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30"/>
      </w:tblGrid>
      <w:tr w:rsidR="00805225" w:rsidRPr="00805225" w:rsidTr="00805225">
        <w:trPr>
          <w:tblCellSpacing w:w="0" w:type="dxa"/>
        </w:trPr>
        <w:tc>
          <w:tcPr>
            <w:tcW w:w="0" w:type="auto"/>
            <w:tcBorders>
              <w:top w:val="single" w:sz="6" w:space="0" w:color="D6D3CE"/>
              <w:left w:val="single" w:sz="6" w:space="0" w:color="D6D3CE"/>
              <w:bottom w:val="single" w:sz="6" w:space="0" w:color="D6D3CE"/>
              <w:right w:val="single" w:sz="6" w:space="0" w:color="D6D3CE"/>
            </w:tcBorders>
            <w:shd w:val="clear" w:color="auto" w:fill="FFFFFF"/>
            <w:vAlign w:val="center"/>
            <w:hideMark/>
          </w:tcPr>
          <w:tbl>
            <w:tblPr>
              <w:tblW w:w="9000" w:type="dxa"/>
              <w:tblCellSpacing w:w="0" w:type="dxa"/>
              <w:shd w:val="clear" w:color="auto" w:fill="FFFFFF"/>
              <w:tblCellMar>
                <w:left w:w="0" w:type="dxa"/>
                <w:right w:w="0" w:type="dxa"/>
              </w:tblCellMar>
              <w:tblLook w:val="04A0" w:firstRow="1" w:lastRow="0" w:firstColumn="1" w:lastColumn="0" w:noHBand="0" w:noVBand="1"/>
            </w:tblPr>
            <w:tblGrid>
              <w:gridCol w:w="9000"/>
            </w:tblGrid>
            <w:tr w:rsidR="00805225" w:rsidRPr="00805225">
              <w:trPr>
                <w:tblCellSpacing w:w="0" w:type="dxa"/>
              </w:trPr>
              <w:tc>
                <w:tcPr>
                  <w:tcW w:w="0" w:type="auto"/>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1808"/>
                    <w:gridCol w:w="6435"/>
                    <w:gridCol w:w="457"/>
                  </w:tblGrid>
                  <w:tr w:rsidR="00805225" w:rsidRPr="00805225">
                    <w:trPr>
                      <w:tblCellSpacing w:w="0" w:type="dxa"/>
                      <w:jc w:val="center"/>
                    </w:trPr>
                    <w:tc>
                      <w:tcPr>
                        <w:tcW w:w="50" w:type="pct"/>
                        <w:noWrap/>
                        <w:hideMark/>
                      </w:tcPr>
                      <w:p w:rsidR="00805225" w:rsidRPr="00805225" w:rsidRDefault="00805225" w:rsidP="00805225">
                        <w:pPr>
                          <w:widowControl/>
                          <w:jc w:val="left"/>
                          <w:rPr>
                            <w:rFonts w:ascii="Verdana" w:eastAsia="宋体" w:hAnsi="Verdana" w:cs="宋体"/>
                            <w:kern w:val="0"/>
                            <w:sz w:val="18"/>
                            <w:szCs w:val="18"/>
                          </w:rPr>
                        </w:pPr>
                        <w:proofErr w:type="gramStart"/>
                        <w:r w:rsidRPr="00805225">
                          <w:rPr>
                            <w:rFonts w:ascii="Verdana" w:eastAsia="宋体" w:hAnsi="Verdana" w:cs="宋体"/>
                            <w:b/>
                            <w:bCs/>
                            <w:color w:val="000000"/>
                            <w:kern w:val="0"/>
                            <w:sz w:val="60"/>
                            <w:szCs w:val="60"/>
                          </w:rPr>
                          <w:t>郎晓波</w:t>
                        </w:r>
                        <w:proofErr w:type="gramEnd"/>
                      </w:p>
                    </w:tc>
                    <w:tc>
                      <w:tcPr>
                        <w:tcW w:w="0" w:type="auto"/>
                        <w:hideMark/>
                      </w:tcPr>
                      <w:p w:rsidR="00805225" w:rsidRPr="00805225" w:rsidRDefault="00805225" w:rsidP="00805225">
                        <w:pPr>
                          <w:widowControl/>
                          <w:jc w:val="right"/>
                          <w:rPr>
                            <w:rFonts w:ascii="Verdana" w:eastAsia="宋体" w:hAnsi="Verdana" w:cs="宋体"/>
                            <w:kern w:val="0"/>
                            <w:sz w:val="18"/>
                            <w:szCs w:val="18"/>
                          </w:rPr>
                        </w:pPr>
                        <w:r w:rsidRPr="00805225">
                          <w:rPr>
                            <w:rFonts w:ascii="Verdana" w:eastAsia="宋体" w:hAnsi="Verdana" w:cs="宋体"/>
                            <w:kern w:val="0"/>
                            <w:sz w:val="18"/>
                            <w:szCs w:val="18"/>
                          </w:rPr>
                          <w:t>男</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已婚</w:t>
                        </w:r>
                        <w:r w:rsidRPr="00805225">
                          <w:rPr>
                            <w:rFonts w:ascii="Verdana" w:eastAsia="宋体" w:hAnsi="Verdana" w:cs="宋体"/>
                            <w:kern w:val="0"/>
                            <w:sz w:val="18"/>
                            <w:szCs w:val="18"/>
                          </w:rPr>
                          <w:t xml:space="preserve"> | 1982 </w:t>
                        </w:r>
                        <w:r w:rsidRPr="00805225">
                          <w:rPr>
                            <w:rFonts w:ascii="Verdana" w:eastAsia="宋体" w:hAnsi="Verdana" w:cs="宋体"/>
                            <w:kern w:val="0"/>
                            <w:sz w:val="18"/>
                            <w:szCs w:val="18"/>
                          </w:rPr>
                          <w:t>年</w:t>
                        </w:r>
                        <w:r w:rsidRPr="00805225">
                          <w:rPr>
                            <w:rFonts w:ascii="Verdana" w:eastAsia="宋体" w:hAnsi="Verdana" w:cs="宋体"/>
                            <w:kern w:val="0"/>
                            <w:sz w:val="18"/>
                            <w:szCs w:val="18"/>
                          </w:rPr>
                          <w:t>5</w:t>
                        </w:r>
                        <w:r w:rsidRPr="00805225">
                          <w:rPr>
                            <w:rFonts w:ascii="Verdana" w:eastAsia="宋体" w:hAnsi="Verdana" w:cs="宋体"/>
                            <w:kern w:val="0"/>
                            <w:sz w:val="18"/>
                            <w:szCs w:val="18"/>
                          </w:rPr>
                          <w:t>月生</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户口：江苏南京</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现居住于江苏南京</w:t>
                        </w:r>
                        <w:r w:rsidRPr="00805225">
                          <w:rPr>
                            <w:rFonts w:ascii="Verdana" w:eastAsia="宋体" w:hAnsi="Verdana" w:cs="宋体"/>
                            <w:kern w:val="0"/>
                            <w:sz w:val="18"/>
                            <w:szCs w:val="18"/>
                          </w:rPr>
                          <w:br/>
                        </w:r>
                        <w:r w:rsidRPr="00805225">
                          <w:rPr>
                            <w:rFonts w:ascii="Verdana" w:eastAsia="宋体" w:hAnsi="Verdana" w:cs="宋体"/>
                            <w:kern w:val="0"/>
                            <w:sz w:val="18"/>
                            <w:szCs w:val="18"/>
                          </w:rPr>
                          <w:t>鼓楼</w:t>
                        </w:r>
                        <w:r w:rsidRPr="00805225">
                          <w:rPr>
                            <w:rFonts w:ascii="Verdana" w:eastAsia="宋体" w:hAnsi="Verdana" w:cs="宋体"/>
                            <w:kern w:val="0"/>
                            <w:sz w:val="18"/>
                            <w:szCs w:val="18"/>
                          </w:rPr>
                          <w:t xml:space="preserve"> 210000</w:t>
                        </w:r>
                        <w:r w:rsidRPr="00805225">
                          <w:rPr>
                            <w:rFonts w:ascii="Verdana" w:eastAsia="宋体" w:hAnsi="Verdana" w:cs="宋体"/>
                            <w:kern w:val="0"/>
                            <w:sz w:val="18"/>
                            <w:szCs w:val="18"/>
                          </w:rPr>
                          <w:br/>
                          <w:t>13951779347(</w:t>
                        </w:r>
                        <w:r w:rsidRPr="00805225">
                          <w:rPr>
                            <w:rFonts w:ascii="Verdana" w:eastAsia="宋体" w:hAnsi="Verdana" w:cs="宋体"/>
                            <w:kern w:val="0"/>
                            <w:sz w:val="18"/>
                            <w:szCs w:val="18"/>
                          </w:rPr>
                          <w:t>手机</w:t>
                        </w:r>
                        <w:r w:rsidRPr="00805225">
                          <w:rPr>
                            <w:rFonts w:ascii="Verdana" w:eastAsia="宋体" w:hAnsi="Verdana" w:cs="宋体"/>
                            <w:kern w:val="0"/>
                            <w:sz w:val="18"/>
                            <w:szCs w:val="18"/>
                          </w:rPr>
                          <w:t>)</w:t>
                        </w:r>
                        <w:r w:rsidRPr="00805225">
                          <w:rPr>
                            <w:rFonts w:ascii="Verdana" w:eastAsia="宋体" w:hAnsi="Verdana" w:cs="宋体"/>
                            <w:kern w:val="0"/>
                            <w:sz w:val="18"/>
                            <w:szCs w:val="18"/>
                          </w:rPr>
                          <w:br/>
                          <w:t>E-mail: </w:t>
                        </w:r>
                        <w:hyperlink r:id="rId5" w:tgtFrame="_blank" w:history="1">
                          <w:r w:rsidRPr="00805225">
                            <w:rPr>
                              <w:rFonts w:ascii="Verdana" w:eastAsia="宋体" w:hAnsi="Verdana" w:cs="宋体"/>
                              <w:color w:val="2A586F"/>
                              <w:kern w:val="0"/>
                              <w:sz w:val="18"/>
                              <w:szCs w:val="18"/>
                              <w:u w:val="single"/>
                            </w:rPr>
                            <w:t>2822932372@qq.com</w:t>
                          </w:r>
                        </w:hyperlink>
                      </w:p>
                    </w:tc>
                    <w:tc>
                      <w:tcPr>
                        <w:tcW w:w="50" w:type="pct"/>
                        <w:noWrap/>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rHeight w:val="150"/>
                      <w:tblCellSpacing w:w="0" w:type="dxa"/>
                      <w:jc w:val="center"/>
                    </w:trPr>
                    <w:tc>
                      <w:tcPr>
                        <w:tcW w:w="0" w:type="auto"/>
                        <w:gridSpan w:val="3"/>
                        <w:vAlign w:val="center"/>
                        <w:hideMark/>
                      </w:tcPr>
                      <w:p w:rsidR="00805225" w:rsidRPr="00805225" w:rsidRDefault="00805225" w:rsidP="00805225">
                        <w:pPr>
                          <w:widowControl/>
                          <w:jc w:val="left"/>
                          <w:rPr>
                            <w:rFonts w:ascii="Verdana" w:eastAsia="宋体" w:hAnsi="Verdana" w:cs="宋体"/>
                            <w:kern w:val="0"/>
                            <w:sz w:val="16"/>
                            <w:szCs w:val="18"/>
                          </w:rPr>
                        </w:pPr>
                      </w:p>
                    </w:tc>
                  </w:tr>
                </w:tbl>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0" w:type="auto"/>
                  <w:tcBorders>
                    <w:top w:val="single" w:sz="12" w:space="0" w:color="D6D3CE"/>
                  </w:tcBorders>
                  <w:shd w:val="clear" w:color="auto" w:fill="FFFFFF"/>
                  <w:vAlign w:val="center"/>
                  <w:hideMark/>
                </w:tcPr>
                <w:tbl>
                  <w:tblPr>
                    <w:tblW w:w="8700" w:type="dxa"/>
                    <w:jc w:val="center"/>
                    <w:tblCellSpacing w:w="0" w:type="dxa"/>
                    <w:tblCellMar>
                      <w:left w:w="0" w:type="dxa"/>
                      <w:right w:w="0" w:type="dxa"/>
                    </w:tblCellMar>
                    <w:tblLook w:val="04A0" w:firstRow="1" w:lastRow="0" w:firstColumn="1" w:lastColumn="0" w:noHBand="0" w:noVBand="1"/>
                  </w:tblPr>
                  <w:tblGrid>
                    <w:gridCol w:w="8716"/>
                  </w:tblGrid>
                  <w:tr w:rsidR="00805225" w:rsidRPr="00805225">
                    <w:trPr>
                      <w:tblCellSpacing w:w="0" w:type="dxa"/>
                      <w:jc w:val="center"/>
                    </w:trPr>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805225" w:rsidRPr="00805225">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  </w:t>
                              </w:r>
                              <w:r w:rsidRPr="00805225">
                                <w:rPr>
                                  <w:rFonts w:ascii="Verdana" w:eastAsia="宋体" w:hAnsi="Verdana" w:cs="宋体"/>
                                  <w:color w:val="8866FF"/>
                                  <w:kern w:val="0"/>
                                  <w:szCs w:val="21"/>
                                </w:rPr>
                                <w:t>职业目标</w:t>
                              </w:r>
                            </w:p>
                          </w:tc>
                        </w:tr>
                      </w:tbl>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1260"/>
                          <w:gridCol w:w="7440"/>
                        </w:tblGrid>
                        <w:tr w:rsidR="00805225" w:rsidRPr="00805225">
                          <w:trPr>
                            <w:gridAfter w:val="1"/>
                            <w:tblCellSpacing w:w="0" w:type="dxa"/>
                          </w:trPr>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本人有着</w:t>
                              </w:r>
                              <w:r w:rsidRPr="00805225">
                                <w:rPr>
                                  <w:rFonts w:ascii="Verdana" w:eastAsia="宋体" w:hAnsi="Verdana" w:cs="宋体"/>
                                  <w:kern w:val="0"/>
                                  <w:sz w:val="18"/>
                                  <w:szCs w:val="18"/>
                                </w:rPr>
                                <w:t>12</w:t>
                              </w:r>
                              <w:r w:rsidRPr="00805225">
                                <w:rPr>
                                  <w:rFonts w:ascii="Verdana" w:eastAsia="宋体" w:hAnsi="Verdana" w:cs="宋体"/>
                                  <w:kern w:val="0"/>
                                  <w:sz w:val="18"/>
                                  <w:szCs w:val="18"/>
                                </w:rPr>
                                <w:t>年以上的工作经验，餐饮酒店直接接受高管职位，其他行业可以从行政做起，待了解公司项目开始从事销售工作（例如前台，管理层助理）</w:t>
                              </w:r>
                              <w:r w:rsidRPr="00805225">
                                <w:rPr>
                                  <w:rFonts w:ascii="Verdana" w:eastAsia="宋体" w:hAnsi="Verdana" w:cs="宋体"/>
                                  <w:kern w:val="0"/>
                                  <w:sz w:val="18"/>
                                  <w:szCs w:val="18"/>
                                </w:rPr>
                                <w:br/>
                              </w:r>
                              <w:r w:rsidRPr="00805225">
                                <w:rPr>
                                  <w:rFonts w:ascii="Verdana" w:eastAsia="宋体" w:hAnsi="Verdana" w:cs="宋体"/>
                                  <w:kern w:val="0"/>
                                  <w:sz w:val="18"/>
                                  <w:szCs w:val="18"/>
                                </w:rPr>
                                <w:t>工作和面试地点在新街口到三牌楼，其他地方加</w:t>
                              </w:r>
                              <w:r w:rsidRPr="00805225">
                                <w:rPr>
                                  <w:rFonts w:ascii="Verdana" w:eastAsia="宋体" w:hAnsi="Verdana" w:cs="宋体"/>
                                  <w:kern w:val="0"/>
                                  <w:sz w:val="18"/>
                                  <w:szCs w:val="18"/>
                                </w:rPr>
                                <w:t>QQ</w:t>
                              </w:r>
                              <w:r w:rsidRPr="00805225">
                                <w:rPr>
                                  <w:rFonts w:ascii="Verdana" w:eastAsia="宋体" w:hAnsi="Verdana" w:cs="宋体"/>
                                  <w:kern w:val="0"/>
                                  <w:sz w:val="18"/>
                                  <w:szCs w:val="18"/>
                                </w:rPr>
                                <w:t>视频面试。不交保险的企业勿扰，一定要双休。可以胜任中短期出差，各种行业均能适应，其他行业最好是总经理助理，易熟悉公司运作</w:t>
                              </w:r>
                              <w:r w:rsidRPr="00805225">
                                <w:rPr>
                                  <w:rFonts w:ascii="Verdana" w:eastAsia="宋体" w:hAnsi="Verdana" w:cs="宋体"/>
                                  <w:kern w:val="0"/>
                                  <w:sz w:val="18"/>
                                  <w:szCs w:val="18"/>
                                </w:rPr>
                                <w:br/>
                              </w:r>
                              <w:r w:rsidRPr="00805225">
                                <w:rPr>
                                  <w:rFonts w:ascii="Verdana" w:eastAsia="宋体" w:hAnsi="Verdana" w:cs="宋体"/>
                                  <w:kern w:val="0"/>
                                  <w:sz w:val="18"/>
                                  <w:szCs w:val="18"/>
                                </w:rPr>
                                <w:t>希望在餐饮酒店行业从事店长，营销总监，运营总监，副总，总经理的职位，待遇面议，短时间内可组建团队。</w:t>
                              </w:r>
                              <w:r w:rsidRPr="00805225">
                                <w:rPr>
                                  <w:rFonts w:ascii="Verdana" w:eastAsia="宋体" w:hAnsi="Verdana" w:cs="宋体"/>
                                  <w:kern w:val="0"/>
                                  <w:sz w:val="18"/>
                                  <w:szCs w:val="18"/>
                                </w:rPr>
                                <w:br/>
                              </w:r>
                              <w:r w:rsidRPr="00805225">
                                <w:rPr>
                                  <w:rFonts w:ascii="Verdana" w:eastAsia="宋体" w:hAnsi="Verdana" w:cs="宋体"/>
                                  <w:kern w:val="0"/>
                                  <w:sz w:val="18"/>
                                  <w:szCs w:val="18"/>
                                </w:rPr>
                                <w:t>其他行业希望从事基层工作开始，底薪在</w:t>
                              </w:r>
                              <w:r w:rsidRPr="00805225">
                                <w:rPr>
                                  <w:rFonts w:ascii="Verdana" w:eastAsia="宋体" w:hAnsi="Verdana" w:cs="宋体"/>
                                  <w:kern w:val="0"/>
                                  <w:sz w:val="18"/>
                                  <w:szCs w:val="18"/>
                                </w:rPr>
                                <w:t>2500</w:t>
                              </w:r>
                              <w:r w:rsidRPr="00805225">
                                <w:rPr>
                                  <w:rFonts w:ascii="Verdana" w:eastAsia="宋体" w:hAnsi="Verdana" w:cs="宋体"/>
                                  <w:kern w:val="0"/>
                                  <w:sz w:val="18"/>
                                  <w:szCs w:val="18"/>
                                </w:rPr>
                                <w:t>元</w:t>
                              </w:r>
                              <w:proofErr w:type="gramStart"/>
                              <w:r w:rsidRPr="00805225">
                                <w:rPr>
                                  <w:rFonts w:ascii="Verdana" w:eastAsia="宋体" w:hAnsi="Verdana" w:cs="宋体"/>
                                  <w:kern w:val="0"/>
                                  <w:sz w:val="18"/>
                                  <w:szCs w:val="18"/>
                                </w:rPr>
                                <w:t>加五险和</w:t>
                              </w:r>
                              <w:proofErr w:type="gramEnd"/>
                              <w:r w:rsidRPr="00805225">
                                <w:rPr>
                                  <w:rFonts w:ascii="Verdana" w:eastAsia="宋体" w:hAnsi="Verdana" w:cs="宋体"/>
                                  <w:kern w:val="0"/>
                                  <w:sz w:val="18"/>
                                  <w:szCs w:val="18"/>
                                </w:rPr>
                                <w:t>各项补贴，达不到标准的企业就不要联系</w:t>
                              </w:r>
                            </w:p>
                            <w:p w:rsidR="00805225" w:rsidRPr="00805225" w:rsidRDefault="00805225" w:rsidP="00805225">
                              <w:pPr>
                                <w:widowControl/>
                                <w:spacing w:after="240"/>
                                <w:jc w:val="left"/>
                                <w:rPr>
                                  <w:rFonts w:ascii="Verdana" w:eastAsia="宋体" w:hAnsi="Verdana" w:cs="宋体"/>
                                  <w:kern w:val="0"/>
                                  <w:sz w:val="18"/>
                                  <w:szCs w:val="18"/>
                                </w:rPr>
                              </w:pPr>
                            </w:p>
                            <w:tbl>
                              <w:tblPr>
                                <w:tblW w:w="5000" w:type="pct"/>
                                <w:tblCellSpacing w:w="0" w:type="dxa"/>
                                <w:tblBorders>
                                  <w:top w:val="dotted" w:sz="6" w:space="0" w:color="000000"/>
                                </w:tblBorders>
                                <w:tblCellMar>
                                  <w:top w:w="30" w:type="dxa"/>
                                  <w:left w:w="30" w:type="dxa"/>
                                  <w:bottom w:w="30" w:type="dxa"/>
                                  <w:right w:w="30" w:type="dxa"/>
                                </w:tblCellMar>
                                <w:tblLook w:val="04A0" w:firstRow="1" w:lastRow="0" w:firstColumn="1" w:lastColumn="0" w:noHBand="0" w:noVBand="1"/>
                              </w:tblPr>
                              <w:tblGrid>
                                <w:gridCol w:w="1260"/>
                              </w:tblGrid>
                              <w:tr w:rsidR="00805225" w:rsidRPr="00805225">
                                <w:trPr>
                                  <w:tblCellSpacing w:w="0" w:type="dxa"/>
                                </w:trPr>
                                <w:tc>
                                  <w:tcPr>
                                    <w:tcW w:w="0" w:type="auto"/>
                                    <w:vAlign w:val="center"/>
                                    <w:hideMark/>
                                  </w:tcPr>
                                  <w:p w:rsidR="00805225" w:rsidRPr="00805225" w:rsidRDefault="00805225" w:rsidP="00805225">
                                    <w:pPr>
                                      <w:widowControl/>
                                      <w:jc w:val="left"/>
                                      <w:rPr>
                                        <w:rFonts w:ascii="宋体" w:eastAsia="宋体" w:hAnsi="宋体" w:cs="宋体"/>
                                        <w:kern w:val="0"/>
                                        <w:sz w:val="24"/>
                                        <w:szCs w:val="24"/>
                                      </w:rPr>
                                    </w:pPr>
                                  </w:p>
                                </w:tc>
                              </w:tr>
                            </w:tbl>
                            <w:p w:rsidR="00805225" w:rsidRPr="00805225" w:rsidRDefault="00805225" w:rsidP="00805225">
                              <w:pPr>
                                <w:widowControl/>
                                <w:jc w:val="left"/>
                                <w:rPr>
                                  <w:rFonts w:ascii="Verdana" w:eastAsia="宋体" w:hAnsi="Verdana" w:cs="宋体"/>
                                  <w:kern w:val="0"/>
                                  <w:sz w:val="18"/>
                                  <w:szCs w:val="18"/>
                                </w:rPr>
                              </w:pPr>
                            </w:p>
                          </w:tc>
                        </w:tr>
                        <w:tr w:rsidR="00805225" w:rsidRPr="00805225">
                          <w:trPr>
                            <w:trHeight w:val="30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50" w:type="pct"/>
                              <w:noWrap/>
                              <w:vAlign w:val="center"/>
                              <w:hideMark/>
                            </w:tcPr>
                            <w:p w:rsidR="00805225" w:rsidRPr="00805225" w:rsidRDefault="00805225" w:rsidP="00805225">
                              <w:pPr>
                                <w:widowControl/>
                                <w:jc w:val="right"/>
                                <w:rPr>
                                  <w:rFonts w:ascii="Verdana" w:eastAsia="宋体" w:hAnsi="Verdana" w:cs="宋体"/>
                                  <w:kern w:val="0"/>
                                  <w:sz w:val="18"/>
                                  <w:szCs w:val="18"/>
                                </w:rPr>
                              </w:pPr>
                              <w:r w:rsidRPr="00805225">
                                <w:rPr>
                                  <w:rFonts w:ascii="Verdana" w:eastAsia="宋体" w:hAnsi="Verdana" w:cs="宋体"/>
                                  <w:kern w:val="0"/>
                                  <w:sz w:val="18"/>
                                  <w:szCs w:val="18"/>
                                </w:rPr>
                                <w:t>期望从事职业：</w:t>
                              </w:r>
                            </w:p>
                          </w:tc>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高级管理，市场</w:t>
                              </w:r>
                              <w:r w:rsidRPr="00805225">
                                <w:rPr>
                                  <w:rFonts w:ascii="Verdana" w:eastAsia="宋体" w:hAnsi="Verdana" w:cs="宋体"/>
                                  <w:kern w:val="0"/>
                                  <w:sz w:val="18"/>
                                  <w:szCs w:val="18"/>
                                </w:rPr>
                                <w:t>/</w:t>
                              </w:r>
                              <w:r w:rsidRPr="00805225">
                                <w:rPr>
                                  <w:rFonts w:ascii="Verdana" w:eastAsia="宋体" w:hAnsi="Verdana" w:cs="宋体"/>
                                  <w:kern w:val="0"/>
                                  <w:sz w:val="18"/>
                                  <w:szCs w:val="18"/>
                                </w:rPr>
                                <w:t>营销，零售</w:t>
                              </w:r>
                              <w:r w:rsidRPr="00805225">
                                <w:rPr>
                                  <w:rFonts w:ascii="Verdana" w:eastAsia="宋体" w:hAnsi="Verdana" w:cs="宋体"/>
                                  <w:kern w:val="0"/>
                                  <w:sz w:val="18"/>
                                  <w:szCs w:val="18"/>
                                </w:rPr>
                                <w:t>/</w:t>
                              </w:r>
                              <w:r w:rsidRPr="00805225">
                                <w:rPr>
                                  <w:rFonts w:ascii="Verdana" w:eastAsia="宋体" w:hAnsi="Verdana" w:cs="宋体"/>
                                  <w:kern w:val="0"/>
                                  <w:sz w:val="18"/>
                                  <w:szCs w:val="18"/>
                                </w:rPr>
                                <w:t>百货</w:t>
                              </w:r>
                              <w:r w:rsidRPr="00805225">
                                <w:rPr>
                                  <w:rFonts w:ascii="Verdana" w:eastAsia="宋体" w:hAnsi="Verdana" w:cs="宋体"/>
                                  <w:kern w:val="0"/>
                                  <w:sz w:val="18"/>
                                  <w:szCs w:val="18"/>
                                </w:rPr>
                                <w:t>/</w:t>
                              </w:r>
                              <w:r w:rsidRPr="00805225">
                                <w:rPr>
                                  <w:rFonts w:ascii="Verdana" w:eastAsia="宋体" w:hAnsi="Verdana" w:cs="宋体"/>
                                  <w:kern w:val="0"/>
                                  <w:sz w:val="18"/>
                                  <w:szCs w:val="18"/>
                                </w:rPr>
                                <w:t>连锁</w:t>
                              </w:r>
                              <w:r w:rsidRPr="00805225">
                                <w:rPr>
                                  <w:rFonts w:ascii="Verdana" w:eastAsia="宋体" w:hAnsi="Verdana" w:cs="宋体"/>
                                  <w:kern w:val="0"/>
                                  <w:sz w:val="18"/>
                                  <w:szCs w:val="18"/>
                                </w:rPr>
                                <w:t>/</w:t>
                              </w:r>
                              <w:r w:rsidRPr="00805225">
                                <w:rPr>
                                  <w:rFonts w:ascii="Verdana" w:eastAsia="宋体" w:hAnsi="Verdana" w:cs="宋体"/>
                                  <w:kern w:val="0"/>
                                  <w:sz w:val="18"/>
                                  <w:szCs w:val="18"/>
                                </w:rPr>
                                <w:t>超市，酒店</w:t>
                              </w:r>
                              <w:r w:rsidRPr="00805225">
                                <w:rPr>
                                  <w:rFonts w:ascii="Verdana" w:eastAsia="宋体" w:hAnsi="Verdana" w:cs="宋体"/>
                                  <w:kern w:val="0"/>
                                  <w:sz w:val="18"/>
                                  <w:szCs w:val="18"/>
                                </w:rPr>
                                <w:t>/</w:t>
                              </w:r>
                              <w:r w:rsidRPr="00805225">
                                <w:rPr>
                                  <w:rFonts w:ascii="Verdana" w:eastAsia="宋体" w:hAnsi="Verdana" w:cs="宋体"/>
                                  <w:kern w:val="0"/>
                                  <w:sz w:val="18"/>
                                  <w:szCs w:val="18"/>
                                </w:rPr>
                                <w:t>餐饮</w:t>
                              </w:r>
                              <w:r w:rsidRPr="00805225">
                                <w:rPr>
                                  <w:rFonts w:ascii="Verdana" w:eastAsia="宋体" w:hAnsi="Verdana" w:cs="宋体"/>
                                  <w:kern w:val="0"/>
                                  <w:sz w:val="18"/>
                                  <w:szCs w:val="18"/>
                                </w:rPr>
                                <w:t>/</w:t>
                              </w:r>
                              <w:r w:rsidRPr="00805225">
                                <w:rPr>
                                  <w:rFonts w:ascii="Verdana" w:eastAsia="宋体" w:hAnsi="Verdana" w:cs="宋体"/>
                                  <w:kern w:val="0"/>
                                  <w:sz w:val="18"/>
                                  <w:szCs w:val="18"/>
                                </w:rPr>
                                <w:t>旅游</w:t>
                              </w:r>
                              <w:r w:rsidRPr="00805225">
                                <w:rPr>
                                  <w:rFonts w:ascii="Verdana" w:eastAsia="宋体" w:hAnsi="Verdana" w:cs="宋体"/>
                                  <w:kern w:val="0"/>
                                  <w:sz w:val="18"/>
                                  <w:szCs w:val="18"/>
                                </w:rPr>
                                <w:t>/</w:t>
                              </w:r>
                              <w:r w:rsidRPr="00805225">
                                <w:rPr>
                                  <w:rFonts w:ascii="Verdana" w:eastAsia="宋体" w:hAnsi="Verdana" w:cs="宋体"/>
                                  <w:kern w:val="0"/>
                                  <w:sz w:val="18"/>
                                  <w:szCs w:val="18"/>
                                </w:rPr>
                                <w:t>娱乐，销售管理</w:t>
                              </w:r>
                            </w:p>
                          </w:tc>
                        </w:tr>
                        <w:tr w:rsidR="00805225" w:rsidRPr="00805225">
                          <w:trPr>
                            <w:tblCellSpacing w:w="0" w:type="dxa"/>
                          </w:trPr>
                          <w:tc>
                            <w:tcPr>
                              <w:tcW w:w="50" w:type="pct"/>
                              <w:noWrap/>
                              <w:vAlign w:val="center"/>
                              <w:hideMark/>
                            </w:tcPr>
                            <w:p w:rsidR="00805225" w:rsidRPr="00805225" w:rsidRDefault="00805225" w:rsidP="00805225">
                              <w:pPr>
                                <w:widowControl/>
                                <w:jc w:val="right"/>
                                <w:rPr>
                                  <w:rFonts w:ascii="Verdana" w:eastAsia="宋体" w:hAnsi="Verdana" w:cs="宋体"/>
                                  <w:kern w:val="0"/>
                                  <w:sz w:val="18"/>
                                  <w:szCs w:val="18"/>
                                </w:rPr>
                              </w:pPr>
                              <w:r w:rsidRPr="00805225">
                                <w:rPr>
                                  <w:rFonts w:ascii="Verdana" w:eastAsia="宋体" w:hAnsi="Verdana" w:cs="宋体"/>
                                  <w:kern w:val="0"/>
                                  <w:sz w:val="18"/>
                                  <w:szCs w:val="18"/>
                                </w:rPr>
                                <w:t>期望月薪：</w:t>
                              </w:r>
                            </w:p>
                          </w:tc>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面议</w:t>
                              </w:r>
                            </w:p>
                          </w:tc>
                        </w:tr>
                        <w:tr w:rsidR="00805225" w:rsidRPr="00805225">
                          <w:trPr>
                            <w:tblCellSpacing w:w="0" w:type="dxa"/>
                          </w:trPr>
                          <w:tc>
                            <w:tcPr>
                              <w:tcW w:w="50" w:type="pct"/>
                              <w:noWrap/>
                              <w:vAlign w:val="center"/>
                              <w:hideMark/>
                            </w:tcPr>
                            <w:p w:rsidR="00805225" w:rsidRPr="00805225" w:rsidRDefault="00805225" w:rsidP="00805225">
                              <w:pPr>
                                <w:widowControl/>
                                <w:jc w:val="right"/>
                                <w:rPr>
                                  <w:rFonts w:ascii="Verdana" w:eastAsia="宋体" w:hAnsi="Verdana" w:cs="宋体"/>
                                  <w:kern w:val="0"/>
                                  <w:sz w:val="18"/>
                                  <w:szCs w:val="18"/>
                                </w:rPr>
                              </w:pPr>
                              <w:r w:rsidRPr="00805225">
                                <w:rPr>
                                  <w:rFonts w:ascii="Verdana" w:eastAsia="宋体" w:hAnsi="Verdana" w:cs="宋体"/>
                                  <w:kern w:val="0"/>
                                  <w:sz w:val="18"/>
                                  <w:szCs w:val="18"/>
                                </w:rPr>
                                <w:t>目前状况：</w:t>
                              </w:r>
                            </w:p>
                          </w:tc>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我目前处于离职状态，可立即上岗</w:t>
                              </w:r>
                            </w:p>
                          </w:tc>
                        </w:tr>
                      </w:tbl>
                      <w:p w:rsidR="00805225" w:rsidRPr="00805225" w:rsidRDefault="00805225" w:rsidP="00805225">
                        <w:pPr>
                          <w:widowControl/>
                          <w:jc w:val="left"/>
                          <w:rPr>
                            <w:rFonts w:ascii="Verdana" w:eastAsia="宋体" w:hAnsi="Verdana" w:cs="宋体"/>
                            <w:kern w:val="0"/>
                            <w:sz w:val="18"/>
                            <w:szCs w:val="18"/>
                          </w:rPr>
                        </w:pPr>
                      </w:p>
                    </w:tc>
                  </w:tr>
                </w:tbl>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0" w:type="auto"/>
                  <w:shd w:val="clear" w:color="auto" w:fill="FFFFFF"/>
                  <w:vAlign w:val="center"/>
                  <w:hideMark/>
                </w:tcPr>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805225" w:rsidRPr="00805225">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  </w:t>
                        </w:r>
                        <w:r w:rsidRPr="00805225">
                          <w:rPr>
                            <w:rFonts w:ascii="Verdana" w:eastAsia="宋体" w:hAnsi="Verdana" w:cs="宋体"/>
                            <w:color w:val="8866FF"/>
                            <w:kern w:val="0"/>
                            <w:szCs w:val="21"/>
                          </w:rPr>
                          <w:t>工作经历</w:t>
                        </w:r>
                      </w:p>
                    </w:tc>
                  </w:tr>
                </w:tbl>
                <w:p w:rsidR="00805225" w:rsidRPr="00805225" w:rsidRDefault="00805225" w:rsidP="00805225">
                  <w:pPr>
                    <w:widowControl/>
                    <w:jc w:val="left"/>
                    <w:rPr>
                      <w:rFonts w:ascii="Verdana" w:eastAsia="宋体" w:hAnsi="Verdana" w:cs="宋体"/>
                      <w:kern w:val="0"/>
                      <w:sz w:val="18"/>
                      <w:szCs w:val="18"/>
                    </w:rPr>
                  </w:pPr>
                </w:p>
                <w:tbl>
                  <w:tblPr>
                    <w:tblW w:w="0" w:type="auto"/>
                    <w:tblCellSpacing w:w="0" w:type="dxa"/>
                    <w:tblCellMar>
                      <w:left w:w="0" w:type="dxa"/>
                      <w:right w:w="0" w:type="dxa"/>
                    </w:tblCellMar>
                    <w:tblLook w:val="04A0" w:firstRow="1" w:lastRow="0" w:firstColumn="1" w:lastColumn="0" w:noHBand="0" w:noVBand="1"/>
                  </w:tblPr>
                  <w:tblGrid>
                    <w:gridCol w:w="2007"/>
                    <w:gridCol w:w="6993"/>
                  </w:tblGrid>
                  <w:tr w:rsidR="00805225" w:rsidRPr="00805225">
                    <w:trPr>
                      <w:tblCellSpacing w:w="0" w:type="dxa"/>
                    </w:trPr>
                    <w:tc>
                      <w:tcPr>
                        <w:tcW w:w="50" w:type="pct"/>
                        <w:noWrap/>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2012/09 -- 2013/05</w:t>
                        </w:r>
                        <w:r w:rsidRPr="00805225">
                          <w:rPr>
                            <w:rFonts w:ascii="Verdana" w:eastAsia="宋体" w:hAnsi="Verdana" w:cs="宋体"/>
                            <w:kern w:val="0"/>
                            <w:sz w:val="18"/>
                            <w:szCs w:val="18"/>
                          </w:rPr>
                          <w:t>：</w:t>
                        </w:r>
                      </w:p>
                    </w:tc>
                    <w:tc>
                      <w:tcPr>
                        <w:tcW w:w="6930" w:type="dxa"/>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南京丰收树实业有限公司</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营销部</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市场总监</w:t>
                        </w:r>
                        <w:r w:rsidRPr="00805225">
                          <w:rPr>
                            <w:rFonts w:ascii="Verdana" w:eastAsia="宋体" w:hAnsi="Verdana" w:cs="宋体"/>
                            <w:kern w:val="0"/>
                            <w:sz w:val="18"/>
                            <w:szCs w:val="18"/>
                          </w:rPr>
                          <w:br/>
                        </w:r>
                        <w:r w:rsidRPr="00805225">
                          <w:rPr>
                            <w:rFonts w:ascii="Verdana" w:eastAsia="宋体" w:hAnsi="Verdana" w:cs="宋体"/>
                            <w:kern w:val="0"/>
                            <w:sz w:val="18"/>
                            <w:szCs w:val="18"/>
                          </w:rPr>
                          <w:t>酒店</w:t>
                        </w:r>
                        <w:r w:rsidRPr="00805225">
                          <w:rPr>
                            <w:rFonts w:ascii="Verdana" w:eastAsia="宋体" w:hAnsi="Verdana" w:cs="宋体"/>
                            <w:kern w:val="0"/>
                            <w:sz w:val="18"/>
                            <w:szCs w:val="18"/>
                          </w:rPr>
                          <w:t>/</w:t>
                        </w:r>
                        <w:r w:rsidRPr="00805225">
                          <w:rPr>
                            <w:rFonts w:ascii="Verdana" w:eastAsia="宋体" w:hAnsi="Verdana" w:cs="宋体"/>
                            <w:kern w:val="0"/>
                            <w:sz w:val="18"/>
                            <w:szCs w:val="18"/>
                          </w:rPr>
                          <w:t>餐饮</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规模</w:t>
                        </w:r>
                        <w:r w:rsidRPr="00805225">
                          <w:rPr>
                            <w:rFonts w:ascii="Verdana" w:eastAsia="宋体" w:hAnsi="Verdana" w:cs="宋体"/>
                            <w:kern w:val="0"/>
                            <w:sz w:val="18"/>
                            <w:szCs w:val="18"/>
                          </w:rPr>
                          <w:t>:100-499</w:t>
                        </w:r>
                        <w:r w:rsidRPr="00805225">
                          <w:rPr>
                            <w:rFonts w:ascii="Verdana" w:eastAsia="宋体" w:hAnsi="Verdana" w:cs="宋体"/>
                            <w:kern w:val="0"/>
                            <w:sz w:val="18"/>
                            <w:szCs w:val="18"/>
                          </w:rPr>
                          <w:t>人</w:t>
                        </w:r>
                        <w:r w:rsidRPr="00805225">
                          <w:rPr>
                            <w:rFonts w:ascii="Verdana" w:eastAsia="宋体" w:hAnsi="Verdana" w:cs="宋体"/>
                            <w:kern w:val="0"/>
                            <w:sz w:val="18"/>
                            <w:szCs w:val="18"/>
                          </w:rPr>
                          <w:t xml:space="preserve"> | 8001-10000</w:t>
                        </w:r>
                        <w:r w:rsidRPr="00805225">
                          <w:rPr>
                            <w:rFonts w:ascii="Verdana" w:eastAsia="宋体" w:hAnsi="Verdana" w:cs="宋体"/>
                            <w:kern w:val="0"/>
                            <w:sz w:val="18"/>
                            <w:szCs w:val="18"/>
                          </w:rPr>
                          <w:t>元</w:t>
                        </w:r>
                        <w:r w:rsidRPr="00805225">
                          <w:rPr>
                            <w:rFonts w:ascii="Verdana" w:eastAsia="宋体" w:hAnsi="Verdana" w:cs="宋体"/>
                            <w:kern w:val="0"/>
                            <w:sz w:val="18"/>
                            <w:szCs w:val="18"/>
                          </w:rPr>
                          <w:t>/</w:t>
                        </w:r>
                        <w:r w:rsidRPr="00805225">
                          <w:rPr>
                            <w:rFonts w:ascii="Verdana" w:eastAsia="宋体" w:hAnsi="Verdana" w:cs="宋体"/>
                            <w:kern w:val="0"/>
                            <w:sz w:val="18"/>
                            <w:szCs w:val="18"/>
                          </w:rPr>
                          <w:t>月</w:t>
                        </w:r>
                        <w:r w:rsidRPr="00805225">
                          <w:rPr>
                            <w:rFonts w:ascii="Verdana" w:eastAsia="宋体" w:hAnsi="Verdana" w:cs="宋体"/>
                            <w:kern w:val="0"/>
                            <w:sz w:val="18"/>
                            <w:szCs w:val="18"/>
                          </w:rPr>
                          <w:br/>
                        </w:r>
                        <w:r w:rsidRPr="00805225">
                          <w:rPr>
                            <w:rFonts w:ascii="Verdana" w:eastAsia="宋体" w:hAnsi="Verdana" w:cs="宋体"/>
                            <w:kern w:val="0"/>
                            <w:sz w:val="18"/>
                            <w:szCs w:val="18"/>
                          </w:rPr>
                          <w:t>主要负责雨花台区明发商业广场的乐满堂</w:t>
                        </w:r>
                        <w:proofErr w:type="gramStart"/>
                        <w:r w:rsidRPr="00805225">
                          <w:rPr>
                            <w:rFonts w:ascii="Verdana" w:eastAsia="宋体" w:hAnsi="Verdana" w:cs="宋体"/>
                            <w:kern w:val="0"/>
                            <w:sz w:val="18"/>
                            <w:szCs w:val="18"/>
                          </w:rPr>
                          <w:t>量贩式</w:t>
                        </w:r>
                        <w:proofErr w:type="gramEnd"/>
                        <w:r w:rsidRPr="00805225">
                          <w:rPr>
                            <w:rFonts w:ascii="Verdana" w:eastAsia="宋体" w:hAnsi="Verdana" w:cs="宋体"/>
                            <w:kern w:val="0"/>
                            <w:sz w:val="18"/>
                            <w:szCs w:val="18"/>
                          </w:rPr>
                          <w:t>KTV</w:t>
                        </w:r>
                        <w:r w:rsidRPr="00805225">
                          <w:rPr>
                            <w:rFonts w:ascii="Verdana" w:eastAsia="宋体" w:hAnsi="Verdana" w:cs="宋体"/>
                            <w:kern w:val="0"/>
                            <w:sz w:val="18"/>
                            <w:szCs w:val="18"/>
                          </w:rPr>
                          <w:t>的筹备和</w:t>
                        </w:r>
                        <w:proofErr w:type="gramStart"/>
                        <w:r w:rsidRPr="00805225">
                          <w:rPr>
                            <w:rFonts w:ascii="Verdana" w:eastAsia="宋体" w:hAnsi="Verdana" w:cs="宋体"/>
                            <w:kern w:val="0"/>
                            <w:sz w:val="18"/>
                            <w:szCs w:val="18"/>
                          </w:rPr>
                          <w:t>速</w:t>
                        </w:r>
                        <w:r w:rsidRPr="00805225">
                          <w:rPr>
                            <w:rFonts w:ascii="Verdana" w:eastAsia="宋体" w:hAnsi="Verdana" w:cs="宋体"/>
                            <w:kern w:val="0"/>
                            <w:sz w:val="18"/>
                            <w:szCs w:val="18"/>
                          </w:rPr>
                          <w:t>8</w:t>
                        </w:r>
                        <w:proofErr w:type="gramEnd"/>
                        <w:r w:rsidRPr="00805225">
                          <w:rPr>
                            <w:rFonts w:ascii="Verdana" w:eastAsia="宋体" w:hAnsi="Verdana" w:cs="宋体"/>
                            <w:kern w:val="0"/>
                            <w:sz w:val="18"/>
                            <w:szCs w:val="18"/>
                          </w:rPr>
                          <w:t>酒店的筹备工作，以及开业后的营销宣传和内部管理。并且帮助老板筹备玉兰茶餐厅和四星级酒店的前期工作。通过各种营销渠道让</w:t>
                        </w:r>
                        <w:r w:rsidRPr="00805225">
                          <w:rPr>
                            <w:rFonts w:ascii="Verdana" w:eastAsia="宋体" w:hAnsi="Verdana" w:cs="宋体"/>
                            <w:kern w:val="0"/>
                            <w:sz w:val="18"/>
                            <w:szCs w:val="18"/>
                          </w:rPr>
                          <w:t>KTV</w:t>
                        </w:r>
                        <w:r w:rsidRPr="00805225">
                          <w:rPr>
                            <w:rFonts w:ascii="Verdana" w:eastAsia="宋体" w:hAnsi="Verdana" w:cs="宋体"/>
                            <w:kern w:val="0"/>
                            <w:sz w:val="18"/>
                            <w:szCs w:val="18"/>
                          </w:rPr>
                          <w:t>营业额从</w:t>
                        </w:r>
                        <w:r w:rsidRPr="00805225">
                          <w:rPr>
                            <w:rFonts w:ascii="Verdana" w:eastAsia="宋体" w:hAnsi="Verdana" w:cs="宋体"/>
                            <w:kern w:val="0"/>
                            <w:sz w:val="18"/>
                            <w:szCs w:val="18"/>
                          </w:rPr>
                          <w:t>20</w:t>
                        </w:r>
                        <w:r w:rsidRPr="00805225">
                          <w:rPr>
                            <w:rFonts w:ascii="Verdana" w:eastAsia="宋体" w:hAnsi="Verdana" w:cs="宋体"/>
                            <w:kern w:val="0"/>
                            <w:sz w:val="18"/>
                            <w:szCs w:val="18"/>
                          </w:rPr>
                          <w:t>多万在</w:t>
                        </w:r>
                        <w:r w:rsidRPr="00805225">
                          <w:rPr>
                            <w:rFonts w:ascii="Verdana" w:eastAsia="宋体" w:hAnsi="Verdana" w:cs="宋体"/>
                            <w:kern w:val="0"/>
                            <w:sz w:val="18"/>
                            <w:szCs w:val="18"/>
                          </w:rPr>
                          <w:t>3</w:t>
                        </w:r>
                        <w:r w:rsidRPr="00805225">
                          <w:rPr>
                            <w:rFonts w:ascii="Verdana" w:eastAsia="宋体" w:hAnsi="Verdana" w:cs="宋体"/>
                            <w:kern w:val="0"/>
                            <w:sz w:val="18"/>
                            <w:szCs w:val="18"/>
                          </w:rPr>
                          <w:t>个月内升值到接近</w:t>
                        </w:r>
                        <w:r w:rsidRPr="00805225">
                          <w:rPr>
                            <w:rFonts w:ascii="Verdana" w:eastAsia="宋体" w:hAnsi="Verdana" w:cs="宋体"/>
                            <w:kern w:val="0"/>
                            <w:sz w:val="18"/>
                            <w:szCs w:val="18"/>
                          </w:rPr>
                          <w:t>60</w:t>
                        </w:r>
                        <w:r w:rsidRPr="00805225">
                          <w:rPr>
                            <w:rFonts w:ascii="Verdana" w:eastAsia="宋体" w:hAnsi="Verdana" w:cs="宋体"/>
                            <w:kern w:val="0"/>
                            <w:sz w:val="18"/>
                            <w:szCs w:val="18"/>
                          </w:rPr>
                          <w:t>万，速</w:t>
                        </w:r>
                        <w:r w:rsidRPr="00805225">
                          <w:rPr>
                            <w:rFonts w:ascii="Verdana" w:eastAsia="宋体" w:hAnsi="Verdana" w:cs="宋体"/>
                            <w:kern w:val="0"/>
                            <w:sz w:val="18"/>
                            <w:szCs w:val="18"/>
                          </w:rPr>
                          <w:t>8</w:t>
                        </w:r>
                        <w:r w:rsidRPr="00805225">
                          <w:rPr>
                            <w:rFonts w:ascii="Verdana" w:eastAsia="宋体" w:hAnsi="Verdana" w:cs="宋体"/>
                            <w:kern w:val="0"/>
                            <w:sz w:val="18"/>
                            <w:szCs w:val="18"/>
                          </w:rPr>
                          <w:t>酒店升值</w:t>
                        </w:r>
                        <w:r w:rsidRPr="00805225">
                          <w:rPr>
                            <w:rFonts w:ascii="Verdana" w:eastAsia="宋体" w:hAnsi="Verdana" w:cs="宋体"/>
                            <w:kern w:val="0"/>
                            <w:sz w:val="18"/>
                            <w:szCs w:val="18"/>
                          </w:rPr>
                          <w:t>10</w:t>
                        </w:r>
                        <w:r w:rsidRPr="00805225">
                          <w:rPr>
                            <w:rFonts w:ascii="Verdana" w:eastAsia="宋体" w:hAnsi="Verdana" w:cs="宋体"/>
                            <w:kern w:val="0"/>
                            <w:sz w:val="18"/>
                            <w:szCs w:val="18"/>
                          </w:rPr>
                          <w:t>万元到</w:t>
                        </w:r>
                        <w:r w:rsidRPr="00805225">
                          <w:rPr>
                            <w:rFonts w:ascii="Verdana" w:eastAsia="宋体" w:hAnsi="Verdana" w:cs="宋体"/>
                            <w:kern w:val="0"/>
                            <w:sz w:val="18"/>
                            <w:szCs w:val="18"/>
                          </w:rPr>
                          <w:t>40</w:t>
                        </w:r>
                        <w:r w:rsidRPr="00805225">
                          <w:rPr>
                            <w:rFonts w:ascii="Verdana" w:eastAsia="宋体" w:hAnsi="Verdana" w:cs="宋体"/>
                            <w:kern w:val="0"/>
                            <w:sz w:val="18"/>
                            <w:szCs w:val="18"/>
                          </w:rPr>
                          <w:t>多万。</w:t>
                        </w:r>
                      </w:p>
                    </w:tc>
                  </w:tr>
                  <w:tr w:rsidR="00805225" w:rsidRPr="00805225">
                    <w:trPr>
                      <w:trHeight w:val="27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50" w:type="pct"/>
                        <w:noWrap/>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2009/07 -- 2010/02</w:t>
                        </w:r>
                        <w:r w:rsidRPr="00805225">
                          <w:rPr>
                            <w:rFonts w:ascii="Verdana" w:eastAsia="宋体" w:hAnsi="Verdana" w:cs="宋体"/>
                            <w:kern w:val="0"/>
                            <w:sz w:val="18"/>
                            <w:szCs w:val="18"/>
                          </w:rPr>
                          <w:t>：</w:t>
                        </w:r>
                      </w:p>
                    </w:tc>
                    <w:tc>
                      <w:tcPr>
                        <w:tcW w:w="6930" w:type="dxa"/>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南京昊诚工程公司</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管理部</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总裁助理</w:t>
                        </w:r>
                        <w:r w:rsidRPr="00805225">
                          <w:rPr>
                            <w:rFonts w:ascii="Verdana" w:eastAsia="宋体" w:hAnsi="Verdana" w:cs="宋体"/>
                            <w:kern w:val="0"/>
                            <w:sz w:val="18"/>
                            <w:szCs w:val="18"/>
                          </w:rPr>
                          <w:t>/</w:t>
                        </w:r>
                        <w:r w:rsidRPr="00805225">
                          <w:rPr>
                            <w:rFonts w:ascii="Verdana" w:eastAsia="宋体" w:hAnsi="Verdana" w:cs="宋体"/>
                            <w:kern w:val="0"/>
                            <w:sz w:val="18"/>
                            <w:szCs w:val="18"/>
                          </w:rPr>
                          <w:t>总经理助理</w:t>
                        </w:r>
                        <w:r w:rsidRPr="00805225">
                          <w:rPr>
                            <w:rFonts w:ascii="Verdana" w:eastAsia="宋体" w:hAnsi="Verdana" w:cs="宋体"/>
                            <w:kern w:val="0"/>
                            <w:sz w:val="18"/>
                            <w:szCs w:val="18"/>
                          </w:rPr>
                          <w:br/>
                        </w:r>
                        <w:r w:rsidRPr="00805225">
                          <w:rPr>
                            <w:rFonts w:ascii="Verdana" w:eastAsia="宋体" w:hAnsi="Verdana" w:cs="宋体"/>
                            <w:kern w:val="0"/>
                            <w:sz w:val="18"/>
                            <w:szCs w:val="18"/>
                          </w:rPr>
                          <w:t>房地产</w:t>
                        </w:r>
                        <w:r w:rsidRPr="00805225">
                          <w:rPr>
                            <w:rFonts w:ascii="Verdana" w:eastAsia="宋体" w:hAnsi="Verdana" w:cs="宋体"/>
                            <w:kern w:val="0"/>
                            <w:sz w:val="18"/>
                            <w:szCs w:val="18"/>
                          </w:rPr>
                          <w:t>/</w:t>
                        </w:r>
                        <w:r w:rsidRPr="00805225">
                          <w:rPr>
                            <w:rFonts w:ascii="Verdana" w:eastAsia="宋体" w:hAnsi="Verdana" w:cs="宋体"/>
                            <w:kern w:val="0"/>
                            <w:sz w:val="18"/>
                            <w:szCs w:val="18"/>
                          </w:rPr>
                          <w:t>建筑</w:t>
                        </w:r>
                        <w:r w:rsidRPr="00805225">
                          <w:rPr>
                            <w:rFonts w:ascii="Verdana" w:eastAsia="宋体" w:hAnsi="Verdana" w:cs="宋体"/>
                            <w:kern w:val="0"/>
                            <w:sz w:val="18"/>
                            <w:szCs w:val="18"/>
                          </w:rPr>
                          <w:t>/</w:t>
                        </w:r>
                        <w:r w:rsidRPr="00805225">
                          <w:rPr>
                            <w:rFonts w:ascii="Verdana" w:eastAsia="宋体" w:hAnsi="Verdana" w:cs="宋体"/>
                            <w:kern w:val="0"/>
                            <w:sz w:val="18"/>
                            <w:szCs w:val="18"/>
                          </w:rPr>
                          <w:t>建材</w:t>
                        </w:r>
                        <w:r w:rsidRPr="00805225">
                          <w:rPr>
                            <w:rFonts w:ascii="Verdana" w:eastAsia="宋体" w:hAnsi="Verdana" w:cs="宋体"/>
                            <w:kern w:val="0"/>
                            <w:sz w:val="18"/>
                            <w:szCs w:val="18"/>
                          </w:rPr>
                          <w:t>/</w:t>
                        </w:r>
                        <w:r w:rsidRPr="00805225">
                          <w:rPr>
                            <w:rFonts w:ascii="Verdana" w:eastAsia="宋体" w:hAnsi="Verdana" w:cs="宋体"/>
                            <w:kern w:val="0"/>
                            <w:sz w:val="18"/>
                            <w:szCs w:val="18"/>
                          </w:rPr>
                          <w:t>工程</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规模</w:t>
                        </w:r>
                        <w:r w:rsidRPr="00805225">
                          <w:rPr>
                            <w:rFonts w:ascii="Verdana" w:eastAsia="宋体" w:hAnsi="Verdana" w:cs="宋体"/>
                            <w:kern w:val="0"/>
                            <w:sz w:val="18"/>
                            <w:szCs w:val="18"/>
                          </w:rPr>
                          <w:t>:20-99</w:t>
                        </w:r>
                        <w:r w:rsidRPr="00805225">
                          <w:rPr>
                            <w:rFonts w:ascii="Verdana" w:eastAsia="宋体" w:hAnsi="Verdana" w:cs="宋体"/>
                            <w:kern w:val="0"/>
                            <w:sz w:val="18"/>
                            <w:szCs w:val="18"/>
                          </w:rPr>
                          <w:t>人</w:t>
                        </w:r>
                        <w:r w:rsidRPr="00805225">
                          <w:rPr>
                            <w:rFonts w:ascii="Verdana" w:eastAsia="宋体" w:hAnsi="Verdana" w:cs="宋体"/>
                            <w:kern w:val="0"/>
                            <w:sz w:val="18"/>
                            <w:szCs w:val="18"/>
                          </w:rPr>
                          <w:t xml:space="preserve"> | 8001-10000</w:t>
                        </w:r>
                        <w:r w:rsidRPr="00805225">
                          <w:rPr>
                            <w:rFonts w:ascii="Verdana" w:eastAsia="宋体" w:hAnsi="Verdana" w:cs="宋体"/>
                            <w:kern w:val="0"/>
                            <w:sz w:val="18"/>
                            <w:szCs w:val="18"/>
                          </w:rPr>
                          <w:t>元</w:t>
                        </w:r>
                        <w:r w:rsidRPr="00805225">
                          <w:rPr>
                            <w:rFonts w:ascii="Verdana" w:eastAsia="宋体" w:hAnsi="Verdana" w:cs="宋体"/>
                            <w:kern w:val="0"/>
                            <w:sz w:val="18"/>
                            <w:szCs w:val="18"/>
                          </w:rPr>
                          <w:t>/</w:t>
                        </w:r>
                        <w:r w:rsidRPr="00805225">
                          <w:rPr>
                            <w:rFonts w:ascii="Verdana" w:eastAsia="宋体" w:hAnsi="Verdana" w:cs="宋体"/>
                            <w:kern w:val="0"/>
                            <w:sz w:val="18"/>
                            <w:szCs w:val="18"/>
                          </w:rPr>
                          <w:t>月</w:t>
                        </w:r>
                        <w:r w:rsidRPr="00805225">
                          <w:rPr>
                            <w:rFonts w:ascii="Verdana" w:eastAsia="宋体" w:hAnsi="Verdana" w:cs="宋体"/>
                            <w:kern w:val="0"/>
                            <w:sz w:val="18"/>
                            <w:szCs w:val="18"/>
                          </w:rPr>
                          <w:br/>
                        </w:r>
                        <w:r w:rsidRPr="00805225">
                          <w:rPr>
                            <w:rFonts w:ascii="Verdana" w:eastAsia="宋体" w:hAnsi="Verdana" w:cs="宋体"/>
                            <w:kern w:val="0"/>
                            <w:sz w:val="18"/>
                            <w:szCs w:val="18"/>
                          </w:rPr>
                          <w:t>主要负责公司与房地产公司谈业务时候谈判签合同，前期沟通和后期维护。安排总经理日常的工作安排，参与公司重大决策的讨论，提出自己的营销方案和计划。</w:t>
                        </w:r>
                      </w:p>
                    </w:tc>
                  </w:tr>
                  <w:tr w:rsidR="00805225" w:rsidRPr="00805225">
                    <w:trPr>
                      <w:trHeight w:val="27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50" w:type="pct"/>
                        <w:noWrap/>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2009/03 -- 2012/09</w:t>
                        </w:r>
                        <w:r w:rsidRPr="00805225">
                          <w:rPr>
                            <w:rFonts w:ascii="Verdana" w:eastAsia="宋体" w:hAnsi="Verdana" w:cs="宋体"/>
                            <w:kern w:val="0"/>
                            <w:sz w:val="18"/>
                            <w:szCs w:val="18"/>
                          </w:rPr>
                          <w:t>：</w:t>
                        </w:r>
                      </w:p>
                    </w:tc>
                    <w:tc>
                      <w:tcPr>
                        <w:tcW w:w="6930" w:type="dxa"/>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杨阿姨餐饮集团</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管理部</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首席执行官</w:t>
                        </w:r>
                        <w:r w:rsidRPr="00805225">
                          <w:rPr>
                            <w:rFonts w:ascii="Verdana" w:eastAsia="宋体" w:hAnsi="Verdana" w:cs="宋体"/>
                            <w:kern w:val="0"/>
                            <w:sz w:val="18"/>
                            <w:szCs w:val="18"/>
                          </w:rPr>
                          <w:t>CEO/</w:t>
                        </w:r>
                        <w:r w:rsidRPr="00805225">
                          <w:rPr>
                            <w:rFonts w:ascii="Verdana" w:eastAsia="宋体" w:hAnsi="Verdana" w:cs="宋体"/>
                            <w:kern w:val="0"/>
                            <w:sz w:val="18"/>
                            <w:szCs w:val="18"/>
                          </w:rPr>
                          <w:t>总裁</w:t>
                        </w:r>
                        <w:r w:rsidRPr="00805225">
                          <w:rPr>
                            <w:rFonts w:ascii="Verdana" w:eastAsia="宋体" w:hAnsi="Verdana" w:cs="宋体"/>
                            <w:kern w:val="0"/>
                            <w:sz w:val="18"/>
                            <w:szCs w:val="18"/>
                          </w:rPr>
                          <w:t>/</w:t>
                        </w:r>
                        <w:r w:rsidRPr="00805225">
                          <w:rPr>
                            <w:rFonts w:ascii="Verdana" w:eastAsia="宋体" w:hAnsi="Verdana" w:cs="宋体"/>
                            <w:kern w:val="0"/>
                            <w:sz w:val="18"/>
                            <w:szCs w:val="18"/>
                          </w:rPr>
                          <w:t>总经理</w:t>
                        </w:r>
                        <w:r w:rsidRPr="00805225">
                          <w:rPr>
                            <w:rFonts w:ascii="Verdana" w:eastAsia="宋体" w:hAnsi="Verdana" w:cs="宋体"/>
                            <w:kern w:val="0"/>
                            <w:sz w:val="18"/>
                            <w:szCs w:val="18"/>
                          </w:rPr>
                          <w:br/>
                        </w:r>
                        <w:r w:rsidRPr="00805225">
                          <w:rPr>
                            <w:rFonts w:ascii="Verdana" w:eastAsia="宋体" w:hAnsi="Verdana" w:cs="宋体"/>
                            <w:kern w:val="0"/>
                            <w:sz w:val="18"/>
                            <w:szCs w:val="18"/>
                          </w:rPr>
                          <w:t>酒店</w:t>
                        </w:r>
                        <w:r w:rsidRPr="00805225">
                          <w:rPr>
                            <w:rFonts w:ascii="Verdana" w:eastAsia="宋体" w:hAnsi="Verdana" w:cs="宋体"/>
                            <w:kern w:val="0"/>
                            <w:sz w:val="18"/>
                            <w:szCs w:val="18"/>
                          </w:rPr>
                          <w:t>/</w:t>
                        </w:r>
                        <w:r w:rsidRPr="00805225">
                          <w:rPr>
                            <w:rFonts w:ascii="Verdana" w:eastAsia="宋体" w:hAnsi="Verdana" w:cs="宋体"/>
                            <w:kern w:val="0"/>
                            <w:sz w:val="18"/>
                            <w:szCs w:val="18"/>
                          </w:rPr>
                          <w:t>餐饮</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规模</w:t>
                        </w:r>
                        <w:r w:rsidRPr="00805225">
                          <w:rPr>
                            <w:rFonts w:ascii="Verdana" w:eastAsia="宋体" w:hAnsi="Verdana" w:cs="宋体"/>
                            <w:kern w:val="0"/>
                            <w:sz w:val="18"/>
                            <w:szCs w:val="18"/>
                          </w:rPr>
                          <w:t>:500-999</w:t>
                        </w:r>
                        <w:r w:rsidRPr="00805225">
                          <w:rPr>
                            <w:rFonts w:ascii="Verdana" w:eastAsia="宋体" w:hAnsi="Verdana" w:cs="宋体"/>
                            <w:kern w:val="0"/>
                            <w:sz w:val="18"/>
                            <w:szCs w:val="18"/>
                          </w:rPr>
                          <w:t>人</w:t>
                        </w:r>
                        <w:r w:rsidRPr="00805225">
                          <w:rPr>
                            <w:rFonts w:ascii="Verdana" w:eastAsia="宋体" w:hAnsi="Verdana" w:cs="宋体"/>
                            <w:kern w:val="0"/>
                            <w:sz w:val="18"/>
                            <w:szCs w:val="18"/>
                          </w:rPr>
                          <w:t xml:space="preserve"> | 15000-25000</w:t>
                        </w:r>
                        <w:r w:rsidRPr="00805225">
                          <w:rPr>
                            <w:rFonts w:ascii="Verdana" w:eastAsia="宋体" w:hAnsi="Verdana" w:cs="宋体"/>
                            <w:kern w:val="0"/>
                            <w:sz w:val="18"/>
                            <w:szCs w:val="18"/>
                          </w:rPr>
                          <w:t>元</w:t>
                        </w:r>
                        <w:r w:rsidRPr="00805225">
                          <w:rPr>
                            <w:rFonts w:ascii="Verdana" w:eastAsia="宋体" w:hAnsi="Verdana" w:cs="宋体"/>
                            <w:kern w:val="0"/>
                            <w:sz w:val="18"/>
                            <w:szCs w:val="18"/>
                          </w:rPr>
                          <w:t>/</w:t>
                        </w:r>
                        <w:r w:rsidRPr="00805225">
                          <w:rPr>
                            <w:rFonts w:ascii="Verdana" w:eastAsia="宋体" w:hAnsi="Verdana" w:cs="宋体"/>
                            <w:kern w:val="0"/>
                            <w:sz w:val="18"/>
                            <w:szCs w:val="18"/>
                          </w:rPr>
                          <w:t>月</w:t>
                        </w:r>
                        <w:r w:rsidRPr="00805225">
                          <w:rPr>
                            <w:rFonts w:ascii="Verdana" w:eastAsia="宋体" w:hAnsi="Verdana" w:cs="宋体"/>
                            <w:kern w:val="0"/>
                            <w:sz w:val="18"/>
                            <w:szCs w:val="18"/>
                          </w:rPr>
                          <w:br/>
                        </w:r>
                        <w:r w:rsidRPr="00805225">
                          <w:rPr>
                            <w:rFonts w:ascii="Verdana" w:eastAsia="宋体" w:hAnsi="Verdana" w:cs="宋体"/>
                            <w:kern w:val="0"/>
                            <w:sz w:val="18"/>
                            <w:szCs w:val="18"/>
                          </w:rPr>
                          <w:t>帮助三个四川在南京做药品批发的老板全面负责管理酒店餐饮客房娱乐，包括中餐，咖啡厅，酒吧，宾馆，火锅店</w:t>
                        </w:r>
                        <w:r w:rsidRPr="00805225">
                          <w:rPr>
                            <w:rFonts w:ascii="Verdana" w:eastAsia="宋体" w:hAnsi="Verdana" w:cs="宋体"/>
                            <w:kern w:val="0"/>
                            <w:sz w:val="18"/>
                            <w:szCs w:val="18"/>
                          </w:rPr>
                          <w:t>,</w:t>
                        </w:r>
                        <w:proofErr w:type="spellStart"/>
                        <w:r w:rsidRPr="00805225">
                          <w:rPr>
                            <w:rFonts w:ascii="Verdana" w:eastAsia="宋体" w:hAnsi="Verdana" w:cs="宋体"/>
                            <w:kern w:val="0"/>
                            <w:sz w:val="18"/>
                            <w:szCs w:val="18"/>
                          </w:rPr>
                          <w:t>ktv</w:t>
                        </w:r>
                        <w:proofErr w:type="spellEnd"/>
                        <w:r w:rsidRPr="00805225">
                          <w:rPr>
                            <w:rFonts w:ascii="Verdana" w:eastAsia="宋体" w:hAnsi="Verdana" w:cs="宋体"/>
                            <w:kern w:val="0"/>
                            <w:sz w:val="18"/>
                            <w:szCs w:val="18"/>
                          </w:rPr>
                          <w:t>的人员，采购，成本控制，营销宣传，成功开发外卖火锅业务，店内营业额逐月上升，在</w:t>
                        </w:r>
                        <w:proofErr w:type="gramStart"/>
                        <w:r w:rsidRPr="00805225">
                          <w:rPr>
                            <w:rFonts w:ascii="Verdana" w:eastAsia="宋体" w:hAnsi="Verdana" w:cs="宋体"/>
                            <w:kern w:val="0"/>
                            <w:sz w:val="18"/>
                            <w:szCs w:val="18"/>
                          </w:rPr>
                          <w:t>丹阳华</w:t>
                        </w:r>
                        <w:proofErr w:type="gramEnd"/>
                        <w:r w:rsidRPr="00805225">
                          <w:rPr>
                            <w:rFonts w:ascii="Verdana" w:eastAsia="宋体" w:hAnsi="Verdana" w:cs="宋体"/>
                            <w:kern w:val="0"/>
                            <w:sz w:val="18"/>
                            <w:szCs w:val="18"/>
                          </w:rPr>
                          <w:t>地国际附近的名气和规模算是第一的，成功和商业街上的各家老板保持良好的合作关系。</w:t>
                        </w:r>
                      </w:p>
                    </w:tc>
                  </w:tr>
                  <w:tr w:rsidR="00805225" w:rsidRPr="00805225">
                    <w:trPr>
                      <w:trHeight w:val="27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50" w:type="pct"/>
                        <w:noWrap/>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2003/01 -- 2009/07</w:t>
                        </w:r>
                        <w:r w:rsidRPr="00805225">
                          <w:rPr>
                            <w:rFonts w:ascii="Verdana" w:eastAsia="宋体" w:hAnsi="Verdana" w:cs="宋体"/>
                            <w:kern w:val="0"/>
                            <w:sz w:val="18"/>
                            <w:szCs w:val="18"/>
                          </w:rPr>
                          <w:t>：</w:t>
                        </w:r>
                      </w:p>
                    </w:tc>
                    <w:tc>
                      <w:tcPr>
                        <w:tcW w:w="6930" w:type="dxa"/>
                        <w:vAlign w:val="center"/>
                        <w:hideMark/>
                      </w:tcPr>
                      <w:p w:rsidR="00805225" w:rsidRPr="00805225" w:rsidRDefault="00805225" w:rsidP="00805225">
                        <w:pPr>
                          <w:widowControl/>
                          <w:jc w:val="left"/>
                          <w:rPr>
                            <w:rFonts w:ascii="Verdana" w:eastAsia="宋体" w:hAnsi="Verdana" w:cs="宋体"/>
                            <w:kern w:val="0"/>
                            <w:sz w:val="18"/>
                            <w:szCs w:val="18"/>
                          </w:rPr>
                        </w:pPr>
                        <w:proofErr w:type="gramStart"/>
                        <w:r w:rsidRPr="00805225">
                          <w:rPr>
                            <w:rFonts w:ascii="Verdana" w:eastAsia="宋体" w:hAnsi="Verdana" w:cs="宋体"/>
                            <w:kern w:val="0"/>
                            <w:sz w:val="18"/>
                            <w:szCs w:val="18"/>
                          </w:rPr>
                          <w:t>世纪缘大酒店</w:t>
                        </w:r>
                        <w:proofErr w:type="gramEnd"/>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管理部</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总裁助理</w:t>
                        </w:r>
                        <w:r w:rsidRPr="00805225">
                          <w:rPr>
                            <w:rFonts w:ascii="Verdana" w:eastAsia="宋体" w:hAnsi="Verdana" w:cs="宋体"/>
                            <w:kern w:val="0"/>
                            <w:sz w:val="18"/>
                            <w:szCs w:val="18"/>
                          </w:rPr>
                          <w:t>/</w:t>
                        </w:r>
                        <w:r w:rsidRPr="00805225">
                          <w:rPr>
                            <w:rFonts w:ascii="Verdana" w:eastAsia="宋体" w:hAnsi="Verdana" w:cs="宋体"/>
                            <w:kern w:val="0"/>
                            <w:sz w:val="18"/>
                            <w:szCs w:val="18"/>
                          </w:rPr>
                          <w:t>总经理助理</w:t>
                        </w:r>
                        <w:r w:rsidRPr="00805225">
                          <w:rPr>
                            <w:rFonts w:ascii="Verdana" w:eastAsia="宋体" w:hAnsi="Verdana" w:cs="宋体"/>
                            <w:kern w:val="0"/>
                            <w:sz w:val="18"/>
                            <w:szCs w:val="18"/>
                          </w:rPr>
                          <w:br/>
                        </w:r>
                        <w:r w:rsidRPr="00805225">
                          <w:rPr>
                            <w:rFonts w:ascii="Verdana" w:eastAsia="宋体" w:hAnsi="Verdana" w:cs="宋体"/>
                            <w:kern w:val="0"/>
                            <w:sz w:val="18"/>
                            <w:szCs w:val="18"/>
                          </w:rPr>
                          <w:t>酒店</w:t>
                        </w:r>
                        <w:r w:rsidRPr="00805225">
                          <w:rPr>
                            <w:rFonts w:ascii="Verdana" w:eastAsia="宋体" w:hAnsi="Verdana" w:cs="宋体"/>
                            <w:kern w:val="0"/>
                            <w:sz w:val="18"/>
                            <w:szCs w:val="18"/>
                          </w:rPr>
                          <w:t>/</w:t>
                        </w:r>
                        <w:r w:rsidRPr="00805225">
                          <w:rPr>
                            <w:rFonts w:ascii="Verdana" w:eastAsia="宋体" w:hAnsi="Verdana" w:cs="宋体"/>
                            <w:kern w:val="0"/>
                            <w:sz w:val="18"/>
                            <w:szCs w:val="18"/>
                          </w:rPr>
                          <w:t>餐饮</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规模</w:t>
                        </w:r>
                        <w:r w:rsidRPr="00805225">
                          <w:rPr>
                            <w:rFonts w:ascii="Verdana" w:eastAsia="宋体" w:hAnsi="Verdana" w:cs="宋体"/>
                            <w:kern w:val="0"/>
                            <w:sz w:val="18"/>
                            <w:szCs w:val="18"/>
                          </w:rPr>
                          <w:t>:1000-9999</w:t>
                        </w:r>
                        <w:r w:rsidRPr="00805225">
                          <w:rPr>
                            <w:rFonts w:ascii="Verdana" w:eastAsia="宋体" w:hAnsi="Verdana" w:cs="宋体"/>
                            <w:kern w:val="0"/>
                            <w:sz w:val="18"/>
                            <w:szCs w:val="18"/>
                          </w:rPr>
                          <w:t>人</w:t>
                        </w:r>
                        <w:r w:rsidRPr="00805225">
                          <w:rPr>
                            <w:rFonts w:ascii="Verdana" w:eastAsia="宋体" w:hAnsi="Verdana" w:cs="宋体"/>
                            <w:kern w:val="0"/>
                            <w:sz w:val="18"/>
                            <w:szCs w:val="18"/>
                          </w:rPr>
                          <w:t xml:space="preserve"> | 8001-10000</w:t>
                        </w:r>
                        <w:r w:rsidRPr="00805225">
                          <w:rPr>
                            <w:rFonts w:ascii="Verdana" w:eastAsia="宋体" w:hAnsi="Verdana" w:cs="宋体"/>
                            <w:kern w:val="0"/>
                            <w:sz w:val="18"/>
                            <w:szCs w:val="18"/>
                          </w:rPr>
                          <w:t>元</w:t>
                        </w:r>
                        <w:r w:rsidRPr="00805225">
                          <w:rPr>
                            <w:rFonts w:ascii="Verdana" w:eastAsia="宋体" w:hAnsi="Verdana" w:cs="宋体"/>
                            <w:kern w:val="0"/>
                            <w:sz w:val="18"/>
                            <w:szCs w:val="18"/>
                          </w:rPr>
                          <w:t>/</w:t>
                        </w:r>
                        <w:r w:rsidRPr="00805225">
                          <w:rPr>
                            <w:rFonts w:ascii="Verdana" w:eastAsia="宋体" w:hAnsi="Verdana" w:cs="宋体"/>
                            <w:kern w:val="0"/>
                            <w:sz w:val="18"/>
                            <w:szCs w:val="18"/>
                          </w:rPr>
                          <w:t>月</w:t>
                        </w:r>
                        <w:r w:rsidRPr="00805225">
                          <w:rPr>
                            <w:rFonts w:ascii="Verdana" w:eastAsia="宋体" w:hAnsi="Verdana" w:cs="宋体"/>
                            <w:kern w:val="0"/>
                            <w:sz w:val="18"/>
                            <w:szCs w:val="18"/>
                          </w:rPr>
                          <w:br/>
                        </w:r>
                        <w:r w:rsidRPr="00805225">
                          <w:rPr>
                            <w:rFonts w:ascii="Verdana" w:eastAsia="宋体" w:hAnsi="Verdana" w:cs="宋体"/>
                            <w:kern w:val="0"/>
                            <w:sz w:val="18"/>
                            <w:szCs w:val="18"/>
                          </w:rPr>
                          <w:t>从领班做起，到前厅主管，前厅经理，客房经理，店长，餐饮客房销售人员到餐饮兼客房营销总监，最后到总经理助理的升迁。是一步一个脚印做出来的，餐饮工作经验和总提把控能力突出。营销手段独特，眼光独到。</w:t>
                        </w:r>
                      </w:p>
                    </w:tc>
                  </w:tr>
                  <w:tr w:rsidR="00805225" w:rsidRPr="00805225">
                    <w:trPr>
                      <w:trHeight w:val="27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50" w:type="pct"/>
                        <w:noWrap/>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2001/09 -- 2002/11</w:t>
                        </w:r>
                        <w:r w:rsidRPr="00805225">
                          <w:rPr>
                            <w:rFonts w:ascii="Verdana" w:eastAsia="宋体" w:hAnsi="Verdana" w:cs="宋体"/>
                            <w:kern w:val="0"/>
                            <w:sz w:val="18"/>
                            <w:szCs w:val="18"/>
                          </w:rPr>
                          <w:t>：</w:t>
                        </w:r>
                      </w:p>
                    </w:tc>
                    <w:tc>
                      <w:tcPr>
                        <w:tcW w:w="6930" w:type="dxa"/>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南京家乐福超市</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销售主管</w:t>
                        </w:r>
                        <w:r w:rsidRPr="00805225">
                          <w:rPr>
                            <w:rFonts w:ascii="Verdana" w:eastAsia="宋体" w:hAnsi="Verdana" w:cs="宋体"/>
                            <w:kern w:val="0"/>
                            <w:sz w:val="18"/>
                            <w:szCs w:val="18"/>
                          </w:rPr>
                          <w:br/>
                        </w:r>
                        <w:r w:rsidRPr="00805225">
                          <w:rPr>
                            <w:rFonts w:ascii="Verdana" w:eastAsia="宋体" w:hAnsi="Verdana" w:cs="宋体"/>
                            <w:kern w:val="0"/>
                            <w:sz w:val="18"/>
                            <w:szCs w:val="18"/>
                          </w:rPr>
                          <w:t>跨领域经营</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外商独资</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规模</w:t>
                        </w:r>
                        <w:r w:rsidRPr="00805225">
                          <w:rPr>
                            <w:rFonts w:ascii="Verdana" w:eastAsia="宋体" w:hAnsi="Verdana" w:cs="宋体"/>
                            <w:kern w:val="0"/>
                            <w:sz w:val="18"/>
                            <w:szCs w:val="18"/>
                          </w:rPr>
                          <w:t>:500-999</w:t>
                        </w:r>
                        <w:r w:rsidRPr="00805225">
                          <w:rPr>
                            <w:rFonts w:ascii="Verdana" w:eastAsia="宋体" w:hAnsi="Verdana" w:cs="宋体"/>
                            <w:kern w:val="0"/>
                            <w:sz w:val="18"/>
                            <w:szCs w:val="18"/>
                          </w:rPr>
                          <w:t>人</w:t>
                        </w:r>
                        <w:r w:rsidRPr="00805225">
                          <w:rPr>
                            <w:rFonts w:ascii="Verdana" w:eastAsia="宋体" w:hAnsi="Verdana" w:cs="宋体"/>
                            <w:kern w:val="0"/>
                            <w:sz w:val="18"/>
                            <w:szCs w:val="18"/>
                          </w:rPr>
                          <w:t xml:space="preserve"> | 1000-2000</w:t>
                        </w:r>
                        <w:r w:rsidRPr="00805225">
                          <w:rPr>
                            <w:rFonts w:ascii="Verdana" w:eastAsia="宋体" w:hAnsi="Verdana" w:cs="宋体"/>
                            <w:kern w:val="0"/>
                            <w:sz w:val="18"/>
                            <w:szCs w:val="18"/>
                          </w:rPr>
                          <w:t>元</w:t>
                        </w:r>
                        <w:r w:rsidRPr="00805225">
                          <w:rPr>
                            <w:rFonts w:ascii="Verdana" w:eastAsia="宋体" w:hAnsi="Verdana" w:cs="宋体"/>
                            <w:kern w:val="0"/>
                            <w:sz w:val="18"/>
                            <w:szCs w:val="18"/>
                          </w:rPr>
                          <w:t>/</w:t>
                        </w:r>
                        <w:r w:rsidRPr="00805225">
                          <w:rPr>
                            <w:rFonts w:ascii="Verdana" w:eastAsia="宋体" w:hAnsi="Verdana" w:cs="宋体"/>
                            <w:kern w:val="0"/>
                            <w:sz w:val="18"/>
                            <w:szCs w:val="18"/>
                          </w:rPr>
                          <w:t>月</w:t>
                        </w:r>
                        <w:r w:rsidRPr="00805225">
                          <w:rPr>
                            <w:rFonts w:ascii="Verdana" w:eastAsia="宋体" w:hAnsi="Verdana" w:cs="宋体"/>
                            <w:kern w:val="0"/>
                            <w:sz w:val="18"/>
                            <w:szCs w:val="18"/>
                          </w:rPr>
                          <w:br/>
                        </w:r>
                        <w:r w:rsidRPr="00805225">
                          <w:rPr>
                            <w:rFonts w:ascii="Verdana" w:eastAsia="宋体" w:hAnsi="Verdana" w:cs="宋体"/>
                            <w:kern w:val="0"/>
                            <w:sz w:val="18"/>
                            <w:szCs w:val="18"/>
                          </w:rPr>
                          <w:t>从实习理货员做起，</w:t>
                        </w:r>
                        <w:proofErr w:type="gramStart"/>
                        <w:r w:rsidRPr="00805225">
                          <w:rPr>
                            <w:rFonts w:ascii="Verdana" w:eastAsia="宋体" w:hAnsi="Verdana" w:cs="宋体"/>
                            <w:kern w:val="0"/>
                            <w:sz w:val="18"/>
                            <w:szCs w:val="18"/>
                          </w:rPr>
                          <w:t>半年升六个</w:t>
                        </w:r>
                        <w:proofErr w:type="gramEnd"/>
                        <w:r w:rsidRPr="00805225">
                          <w:rPr>
                            <w:rFonts w:ascii="Verdana" w:eastAsia="宋体" w:hAnsi="Verdana" w:cs="宋体"/>
                            <w:kern w:val="0"/>
                            <w:sz w:val="18"/>
                            <w:szCs w:val="18"/>
                          </w:rPr>
                          <w:t>级别，直到纺织处主管助理，一个月升一级，加</w:t>
                        </w:r>
                        <w:r w:rsidRPr="00805225">
                          <w:rPr>
                            <w:rFonts w:ascii="Verdana" w:eastAsia="宋体" w:hAnsi="Verdana" w:cs="宋体"/>
                            <w:kern w:val="0"/>
                            <w:sz w:val="18"/>
                            <w:szCs w:val="18"/>
                          </w:rPr>
                          <w:t>200</w:t>
                        </w:r>
                        <w:r w:rsidRPr="00805225">
                          <w:rPr>
                            <w:rFonts w:ascii="Verdana" w:eastAsia="宋体" w:hAnsi="Verdana" w:cs="宋体"/>
                            <w:kern w:val="0"/>
                            <w:sz w:val="18"/>
                            <w:szCs w:val="18"/>
                          </w:rPr>
                          <w:t>元工资，从</w:t>
                        </w:r>
                        <w:r w:rsidRPr="00805225">
                          <w:rPr>
                            <w:rFonts w:ascii="Verdana" w:eastAsia="宋体" w:hAnsi="Verdana" w:cs="宋体"/>
                            <w:kern w:val="0"/>
                            <w:sz w:val="18"/>
                            <w:szCs w:val="18"/>
                          </w:rPr>
                          <w:t>780</w:t>
                        </w:r>
                        <w:r w:rsidRPr="00805225">
                          <w:rPr>
                            <w:rFonts w:ascii="Verdana" w:eastAsia="宋体" w:hAnsi="Verdana" w:cs="宋体"/>
                            <w:kern w:val="0"/>
                            <w:sz w:val="18"/>
                            <w:szCs w:val="18"/>
                          </w:rPr>
                          <w:t>元到</w:t>
                        </w:r>
                        <w:r w:rsidRPr="00805225">
                          <w:rPr>
                            <w:rFonts w:ascii="Verdana" w:eastAsia="宋体" w:hAnsi="Verdana" w:cs="宋体"/>
                            <w:kern w:val="0"/>
                            <w:sz w:val="18"/>
                            <w:szCs w:val="18"/>
                          </w:rPr>
                          <w:t>1980</w:t>
                        </w:r>
                        <w:r w:rsidRPr="00805225">
                          <w:rPr>
                            <w:rFonts w:ascii="Verdana" w:eastAsia="宋体" w:hAnsi="Verdana" w:cs="宋体"/>
                            <w:kern w:val="0"/>
                            <w:sz w:val="18"/>
                            <w:szCs w:val="18"/>
                          </w:rPr>
                          <w:t>元。了解外企用人标准，每个月自己申请晋升一次。是当年家乐福中国区升迁第二快的人。主要负责促销员，理货员和营业员的人员管理，辅助主管完成对部门毛利的控制，和供应商谈判，接洽。</w:t>
                        </w:r>
                      </w:p>
                    </w:tc>
                  </w:tr>
                  <w:tr w:rsidR="00805225" w:rsidRPr="00805225">
                    <w:trPr>
                      <w:trHeight w:val="270"/>
                      <w:tblCellSpacing w:w="0" w:type="dxa"/>
                    </w:trPr>
                    <w:tc>
                      <w:tcPr>
                        <w:tcW w:w="0" w:type="auto"/>
                        <w:gridSpan w:val="2"/>
                        <w:vAlign w:val="center"/>
                        <w:hideMark/>
                      </w:tcPr>
                      <w:p w:rsidR="00805225" w:rsidRPr="00805225" w:rsidRDefault="00805225" w:rsidP="00805225">
                        <w:pPr>
                          <w:widowControl/>
                          <w:jc w:val="left"/>
                          <w:rPr>
                            <w:rFonts w:ascii="Verdana" w:eastAsia="宋体" w:hAnsi="Verdana" w:cs="宋体"/>
                            <w:kern w:val="0"/>
                            <w:sz w:val="18"/>
                            <w:szCs w:val="18"/>
                          </w:rPr>
                        </w:pPr>
                      </w:p>
                    </w:tc>
                  </w:tr>
                </w:tbl>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0" w:type="auto"/>
                  <w:shd w:val="clear" w:color="auto" w:fill="FFFFFF"/>
                  <w:vAlign w:val="center"/>
                  <w:hideMark/>
                </w:tcPr>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805225" w:rsidRPr="00805225">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  </w:t>
                        </w:r>
                        <w:r w:rsidRPr="00805225">
                          <w:rPr>
                            <w:rFonts w:ascii="Verdana" w:eastAsia="宋体" w:hAnsi="Verdana" w:cs="宋体"/>
                            <w:color w:val="8866FF"/>
                            <w:kern w:val="0"/>
                            <w:szCs w:val="21"/>
                          </w:rPr>
                          <w:t>教育经历</w:t>
                        </w:r>
                      </w:p>
                    </w:tc>
                  </w:tr>
                </w:tbl>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805225" w:rsidRPr="00805225">
                    <w:trPr>
                      <w:tblCellSpacing w:w="0" w:type="dxa"/>
                    </w:trPr>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lastRenderedPageBreak/>
                          <w:t>2004/03 -- 2009/07</w:t>
                        </w:r>
                        <w:r w:rsidRPr="00805225">
                          <w:rPr>
                            <w:rFonts w:ascii="Verdana" w:eastAsia="宋体" w:hAnsi="Verdana" w:cs="宋体"/>
                            <w:kern w:val="0"/>
                            <w:sz w:val="18"/>
                            <w:szCs w:val="18"/>
                          </w:rPr>
                          <w:t>：南京财经大学（自考）</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市场营销</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本科</w:t>
                        </w:r>
                        <w:r w:rsidRPr="00805225">
                          <w:rPr>
                            <w:rFonts w:ascii="Verdana" w:eastAsia="宋体" w:hAnsi="Verdana" w:cs="宋体"/>
                            <w:kern w:val="0"/>
                            <w:sz w:val="18"/>
                            <w:szCs w:val="18"/>
                          </w:rPr>
                          <w:br/>
                        </w:r>
                        <w:r w:rsidRPr="00805225">
                          <w:rPr>
                            <w:rFonts w:ascii="Verdana" w:eastAsia="宋体" w:hAnsi="Verdana" w:cs="宋体"/>
                            <w:kern w:val="0"/>
                            <w:sz w:val="18"/>
                            <w:szCs w:val="18"/>
                          </w:rPr>
                          <w:br/>
                          <w:t>2000/09 -- 2002/07</w:t>
                        </w:r>
                        <w:r w:rsidRPr="00805225">
                          <w:rPr>
                            <w:rFonts w:ascii="Verdana" w:eastAsia="宋体" w:hAnsi="Verdana" w:cs="宋体"/>
                            <w:kern w:val="0"/>
                            <w:sz w:val="18"/>
                            <w:szCs w:val="18"/>
                          </w:rPr>
                          <w:t>：安徽大学（二年制大专）</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市场营销</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大专</w:t>
                        </w:r>
                        <w:r w:rsidRPr="00805225">
                          <w:rPr>
                            <w:rFonts w:ascii="Verdana" w:eastAsia="宋体" w:hAnsi="Verdana" w:cs="宋体"/>
                            <w:kern w:val="0"/>
                            <w:sz w:val="18"/>
                            <w:szCs w:val="18"/>
                          </w:rPr>
                          <w:br/>
                        </w:r>
                        <w:r w:rsidRPr="00805225">
                          <w:rPr>
                            <w:rFonts w:ascii="Verdana" w:eastAsia="宋体" w:hAnsi="Verdana" w:cs="宋体"/>
                            <w:kern w:val="0"/>
                            <w:sz w:val="18"/>
                            <w:szCs w:val="18"/>
                          </w:rPr>
                          <w:br/>
                          <w:t>1999/09 -- 2001/07</w:t>
                        </w:r>
                        <w:r w:rsidRPr="00805225">
                          <w:rPr>
                            <w:rFonts w:ascii="Verdana" w:eastAsia="宋体" w:hAnsi="Verdana" w:cs="宋体"/>
                            <w:kern w:val="0"/>
                            <w:sz w:val="18"/>
                            <w:szCs w:val="18"/>
                          </w:rPr>
                          <w:t>：北京城市职业技术学院（函授）</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市场营销</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大专</w:t>
                        </w:r>
                      </w:p>
                    </w:tc>
                  </w:tr>
                </w:tbl>
                <w:p w:rsidR="00805225" w:rsidRPr="00805225" w:rsidRDefault="00805225" w:rsidP="00805225">
                  <w:pPr>
                    <w:widowControl/>
                    <w:jc w:val="left"/>
                    <w:rPr>
                      <w:rFonts w:ascii="Verdana" w:eastAsia="宋体" w:hAnsi="Verdana" w:cs="宋体"/>
                      <w:kern w:val="0"/>
                      <w:sz w:val="18"/>
                      <w:szCs w:val="18"/>
                    </w:rPr>
                  </w:pPr>
                </w:p>
              </w:tc>
            </w:tr>
            <w:tr w:rsidR="00805225" w:rsidRPr="00805225">
              <w:trPr>
                <w:tblCellSpacing w:w="0" w:type="dxa"/>
              </w:trPr>
              <w:tc>
                <w:tcPr>
                  <w:tcW w:w="0" w:type="auto"/>
                  <w:shd w:val="clear" w:color="auto" w:fill="FFFFFF"/>
                  <w:vAlign w:val="center"/>
                  <w:hideMark/>
                </w:tcPr>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shd w:val="clear" w:color="auto" w:fill="F6F7F8"/>
                    <w:tblCellMar>
                      <w:top w:w="30" w:type="dxa"/>
                      <w:left w:w="30" w:type="dxa"/>
                      <w:bottom w:w="30" w:type="dxa"/>
                      <w:right w:w="30" w:type="dxa"/>
                    </w:tblCellMar>
                    <w:tblLook w:val="04A0" w:firstRow="1" w:lastRow="0" w:firstColumn="1" w:lastColumn="0" w:noHBand="0" w:noVBand="1"/>
                  </w:tblPr>
                  <w:tblGrid>
                    <w:gridCol w:w="8700"/>
                  </w:tblGrid>
                  <w:tr w:rsidR="00805225" w:rsidRPr="00805225">
                    <w:trPr>
                      <w:tblCellSpacing w:w="0" w:type="dxa"/>
                    </w:trPr>
                    <w:tc>
                      <w:tcPr>
                        <w:tcW w:w="0" w:type="auto"/>
                        <w:tcBorders>
                          <w:top w:val="single" w:sz="6" w:space="0" w:color="E7E7E7"/>
                          <w:left w:val="single" w:sz="6" w:space="0" w:color="E7E7E7"/>
                          <w:bottom w:val="single" w:sz="6" w:space="0" w:color="E7E7E7"/>
                          <w:right w:val="single" w:sz="6" w:space="0" w:color="E7E7E7"/>
                        </w:tcBorders>
                        <w:shd w:val="clear" w:color="auto" w:fill="F6F7F8"/>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  </w:t>
                        </w:r>
                        <w:r w:rsidRPr="00805225">
                          <w:rPr>
                            <w:rFonts w:ascii="Verdana" w:eastAsia="宋体" w:hAnsi="Verdana" w:cs="宋体"/>
                            <w:color w:val="8866FF"/>
                            <w:kern w:val="0"/>
                            <w:szCs w:val="21"/>
                          </w:rPr>
                          <w:t>语言能力</w:t>
                        </w:r>
                      </w:p>
                    </w:tc>
                  </w:tr>
                </w:tbl>
                <w:p w:rsidR="00805225" w:rsidRPr="00805225" w:rsidRDefault="00805225" w:rsidP="00805225">
                  <w:pPr>
                    <w:widowControl/>
                    <w:jc w:val="left"/>
                    <w:rPr>
                      <w:rFonts w:ascii="Verdana" w:eastAsia="宋体" w:hAnsi="Verdana" w:cs="宋体"/>
                      <w:kern w:val="0"/>
                      <w:sz w:val="18"/>
                      <w:szCs w:val="18"/>
                    </w:rPr>
                  </w:pPr>
                </w:p>
                <w:tbl>
                  <w:tblPr>
                    <w:tblW w:w="8700" w:type="dxa"/>
                    <w:tblCellSpacing w:w="0" w:type="dxa"/>
                    <w:tblCellMar>
                      <w:left w:w="0" w:type="dxa"/>
                      <w:right w:w="0" w:type="dxa"/>
                    </w:tblCellMar>
                    <w:tblLook w:val="04A0" w:firstRow="1" w:lastRow="0" w:firstColumn="1" w:lastColumn="0" w:noHBand="0" w:noVBand="1"/>
                  </w:tblPr>
                  <w:tblGrid>
                    <w:gridCol w:w="8700"/>
                  </w:tblGrid>
                  <w:tr w:rsidR="00805225" w:rsidRPr="00805225">
                    <w:trPr>
                      <w:tblCellSpacing w:w="0" w:type="dxa"/>
                    </w:trPr>
                    <w:tc>
                      <w:tcPr>
                        <w:tcW w:w="0" w:type="auto"/>
                        <w:vAlign w:val="center"/>
                        <w:hideMark/>
                      </w:tcPr>
                      <w:p w:rsidR="00805225" w:rsidRPr="00805225" w:rsidRDefault="00805225" w:rsidP="00805225">
                        <w:pPr>
                          <w:widowControl/>
                          <w:jc w:val="left"/>
                          <w:rPr>
                            <w:rFonts w:ascii="Verdana" w:eastAsia="宋体" w:hAnsi="Verdana" w:cs="宋体"/>
                            <w:kern w:val="0"/>
                            <w:sz w:val="18"/>
                            <w:szCs w:val="18"/>
                          </w:rPr>
                        </w:pPr>
                        <w:r w:rsidRPr="00805225">
                          <w:rPr>
                            <w:rFonts w:ascii="Verdana" w:eastAsia="宋体" w:hAnsi="Verdana" w:cs="宋体"/>
                            <w:kern w:val="0"/>
                            <w:sz w:val="18"/>
                            <w:szCs w:val="18"/>
                          </w:rPr>
                          <w:t>英语：读写能力一般</w:t>
                        </w:r>
                        <w:r w:rsidRPr="00805225">
                          <w:rPr>
                            <w:rFonts w:ascii="Verdana" w:eastAsia="宋体" w:hAnsi="Verdana" w:cs="宋体"/>
                            <w:kern w:val="0"/>
                            <w:sz w:val="18"/>
                            <w:szCs w:val="18"/>
                          </w:rPr>
                          <w:t xml:space="preserve"> | </w:t>
                        </w:r>
                        <w:r w:rsidRPr="00805225">
                          <w:rPr>
                            <w:rFonts w:ascii="Verdana" w:eastAsia="宋体" w:hAnsi="Verdana" w:cs="宋体"/>
                            <w:kern w:val="0"/>
                            <w:sz w:val="18"/>
                            <w:szCs w:val="18"/>
                          </w:rPr>
                          <w:t>听说能力一般</w:t>
                        </w:r>
                      </w:p>
                    </w:tc>
                  </w:tr>
                </w:tbl>
                <w:p w:rsidR="00805225" w:rsidRPr="00805225" w:rsidRDefault="00805225" w:rsidP="00805225">
                  <w:pPr>
                    <w:widowControl/>
                    <w:jc w:val="left"/>
                    <w:rPr>
                      <w:rFonts w:ascii="Verdana" w:eastAsia="宋体" w:hAnsi="Verdana" w:cs="宋体"/>
                      <w:kern w:val="0"/>
                      <w:sz w:val="18"/>
                      <w:szCs w:val="18"/>
                    </w:rPr>
                  </w:pPr>
                </w:p>
              </w:tc>
            </w:tr>
          </w:tbl>
          <w:p w:rsidR="00805225" w:rsidRPr="00805225" w:rsidRDefault="00805225" w:rsidP="00805225">
            <w:pPr>
              <w:widowControl/>
              <w:jc w:val="left"/>
              <w:rPr>
                <w:rFonts w:ascii="Verdana" w:eastAsia="宋体" w:hAnsi="Verdana" w:cs="宋体"/>
                <w:color w:val="000000"/>
                <w:kern w:val="0"/>
                <w:sz w:val="18"/>
                <w:szCs w:val="18"/>
              </w:rPr>
            </w:pPr>
          </w:p>
        </w:tc>
      </w:tr>
    </w:tbl>
    <w:p w:rsidR="005E0C8D" w:rsidRPr="00805225" w:rsidRDefault="00805225">
      <w:pPr>
        <w:rPr>
          <w:rFonts w:hint="eastAsia"/>
        </w:rPr>
      </w:pPr>
      <w:bookmarkStart w:id="0" w:name="_GoBack"/>
      <w:bookmarkEnd w:id="0"/>
    </w:p>
    <w:sectPr w:rsidR="005E0C8D" w:rsidRPr="00805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72"/>
    <w:rsid w:val="00003E72"/>
    <w:rsid w:val="00047DE0"/>
    <w:rsid w:val="00596A79"/>
    <w:rsid w:val="0080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5225"/>
  </w:style>
  <w:style w:type="character" w:styleId="a3">
    <w:name w:val="Hyperlink"/>
    <w:basedOn w:val="a0"/>
    <w:uiPriority w:val="99"/>
    <w:semiHidden/>
    <w:unhideWhenUsed/>
    <w:rsid w:val="008052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5225"/>
  </w:style>
  <w:style w:type="character" w:styleId="a3">
    <w:name w:val="Hyperlink"/>
    <w:basedOn w:val="a0"/>
    <w:uiPriority w:val="99"/>
    <w:semiHidden/>
    <w:unhideWhenUsed/>
    <w:rsid w:val="00805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1788">
      <w:bodyDiv w:val="1"/>
      <w:marLeft w:val="0"/>
      <w:marRight w:val="0"/>
      <w:marTop w:val="0"/>
      <w:marBottom w:val="0"/>
      <w:divBdr>
        <w:top w:val="none" w:sz="0" w:space="0" w:color="auto"/>
        <w:left w:val="none" w:sz="0" w:space="0" w:color="auto"/>
        <w:bottom w:val="none" w:sz="0" w:space="0" w:color="auto"/>
        <w:right w:val="none" w:sz="0" w:space="0" w:color="auto"/>
      </w:divBdr>
      <w:divsChild>
        <w:div w:id="9845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822932372@qq.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2013-09-18T01:04:00Z</dcterms:created>
  <dcterms:modified xsi:type="dcterms:W3CDTF">2013-09-18T01:05:00Z</dcterms:modified>
</cp:coreProperties>
</file>