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9F" w:rsidRPr="00D5699F" w:rsidRDefault="00D5699F" w:rsidP="00D5699F">
      <w:pPr>
        <w:jc w:val="center"/>
        <w:rPr>
          <w:rFonts w:hint="eastAsia"/>
          <w:color w:val="333333"/>
          <w:sz w:val="30"/>
          <w:szCs w:val="30"/>
        </w:rPr>
      </w:pPr>
      <w:r w:rsidRPr="00D5699F">
        <w:rPr>
          <w:color w:val="333333"/>
          <w:sz w:val="30"/>
          <w:szCs w:val="30"/>
        </w:rPr>
        <w:t>奔奔</w:t>
      </w:r>
      <w:r w:rsidRPr="00D5699F">
        <w:rPr>
          <w:color w:val="333333"/>
          <w:sz w:val="30"/>
          <w:szCs w:val="30"/>
        </w:rPr>
        <w:t>MINI</w:t>
      </w:r>
    </w:p>
    <w:p w:rsidR="0014486F" w:rsidRPr="00D5699F" w:rsidRDefault="003B27BF" w:rsidP="00D5699F">
      <w:pPr>
        <w:spacing w:line="240" w:lineRule="atLeast"/>
        <w:ind w:firstLineChars="200" w:firstLine="560"/>
        <w:rPr>
          <w:rFonts w:ascii="宋体" w:eastAsia="宋体" w:hAnsi="宋体" w:hint="eastAsia"/>
          <w:color w:val="3366CC"/>
          <w:sz w:val="28"/>
          <w:szCs w:val="28"/>
          <w:vertAlign w:val="superscript"/>
        </w:rPr>
      </w:pPr>
      <w:r w:rsidRPr="00D5699F">
        <w:rPr>
          <w:rFonts w:ascii="宋体" w:eastAsia="宋体" w:hAnsi="宋体"/>
          <w:color w:val="333333"/>
          <w:sz w:val="28"/>
          <w:szCs w:val="28"/>
        </w:rPr>
        <w:t>奔奔MINI是</w:t>
      </w:r>
      <w:hyperlink r:id="rId5" w:tgtFrame="_blank" w:history="1">
        <w:r w:rsidRPr="00D5699F">
          <w:rPr>
            <w:rFonts w:ascii="宋体" w:eastAsia="宋体" w:hAnsi="宋体"/>
            <w:color w:val="136EC2"/>
            <w:sz w:val="28"/>
            <w:szCs w:val="28"/>
          </w:rPr>
          <w:t>长安汽车</w:t>
        </w:r>
      </w:hyperlink>
      <w:r w:rsidRPr="00D5699F">
        <w:rPr>
          <w:rFonts w:ascii="宋体" w:eastAsia="宋体" w:hAnsi="宋体"/>
          <w:color w:val="333333"/>
          <w:sz w:val="28"/>
          <w:szCs w:val="28"/>
        </w:rPr>
        <w:t>为其未来跨越式发展全新设计的一款小车，早前广州车展时，这款车就已经展出亮相，它的前</w:t>
      </w:r>
      <w:proofErr w:type="gramStart"/>
      <w:r w:rsidRPr="00D5699F">
        <w:rPr>
          <w:rFonts w:ascii="宋体" w:eastAsia="宋体" w:hAnsi="宋体"/>
          <w:color w:val="333333"/>
          <w:sz w:val="28"/>
          <w:szCs w:val="28"/>
        </w:rPr>
        <w:t>脸设计</w:t>
      </w:r>
      <w:proofErr w:type="gramEnd"/>
      <w:r w:rsidRPr="00D5699F">
        <w:rPr>
          <w:rFonts w:ascii="宋体" w:eastAsia="宋体" w:hAnsi="宋体"/>
          <w:color w:val="333333"/>
          <w:sz w:val="28"/>
          <w:szCs w:val="28"/>
        </w:rPr>
        <w:t>简单灵动，卡通感十足，显然更能吸引少男少女与时尚人群的目光，</w:t>
      </w:r>
      <w:proofErr w:type="gramStart"/>
      <w:r w:rsidRPr="00D5699F">
        <w:rPr>
          <w:rFonts w:ascii="宋体" w:eastAsia="宋体" w:hAnsi="宋体"/>
          <w:color w:val="333333"/>
          <w:sz w:val="28"/>
          <w:szCs w:val="28"/>
        </w:rPr>
        <w:t>运动酷感也</w:t>
      </w:r>
      <w:proofErr w:type="gramEnd"/>
      <w:r w:rsidRPr="00D5699F">
        <w:rPr>
          <w:rFonts w:ascii="宋体" w:eastAsia="宋体" w:hAnsi="宋体"/>
          <w:color w:val="333333"/>
          <w:sz w:val="28"/>
          <w:szCs w:val="28"/>
        </w:rPr>
        <w:t>更加突出。</w:t>
      </w:r>
      <w:r w:rsidR="0013551D" w:rsidRPr="00D5699F">
        <w:rPr>
          <w:rFonts w:ascii="宋体" w:eastAsia="宋体" w:hAnsi="宋体"/>
          <w:sz w:val="28"/>
          <w:szCs w:val="28"/>
        </w:rPr>
        <w:t>。在使用上，奔奔Mini的四门电动门窗，驾驶员玻璃一键式按钮的设计再加上</w:t>
      </w:r>
      <w:proofErr w:type="gramStart"/>
      <w:r w:rsidR="0013551D" w:rsidRPr="00D5699F">
        <w:rPr>
          <w:rFonts w:ascii="宋体" w:eastAsia="宋体" w:hAnsi="宋体"/>
          <w:sz w:val="28"/>
          <w:szCs w:val="28"/>
        </w:rPr>
        <w:t>一</w:t>
      </w:r>
      <w:proofErr w:type="gramEnd"/>
      <w:r w:rsidR="0013551D" w:rsidRPr="00D5699F">
        <w:rPr>
          <w:rFonts w:ascii="宋体" w:eastAsia="宋体" w:hAnsi="宋体"/>
          <w:sz w:val="28"/>
          <w:szCs w:val="28"/>
        </w:rPr>
        <w:t>体式CD机、先进的AUX标准输入口、倒车雷达、20多个储物空间等，能大大方便驾驶员的操作。</w:t>
      </w:r>
    </w:p>
    <w:p w:rsidR="0013551D" w:rsidRPr="00D5699F" w:rsidRDefault="00064BDD" w:rsidP="00D5699F">
      <w:pPr>
        <w:widowControl/>
        <w:shd w:val="clear" w:color="auto" w:fill="FFFFFF"/>
        <w:spacing w:line="240" w:lineRule="atLeast"/>
        <w:ind w:firstLineChars="200" w:firstLine="562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D5699F">
        <w:rPr>
          <w:rFonts w:ascii="宋体" w:eastAsia="宋体" w:hAnsi="宋体" w:cs="宋体" w:hint="eastAsia"/>
          <w:b/>
          <w:kern w:val="0"/>
          <w:sz w:val="28"/>
          <w:szCs w:val="28"/>
        </w:rPr>
        <w:t>外观</w:t>
      </w:r>
      <w:r w:rsidRPr="00D5699F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="0013551D" w:rsidRPr="0013551D">
        <w:rPr>
          <w:rFonts w:ascii="宋体" w:eastAsia="宋体" w:hAnsi="宋体" w:cs="宋体"/>
          <w:kern w:val="0"/>
          <w:sz w:val="28"/>
          <w:szCs w:val="28"/>
        </w:rPr>
        <w:t>简洁、流畅前脸造型—轮廓线流畅、动感、富有张力，造型元素以简单几何形体为主</w:t>
      </w:r>
      <w:r w:rsidR="0013551D" w:rsidRPr="00D5699F">
        <w:rPr>
          <w:rFonts w:ascii="宋体" w:eastAsia="宋体" w:hAnsi="宋体" w:cs="宋体"/>
          <w:kern w:val="0"/>
          <w:sz w:val="28"/>
          <w:szCs w:val="28"/>
        </w:rPr>
        <w:t>，搭配小区域异型元素，整体简洁但不失精致，活力而又不显急躁。</w:t>
      </w:r>
    </w:p>
    <w:p w:rsidR="00D5699F" w:rsidRPr="00D5699F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D5699F">
        <w:rPr>
          <w:rFonts w:ascii="宋体" w:eastAsia="宋体" w:hAnsi="宋体" w:cs="宋体" w:hint="eastAsia"/>
          <w:kern w:val="0"/>
          <w:sz w:val="28"/>
          <w:szCs w:val="28"/>
        </w:rPr>
        <w:t>评分：9.8分</w:t>
      </w:r>
    </w:p>
    <w:p w:rsidR="0013551D" w:rsidRPr="00D5699F" w:rsidRDefault="00064BDD" w:rsidP="00D5699F">
      <w:pPr>
        <w:widowControl/>
        <w:shd w:val="clear" w:color="auto" w:fill="FFFFFF"/>
        <w:spacing w:line="240" w:lineRule="atLeast"/>
        <w:ind w:firstLineChars="200" w:firstLine="562"/>
        <w:jc w:val="left"/>
        <w:rPr>
          <w:rFonts w:ascii="宋体" w:eastAsia="宋体" w:hAnsi="宋体" w:hint="eastAsia"/>
          <w:sz w:val="28"/>
          <w:szCs w:val="28"/>
        </w:rPr>
      </w:pPr>
      <w:r w:rsidRPr="00D5699F">
        <w:rPr>
          <w:rFonts w:ascii="宋体" w:eastAsia="宋体" w:hAnsi="宋体" w:hint="eastAsia"/>
          <w:b/>
          <w:sz w:val="28"/>
          <w:szCs w:val="28"/>
        </w:rPr>
        <w:t>内饰</w:t>
      </w:r>
      <w:r w:rsidRPr="00D5699F">
        <w:rPr>
          <w:rFonts w:ascii="宋体" w:eastAsia="宋体" w:hAnsi="宋体" w:hint="eastAsia"/>
          <w:sz w:val="28"/>
          <w:szCs w:val="28"/>
        </w:rPr>
        <w:t>：</w:t>
      </w:r>
      <w:r w:rsidR="00D5699F" w:rsidRPr="00D5699F">
        <w:rPr>
          <w:rFonts w:ascii="宋体" w:eastAsia="宋体" w:hAnsi="宋体" w:cs="Tahoma"/>
          <w:sz w:val="28"/>
          <w:szCs w:val="28"/>
        </w:rPr>
        <w:t>内饰设计圆润，拉手及仪</w:t>
      </w:r>
      <w:r w:rsidR="00D5699F" w:rsidRPr="00D5699F">
        <w:rPr>
          <w:rFonts w:ascii="宋体" w:eastAsia="宋体" w:hAnsi="宋体" w:cs="Tahoma"/>
          <w:sz w:val="28"/>
          <w:szCs w:val="28"/>
        </w:rPr>
        <w:t>表盘上的蓝色背景灯为内饰增色不少</w:t>
      </w:r>
      <w:r w:rsidR="0013551D" w:rsidRPr="00D5699F">
        <w:rPr>
          <w:rFonts w:ascii="宋体" w:eastAsia="宋体" w:hAnsi="宋体"/>
          <w:sz w:val="28"/>
          <w:szCs w:val="28"/>
        </w:rPr>
        <w:t>，精致的热压工艺，使座椅线条富有节奏和韵律，动感而不失优雅。</w:t>
      </w:r>
    </w:p>
    <w:p w:rsidR="00D5699F" w:rsidRPr="00D5699F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D5699F">
        <w:rPr>
          <w:rFonts w:ascii="宋体" w:eastAsia="宋体" w:hAnsi="宋体" w:hint="eastAsia"/>
          <w:sz w:val="28"/>
          <w:szCs w:val="28"/>
        </w:rPr>
        <w:t>评分：9.7分</w:t>
      </w:r>
    </w:p>
    <w:p w:rsidR="0013551D" w:rsidRPr="00D5699F" w:rsidRDefault="00064BDD" w:rsidP="00D5699F">
      <w:pPr>
        <w:widowControl/>
        <w:shd w:val="clear" w:color="auto" w:fill="FFFFFF"/>
        <w:spacing w:line="240" w:lineRule="atLeast"/>
        <w:ind w:firstLineChars="200" w:firstLine="562"/>
        <w:jc w:val="left"/>
        <w:rPr>
          <w:rFonts w:ascii="宋体" w:eastAsia="宋体" w:hAnsi="宋体" w:cs="Tahoma" w:hint="eastAsia"/>
          <w:sz w:val="28"/>
          <w:szCs w:val="28"/>
        </w:rPr>
      </w:pPr>
      <w:r w:rsidRPr="00D5699F">
        <w:rPr>
          <w:rFonts w:ascii="宋体" w:eastAsia="宋体" w:hAnsi="宋体" w:cs="宋体" w:hint="eastAsia"/>
          <w:b/>
          <w:kern w:val="0"/>
          <w:sz w:val="28"/>
          <w:szCs w:val="28"/>
        </w:rPr>
        <w:t>动力</w:t>
      </w:r>
      <w:r w:rsidRPr="00D5699F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Pr="00D5699F">
        <w:rPr>
          <w:rFonts w:ascii="宋体" w:eastAsia="宋体" w:hAnsi="宋体" w:cs="Tahoma"/>
          <w:sz w:val="28"/>
          <w:szCs w:val="28"/>
        </w:rPr>
        <w:t>奔奔MINI的4缸1.0L发动机所输出动力远远操过同级其他车型的3缸发动机。但夏日开空调后动力仍有所欠缺。</w:t>
      </w:r>
    </w:p>
    <w:p w:rsidR="00D5699F" w:rsidRPr="00D5699F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 w:cs="Tahoma" w:hint="eastAsia"/>
          <w:sz w:val="28"/>
          <w:szCs w:val="28"/>
        </w:rPr>
      </w:pPr>
      <w:r w:rsidRPr="00D5699F">
        <w:rPr>
          <w:rFonts w:ascii="宋体" w:eastAsia="宋体" w:hAnsi="宋体" w:cs="Tahoma" w:hint="eastAsia"/>
          <w:sz w:val="28"/>
          <w:szCs w:val="28"/>
        </w:rPr>
        <w:t>缺点：</w:t>
      </w:r>
      <w:r w:rsidRPr="00D5699F">
        <w:rPr>
          <w:rFonts w:ascii="宋体" w:eastAsia="宋体" w:hAnsi="宋体" w:cs="Tahoma"/>
          <w:sz w:val="28"/>
          <w:szCs w:val="28"/>
        </w:rPr>
        <w:t>发动机噪音过大，部分车辆出现挂不上档的情况。</w:t>
      </w:r>
    </w:p>
    <w:p w:rsidR="00D5699F" w:rsidRPr="0013551D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D5699F">
        <w:rPr>
          <w:rFonts w:ascii="宋体" w:eastAsia="宋体" w:hAnsi="宋体" w:cs="Tahoma" w:hint="eastAsia"/>
          <w:sz w:val="28"/>
          <w:szCs w:val="28"/>
        </w:rPr>
        <w:t>评分：8.0</w:t>
      </w:r>
    </w:p>
    <w:p w:rsidR="00064BDD" w:rsidRPr="00D5699F" w:rsidRDefault="00064BDD" w:rsidP="00D5699F">
      <w:pPr>
        <w:widowControl/>
        <w:shd w:val="clear" w:color="auto" w:fill="FFFFFF"/>
        <w:spacing w:line="240" w:lineRule="atLeast"/>
        <w:ind w:firstLineChars="200" w:firstLine="562"/>
        <w:jc w:val="left"/>
        <w:rPr>
          <w:rFonts w:ascii="宋体" w:eastAsia="宋体" w:hAnsi="宋体" w:cs="Tahoma" w:hint="eastAsia"/>
          <w:sz w:val="28"/>
          <w:szCs w:val="28"/>
        </w:rPr>
      </w:pPr>
      <w:r w:rsidRPr="00D5699F">
        <w:rPr>
          <w:rFonts w:ascii="宋体" w:eastAsia="宋体" w:hAnsi="宋体" w:cs="Tahoma" w:hint="eastAsia"/>
          <w:b/>
          <w:sz w:val="28"/>
          <w:szCs w:val="28"/>
        </w:rPr>
        <w:t>操作</w:t>
      </w:r>
      <w:r w:rsidRPr="00D5699F">
        <w:rPr>
          <w:rFonts w:ascii="宋体" w:eastAsia="宋体" w:hAnsi="宋体" w:cs="Tahoma" w:hint="eastAsia"/>
          <w:sz w:val="28"/>
          <w:szCs w:val="28"/>
        </w:rPr>
        <w:t>：</w:t>
      </w:r>
      <w:r w:rsidRPr="00D5699F">
        <w:rPr>
          <w:rFonts w:ascii="宋体" w:eastAsia="宋体" w:hAnsi="宋体" w:cs="Tahoma"/>
          <w:sz w:val="28"/>
          <w:szCs w:val="28"/>
        </w:rPr>
        <w:t>操作顺畅，由于是A0级小车，谈论高速是没有意义的。速度控制在100以内时无论是超车还是变道表现都不错。</w:t>
      </w:r>
    </w:p>
    <w:p w:rsidR="00D5699F" w:rsidRPr="00D5699F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 w:cs="Tahoma" w:hint="eastAsia"/>
          <w:sz w:val="28"/>
          <w:szCs w:val="28"/>
        </w:rPr>
      </w:pPr>
      <w:r w:rsidRPr="00D5699F">
        <w:rPr>
          <w:rFonts w:ascii="宋体" w:eastAsia="宋体" w:hAnsi="宋体" w:cs="Tahoma" w:hint="eastAsia"/>
          <w:sz w:val="28"/>
          <w:szCs w:val="28"/>
        </w:rPr>
        <w:t>评分：8.5分</w:t>
      </w:r>
      <w:bookmarkStart w:id="0" w:name="_GoBack"/>
      <w:bookmarkEnd w:id="0"/>
    </w:p>
    <w:p w:rsidR="00064BDD" w:rsidRPr="00D5699F" w:rsidRDefault="00D5699F" w:rsidP="00D5699F">
      <w:pPr>
        <w:widowControl/>
        <w:shd w:val="clear" w:color="auto" w:fill="FFFFFF"/>
        <w:spacing w:line="240" w:lineRule="atLeast"/>
        <w:ind w:firstLineChars="200" w:firstLine="562"/>
        <w:jc w:val="left"/>
        <w:rPr>
          <w:rFonts w:ascii="宋体" w:eastAsia="宋体" w:hAnsi="宋体" w:hint="eastAsia"/>
          <w:sz w:val="28"/>
          <w:szCs w:val="28"/>
        </w:rPr>
      </w:pPr>
      <w:r w:rsidRPr="00D5699F">
        <w:rPr>
          <w:rFonts w:ascii="宋体" w:eastAsia="宋体" w:hAnsi="宋体" w:hint="eastAsia"/>
          <w:b/>
          <w:sz w:val="28"/>
          <w:szCs w:val="28"/>
        </w:rPr>
        <w:lastRenderedPageBreak/>
        <w:t>油耗和安全性</w:t>
      </w:r>
      <w:r w:rsidRPr="00D5699F">
        <w:rPr>
          <w:rFonts w:ascii="宋体" w:eastAsia="宋体" w:hAnsi="宋体" w:hint="eastAsia"/>
          <w:sz w:val="28"/>
          <w:szCs w:val="28"/>
        </w:rPr>
        <w:t>：</w:t>
      </w:r>
      <w:r w:rsidR="00064BDD" w:rsidRPr="00D5699F">
        <w:rPr>
          <w:rFonts w:ascii="宋体" w:eastAsia="宋体" w:hAnsi="宋体" w:hint="eastAsia"/>
          <w:sz w:val="28"/>
          <w:szCs w:val="28"/>
        </w:rPr>
        <w:t>STT智能节油系统</w:t>
      </w:r>
      <w:proofErr w:type="gramStart"/>
      <w:r w:rsidR="00064BDD" w:rsidRPr="00D5699F">
        <w:rPr>
          <w:rFonts w:ascii="宋体" w:eastAsia="宋体" w:hAnsi="宋体" w:hint="eastAsia"/>
          <w:sz w:val="28"/>
          <w:szCs w:val="28"/>
        </w:rPr>
        <w:t>—采用</w:t>
      </w:r>
      <w:proofErr w:type="gramEnd"/>
      <w:r w:rsidR="00064BDD" w:rsidRPr="00D5699F">
        <w:rPr>
          <w:rFonts w:ascii="宋体" w:eastAsia="宋体" w:hAnsi="宋体" w:hint="eastAsia"/>
          <w:sz w:val="28"/>
          <w:szCs w:val="28"/>
        </w:rPr>
        <w:t xml:space="preserve">BOSCH </w:t>
      </w:r>
      <w:proofErr w:type="gramStart"/>
      <w:r w:rsidR="00064BDD" w:rsidRPr="00D5699F">
        <w:rPr>
          <w:rFonts w:ascii="宋体" w:eastAsia="宋体" w:hAnsi="宋体" w:hint="eastAsia"/>
          <w:sz w:val="28"/>
          <w:szCs w:val="28"/>
        </w:rPr>
        <w:t>弱混电机</w:t>
      </w:r>
      <w:proofErr w:type="gramEnd"/>
      <w:r w:rsidR="00064BDD" w:rsidRPr="00D5699F">
        <w:rPr>
          <w:rFonts w:ascii="宋体" w:eastAsia="宋体" w:hAnsi="宋体" w:hint="eastAsia"/>
          <w:sz w:val="28"/>
          <w:szCs w:val="28"/>
        </w:rPr>
        <w:t>系统，性能可靠，节油率达到6-8%。被动安全性能提升—在原有高强度车身结构基础上增加碰撞防撞横梁，进一步加强的整车的被动安全性。</w:t>
      </w:r>
    </w:p>
    <w:p w:rsidR="00D5699F" w:rsidRPr="00D5699F" w:rsidRDefault="00D5699F" w:rsidP="00D5699F">
      <w:pPr>
        <w:widowControl/>
        <w:shd w:val="clear" w:color="auto" w:fill="FFFFFF"/>
        <w:spacing w:line="240" w:lineRule="atLeas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5699F">
        <w:rPr>
          <w:rFonts w:ascii="宋体" w:eastAsia="宋体" w:hAnsi="宋体" w:hint="eastAsia"/>
          <w:sz w:val="28"/>
          <w:szCs w:val="28"/>
        </w:rPr>
        <w:t>评分：8.9分</w:t>
      </w:r>
    </w:p>
    <w:sectPr w:rsidR="00D5699F" w:rsidRPr="00D5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40"/>
    <w:rsid w:val="00064BDD"/>
    <w:rsid w:val="0013551D"/>
    <w:rsid w:val="0014486F"/>
    <w:rsid w:val="003B27BF"/>
    <w:rsid w:val="007F2840"/>
    <w:rsid w:val="00D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51D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135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51D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1355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5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162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6557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1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04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9944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697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739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5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775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8963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2013-09-24T03:12:00Z</dcterms:created>
  <dcterms:modified xsi:type="dcterms:W3CDTF">2013-09-24T05:50:00Z</dcterms:modified>
</cp:coreProperties>
</file>