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4070D" w14:textId="3DADE4BC" w:rsidR="00D16962" w:rsidRPr="005572B9" w:rsidRDefault="00D16962">
      <w:pPr>
        <w:pStyle w:val="Heading1"/>
        <w:rPr>
          <w:rStyle w:val="Style1"/>
        </w:rPr>
      </w:pPr>
      <w:bookmarkStart w:id="0" w:name="_Toc175478573"/>
      <w:bookmarkStart w:id="1" w:name="_Toc176853740"/>
      <w:r w:rsidRPr="005572B9">
        <w:rPr>
          <w:rStyle w:val="Style1"/>
        </w:rPr>
        <w:t>ANCR-</w:t>
      </w:r>
      <w:r w:rsidR="00754D2A">
        <w:rPr>
          <w:rStyle w:val="Style1"/>
        </w:rPr>
        <w:t>MVCR-CR-</w:t>
      </w:r>
      <w:r w:rsidRPr="005572B9">
        <w:rPr>
          <w:rStyle w:val="Style1"/>
        </w:rPr>
        <w:t>V</w:t>
      </w:r>
      <w:r w:rsidR="00F25AEE" w:rsidRPr="005572B9">
        <w:rPr>
          <w:rStyle w:val="Style1"/>
        </w:rPr>
        <w:t>1.9.9</w:t>
      </w:r>
      <w:r w:rsidR="00B67147" w:rsidRPr="005572B9">
        <w:rPr>
          <w:rStyle w:val="Style1"/>
        </w:rPr>
        <w:t>.</w:t>
      </w:r>
      <w:bookmarkEnd w:id="0"/>
      <w:r w:rsidR="00094502">
        <w:rPr>
          <w:rStyle w:val="Style1"/>
        </w:rPr>
        <w:t>2</w:t>
      </w:r>
      <w:r w:rsidR="007323FF">
        <w:rPr>
          <w:rStyle w:val="Style1"/>
        </w:rPr>
        <w:t xml:space="preserve">: </w:t>
      </w:r>
      <w:proofErr w:type="spellStart"/>
      <w:r w:rsidR="007323FF">
        <w:rPr>
          <w:rStyle w:val="Style1"/>
        </w:rPr>
        <w:t>KraMaRat</w:t>
      </w:r>
      <w:bookmarkEnd w:id="1"/>
      <w:proofErr w:type="spellEnd"/>
    </w:p>
    <w:p w14:paraId="1F11B2F6" w14:textId="33D8CA58" w:rsidR="005C5659" w:rsidRPr="00F96CE5" w:rsidRDefault="005C5659" w:rsidP="005C5659">
      <w:pPr>
        <w:pStyle w:val="NormalWeb"/>
        <w:rPr>
          <w:rFonts w:ascii="Calibri" w:hAnsi="Calibri" w:cs="Calibri"/>
          <w:b/>
          <w:bCs/>
        </w:rPr>
      </w:pPr>
      <w:r w:rsidRPr="005F04CB">
        <w:rPr>
          <w:rStyle w:val="legacy-color-text-default"/>
          <w:rFonts w:ascii="Calibri" w:hAnsi="Calibri" w:cs="Calibri"/>
          <w:b/>
          <w:bCs/>
        </w:rPr>
        <w:t xml:space="preserve">ANCR – Anchored Notice </w:t>
      </w:r>
      <w:r>
        <w:rPr>
          <w:rStyle w:val="legacy-color-text-default"/>
          <w:rFonts w:ascii="Calibri" w:hAnsi="Calibri" w:cs="Calibri"/>
          <w:b/>
          <w:bCs/>
        </w:rPr>
        <w:t>and</w:t>
      </w:r>
      <w:r w:rsidRPr="005F04CB">
        <w:rPr>
          <w:rStyle w:val="legacy-color-text-default"/>
          <w:rFonts w:ascii="Calibri" w:hAnsi="Calibri" w:cs="Calibri"/>
          <w:b/>
          <w:bCs/>
        </w:rPr>
        <w:t xml:space="preserve"> Consent Receipt</w:t>
      </w:r>
      <w:r w:rsidR="00F96CE5">
        <w:rPr>
          <w:rStyle w:val="legacy-color-text-default"/>
          <w:rFonts w:ascii="Calibri" w:hAnsi="Calibri" w:cs="Calibri"/>
          <w:b/>
          <w:bCs/>
        </w:rPr>
        <w:br/>
      </w:r>
      <w:r w:rsidRPr="005C5659">
        <w:rPr>
          <w:rFonts w:ascii="Calibri" w:hAnsi="Calibri" w:cs="Calibri"/>
        </w:rPr>
        <w:t>Advancing Personal Data Control through Standardized Digital Privacy Transparency Assurance, which mandates a specified Notice Record, Receipt, and</w:t>
      </w:r>
      <w:r w:rsidR="00F96CE5">
        <w:rPr>
          <w:rFonts w:ascii="Calibri" w:hAnsi="Calibri" w:cs="Calibri"/>
        </w:rPr>
        <w:t>, when required, a Notice Event</w:t>
      </w:r>
      <w:r w:rsidRPr="005C5659">
        <w:rPr>
          <w:rFonts w:ascii="Calibri" w:hAnsi="Calibri" w:cs="Calibri"/>
        </w:rPr>
        <w:t xml:space="preserve"> Log</w:t>
      </w:r>
      <w:r w:rsidR="00F96CE5">
        <w:rPr>
          <w:rFonts w:ascii="Calibri" w:hAnsi="Calibri" w:cs="Calibri"/>
        </w:rPr>
        <w:t>,</w:t>
      </w:r>
      <w:r w:rsidRPr="005C5659">
        <w:rPr>
          <w:rFonts w:ascii="Calibri" w:hAnsi="Calibri" w:cs="Calibri"/>
        </w:rPr>
        <w:t xml:space="preserve"> as documented herein.</w:t>
      </w:r>
    </w:p>
    <w:p w14:paraId="5690DDB2" w14:textId="4AB737F2" w:rsidR="00D16962" w:rsidRPr="005F04CB" w:rsidRDefault="00D16962">
      <w:pPr>
        <w:pStyle w:val="NormalWeb"/>
        <w:rPr>
          <w:rFonts w:ascii="Calibri" w:hAnsi="Calibri" w:cs="Calibri"/>
        </w:rPr>
      </w:pPr>
      <w:r w:rsidRPr="005F04CB">
        <w:rPr>
          <w:rStyle w:val="legacy-color-text-default"/>
          <w:rFonts w:ascii="Calibri" w:hAnsi="Calibri" w:cs="Calibri"/>
          <w:b/>
          <w:bCs/>
        </w:rPr>
        <w:t>Document type</w:t>
      </w:r>
      <w:r w:rsidR="00C717FD" w:rsidRPr="005F04CB">
        <w:rPr>
          <w:rStyle w:val="legacy-color-text-default"/>
          <w:rFonts w:ascii="Calibri" w:hAnsi="Calibri" w:cs="Calibri"/>
          <w:b/>
          <w:bCs/>
        </w:rPr>
        <w:t>: Specification Candidate</w:t>
      </w:r>
    </w:p>
    <w:p w14:paraId="0E95C936" w14:textId="07EBD6FA" w:rsidR="00D16962" w:rsidRDefault="007323FF">
      <w:pPr>
        <w:pStyle w:val="NormalWeb"/>
        <w:rPr>
          <w:rStyle w:val="legacy-color-text-default"/>
          <w:rFonts w:ascii="Calibri" w:hAnsi="Calibri" w:cs="Calibri"/>
        </w:rPr>
      </w:pPr>
      <w:r>
        <w:rPr>
          <w:rStyle w:val="legacy-color-text-default"/>
          <w:rFonts w:ascii="Calibri" w:hAnsi="Calibri" w:cs="Calibri"/>
          <w:b/>
          <w:bCs/>
        </w:rPr>
        <w:t xml:space="preserve">Author: </w:t>
      </w:r>
      <w:r>
        <w:rPr>
          <w:rStyle w:val="legacy-color-text-default"/>
          <w:rFonts w:ascii="Calibri" w:hAnsi="Calibri" w:cs="Calibri"/>
        </w:rPr>
        <w:t xml:space="preserve"> Mark Lizar</w:t>
      </w:r>
    </w:p>
    <w:p w14:paraId="6DFB7A2D" w14:textId="2C6AA701" w:rsidR="007323FF" w:rsidRPr="007323FF" w:rsidRDefault="007323FF">
      <w:pPr>
        <w:pStyle w:val="NormalWeb"/>
        <w:rPr>
          <w:rFonts w:ascii="Calibri" w:hAnsi="Calibri" w:cs="Calibri"/>
        </w:rPr>
      </w:pPr>
      <w:r>
        <w:rPr>
          <w:rStyle w:val="legacy-color-text-default"/>
          <w:rFonts w:ascii="Calibri" w:hAnsi="Calibri" w:cs="Calibri"/>
          <w:b/>
          <w:bCs/>
        </w:rPr>
        <w:t xml:space="preserve">Review Editor: </w:t>
      </w:r>
      <w:r>
        <w:rPr>
          <w:rStyle w:val="legacy-color-text-default"/>
          <w:rFonts w:ascii="Calibri" w:hAnsi="Calibri" w:cs="Calibri"/>
        </w:rPr>
        <w:t xml:space="preserve">Tara Sinclair </w:t>
      </w:r>
    </w:p>
    <w:p w14:paraId="2354E467"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Document date Expected action</w:t>
      </w:r>
    </w:p>
    <w:p w14:paraId="0ACAF759" w14:textId="620FC3E4" w:rsidR="00D16962" w:rsidRPr="005F04CB" w:rsidRDefault="00D16962">
      <w:pPr>
        <w:pStyle w:val="NormalWeb"/>
        <w:rPr>
          <w:rFonts w:ascii="Calibri" w:hAnsi="Calibri" w:cs="Calibri"/>
        </w:rPr>
      </w:pPr>
      <w:r w:rsidRPr="005F04CB">
        <w:rPr>
          <w:rStyle w:val="legacy-color-text-default"/>
          <w:rFonts w:ascii="Calibri" w:hAnsi="Calibri" w:cs="Calibri"/>
        </w:rPr>
        <w:t>2024-09-</w:t>
      </w:r>
      <w:r w:rsidR="00296A49" w:rsidRPr="005F04CB">
        <w:rPr>
          <w:rStyle w:val="legacy-color-text-default"/>
          <w:rFonts w:ascii="Calibri" w:hAnsi="Calibri" w:cs="Calibri"/>
        </w:rPr>
        <w:t>2</w:t>
      </w:r>
      <w:r w:rsidR="00E0115E">
        <w:rPr>
          <w:rStyle w:val="legacy-color-text-default"/>
          <w:rFonts w:ascii="Calibri" w:hAnsi="Calibri" w:cs="Calibri"/>
        </w:rPr>
        <w:t>7</w:t>
      </w:r>
      <w:r w:rsidRPr="005F04CB">
        <w:rPr>
          <w:rStyle w:val="legacy-color-text-default"/>
          <w:rFonts w:ascii="Calibri" w:hAnsi="Calibri" w:cs="Calibri"/>
        </w:rPr>
        <w:t xml:space="preserve"> </w:t>
      </w:r>
      <w:r w:rsidRPr="005F04CB">
        <w:rPr>
          <w:rStyle w:val="legacy-color-text-red2"/>
          <w:rFonts w:ascii="Calibri" w:hAnsi="Calibri" w:cs="Calibri"/>
          <w:b/>
          <w:bCs/>
        </w:rPr>
        <w:t>INFO</w:t>
      </w:r>
    </w:p>
    <w:p w14:paraId="277FC017" w14:textId="77777777" w:rsidR="00D16962" w:rsidRPr="005F04CB" w:rsidRDefault="00D16962">
      <w:pPr>
        <w:pStyle w:val="NormalWeb"/>
        <w:rPr>
          <w:rFonts w:ascii="Calibri" w:hAnsi="Calibri" w:cs="Calibri"/>
        </w:rPr>
      </w:pPr>
      <w:r w:rsidRPr="005F04CB">
        <w:rPr>
          <w:rStyle w:val="legacy-color-text-default"/>
          <w:rFonts w:ascii="Calibri" w:hAnsi="Calibri" w:cs="Calibri"/>
        </w:rPr>
        <w:t>Project / Draft</w:t>
      </w:r>
    </w:p>
    <w:p w14:paraId="45B79568" w14:textId="068F97FC" w:rsidR="00D16962" w:rsidRPr="005F04CB" w:rsidRDefault="00D16962">
      <w:pPr>
        <w:pStyle w:val="NormalWeb"/>
        <w:rPr>
          <w:rFonts w:ascii="Calibri" w:hAnsi="Calibri" w:cs="Calibri"/>
        </w:rPr>
      </w:pPr>
      <w:r w:rsidRPr="005F04CB">
        <w:rPr>
          <w:rStyle w:val="legacy-color-text-default"/>
          <w:rFonts w:ascii="Calibri" w:hAnsi="Calibri" w:cs="Calibri"/>
          <w:b/>
          <w:bCs/>
        </w:rPr>
        <w:t>Anchored Notice and Consent Receipt</w:t>
      </w:r>
      <w:r w:rsidR="00F96CE5">
        <w:rPr>
          <w:rFonts w:ascii="Calibri" w:hAnsi="Calibri" w:cs="Calibri"/>
        </w:rPr>
        <w:br/>
      </w:r>
      <w:r w:rsidRPr="005F04CB">
        <w:rPr>
          <w:rStyle w:val="legacy-color-text-default"/>
          <w:rFonts w:ascii="Calibri" w:hAnsi="Calibri" w:cs="Calibri"/>
        </w:rPr>
        <w:t xml:space="preserve">Consent Receipt </w:t>
      </w:r>
      <w:r w:rsidR="00094502">
        <w:rPr>
          <w:rStyle w:val="legacy-color-text-default"/>
          <w:rFonts w:ascii="Calibri" w:hAnsi="Calibri" w:cs="Calibri"/>
        </w:rPr>
        <w:t>v1.9.9.2</w:t>
      </w:r>
      <w:r w:rsidR="00F96CE5">
        <w:rPr>
          <w:rStyle w:val="legacy-color-text-default"/>
          <w:rFonts w:ascii="Calibri" w:hAnsi="Calibri" w:cs="Calibri"/>
        </w:rPr>
        <w:br/>
      </w:r>
      <w:r w:rsidRPr="005F04CB">
        <w:rPr>
          <w:rStyle w:val="legacy-color-text-default"/>
          <w:rFonts w:ascii="Calibri" w:hAnsi="Calibri" w:cs="Calibri"/>
        </w:rPr>
        <w:t>Date: 2024-09-</w:t>
      </w:r>
      <w:r w:rsidR="00C717FD" w:rsidRPr="005F04CB">
        <w:rPr>
          <w:rStyle w:val="legacy-color-text-default"/>
          <w:rFonts w:ascii="Calibri" w:hAnsi="Calibri" w:cs="Calibri"/>
        </w:rPr>
        <w:t>21</w:t>
      </w:r>
      <w:r w:rsidR="00C717FD" w:rsidRPr="005F04CB">
        <w:rPr>
          <w:rStyle w:val="legacy-color-text-default"/>
          <w:rFonts w:ascii="Calibri" w:hAnsi="Calibri" w:cs="Calibri"/>
        </w:rPr>
        <w:tab/>
      </w:r>
    </w:p>
    <w:tbl>
      <w:tblPr>
        <w:tblStyle w:val="TableGrid"/>
        <w:tblW w:w="0" w:type="auto"/>
        <w:tblLook w:val="04A0" w:firstRow="1" w:lastRow="0" w:firstColumn="1" w:lastColumn="0" w:noHBand="0" w:noVBand="1"/>
      </w:tblPr>
      <w:tblGrid>
        <w:gridCol w:w="1870"/>
        <w:gridCol w:w="1870"/>
        <w:gridCol w:w="1870"/>
        <w:gridCol w:w="1870"/>
        <w:gridCol w:w="1870"/>
      </w:tblGrid>
      <w:tr w:rsidR="0054291C" w:rsidRPr="005F04CB" w14:paraId="41C6796C" w14:textId="77777777" w:rsidTr="0054291C">
        <w:tc>
          <w:tcPr>
            <w:tcW w:w="1870" w:type="dxa"/>
          </w:tcPr>
          <w:p w14:paraId="5138CFA5" w14:textId="4CECC67C" w:rsidR="0054291C" w:rsidRPr="005F04CB" w:rsidRDefault="0054291C">
            <w:pPr>
              <w:pStyle w:val="NormalWeb"/>
              <w:rPr>
                <w:rStyle w:val="legacy-color-text-blue4"/>
                <w:rFonts w:ascii="Calibri" w:hAnsi="Calibri" w:cs="Calibri"/>
              </w:rPr>
            </w:pPr>
            <w:r w:rsidRPr="005F04CB">
              <w:rPr>
                <w:rStyle w:val="legacy-color-text-blue4"/>
                <w:rFonts w:ascii="Calibri" w:hAnsi="Calibri" w:cs="Calibri"/>
              </w:rPr>
              <w:t>Draft</w:t>
            </w:r>
          </w:p>
        </w:tc>
        <w:tc>
          <w:tcPr>
            <w:tcW w:w="1870" w:type="dxa"/>
          </w:tcPr>
          <w:p w14:paraId="0B82C2D0" w14:textId="55AE62A1" w:rsidR="0054291C" w:rsidRPr="005F04CB" w:rsidRDefault="0054291C">
            <w:pPr>
              <w:pStyle w:val="NormalWeb"/>
              <w:rPr>
                <w:rStyle w:val="legacy-color-text-blue4"/>
                <w:rFonts w:ascii="Calibri" w:hAnsi="Calibri" w:cs="Calibri"/>
              </w:rPr>
            </w:pPr>
            <w:r w:rsidRPr="005F04CB">
              <w:rPr>
                <w:rStyle w:val="legacy-color-text-blue4"/>
                <w:rFonts w:ascii="Calibri" w:hAnsi="Calibri" w:cs="Calibri"/>
              </w:rPr>
              <w:t>Description</w:t>
            </w:r>
          </w:p>
        </w:tc>
        <w:tc>
          <w:tcPr>
            <w:tcW w:w="1870" w:type="dxa"/>
          </w:tcPr>
          <w:p w14:paraId="32785F2F" w14:textId="63D10463" w:rsidR="0054291C" w:rsidRPr="005F04CB" w:rsidRDefault="0054291C">
            <w:pPr>
              <w:pStyle w:val="NormalWeb"/>
              <w:rPr>
                <w:rStyle w:val="legacy-color-text-blue4"/>
                <w:rFonts w:ascii="Calibri" w:hAnsi="Calibri" w:cs="Calibri"/>
              </w:rPr>
            </w:pPr>
            <w:r w:rsidRPr="005F04CB">
              <w:rPr>
                <w:rStyle w:val="legacy-color-text-blue4"/>
                <w:rFonts w:ascii="Calibri" w:hAnsi="Calibri" w:cs="Calibri"/>
              </w:rPr>
              <w:t>Work in This v</w:t>
            </w:r>
          </w:p>
        </w:tc>
        <w:tc>
          <w:tcPr>
            <w:tcW w:w="1870" w:type="dxa"/>
          </w:tcPr>
          <w:p w14:paraId="4EE85BB3" w14:textId="6FFB67EB" w:rsidR="0054291C" w:rsidRPr="005F04CB" w:rsidRDefault="0054291C">
            <w:pPr>
              <w:pStyle w:val="NormalWeb"/>
              <w:rPr>
                <w:rStyle w:val="legacy-color-text-blue4"/>
                <w:rFonts w:ascii="Calibri" w:hAnsi="Calibri" w:cs="Calibri"/>
              </w:rPr>
            </w:pPr>
            <w:r w:rsidRPr="005F04CB">
              <w:rPr>
                <w:rStyle w:val="legacy-color-text-blue4"/>
                <w:rFonts w:ascii="Calibri" w:hAnsi="Calibri" w:cs="Calibri"/>
              </w:rPr>
              <w:t>Due Date</w:t>
            </w:r>
          </w:p>
        </w:tc>
        <w:tc>
          <w:tcPr>
            <w:tcW w:w="1870" w:type="dxa"/>
          </w:tcPr>
          <w:p w14:paraId="4312C2C3" w14:textId="59EE969C" w:rsidR="0054291C" w:rsidRPr="005F04CB" w:rsidRDefault="004707E3">
            <w:pPr>
              <w:pStyle w:val="NormalWeb"/>
              <w:rPr>
                <w:rStyle w:val="legacy-color-text-blue4"/>
                <w:rFonts w:ascii="Calibri" w:hAnsi="Calibri" w:cs="Calibri"/>
              </w:rPr>
            </w:pPr>
            <w:r w:rsidRPr="005F04CB">
              <w:rPr>
                <w:rStyle w:val="legacy-color-text-blue4"/>
                <w:rFonts w:ascii="Calibri" w:hAnsi="Calibri" w:cs="Calibri"/>
              </w:rPr>
              <w:t>Status</w:t>
            </w:r>
          </w:p>
        </w:tc>
      </w:tr>
      <w:tr w:rsidR="004707E3" w:rsidRPr="005F04CB" w14:paraId="7AB84E1B" w14:textId="77777777" w:rsidTr="0054291C">
        <w:tc>
          <w:tcPr>
            <w:tcW w:w="1870" w:type="dxa"/>
          </w:tcPr>
          <w:p w14:paraId="01CB5121" w14:textId="7619CC2F" w:rsidR="004707E3" w:rsidRPr="005F04CB" w:rsidRDefault="004707E3" w:rsidP="0054291C">
            <w:pPr>
              <w:pStyle w:val="NormalWeb"/>
              <w:jc w:val="center"/>
              <w:rPr>
                <w:rStyle w:val="legacy-color-text-blue4"/>
                <w:rFonts w:ascii="Calibri" w:hAnsi="Calibri" w:cs="Calibri"/>
              </w:rPr>
            </w:pPr>
            <w:r w:rsidRPr="005F04CB">
              <w:rPr>
                <w:rStyle w:val="legacy-color-text-blue4"/>
                <w:rFonts w:ascii="Calibri" w:hAnsi="Calibri" w:cs="Calibri"/>
              </w:rPr>
              <w:t>V1.9.9</w:t>
            </w:r>
          </w:p>
        </w:tc>
        <w:tc>
          <w:tcPr>
            <w:tcW w:w="1870" w:type="dxa"/>
          </w:tcPr>
          <w:p w14:paraId="6FF4160F" w14:textId="7525DF13" w:rsidR="004707E3" w:rsidRPr="005F04CB" w:rsidRDefault="004707E3">
            <w:pPr>
              <w:pStyle w:val="NormalWeb"/>
              <w:rPr>
                <w:rStyle w:val="legacy-color-text-blue4"/>
                <w:rFonts w:ascii="Calibri" w:hAnsi="Calibri" w:cs="Calibri"/>
              </w:rPr>
            </w:pPr>
            <w:r w:rsidRPr="005F04CB">
              <w:rPr>
                <w:rStyle w:val="legacy-color-text-blue4"/>
                <w:rFonts w:ascii="Calibri" w:hAnsi="Calibri" w:cs="Calibri"/>
              </w:rPr>
              <w:t>ISO/IEC 27560 Edit</w:t>
            </w:r>
          </w:p>
        </w:tc>
        <w:tc>
          <w:tcPr>
            <w:tcW w:w="1870" w:type="dxa"/>
          </w:tcPr>
          <w:p w14:paraId="01FF2AB3" w14:textId="475D6800" w:rsidR="004707E3" w:rsidRPr="005F04CB" w:rsidRDefault="004707E3">
            <w:pPr>
              <w:pStyle w:val="NormalWeb"/>
              <w:rPr>
                <w:rStyle w:val="legacy-color-text-blue4"/>
                <w:rFonts w:ascii="Calibri" w:hAnsi="Calibri" w:cs="Calibri"/>
              </w:rPr>
            </w:pPr>
            <w:r w:rsidRPr="005F04CB">
              <w:rPr>
                <w:rStyle w:val="legacy-color-text-blue4"/>
                <w:rFonts w:ascii="Calibri" w:hAnsi="Calibri" w:cs="Calibri"/>
              </w:rPr>
              <w:t>Cut, edit into v.2, shape, comment, discuss and feed back</w:t>
            </w:r>
          </w:p>
        </w:tc>
        <w:tc>
          <w:tcPr>
            <w:tcW w:w="1870" w:type="dxa"/>
          </w:tcPr>
          <w:p w14:paraId="3515D8FD" w14:textId="2E071311" w:rsidR="004707E3" w:rsidRPr="005F04CB" w:rsidRDefault="004707E3">
            <w:pPr>
              <w:pStyle w:val="NormalWeb"/>
              <w:rPr>
                <w:rStyle w:val="legacy-color-text-blue4"/>
                <w:rFonts w:ascii="Calibri" w:hAnsi="Calibri" w:cs="Calibri"/>
              </w:rPr>
            </w:pPr>
            <w:r w:rsidRPr="005F04CB">
              <w:rPr>
                <w:rStyle w:val="legacy-color-text-blue4"/>
                <w:rFonts w:ascii="Calibri" w:hAnsi="Calibri" w:cs="Calibri"/>
              </w:rPr>
              <w:t>Sept 1</w:t>
            </w:r>
          </w:p>
        </w:tc>
        <w:tc>
          <w:tcPr>
            <w:tcW w:w="1870" w:type="dxa"/>
          </w:tcPr>
          <w:p w14:paraId="22323217" w14:textId="30D0A1CE" w:rsidR="004707E3" w:rsidRPr="005F04CB" w:rsidRDefault="004707E3">
            <w:pPr>
              <w:pStyle w:val="NormalWeb"/>
              <w:rPr>
                <w:rStyle w:val="legacy-color-text-blue4"/>
                <w:rFonts w:ascii="Calibri" w:hAnsi="Calibri" w:cs="Calibri"/>
              </w:rPr>
            </w:pPr>
            <w:r w:rsidRPr="005F04CB">
              <w:rPr>
                <w:rStyle w:val="legacy-color-text-blue4"/>
                <w:rFonts w:ascii="Calibri" w:hAnsi="Calibri" w:cs="Calibri"/>
              </w:rPr>
              <w:t>75%</w:t>
            </w:r>
          </w:p>
        </w:tc>
      </w:tr>
      <w:tr w:rsidR="0054291C" w:rsidRPr="005F04CB" w14:paraId="19153D8C" w14:textId="77777777" w:rsidTr="0054291C">
        <w:tc>
          <w:tcPr>
            <w:tcW w:w="1870" w:type="dxa"/>
          </w:tcPr>
          <w:p w14:paraId="762D021E" w14:textId="59129AA4" w:rsidR="0054291C" w:rsidRPr="005F04CB" w:rsidRDefault="0054291C" w:rsidP="0054291C">
            <w:pPr>
              <w:pStyle w:val="NormalWeb"/>
              <w:jc w:val="center"/>
              <w:rPr>
                <w:rStyle w:val="legacy-color-text-blue4"/>
                <w:rFonts w:ascii="Calibri" w:hAnsi="Calibri" w:cs="Calibri"/>
              </w:rPr>
            </w:pPr>
            <w:r w:rsidRPr="005F04CB">
              <w:rPr>
                <w:rStyle w:val="legacy-color-text-blue4"/>
                <w:rFonts w:ascii="Calibri" w:hAnsi="Calibri" w:cs="Calibri"/>
              </w:rPr>
              <w:t>V1.9.9.1</w:t>
            </w:r>
          </w:p>
        </w:tc>
        <w:tc>
          <w:tcPr>
            <w:tcW w:w="1870" w:type="dxa"/>
          </w:tcPr>
          <w:p w14:paraId="37B72997" w14:textId="7B8E3679" w:rsidR="0054291C" w:rsidRPr="005F04CB" w:rsidRDefault="004707E3">
            <w:pPr>
              <w:pStyle w:val="NormalWeb"/>
              <w:rPr>
                <w:rStyle w:val="legacy-color-text-blue4"/>
                <w:rFonts w:ascii="Calibri" w:hAnsi="Calibri" w:cs="Calibri"/>
              </w:rPr>
            </w:pPr>
            <w:r w:rsidRPr="005F04CB">
              <w:rPr>
                <w:rStyle w:val="legacy-color-text-blue4"/>
                <w:rFonts w:ascii="Calibri" w:hAnsi="Calibri" w:cs="Calibri"/>
              </w:rPr>
              <w:t xml:space="preserve">Accept Changes </w:t>
            </w:r>
          </w:p>
        </w:tc>
        <w:tc>
          <w:tcPr>
            <w:tcW w:w="1870" w:type="dxa"/>
          </w:tcPr>
          <w:p w14:paraId="08C366E4" w14:textId="3D72A22A" w:rsidR="0054291C" w:rsidRPr="005F04CB" w:rsidRDefault="004707E3">
            <w:pPr>
              <w:pStyle w:val="NormalWeb"/>
              <w:rPr>
                <w:rStyle w:val="legacy-color-text-blue4"/>
                <w:rFonts w:ascii="Calibri" w:hAnsi="Calibri" w:cs="Calibri"/>
              </w:rPr>
            </w:pPr>
            <w:r w:rsidRPr="005F04CB">
              <w:rPr>
                <w:rStyle w:val="legacy-color-text-blue4"/>
                <w:rFonts w:ascii="Calibri" w:hAnsi="Calibri" w:cs="Calibri"/>
              </w:rPr>
              <w:t>edit into first rough draft to share with inner circle</w:t>
            </w:r>
          </w:p>
        </w:tc>
        <w:tc>
          <w:tcPr>
            <w:tcW w:w="1870" w:type="dxa"/>
          </w:tcPr>
          <w:p w14:paraId="4B4EF4EC" w14:textId="108D9A78" w:rsidR="0054291C" w:rsidRPr="005F04CB" w:rsidRDefault="004707E3">
            <w:pPr>
              <w:pStyle w:val="NormalWeb"/>
              <w:rPr>
                <w:rStyle w:val="legacy-color-text-blue4"/>
                <w:rFonts w:ascii="Calibri" w:hAnsi="Calibri" w:cs="Calibri"/>
              </w:rPr>
            </w:pPr>
            <w:r w:rsidRPr="005F04CB">
              <w:rPr>
                <w:rStyle w:val="legacy-color-text-blue4"/>
                <w:rFonts w:ascii="Calibri" w:hAnsi="Calibri" w:cs="Calibri"/>
              </w:rPr>
              <w:t>Aug 25</w:t>
            </w:r>
          </w:p>
        </w:tc>
        <w:tc>
          <w:tcPr>
            <w:tcW w:w="1870" w:type="dxa"/>
          </w:tcPr>
          <w:p w14:paraId="2F16CF23" w14:textId="681F05A6" w:rsidR="0054291C" w:rsidRPr="00E0115E" w:rsidRDefault="004707E3">
            <w:pPr>
              <w:pStyle w:val="NormalWeb"/>
              <w:rPr>
                <w:rStyle w:val="legacy-color-text-blue4"/>
                <w:rFonts w:ascii="Calibri" w:hAnsi="Calibri" w:cs="Calibri"/>
              </w:rPr>
            </w:pPr>
            <w:r w:rsidRPr="00E0115E">
              <w:rPr>
                <w:rStyle w:val="legacy-color-text-blue4"/>
                <w:rFonts w:ascii="Calibri" w:hAnsi="Calibri" w:cs="Calibri"/>
                <w:strike/>
              </w:rPr>
              <w:t>85%</w:t>
            </w:r>
            <w:r w:rsidR="00E0115E">
              <w:rPr>
                <w:rStyle w:val="legacy-color-text-blue4"/>
                <w:rFonts w:ascii="Calibri" w:hAnsi="Calibri" w:cs="Calibri"/>
                <w:strike/>
              </w:rPr>
              <w:t xml:space="preserve"> </w:t>
            </w:r>
            <w:r w:rsidR="00E0115E">
              <w:rPr>
                <w:rStyle w:val="legacy-color-text-blue4"/>
                <w:rFonts w:ascii="Calibri" w:hAnsi="Calibri" w:cs="Calibri"/>
              </w:rPr>
              <w:t>90%</w:t>
            </w:r>
          </w:p>
        </w:tc>
      </w:tr>
      <w:tr w:rsidR="00BF1D20" w:rsidRPr="005F04CB" w14:paraId="57439D09" w14:textId="77777777" w:rsidTr="0054291C">
        <w:tc>
          <w:tcPr>
            <w:tcW w:w="1870" w:type="dxa"/>
          </w:tcPr>
          <w:p w14:paraId="76D91EEE" w14:textId="2DF73E90" w:rsidR="00BF1D20" w:rsidRPr="005F04CB" w:rsidRDefault="00BF1D20" w:rsidP="0054291C">
            <w:pPr>
              <w:pStyle w:val="NormalWeb"/>
              <w:jc w:val="center"/>
              <w:rPr>
                <w:rStyle w:val="legacy-color-text-blue4"/>
                <w:rFonts w:ascii="Calibri" w:hAnsi="Calibri" w:cs="Calibri"/>
              </w:rPr>
            </w:pPr>
            <w:r>
              <w:rPr>
                <w:rStyle w:val="legacy-color-text-blue4"/>
                <w:rFonts w:ascii="Calibri" w:hAnsi="Calibri" w:cs="Calibri"/>
              </w:rPr>
              <w:t>V1.9.9.2</w:t>
            </w:r>
          </w:p>
        </w:tc>
        <w:tc>
          <w:tcPr>
            <w:tcW w:w="1870" w:type="dxa"/>
          </w:tcPr>
          <w:p w14:paraId="6591F5C6" w14:textId="173F34F2" w:rsidR="00BF1D20" w:rsidRDefault="00BF1D20">
            <w:pPr>
              <w:pStyle w:val="NormalWeb"/>
              <w:rPr>
                <w:rStyle w:val="legacy-color-text-blue4"/>
                <w:rFonts w:ascii="Calibri" w:hAnsi="Calibri" w:cs="Calibri"/>
              </w:rPr>
            </w:pPr>
            <w:r>
              <w:rPr>
                <w:rStyle w:val="legacy-color-text-blue4"/>
                <w:rFonts w:ascii="Calibri" w:hAnsi="Calibri" w:cs="Calibri"/>
              </w:rPr>
              <w:t>Edited Forward and intro –</w:t>
            </w:r>
          </w:p>
          <w:p w14:paraId="20AA9CAB" w14:textId="41349550" w:rsidR="00BF1D20" w:rsidRDefault="00BF1D20">
            <w:pPr>
              <w:pStyle w:val="NormalWeb"/>
              <w:rPr>
                <w:rStyle w:val="legacy-color-text-blue4"/>
                <w:rFonts w:ascii="Calibri" w:hAnsi="Calibri" w:cs="Calibri"/>
              </w:rPr>
            </w:pPr>
            <w:r>
              <w:rPr>
                <w:rStyle w:val="legacy-color-text-blue4"/>
                <w:rFonts w:ascii="Calibri" w:hAnsi="Calibri" w:cs="Calibri"/>
              </w:rPr>
              <w:t>Draft Schema Tables and Appendix are in</w:t>
            </w:r>
          </w:p>
          <w:p w14:paraId="02848F18" w14:textId="622F49FB" w:rsidR="00BF1D20" w:rsidRPr="005F04CB" w:rsidRDefault="00BF1D20">
            <w:pPr>
              <w:pStyle w:val="NormalWeb"/>
              <w:rPr>
                <w:rStyle w:val="legacy-color-text-blue4"/>
                <w:rFonts w:ascii="Calibri" w:hAnsi="Calibri" w:cs="Calibri"/>
              </w:rPr>
            </w:pPr>
            <w:r>
              <w:rPr>
                <w:rStyle w:val="legacy-color-text-blue4"/>
                <w:rFonts w:ascii="Calibri" w:hAnsi="Calibri" w:cs="Calibri"/>
              </w:rPr>
              <w:t xml:space="preserve">Rest needs to be edited still </w:t>
            </w:r>
          </w:p>
        </w:tc>
        <w:tc>
          <w:tcPr>
            <w:tcW w:w="1870" w:type="dxa"/>
          </w:tcPr>
          <w:p w14:paraId="6CD8B399" w14:textId="77777777" w:rsidR="00BF1D20" w:rsidRDefault="00BF1D20">
            <w:pPr>
              <w:pStyle w:val="NormalWeb"/>
              <w:rPr>
                <w:rStyle w:val="legacy-color-text-blue4"/>
                <w:rFonts w:ascii="Calibri" w:hAnsi="Calibri" w:cs="Calibri"/>
              </w:rPr>
            </w:pPr>
            <w:r>
              <w:rPr>
                <w:rStyle w:val="legacy-color-text-blue4"/>
                <w:rFonts w:ascii="Calibri" w:hAnsi="Calibri" w:cs="Calibri"/>
              </w:rPr>
              <w:t xml:space="preserve">Ask Paul for Schema Table Help, </w:t>
            </w:r>
          </w:p>
          <w:p w14:paraId="33638EE2" w14:textId="77777777" w:rsidR="00BF1D20" w:rsidRDefault="00BF1D20">
            <w:pPr>
              <w:pStyle w:val="NormalWeb"/>
              <w:rPr>
                <w:rStyle w:val="legacy-color-text-blue4"/>
                <w:rFonts w:ascii="Calibri" w:hAnsi="Calibri" w:cs="Calibri"/>
              </w:rPr>
            </w:pPr>
            <w:r>
              <w:rPr>
                <w:rStyle w:val="legacy-color-text-blue4"/>
                <w:rFonts w:ascii="Calibri" w:hAnsi="Calibri" w:cs="Calibri"/>
              </w:rPr>
              <w:t xml:space="preserve">Work on Appendices  </w:t>
            </w:r>
          </w:p>
          <w:p w14:paraId="32723E26" w14:textId="208F99F0" w:rsidR="00BF1D20" w:rsidRPr="005F04CB" w:rsidRDefault="00BF1D20">
            <w:pPr>
              <w:pStyle w:val="NormalWeb"/>
              <w:rPr>
                <w:rStyle w:val="legacy-color-text-blue4"/>
                <w:rFonts w:ascii="Calibri" w:hAnsi="Calibri" w:cs="Calibri"/>
              </w:rPr>
            </w:pPr>
            <w:r>
              <w:rPr>
                <w:rStyle w:val="legacy-color-text-blue4"/>
                <w:rFonts w:ascii="Calibri" w:hAnsi="Calibri" w:cs="Calibri"/>
              </w:rPr>
              <w:t>Draft Appendix D-ANCR Demo</w:t>
            </w:r>
          </w:p>
        </w:tc>
        <w:tc>
          <w:tcPr>
            <w:tcW w:w="1870" w:type="dxa"/>
          </w:tcPr>
          <w:p w14:paraId="63C6F4A6" w14:textId="13DA3B7C" w:rsidR="00BF1D20" w:rsidRPr="005F04CB" w:rsidRDefault="00BF1D20">
            <w:pPr>
              <w:pStyle w:val="NormalWeb"/>
              <w:rPr>
                <w:rStyle w:val="legacy-color-text-blue4"/>
                <w:rFonts w:ascii="Calibri" w:hAnsi="Calibri" w:cs="Calibri"/>
              </w:rPr>
            </w:pPr>
            <w:r>
              <w:rPr>
                <w:rStyle w:val="legacy-color-text-blue4"/>
                <w:rFonts w:ascii="Calibri" w:hAnsi="Calibri" w:cs="Calibri"/>
              </w:rPr>
              <w:t xml:space="preserve">Aug 31 </w:t>
            </w:r>
          </w:p>
        </w:tc>
        <w:tc>
          <w:tcPr>
            <w:tcW w:w="1870" w:type="dxa"/>
          </w:tcPr>
          <w:p w14:paraId="62A461AA" w14:textId="58D1B6B8" w:rsidR="00BF1D20" w:rsidRPr="005F04CB" w:rsidRDefault="00BF1D20">
            <w:pPr>
              <w:pStyle w:val="NormalWeb"/>
              <w:rPr>
                <w:rStyle w:val="legacy-color-text-blue4"/>
                <w:rFonts w:ascii="Calibri" w:hAnsi="Calibri" w:cs="Calibri"/>
              </w:rPr>
            </w:pPr>
            <w:r>
              <w:rPr>
                <w:rStyle w:val="legacy-color-text-blue4"/>
                <w:rFonts w:ascii="Calibri" w:hAnsi="Calibri" w:cs="Calibri"/>
              </w:rPr>
              <w:t>50% - 26-08</w:t>
            </w:r>
          </w:p>
        </w:tc>
      </w:tr>
    </w:tbl>
    <w:p w14:paraId="5893B20C" w14:textId="52EDD37C" w:rsidR="00431206" w:rsidRPr="00FA7188" w:rsidRDefault="00D16962">
      <w:pPr>
        <w:pStyle w:val="NormalWeb"/>
        <w:rPr>
          <w:rFonts w:ascii="Calibri" w:hAnsi="Calibri" w:cs="Calibri"/>
        </w:rPr>
      </w:pPr>
      <w:r w:rsidRPr="00FA7188">
        <w:rPr>
          <w:rStyle w:val="legacy-color-text-blue4"/>
          <w:rFonts w:ascii="Calibri" w:hAnsi="Calibri" w:cs="Calibri"/>
        </w:rPr>
        <w:lastRenderedPageBreak/>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754D2A">
        <w:rPr>
          <w:rStyle w:val="legacy-color-text-blue4"/>
          <w:rFonts w:ascii="Calibri" w:hAnsi="Calibri" w:cs="Calibri"/>
        </w:rPr>
        <w:t xml:space="preserve">Global Privacy Rights Company, or the </w:t>
      </w:r>
      <w:r w:rsidRPr="00FA7188">
        <w:rPr>
          <w:rStyle w:val="legacy-color-text-blue4"/>
          <w:rFonts w:ascii="Calibri" w:hAnsi="Calibri" w:cs="Calibri"/>
        </w:rPr>
        <w:t xml:space="preserve">Kantara Initiative </w:t>
      </w:r>
      <w:r w:rsidR="00754D2A">
        <w:rPr>
          <w:rStyle w:val="legacy-color-text-blue4"/>
          <w:rFonts w:ascii="Calibri" w:hAnsi="Calibri" w:cs="Calibri"/>
        </w:rPr>
        <w:t xml:space="preserve">ANCR WG, </w:t>
      </w:r>
      <w:r w:rsidRPr="00FA7188">
        <w:rPr>
          <w:rStyle w:val="legacy-color-text-blue4"/>
          <w:rFonts w:ascii="Calibri" w:hAnsi="Calibri" w:cs="Calibri"/>
        </w:rPr>
        <w:t xml:space="preserve">at the address below or Kantara Initiative – ANCR Work Group’s member body in </w:t>
      </w:r>
      <w:r w:rsidR="00431206" w:rsidRPr="00FA7188">
        <w:rPr>
          <w:rStyle w:val="legacy-color-text-blue4"/>
          <w:rFonts w:ascii="Calibri" w:hAnsi="Calibri" w:cs="Calibri"/>
        </w:rPr>
        <w:t xml:space="preserve">accordance with </w:t>
      </w:r>
      <w:r w:rsidRPr="00FA7188">
        <w:rPr>
          <w:rStyle w:val="legacy-color-text-blue4"/>
          <w:rFonts w:ascii="Calibri" w:hAnsi="Calibri" w:cs="Calibri"/>
        </w:rPr>
        <w:t>the country of the request</w:t>
      </w:r>
      <w:r w:rsidR="00431206" w:rsidRPr="00FA7188">
        <w:rPr>
          <w:rStyle w:val="legacy-color-text-blue4"/>
          <w:rFonts w:ascii="Calibri" w:hAnsi="Calibri" w:cs="Calibri"/>
        </w:rPr>
        <w:t>ing stakeholder</w:t>
      </w:r>
      <w:r w:rsidRPr="00FA7188">
        <w:rPr>
          <w:rStyle w:val="legacy-color-text-blue4"/>
          <w:rFonts w:ascii="Calibri" w:hAnsi="Calibri" w:cs="Calibri"/>
        </w:rPr>
        <w:t>.</w:t>
      </w:r>
      <w:r w:rsidR="00431206" w:rsidRPr="00FA7188">
        <w:rPr>
          <w:rFonts w:ascii="Calibri" w:hAnsi="Calibri" w:cs="Calibri"/>
        </w:rPr>
        <w:t xml:space="preserve"> </w:t>
      </w:r>
    </w:p>
    <w:p w14:paraId="71A484D8" w14:textId="5F590392" w:rsidR="00431206" w:rsidRPr="005F04CB" w:rsidRDefault="00D16962">
      <w:pPr>
        <w:pStyle w:val="NormalWeb"/>
        <w:rPr>
          <w:rFonts w:ascii="Calibri" w:hAnsi="Calibri" w:cs="Calibri"/>
        </w:rPr>
      </w:pPr>
      <w:r w:rsidRPr="005F04CB">
        <w:rPr>
          <w:rStyle w:val="legacy-color-text-default"/>
          <w:rFonts w:ascii="Calibri" w:hAnsi="Calibri" w:cs="Calibri"/>
        </w:rPr>
        <w:t xml:space="preserve"> </w:t>
      </w:r>
      <w:r w:rsidR="00431206" w:rsidRPr="005F04CB">
        <w:rPr>
          <w:rStyle w:val="legacy-color-text-default"/>
          <w:rFonts w:ascii="Calibri" w:hAnsi="Calibri" w:cs="Calibri"/>
        </w:rPr>
        <w:t>R</w:t>
      </w:r>
      <w:r w:rsidRPr="005F04CB">
        <w:rPr>
          <w:rStyle w:val="legacy-color-text-default"/>
          <w:rFonts w:ascii="Calibri" w:hAnsi="Calibri" w:cs="Calibri"/>
        </w:rPr>
        <w:t>egulat</w:t>
      </w:r>
      <w:r w:rsidR="00431206" w:rsidRPr="005F04CB">
        <w:rPr>
          <w:rStyle w:val="legacy-color-text-default"/>
          <w:rFonts w:ascii="Calibri" w:hAnsi="Calibri" w:cs="Calibri"/>
        </w:rPr>
        <w:t>e</w:t>
      </w:r>
      <w:r w:rsidRPr="005F04CB">
        <w:rPr>
          <w:rStyle w:val="legacy-color-text-default"/>
          <w:rFonts w:ascii="Calibri" w:hAnsi="Calibri" w:cs="Calibri"/>
        </w:rPr>
        <w:t xml:space="preserve">d </w:t>
      </w:r>
      <w:r w:rsidR="00754D2A">
        <w:rPr>
          <w:rStyle w:val="legacy-color-text-default"/>
          <w:rFonts w:ascii="Calibri" w:hAnsi="Calibri" w:cs="Calibri"/>
        </w:rPr>
        <w:t xml:space="preserve">jointly </w:t>
      </w:r>
      <w:r w:rsidRPr="005F04CB">
        <w:rPr>
          <w:rStyle w:val="legacy-color-text-default"/>
          <w:rFonts w:ascii="Calibri" w:hAnsi="Calibri" w:cs="Calibri"/>
        </w:rPr>
        <w:t xml:space="preserve">by </w:t>
      </w:r>
      <w:r w:rsidRPr="005F04CB">
        <w:rPr>
          <w:rStyle w:val="legacy-color-text-blue4"/>
          <w:rFonts w:ascii="Calibri" w:hAnsi="Calibri" w:cs="Calibri"/>
        </w:rPr>
        <w:t>Kantara Initiative</w:t>
      </w:r>
      <w:r w:rsidR="00431206" w:rsidRPr="005F04CB">
        <w:rPr>
          <w:rFonts w:ascii="Calibri" w:hAnsi="Calibri" w:cs="Calibri"/>
        </w:rPr>
        <w:t xml:space="preserve"> </w:t>
      </w:r>
      <w:r w:rsidRPr="005F04CB">
        <w:rPr>
          <w:rStyle w:val="legacy-color-text-blue4"/>
          <w:rFonts w:ascii="Calibri" w:hAnsi="Calibri" w:cs="Calibri"/>
        </w:rPr>
        <w:t xml:space="preserve">CP Phone: + Email: </w:t>
      </w:r>
      <w:r w:rsidR="004C002A" w:rsidRPr="005F04CB">
        <w:rPr>
          <w:rStyle w:val="legacy-color-text-blue4"/>
          <w:rFonts w:ascii="Calibri" w:hAnsi="Calibri" w:cs="Calibri"/>
          <w:u w:val="single"/>
        </w:rPr>
        <w:t>wg-ancr@kantarainitiative.org</w:t>
      </w:r>
    </w:p>
    <w:p w14:paraId="5BC85506" w14:textId="0BA22EBC" w:rsidR="00D16962" w:rsidRDefault="00D16962">
      <w:pPr>
        <w:pStyle w:val="NormalWeb"/>
        <w:rPr>
          <w:rStyle w:val="legacy-color-text-default"/>
          <w:rFonts w:ascii="Calibri" w:hAnsi="Calibri" w:cs="Calibri"/>
        </w:rPr>
      </w:pPr>
      <w:r w:rsidRPr="005F04CB">
        <w:rPr>
          <w:rStyle w:val="legacy-color-text-blue4"/>
          <w:rFonts w:ascii="Calibri" w:hAnsi="Calibri" w:cs="Calibri"/>
        </w:rPr>
        <w:t>Website:</w:t>
      </w:r>
      <w:r w:rsidR="004F4D0E">
        <w:rPr>
          <w:rStyle w:val="legacy-color-text-blue4"/>
          <w:rFonts w:ascii="Calibri" w:hAnsi="Calibri" w:cs="Calibri"/>
        </w:rPr>
        <w:t xml:space="preserve"> </w:t>
      </w:r>
      <w:hyperlink r:id="rId8" w:history="1">
        <w:r w:rsidR="004F4D0E" w:rsidRPr="00382D11">
          <w:rPr>
            <w:rStyle w:val="Hyperlink"/>
            <w:rFonts w:ascii="Calibri" w:hAnsi="Calibri" w:cs="Calibri"/>
          </w:rPr>
          <w:t>https://globalprivacyrights.org</w:t>
        </w:r>
      </w:hyperlink>
      <w:r w:rsidR="004F4D0E">
        <w:rPr>
          <w:rStyle w:val="legacy-color-text-blue4"/>
          <w:rFonts w:ascii="Calibri" w:hAnsi="Calibri" w:cs="Calibri"/>
        </w:rPr>
        <w:t xml:space="preserve"> or </w:t>
      </w:r>
      <w:r w:rsidRPr="005F04CB">
        <w:rPr>
          <w:rStyle w:val="legacy-color-text-blue4"/>
          <w:rFonts w:ascii="Calibri" w:hAnsi="Calibri" w:cs="Calibri"/>
        </w:rPr>
        <w:t xml:space="preserve"> </w:t>
      </w:r>
      <w:hyperlink r:id="rId9" w:tooltip="ANCR WG WIKI" w:history="1">
        <w:r w:rsidR="004C002A" w:rsidRPr="005F04CB">
          <w:rPr>
            <w:rStyle w:val="Hyperlink"/>
            <w:rFonts w:ascii="Calibri" w:hAnsi="Calibri" w:cs="Calibri"/>
          </w:rPr>
          <w:t>https://kantara.atlassian.net/wiki/ANCRWG</w:t>
        </w:r>
      </w:hyperlink>
      <w:r w:rsidRPr="005F04CB">
        <w:rPr>
          <w:rStyle w:val="legacy-color-text-default"/>
          <w:rFonts w:ascii="Calibri" w:hAnsi="Calibri" w:cs="Calibri"/>
        </w:rPr>
        <w:t>– All rights reserved</w:t>
      </w:r>
    </w:p>
    <w:sdt>
      <w:sdtPr>
        <w:rPr>
          <w:rFonts w:ascii="Times New Roman" w:eastAsiaTheme="minorEastAsia" w:hAnsi="Times New Roman" w:cs="Times New Roman"/>
          <w:color w:val="auto"/>
          <w:sz w:val="24"/>
          <w:szCs w:val="24"/>
          <w:lang w:val="en-GB" w:eastAsia="en-GB"/>
        </w:rPr>
        <w:id w:val="1484116624"/>
        <w:docPartObj>
          <w:docPartGallery w:val="Table of Contents"/>
          <w:docPartUnique/>
        </w:docPartObj>
      </w:sdtPr>
      <w:sdtEndPr>
        <w:rPr>
          <w:b/>
          <w:bCs/>
          <w:noProof/>
        </w:rPr>
      </w:sdtEndPr>
      <w:sdtContent>
        <w:p w14:paraId="741531BF" w14:textId="60932D11" w:rsidR="005F04CB" w:rsidRDefault="005F04CB">
          <w:pPr>
            <w:pStyle w:val="TOCHeading"/>
          </w:pPr>
          <w:r>
            <w:t>Contents</w:t>
          </w:r>
        </w:p>
        <w:p w14:paraId="56C92403" w14:textId="3BEA03AE" w:rsidR="00596E77" w:rsidRDefault="005F04CB">
          <w:pPr>
            <w:pStyle w:val="TOC1"/>
            <w:tabs>
              <w:tab w:val="right" w:leader="dot" w:pos="9350"/>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76853740" w:history="1">
            <w:r w:rsidR="00596E77" w:rsidRPr="00C616C2">
              <w:rPr>
                <w:rStyle w:val="Hyperlink"/>
                <w:rFonts w:asciiTheme="majorHAnsi" w:eastAsiaTheme="majorEastAsia" w:hAnsiTheme="majorHAnsi" w:cstheme="majorBidi"/>
                <w:noProof/>
              </w:rPr>
              <w:t>ANCR-MVCR-CR-V1.9.9.2: KraMaRat</w:t>
            </w:r>
            <w:r w:rsidR="00596E77">
              <w:rPr>
                <w:noProof/>
                <w:webHidden/>
              </w:rPr>
              <w:tab/>
            </w:r>
            <w:r w:rsidR="00596E77">
              <w:rPr>
                <w:noProof/>
                <w:webHidden/>
              </w:rPr>
              <w:fldChar w:fldCharType="begin"/>
            </w:r>
            <w:r w:rsidR="00596E77">
              <w:rPr>
                <w:noProof/>
                <w:webHidden/>
              </w:rPr>
              <w:instrText xml:space="preserve"> PAGEREF _Toc176853740 \h </w:instrText>
            </w:r>
            <w:r w:rsidR="00596E77">
              <w:rPr>
                <w:noProof/>
                <w:webHidden/>
              </w:rPr>
            </w:r>
            <w:r w:rsidR="00596E77">
              <w:rPr>
                <w:noProof/>
                <w:webHidden/>
              </w:rPr>
              <w:fldChar w:fldCharType="separate"/>
            </w:r>
            <w:r w:rsidR="00596E77">
              <w:rPr>
                <w:noProof/>
                <w:webHidden/>
              </w:rPr>
              <w:t>1</w:t>
            </w:r>
            <w:r w:rsidR="00596E77">
              <w:rPr>
                <w:noProof/>
                <w:webHidden/>
              </w:rPr>
              <w:fldChar w:fldCharType="end"/>
            </w:r>
          </w:hyperlink>
        </w:p>
        <w:p w14:paraId="7D777ADA" w14:textId="5D8A0F70"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41" w:history="1">
            <w:r w:rsidRPr="00C616C2">
              <w:rPr>
                <w:rStyle w:val="Hyperlink"/>
                <w:rFonts w:ascii="Calibri" w:eastAsiaTheme="majorEastAsia" w:hAnsi="Calibri" w:cs="Calibri"/>
                <w:noProof/>
              </w:rPr>
              <w:t>Foreword</w:t>
            </w:r>
            <w:r>
              <w:rPr>
                <w:noProof/>
                <w:webHidden/>
              </w:rPr>
              <w:tab/>
            </w:r>
            <w:r>
              <w:rPr>
                <w:noProof/>
                <w:webHidden/>
              </w:rPr>
              <w:fldChar w:fldCharType="begin"/>
            </w:r>
            <w:r>
              <w:rPr>
                <w:noProof/>
                <w:webHidden/>
              </w:rPr>
              <w:instrText xml:space="preserve"> PAGEREF _Toc176853741 \h </w:instrText>
            </w:r>
            <w:r>
              <w:rPr>
                <w:noProof/>
                <w:webHidden/>
              </w:rPr>
            </w:r>
            <w:r>
              <w:rPr>
                <w:noProof/>
                <w:webHidden/>
              </w:rPr>
              <w:fldChar w:fldCharType="separate"/>
            </w:r>
            <w:r>
              <w:rPr>
                <w:noProof/>
                <w:webHidden/>
              </w:rPr>
              <w:t>4</w:t>
            </w:r>
            <w:r>
              <w:rPr>
                <w:noProof/>
                <w:webHidden/>
              </w:rPr>
              <w:fldChar w:fldCharType="end"/>
            </w:r>
          </w:hyperlink>
        </w:p>
        <w:p w14:paraId="6BB0EF62" w14:textId="320872A0"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42" w:history="1">
            <w:r w:rsidRPr="00C616C2">
              <w:rPr>
                <w:rStyle w:val="Hyperlink"/>
                <w:noProof/>
              </w:rPr>
              <w:t>This specification covers:</w:t>
            </w:r>
            <w:r>
              <w:rPr>
                <w:noProof/>
                <w:webHidden/>
              </w:rPr>
              <w:tab/>
            </w:r>
            <w:r>
              <w:rPr>
                <w:noProof/>
                <w:webHidden/>
              </w:rPr>
              <w:fldChar w:fldCharType="begin"/>
            </w:r>
            <w:r>
              <w:rPr>
                <w:noProof/>
                <w:webHidden/>
              </w:rPr>
              <w:instrText xml:space="preserve"> PAGEREF _Toc176853742 \h </w:instrText>
            </w:r>
            <w:r>
              <w:rPr>
                <w:noProof/>
                <w:webHidden/>
              </w:rPr>
            </w:r>
            <w:r>
              <w:rPr>
                <w:noProof/>
                <w:webHidden/>
              </w:rPr>
              <w:fldChar w:fldCharType="separate"/>
            </w:r>
            <w:r>
              <w:rPr>
                <w:noProof/>
                <w:webHidden/>
              </w:rPr>
              <w:t>5</w:t>
            </w:r>
            <w:r>
              <w:rPr>
                <w:noProof/>
                <w:webHidden/>
              </w:rPr>
              <w:fldChar w:fldCharType="end"/>
            </w:r>
          </w:hyperlink>
        </w:p>
        <w:p w14:paraId="7DDC7BE8" w14:textId="2E97B666"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43" w:history="1">
            <w:r w:rsidRPr="00C616C2">
              <w:rPr>
                <w:rStyle w:val="Hyperlink"/>
                <w:noProof/>
              </w:rPr>
              <w:t>Potential Impacts of this specification:</w:t>
            </w:r>
            <w:r>
              <w:rPr>
                <w:noProof/>
                <w:webHidden/>
              </w:rPr>
              <w:tab/>
            </w:r>
            <w:r>
              <w:rPr>
                <w:noProof/>
                <w:webHidden/>
              </w:rPr>
              <w:fldChar w:fldCharType="begin"/>
            </w:r>
            <w:r>
              <w:rPr>
                <w:noProof/>
                <w:webHidden/>
              </w:rPr>
              <w:instrText xml:space="preserve"> PAGEREF _Toc176853743 \h </w:instrText>
            </w:r>
            <w:r>
              <w:rPr>
                <w:noProof/>
                <w:webHidden/>
              </w:rPr>
            </w:r>
            <w:r>
              <w:rPr>
                <w:noProof/>
                <w:webHidden/>
              </w:rPr>
              <w:fldChar w:fldCharType="separate"/>
            </w:r>
            <w:r>
              <w:rPr>
                <w:noProof/>
                <w:webHidden/>
              </w:rPr>
              <w:t>6</w:t>
            </w:r>
            <w:r>
              <w:rPr>
                <w:noProof/>
                <w:webHidden/>
              </w:rPr>
              <w:fldChar w:fldCharType="end"/>
            </w:r>
          </w:hyperlink>
        </w:p>
        <w:p w14:paraId="0E8A767C" w14:textId="53D43EBD"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44" w:history="1">
            <w:r w:rsidRPr="00C616C2">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_Toc176853744 \h </w:instrText>
            </w:r>
            <w:r>
              <w:rPr>
                <w:noProof/>
                <w:webHidden/>
              </w:rPr>
            </w:r>
            <w:r>
              <w:rPr>
                <w:noProof/>
                <w:webHidden/>
              </w:rPr>
              <w:fldChar w:fldCharType="separate"/>
            </w:r>
            <w:r>
              <w:rPr>
                <w:noProof/>
                <w:webHidden/>
              </w:rPr>
              <w:t>6</w:t>
            </w:r>
            <w:r>
              <w:rPr>
                <w:noProof/>
                <w:webHidden/>
              </w:rPr>
              <w:fldChar w:fldCharType="end"/>
            </w:r>
          </w:hyperlink>
        </w:p>
        <w:p w14:paraId="70F0289E" w14:textId="1ED85648"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45" w:history="1">
            <w:r w:rsidRPr="00C616C2">
              <w:rPr>
                <w:rStyle w:val="Hyperlink"/>
                <w:b/>
                <w:bCs/>
                <w:noProof/>
              </w:rPr>
              <w:t>Scope</w:t>
            </w:r>
            <w:r>
              <w:rPr>
                <w:noProof/>
                <w:webHidden/>
              </w:rPr>
              <w:tab/>
            </w:r>
            <w:r>
              <w:rPr>
                <w:noProof/>
                <w:webHidden/>
              </w:rPr>
              <w:fldChar w:fldCharType="begin"/>
            </w:r>
            <w:r>
              <w:rPr>
                <w:noProof/>
                <w:webHidden/>
              </w:rPr>
              <w:instrText xml:space="preserve"> PAGEREF _Toc176853745 \h </w:instrText>
            </w:r>
            <w:r>
              <w:rPr>
                <w:noProof/>
                <w:webHidden/>
              </w:rPr>
            </w:r>
            <w:r>
              <w:rPr>
                <w:noProof/>
                <w:webHidden/>
              </w:rPr>
              <w:fldChar w:fldCharType="separate"/>
            </w:r>
            <w:r>
              <w:rPr>
                <w:noProof/>
                <w:webHidden/>
              </w:rPr>
              <w:t>7</w:t>
            </w:r>
            <w:r>
              <w:rPr>
                <w:noProof/>
                <w:webHidden/>
              </w:rPr>
              <w:fldChar w:fldCharType="end"/>
            </w:r>
          </w:hyperlink>
        </w:p>
        <w:p w14:paraId="485330BB" w14:textId="2A40D2A5"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46" w:history="1">
            <w:r w:rsidRPr="00C616C2">
              <w:rPr>
                <w:rStyle w:val="Hyperlink"/>
                <w:b/>
                <w:bCs/>
                <w:noProof/>
              </w:rPr>
              <w:t>Normative References</w:t>
            </w:r>
            <w:r>
              <w:rPr>
                <w:noProof/>
                <w:webHidden/>
              </w:rPr>
              <w:tab/>
            </w:r>
            <w:r>
              <w:rPr>
                <w:noProof/>
                <w:webHidden/>
              </w:rPr>
              <w:fldChar w:fldCharType="begin"/>
            </w:r>
            <w:r>
              <w:rPr>
                <w:noProof/>
                <w:webHidden/>
              </w:rPr>
              <w:instrText xml:space="preserve"> PAGEREF _Toc176853746 \h </w:instrText>
            </w:r>
            <w:r>
              <w:rPr>
                <w:noProof/>
                <w:webHidden/>
              </w:rPr>
            </w:r>
            <w:r>
              <w:rPr>
                <w:noProof/>
                <w:webHidden/>
              </w:rPr>
              <w:fldChar w:fldCharType="separate"/>
            </w:r>
            <w:r>
              <w:rPr>
                <w:noProof/>
                <w:webHidden/>
              </w:rPr>
              <w:t>7</w:t>
            </w:r>
            <w:r>
              <w:rPr>
                <w:noProof/>
                <w:webHidden/>
              </w:rPr>
              <w:fldChar w:fldCharType="end"/>
            </w:r>
          </w:hyperlink>
        </w:p>
        <w:p w14:paraId="3A814F06" w14:textId="4D5B511B"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47" w:history="1">
            <w:r w:rsidRPr="00C616C2">
              <w:rPr>
                <w:rStyle w:val="Hyperlink"/>
                <w:noProof/>
              </w:rPr>
              <w:t>Non-Normative</w:t>
            </w:r>
            <w:r>
              <w:rPr>
                <w:noProof/>
                <w:webHidden/>
              </w:rPr>
              <w:tab/>
            </w:r>
            <w:r>
              <w:rPr>
                <w:noProof/>
                <w:webHidden/>
              </w:rPr>
              <w:fldChar w:fldCharType="begin"/>
            </w:r>
            <w:r>
              <w:rPr>
                <w:noProof/>
                <w:webHidden/>
              </w:rPr>
              <w:instrText xml:space="preserve"> PAGEREF _Toc176853747 \h </w:instrText>
            </w:r>
            <w:r>
              <w:rPr>
                <w:noProof/>
                <w:webHidden/>
              </w:rPr>
            </w:r>
            <w:r>
              <w:rPr>
                <w:noProof/>
                <w:webHidden/>
              </w:rPr>
              <w:fldChar w:fldCharType="separate"/>
            </w:r>
            <w:r>
              <w:rPr>
                <w:noProof/>
                <w:webHidden/>
              </w:rPr>
              <w:t>8</w:t>
            </w:r>
            <w:r>
              <w:rPr>
                <w:noProof/>
                <w:webHidden/>
              </w:rPr>
              <w:fldChar w:fldCharType="end"/>
            </w:r>
          </w:hyperlink>
        </w:p>
        <w:p w14:paraId="0DC171E6" w14:textId="009B8D2F"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48" w:history="1">
            <w:r w:rsidRPr="00C616C2">
              <w:rPr>
                <w:rStyle w:val="Hyperlink"/>
                <w:noProof/>
              </w:rPr>
              <w:t>Terms and definitions</w:t>
            </w:r>
            <w:r>
              <w:rPr>
                <w:noProof/>
                <w:webHidden/>
              </w:rPr>
              <w:tab/>
            </w:r>
            <w:r>
              <w:rPr>
                <w:noProof/>
                <w:webHidden/>
              </w:rPr>
              <w:fldChar w:fldCharType="begin"/>
            </w:r>
            <w:r>
              <w:rPr>
                <w:noProof/>
                <w:webHidden/>
              </w:rPr>
              <w:instrText xml:space="preserve"> PAGEREF _Toc176853748 \h </w:instrText>
            </w:r>
            <w:r>
              <w:rPr>
                <w:noProof/>
                <w:webHidden/>
              </w:rPr>
            </w:r>
            <w:r>
              <w:rPr>
                <w:noProof/>
                <w:webHidden/>
              </w:rPr>
              <w:fldChar w:fldCharType="separate"/>
            </w:r>
            <w:r>
              <w:rPr>
                <w:noProof/>
                <w:webHidden/>
              </w:rPr>
              <w:t>8</w:t>
            </w:r>
            <w:r>
              <w:rPr>
                <w:noProof/>
                <w:webHidden/>
              </w:rPr>
              <w:fldChar w:fldCharType="end"/>
            </w:r>
          </w:hyperlink>
        </w:p>
        <w:p w14:paraId="513B3A6D" w14:textId="4F04B7D5"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49" w:history="1">
            <w:r w:rsidRPr="00C616C2">
              <w:rPr>
                <w:rStyle w:val="Hyperlink"/>
                <w:noProof/>
              </w:rPr>
              <w:t>Scope of Authority, Disclosure and Security</w:t>
            </w:r>
            <w:r>
              <w:rPr>
                <w:noProof/>
                <w:webHidden/>
              </w:rPr>
              <w:tab/>
            </w:r>
            <w:r>
              <w:rPr>
                <w:noProof/>
                <w:webHidden/>
              </w:rPr>
              <w:fldChar w:fldCharType="begin"/>
            </w:r>
            <w:r>
              <w:rPr>
                <w:noProof/>
                <w:webHidden/>
              </w:rPr>
              <w:instrText xml:space="preserve"> PAGEREF _Toc176853749 \h </w:instrText>
            </w:r>
            <w:r>
              <w:rPr>
                <w:noProof/>
                <w:webHidden/>
              </w:rPr>
            </w:r>
            <w:r>
              <w:rPr>
                <w:noProof/>
                <w:webHidden/>
              </w:rPr>
              <w:fldChar w:fldCharType="separate"/>
            </w:r>
            <w:r>
              <w:rPr>
                <w:noProof/>
                <w:webHidden/>
              </w:rPr>
              <w:t>8</w:t>
            </w:r>
            <w:r>
              <w:rPr>
                <w:noProof/>
                <w:webHidden/>
              </w:rPr>
              <w:fldChar w:fldCharType="end"/>
            </w:r>
          </w:hyperlink>
        </w:p>
        <w:p w14:paraId="683D5870" w14:textId="20E7957D"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50" w:history="1">
            <w:r w:rsidRPr="00C616C2">
              <w:rPr>
                <w:rStyle w:val="Hyperlink"/>
                <w:noProof/>
              </w:rPr>
              <w:t>Scope of Authority</w:t>
            </w:r>
            <w:r>
              <w:rPr>
                <w:noProof/>
                <w:webHidden/>
              </w:rPr>
              <w:tab/>
            </w:r>
            <w:r>
              <w:rPr>
                <w:noProof/>
                <w:webHidden/>
              </w:rPr>
              <w:fldChar w:fldCharType="begin"/>
            </w:r>
            <w:r>
              <w:rPr>
                <w:noProof/>
                <w:webHidden/>
              </w:rPr>
              <w:instrText xml:space="preserve"> PAGEREF _Toc176853750 \h </w:instrText>
            </w:r>
            <w:r>
              <w:rPr>
                <w:noProof/>
                <w:webHidden/>
              </w:rPr>
            </w:r>
            <w:r>
              <w:rPr>
                <w:noProof/>
                <w:webHidden/>
              </w:rPr>
              <w:fldChar w:fldCharType="separate"/>
            </w:r>
            <w:r>
              <w:rPr>
                <w:noProof/>
                <w:webHidden/>
              </w:rPr>
              <w:t>8</w:t>
            </w:r>
            <w:r>
              <w:rPr>
                <w:noProof/>
                <w:webHidden/>
              </w:rPr>
              <w:fldChar w:fldCharType="end"/>
            </w:r>
          </w:hyperlink>
        </w:p>
        <w:p w14:paraId="1476AFA9" w14:textId="63DD53C5" w:rsidR="00596E77" w:rsidRDefault="00596E77">
          <w:pPr>
            <w:pStyle w:val="TOC2"/>
            <w:tabs>
              <w:tab w:val="left" w:pos="720"/>
              <w:tab w:val="right" w:leader="dot" w:pos="9350"/>
            </w:tabs>
            <w:rPr>
              <w:rFonts w:asciiTheme="minorHAnsi" w:hAnsiTheme="minorHAnsi" w:cstheme="minorBidi"/>
              <w:noProof/>
              <w:kern w:val="2"/>
              <w14:ligatures w14:val="standardContextual"/>
            </w:rPr>
          </w:pPr>
          <w:hyperlink w:anchor="_Toc176853751" w:history="1">
            <w:r w:rsidRPr="00C616C2">
              <w:rPr>
                <w:rStyle w:val="Hyperlink"/>
                <w:rFonts w:ascii="Courier New" w:hAnsi="Courier New" w:cs="Courier New"/>
                <w:noProof/>
              </w:rPr>
              <w:t>o</w:t>
            </w:r>
            <w:r>
              <w:rPr>
                <w:rFonts w:asciiTheme="minorHAnsi" w:hAnsiTheme="minorHAnsi" w:cstheme="minorBidi"/>
                <w:noProof/>
                <w:kern w:val="2"/>
                <w14:ligatures w14:val="standardContextual"/>
              </w:rPr>
              <w:tab/>
            </w:r>
            <w:r w:rsidRPr="00C616C2">
              <w:rPr>
                <w:rStyle w:val="Hyperlink"/>
                <w:noProof/>
              </w:rPr>
              <w:t>Indicating who the beneficial controller and owner is</w:t>
            </w:r>
            <w:r>
              <w:rPr>
                <w:noProof/>
                <w:webHidden/>
              </w:rPr>
              <w:tab/>
            </w:r>
            <w:r>
              <w:rPr>
                <w:noProof/>
                <w:webHidden/>
              </w:rPr>
              <w:fldChar w:fldCharType="begin"/>
            </w:r>
            <w:r>
              <w:rPr>
                <w:noProof/>
                <w:webHidden/>
              </w:rPr>
              <w:instrText xml:space="preserve"> PAGEREF _Toc176853751 \h </w:instrText>
            </w:r>
            <w:r>
              <w:rPr>
                <w:noProof/>
                <w:webHidden/>
              </w:rPr>
            </w:r>
            <w:r>
              <w:rPr>
                <w:noProof/>
                <w:webHidden/>
              </w:rPr>
              <w:fldChar w:fldCharType="separate"/>
            </w:r>
            <w:r>
              <w:rPr>
                <w:noProof/>
                <w:webHidden/>
              </w:rPr>
              <w:t>9</w:t>
            </w:r>
            <w:r>
              <w:rPr>
                <w:noProof/>
                <w:webHidden/>
              </w:rPr>
              <w:fldChar w:fldCharType="end"/>
            </w:r>
          </w:hyperlink>
        </w:p>
        <w:p w14:paraId="283D9A3F" w14:textId="22BDF038"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52" w:history="1">
            <w:r w:rsidRPr="00C616C2">
              <w:rPr>
                <w:rStyle w:val="Hyperlink"/>
                <w:noProof/>
              </w:rPr>
              <w:t>Intended Public Scope of Disclosure</w:t>
            </w:r>
            <w:r>
              <w:rPr>
                <w:noProof/>
                <w:webHidden/>
              </w:rPr>
              <w:tab/>
            </w:r>
            <w:r>
              <w:rPr>
                <w:noProof/>
                <w:webHidden/>
              </w:rPr>
              <w:fldChar w:fldCharType="begin"/>
            </w:r>
            <w:r>
              <w:rPr>
                <w:noProof/>
                <w:webHidden/>
              </w:rPr>
              <w:instrText xml:space="preserve"> PAGEREF _Toc176853752 \h </w:instrText>
            </w:r>
            <w:r>
              <w:rPr>
                <w:noProof/>
                <w:webHidden/>
              </w:rPr>
            </w:r>
            <w:r>
              <w:rPr>
                <w:noProof/>
                <w:webHidden/>
              </w:rPr>
              <w:fldChar w:fldCharType="separate"/>
            </w:r>
            <w:r>
              <w:rPr>
                <w:noProof/>
                <w:webHidden/>
              </w:rPr>
              <w:t>9</w:t>
            </w:r>
            <w:r>
              <w:rPr>
                <w:noProof/>
                <w:webHidden/>
              </w:rPr>
              <w:fldChar w:fldCharType="end"/>
            </w:r>
          </w:hyperlink>
        </w:p>
        <w:p w14:paraId="5E533109" w14:textId="07FAE815"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53" w:history="1">
            <w:r w:rsidRPr="00C616C2">
              <w:rPr>
                <w:rStyle w:val="Hyperlink"/>
                <w:noProof/>
              </w:rPr>
              <w:t>Sensitive Data Security Categories</w:t>
            </w:r>
            <w:r>
              <w:rPr>
                <w:noProof/>
                <w:webHidden/>
              </w:rPr>
              <w:tab/>
            </w:r>
            <w:r>
              <w:rPr>
                <w:noProof/>
                <w:webHidden/>
              </w:rPr>
              <w:fldChar w:fldCharType="begin"/>
            </w:r>
            <w:r>
              <w:rPr>
                <w:noProof/>
                <w:webHidden/>
              </w:rPr>
              <w:instrText xml:space="preserve"> PAGEREF _Toc176853753 \h </w:instrText>
            </w:r>
            <w:r>
              <w:rPr>
                <w:noProof/>
                <w:webHidden/>
              </w:rPr>
            </w:r>
            <w:r>
              <w:rPr>
                <w:noProof/>
                <w:webHidden/>
              </w:rPr>
              <w:fldChar w:fldCharType="separate"/>
            </w:r>
            <w:r>
              <w:rPr>
                <w:noProof/>
                <w:webHidden/>
              </w:rPr>
              <w:t>9</w:t>
            </w:r>
            <w:r>
              <w:rPr>
                <w:noProof/>
                <w:webHidden/>
              </w:rPr>
              <w:fldChar w:fldCharType="end"/>
            </w:r>
          </w:hyperlink>
        </w:p>
        <w:p w14:paraId="388D116B" w14:textId="59216F97"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54" w:history="1">
            <w:r w:rsidRPr="00C616C2">
              <w:rPr>
                <w:rStyle w:val="Hyperlink"/>
                <w:noProof/>
              </w:rPr>
              <w:t>6.2.5 Code of Conduct:</w:t>
            </w:r>
            <w:r>
              <w:rPr>
                <w:noProof/>
                <w:webHidden/>
              </w:rPr>
              <w:tab/>
            </w:r>
            <w:r>
              <w:rPr>
                <w:noProof/>
                <w:webHidden/>
              </w:rPr>
              <w:fldChar w:fldCharType="begin"/>
            </w:r>
            <w:r>
              <w:rPr>
                <w:noProof/>
                <w:webHidden/>
              </w:rPr>
              <w:instrText xml:space="preserve"> PAGEREF _Toc176853754 \h </w:instrText>
            </w:r>
            <w:r>
              <w:rPr>
                <w:noProof/>
                <w:webHidden/>
              </w:rPr>
            </w:r>
            <w:r>
              <w:rPr>
                <w:noProof/>
                <w:webHidden/>
              </w:rPr>
              <w:fldChar w:fldCharType="separate"/>
            </w:r>
            <w:r>
              <w:rPr>
                <w:noProof/>
                <w:webHidden/>
              </w:rPr>
              <w:t>21</w:t>
            </w:r>
            <w:r>
              <w:rPr>
                <w:noProof/>
                <w:webHidden/>
              </w:rPr>
              <w:fldChar w:fldCharType="end"/>
            </w:r>
          </w:hyperlink>
        </w:p>
        <w:p w14:paraId="16E205F9" w14:textId="3E33262A"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55" w:history="1">
            <w:r w:rsidRPr="00C616C2">
              <w:rPr>
                <w:rStyle w:val="Hyperlink"/>
                <w:rFonts w:ascii="Calibri" w:hAnsi="Calibri" w:cs="Calibri"/>
                <w:noProof/>
              </w:rPr>
              <w:t>PII Controller Identity Record</w:t>
            </w:r>
            <w:r>
              <w:rPr>
                <w:noProof/>
                <w:webHidden/>
              </w:rPr>
              <w:tab/>
            </w:r>
            <w:r>
              <w:rPr>
                <w:noProof/>
                <w:webHidden/>
              </w:rPr>
              <w:fldChar w:fldCharType="begin"/>
            </w:r>
            <w:r>
              <w:rPr>
                <w:noProof/>
                <w:webHidden/>
              </w:rPr>
              <w:instrText xml:space="preserve"> PAGEREF _Toc176853755 \h </w:instrText>
            </w:r>
            <w:r>
              <w:rPr>
                <w:noProof/>
                <w:webHidden/>
              </w:rPr>
            </w:r>
            <w:r>
              <w:rPr>
                <w:noProof/>
                <w:webHidden/>
              </w:rPr>
              <w:fldChar w:fldCharType="separate"/>
            </w:r>
            <w:r>
              <w:rPr>
                <w:noProof/>
                <w:webHidden/>
              </w:rPr>
              <w:t>23</w:t>
            </w:r>
            <w:r>
              <w:rPr>
                <w:noProof/>
                <w:webHidden/>
              </w:rPr>
              <w:fldChar w:fldCharType="end"/>
            </w:r>
          </w:hyperlink>
        </w:p>
        <w:p w14:paraId="780BDB99" w14:textId="4FB82C1D"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56" w:history="1">
            <w:r w:rsidRPr="00C616C2">
              <w:rPr>
                <w:rStyle w:val="Hyperlink"/>
                <w:rFonts w:ascii="Calibri" w:hAnsi="Calibri" w:cs="Calibri"/>
                <w:noProof/>
              </w:rPr>
              <w:t>Notice Receipt Header</w:t>
            </w:r>
            <w:r>
              <w:rPr>
                <w:noProof/>
                <w:webHidden/>
              </w:rPr>
              <w:tab/>
            </w:r>
            <w:r>
              <w:rPr>
                <w:noProof/>
                <w:webHidden/>
              </w:rPr>
              <w:fldChar w:fldCharType="begin"/>
            </w:r>
            <w:r>
              <w:rPr>
                <w:noProof/>
                <w:webHidden/>
              </w:rPr>
              <w:instrText xml:space="preserve"> PAGEREF _Toc176853756 \h </w:instrText>
            </w:r>
            <w:r>
              <w:rPr>
                <w:noProof/>
                <w:webHidden/>
              </w:rPr>
            </w:r>
            <w:r>
              <w:rPr>
                <w:noProof/>
                <w:webHidden/>
              </w:rPr>
              <w:fldChar w:fldCharType="separate"/>
            </w:r>
            <w:r>
              <w:rPr>
                <w:noProof/>
                <w:webHidden/>
              </w:rPr>
              <w:t>23</w:t>
            </w:r>
            <w:r>
              <w:rPr>
                <w:noProof/>
                <w:webHidden/>
              </w:rPr>
              <w:fldChar w:fldCharType="end"/>
            </w:r>
          </w:hyperlink>
        </w:p>
        <w:p w14:paraId="79F47AFC" w14:textId="4B233343"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57" w:history="1">
            <w:r w:rsidRPr="00C616C2">
              <w:rPr>
                <w:rStyle w:val="Hyperlink"/>
                <w:rFonts w:ascii="Calibri" w:hAnsi="Calibri" w:cs="Calibri"/>
                <w:noProof/>
              </w:rPr>
              <w:t>Notice Receipt Meta-Data</w:t>
            </w:r>
            <w:r>
              <w:rPr>
                <w:noProof/>
                <w:webHidden/>
              </w:rPr>
              <w:tab/>
            </w:r>
            <w:r>
              <w:rPr>
                <w:noProof/>
                <w:webHidden/>
              </w:rPr>
              <w:fldChar w:fldCharType="begin"/>
            </w:r>
            <w:r>
              <w:rPr>
                <w:noProof/>
                <w:webHidden/>
              </w:rPr>
              <w:instrText xml:space="preserve"> PAGEREF _Toc176853757 \h </w:instrText>
            </w:r>
            <w:r>
              <w:rPr>
                <w:noProof/>
                <w:webHidden/>
              </w:rPr>
            </w:r>
            <w:r>
              <w:rPr>
                <w:noProof/>
                <w:webHidden/>
              </w:rPr>
              <w:fldChar w:fldCharType="separate"/>
            </w:r>
            <w:r>
              <w:rPr>
                <w:noProof/>
                <w:webHidden/>
              </w:rPr>
              <w:t>24</w:t>
            </w:r>
            <w:r>
              <w:rPr>
                <w:noProof/>
                <w:webHidden/>
              </w:rPr>
              <w:fldChar w:fldCharType="end"/>
            </w:r>
          </w:hyperlink>
        </w:p>
        <w:p w14:paraId="331EFFDF" w14:textId="731605F0"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58" w:history="1">
            <w:r w:rsidRPr="00C616C2">
              <w:rPr>
                <w:rStyle w:val="Hyperlink"/>
                <w:rFonts w:ascii="Calibri" w:hAnsi="Calibri" w:cs="Calibri"/>
                <w:noProof/>
              </w:rPr>
              <w:t>Notice Receipt Micro-Data</w:t>
            </w:r>
            <w:r>
              <w:rPr>
                <w:noProof/>
                <w:webHidden/>
              </w:rPr>
              <w:tab/>
            </w:r>
            <w:r>
              <w:rPr>
                <w:noProof/>
                <w:webHidden/>
              </w:rPr>
              <w:fldChar w:fldCharType="begin"/>
            </w:r>
            <w:r>
              <w:rPr>
                <w:noProof/>
                <w:webHidden/>
              </w:rPr>
              <w:instrText xml:space="preserve"> PAGEREF _Toc176853758 \h </w:instrText>
            </w:r>
            <w:r>
              <w:rPr>
                <w:noProof/>
                <w:webHidden/>
              </w:rPr>
            </w:r>
            <w:r>
              <w:rPr>
                <w:noProof/>
                <w:webHidden/>
              </w:rPr>
              <w:fldChar w:fldCharType="separate"/>
            </w:r>
            <w:r>
              <w:rPr>
                <w:noProof/>
                <w:webHidden/>
              </w:rPr>
              <w:t>25</w:t>
            </w:r>
            <w:r>
              <w:rPr>
                <w:noProof/>
                <w:webHidden/>
              </w:rPr>
              <w:fldChar w:fldCharType="end"/>
            </w:r>
          </w:hyperlink>
        </w:p>
        <w:p w14:paraId="474ADE43" w14:textId="38EC0DFA"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59" w:history="1">
            <w:r w:rsidRPr="00C616C2">
              <w:rPr>
                <w:rStyle w:val="Hyperlink"/>
                <w:rFonts w:ascii="Calibri" w:hAnsi="Calibri" w:cs="Calibri"/>
                <w:noProof/>
              </w:rPr>
              <w:t>Consented Notice Receipt Header</w:t>
            </w:r>
            <w:r>
              <w:rPr>
                <w:noProof/>
                <w:webHidden/>
              </w:rPr>
              <w:tab/>
            </w:r>
            <w:r>
              <w:rPr>
                <w:noProof/>
                <w:webHidden/>
              </w:rPr>
              <w:fldChar w:fldCharType="begin"/>
            </w:r>
            <w:r>
              <w:rPr>
                <w:noProof/>
                <w:webHidden/>
              </w:rPr>
              <w:instrText xml:space="preserve"> PAGEREF _Toc176853759 \h </w:instrText>
            </w:r>
            <w:r>
              <w:rPr>
                <w:noProof/>
                <w:webHidden/>
              </w:rPr>
            </w:r>
            <w:r>
              <w:rPr>
                <w:noProof/>
                <w:webHidden/>
              </w:rPr>
              <w:fldChar w:fldCharType="separate"/>
            </w:r>
            <w:r>
              <w:rPr>
                <w:noProof/>
                <w:webHidden/>
              </w:rPr>
              <w:t>26</w:t>
            </w:r>
            <w:r>
              <w:rPr>
                <w:noProof/>
                <w:webHidden/>
              </w:rPr>
              <w:fldChar w:fldCharType="end"/>
            </w:r>
          </w:hyperlink>
        </w:p>
        <w:p w14:paraId="1E3D786C" w14:textId="13082420"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60" w:history="1">
            <w:r w:rsidRPr="00C616C2">
              <w:rPr>
                <w:rStyle w:val="Hyperlink"/>
                <w:rFonts w:ascii="Calibri" w:hAnsi="Calibri" w:cs="Calibri"/>
                <w:noProof/>
              </w:rPr>
              <w:t>Consent Notice Receipt Personal Data</w:t>
            </w:r>
            <w:r>
              <w:rPr>
                <w:noProof/>
                <w:webHidden/>
              </w:rPr>
              <w:tab/>
            </w:r>
            <w:r>
              <w:rPr>
                <w:noProof/>
                <w:webHidden/>
              </w:rPr>
              <w:fldChar w:fldCharType="begin"/>
            </w:r>
            <w:r>
              <w:rPr>
                <w:noProof/>
                <w:webHidden/>
              </w:rPr>
              <w:instrText xml:space="preserve"> PAGEREF _Toc176853760 \h </w:instrText>
            </w:r>
            <w:r>
              <w:rPr>
                <w:noProof/>
                <w:webHidden/>
              </w:rPr>
            </w:r>
            <w:r>
              <w:rPr>
                <w:noProof/>
                <w:webHidden/>
              </w:rPr>
              <w:fldChar w:fldCharType="separate"/>
            </w:r>
            <w:r>
              <w:rPr>
                <w:noProof/>
                <w:webHidden/>
              </w:rPr>
              <w:t>27</w:t>
            </w:r>
            <w:r>
              <w:rPr>
                <w:noProof/>
                <w:webHidden/>
              </w:rPr>
              <w:fldChar w:fldCharType="end"/>
            </w:r>
          </w:hyperlink>
        </w:p>
        <w:p w14:paraId="37419709" w14:textId="298EE00D"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61" w:history="1">
            <w:r w:rsidRPr="00C616C2">
              <w:rPr>
                <w:rStyle w:val="Hyperlink"/>
                <w:rFonts w:ascii="Calibri" w:hAnsi="Calibri" w:cs="Calibri"/>
                <w:noProof/>
              </w:rPr>
              <w:drawing>
                <wp:inline distT="0" distB="0" distL="0" distR="0" wp14:anchorId="27F7BCDB" wp14:editId="6614E0B1">
                  <wp:extent cx="5270500" cy="3441700"/>
                  <wp:effectExtent l="0" t="0" r="0" b="0"/>
                  <wp:docPr id="201448209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91899" name="Picture 1553591899"/>
                          <pic:cNvPicPr/>
                        </pic:nvPicPr>
                        <pic:blipFill>
                          <a:blip r:embed="rId10">
                            <a:extLst>
                              <a:ext uri="{28A0092B-C50C-407E-A947-70E740481C1C}">
                                <a14:useLocalDpi xmlns:a14="http://schemas.microsoft.com/office/drawing/2010/main" val="0"/>
                              </a:ext>
                            </a:extLst>
                          </a:blip>
                          <a:stretch>
                            <a:fillRect/>
                          </a:stretch>
                        </pic:blipFill>
                        <pic:spPr>
                          <a:xfrm>
                            <a:off x="0" y="0"/>
                            <a:ext cx="5270500" cy="34417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_Toc176853761 \h </w:instrText>
            </w:r>
            <w:r>
              <w:rPr>
                <w:noProof/>
                <w:webHidden/>
              </w:rPr>
            </w:r>
            <w:r>
              <w:rPr>
                <w:noProof/>
                <w:webHidden/>
              </w:rPr>
              <w:fldChar w:fldCharType="separate"/>
            </w:r>
            <w:r>
              <w:rPr>
                <w:noProof/>
                <w:webHidden/>
              </w:rPr>
              <w:t>27</w:t>
            </w:r>
            <w:r>
              <w:rPr>
                <w:noProof/>
                <w:webHidden/>
              </w:rPr>
              <w:fldChar w:fldCharType="end"/>
            </w:r>
          </w:hyperlink>
        </w:p>
        <w:p w14:paraId="6A4BF8E7" w14:textId="5C40ADB7"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62" w:history="1">
            <w:r w:rsidRPr="00C616C2">
              <w:rPr>
                <w:rStyle w:val="Hyperlink"/>
                <w:rFonts w:ascii="Calibri" w:hAnsi="Calibri" w:cs="Calibri"/>
                <w:noProof/>
              </w:rPr>
              <w:t>Notice Event Log</w:t>
            </w:r>
            <w:r>
              <w:rPr>
                <w:noProof/>
                <w:webHidden/>
              </w:rPr>
              <w:tab/>
            </w:r>
            <w:r>
              <w:rPr>
                <w:noProof/>
                <w:webHidden/>
              </w:rPr>
              <w:fldChar w:fldCharType="begin"/>
            </w:r>
            <w:r>
              <w:rPr>
                <w:noProof/>
                <w:webHidden/>
              </w:rPr>
              <w:instrText xml:space="preserve"> PAGEREF _Toc176853762 \h </w:instrText>
            </w:r>
            <w:r>
              <w:rPr>
                <w:noProof/>
                <w:webHidden/>
              </w:rPr>
            </w:r>
            <w:r>
              <w:rPr>
                <w:noProof/>
                <w:webHidden/>
              </w:rPr>
              <w:fldChar w:fldCharType="separate"/>
            </w:r>
            <w:r>
              <w:rPr>
                <w:noProof/>
                <w:webHidden/>
              </w:rPr>
              <w:t>28</w:t>
            </w:r>
            <w:r>
              <w:rPr>
                <w:noProof/>
                <w:webHidden/>
              </w:rPr>
              <w:fldChar w:fldCharType="end"/>
            </w:r>
          </w:hyperlink>
        </w:p>
        <w:p w14:paraId="7F989E70" w14:textId="77E97C20"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63" w:history="1">
            <w:r w:rsidRPr="00C616C2">
              <w:rPr>
                <w:rStyle w:val="Hyperlink"/>
                <w:rFonts w:ascii="Calibri" w:hAnsi="Calibri" w:cs="Calibri"/>
                <w:noProof/>
              </w:rPr>
              <w:t>Editorial:  Notes for Adopters</w:t>
            </w:r>
            <w:r>
              <w:rPr>
                <w:noProof/>
                <w:webHidden/>
              </w:rPr>
              <w:tab/>
            </w:r>
            <w:r>
              <w:rPr>
                <w:noProof/>
                <w:webHidden/>
              </w:rPr>
              <w:fldChar w:fldCharType="begin"/>
            </w:r>
            <w:r>
              <w:rPr>
                <w:noProof/>
                <w:webHidden/>
              </w:rPr>
              <w:instrText xml:space="preserve"> PAGEREF _Toc176853763 \h </w:instrText>
            </w:r>
            <w:r>
              <w:rPr>
                <w:noProof/>
                <w:webHidden/>
              </w:rPr>
            </w:r>
            <w:r>
              <w:rPr>
                <w:noProof/>
                <w:webHidden/>
              </w:rPr>
              <w:fldChar w:fldCharType="separate"/>
            </w:r>
            <w:r>
              <w:rPr>
                <w:noProof/>
                <w:webHidden/>
              </w:rPr>
              <w:t>28</w:t>
            </w:r>
            <w:r>
              <w:rPr>
                <w:noProof/>
                <w:webHidden/>
              </w:rPr>
              <w:fldChar w:fldCharType="end"/>
            </w:r>
          </w:hyperlink>
        </w:p>
        <w:p w14:paraId="1D033DCE" w14:textId="6D82F673"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64" w:history="1">
            <w:r w:rsidRPr="00C616C2">
              <w:rPr>
                <w:rStyle w:val="Hyperlink"/>
                <w:noProof/>
              </w:rPr>
              <w:t xml:space="preserve">Editorial Notes for Review by Drafting Collaborators </w:t>
            </w:r>
            <w:r w:rsidRPr="00C616C2">
              <w:rPr>
                <w:rStyle w:val="Hyperlink"/>
                <w:bCs/>
                <w:noProof/>
              </w:rPr>
              <w:t>The specification updates the MVCR at the Kantara Initaitive and ISO/IEC 27560 in a number of ways;</w:t>
            </w:r>
            <w:r>
              <w:rPr>
                <w:noProof/>
                <w:webHidden/>
              </w:rPr>
              <w:tab/>
            </w:r>
            <w:r>
              <w:rPr>
                <w:noProof/>
                <w:webHidden/>
              </w:rPr>
              <w:fldChar w:fldCharType="begin"/>
            </w:r>
            <w:r>
              <w:rPr>
                <w:noProof/>
                <w:webHidden/>
              </w:rPr>
              <w:instrText xml:space="preserve"> PAGEREF _Toc176853764 \h </w:instrText>
            </w:r>
            <w:r>
              <w:rPr>
                <w:noProof/>
                <w:webHidden/>
              </w:rPr>
            </w:r>
            <w:r>
              <w:rPr>
                <w:noProof/>
                <w:webHidden/>
              </w:rPr>
              <w:fldChar w:fldCharType="separate"/>
            </w:r>
            <w:r>
              <w:rPr>
                <w:noProof/>
                <w:webHidden/>
              </w:rPr>
              <w:t>28</w:t>
            </w:r>
            <w:r>
              <w:rPr>
                <w:noProof/>
                <w:webHidden/>
              </w:rPr>
              <w:fldChar w:fldCharType="end"/>
            </w:r>
          </w:hyperlink>
        </w:p>
        <w:p w14:paraId="2066B8C4" w14:textId="7353CE09"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65" w:history="1">
            <w:r w:rsidRPr="00C616C2">
              <w:rPr>
                <w:rStyle w:val="Hyperlink"/>
                <w:noProof/>
              </w:rPr>
              <w:t>Appendix A: Digital Identity Code of Transparency Conduct Principles</w:t>
            </w:r>
            <w:r>
              <w:rPr>
                <w:noProof/>
                <w:webHidden/>
              </w:rPr>
              <w:tab/>
            </w:r>
            <w:r>
              <w:rPr>
                <w:noProof/>
                <w:webHidden/>
              </w:rPr>
              <w:fldChar w:fldCharType="begin"/>
            </w:r>
            <w:r>
              <w:rPr>
                <w:noProof/>
                <w:webHidden/>
              </w:rPr>
              <w:instrText xml:space="preserve"> PAGEREF _Toc176853765 \h </w:instrText>
            </w:r>
            <w:r>
              <w:rPr>
                <w:noProof/>
                <w:webHidden/>
              </w:rPr>
            </w:r>
            <w:r>
              <w:rPr>
                <w:noProof/>
                <w:webHidden/>
              </w:rPr>
              <w:fldChar w:fldCharType="separate"/>
            </w:r>
            <w:r>
              <w:rPr>
                <w:noProof/>
                <w:webHidden/>
              </w:rPr>
              <w:t>29</w:t>
            </w:r>
            <w:r>
              <w:rPr>
                <w:noProof/>
                <w:webHidden/>
              </w:rPr>
              <w:fldChar w:fldCharType="end"/>
            </w:r>
          </w:hyperlink>
        </w:p>
        <w:p w14:paraId="1FCB0222" w14:textId="098107E2"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66" w:history="1">
            <w:r w:rsidRPr="00C616C2">
              <w:rPr>
                <w:rStyle w:val="Hyperlink"/>
                <w:noProof/>
              </w:rPr>
              <w:t>The Rules:</w:t>
            </w:r>
            <w:r>
              <w:rPr>
                <w:noProof/>
                <w:webHidden/>
              </w:rPr>
              <w:tab/>
            </w:r>
            <w:r>
              <w:rPr>
                <w:noProof/>
                <w:webHidden/>
              </w:rPr>
              <w:fldChar w:fldCharType="begin"/>
            </w:r>
            <w:r>
              <w:rPr>
                <w:noProof/>
                <w:webHidden/>
              </w:rPr>
              <w:instrText xml:space="preserve"> PAGEREF _Toc176853766 \h </w:instrText>
            </w:r>
            <w:r>
              <w:rPr>
                <w:noProof/>
                <w:webHidden/>
              </w:rPr>
            </w:r>
            <w:r>
              <w:rPr>
                <w:noProof/>
                <w:webHidden/>
              </w:rPr>
              <w:fldChar w:fldCharType="separate"/>
            </w:r>
            <w:r>
              <w:rPr>
                <w:noProof/>
                <w:webHidden/>
              </w:rPr>
              <w:t>31</w:t>
            </w:r>
            <w:r>
              <w:rPr>
                <w:noProof/>
                <w:webHidden/>
              </w:rPr>
              <w:fldChar w:fldCharType="end"/>
            </w:r>
          </w:hyperlink>
        </w:p>
        <w:p w14:paraId="4A1D9E67" w14:textId="2F326C2E"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67" w:history="1">
            <w:r w:rsidRPr="00C616C2">
              <w:rPr>
                <w:rStyle w:val="Hyperlink"/>
                <w:noProof/>
              </w:rPr>
              <w:t>Security and Privacy Considerations</w:t>
            </w:r>
            <w:r>
              <w:rPr>
                <w:noProof/>
                <w:webHidden/>
              </w:rPr>
              <w:tab/>
            </w:r>
            <w:r>
              <w:rPr>
                <w:noProof/>
                <w:webHidden/>
              </w:rPr>
              <w:fldChar w:fldCharType="begin"/>
            </w:r>
            <w:r>
              <w:rPr>
                <w:noProof/>
                <w:webHidden/>
              </w:rPr>
              <w:instrText xml:space="preserve"> PAGEREF _Toc176853767 \h </w:instrText>
            </w:r>
            <w:r>
              <w:rPr>
                <w:noProof/>
                <w:webHidden/>
              </w:rPr>
            </w:r>
            <w:r>
              <w:rPr>
                <w:noProof/>
                <w:webHidden/>
              </w:rPr>
              <w:fldChar w:fldCharType="separate"/>
            </w:r>
            <w:r>
              <w:rPr>
                <w:noProof/>
                <w:webHidden/>
              </w:rPr>
              <w:t>32</w:t>
            </w:r>
            <w:r>
              <w:rPr>
                <w:noProof/>
                <w:webHidden/>
              </w:rPr>
              <w:fldChar w:fldCharType="end"/>
            </w:r>
          </w:hyperlink>
        </w:p>
        <w:p w14:paraId="6D52BD44" w14:textId="122AA915"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68" w:history="1">
            <w:r w:rsidRPr="00C616C2">
              <w:rPr>
                <w:rStyle w:val="Hyperlink"/>
                <w:noProof/>
              </w:rPr>
              <w:t>Appendix B Privacy Rights Controls</w:t>
            </w:r>
            <w:r>
              <w:rPr>
                <w:noProof/>
                <w:webHidden/>
              </w:rPr>
              <w:tab/>
            </w:r>
            <w:r>
              <w:rPr>
                <w:noProof/>
                <w:webHidden/>
              </w:rPr>
              <w:fldChar w:fldCharType="begin"/>
            </w:r>
            <w:r>
              <w:rPr>
                <w:noProof/>
                <w:webHidden/>
              </w:rPr>
              <w:instrText xml:space="preserve"> PAGEREF _Toc176853768 \h </w:instrText>
            </w:r>
            <w:r>
              <w:rPr>
                <w:noProof/>
                <w:webHidden/>
              </w:rPr>
            </w:r>
            <w:r>
              <w:rPr>
                <w:noProof/>
                <w:webHidden/>
              </w:rPr>
              <w:fldChar w:fldCharType="separate"/>
            </w:r>
            <w:r>
              <w:rPr>
                <w:noProof/>
                <w:webHidden/>
              </w:rPr>
              <w:t>32</w:t>
            </w:r>
            <w:r>
              <w:rPr>
                <w:noProof/>
                <w:webHidden/>
              </w:rPr>
              <w:fldChar w:fldCharType="end"/>
            </w:r>
          </w:hyperlink>
        </w:p>
        <w:p w14:paraId="1A33D078" w14:textId="48BC5E85"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69" w:history="1">
            <w:r w:rsidRPr="00C616C2">
              <w:rPr>
                <w:rStyle w:val="Hyperlink"/>
                <w:noProof/>
              </w:rPr>
              <w:t>Legal Compliance</w:t>
            </w:r>
            <w:r>
              <w:rPr>
                <w:noProof/>
                <w:webHidden/>
              </w:rPr>
              <w:tab/>
            </w:r>
            <w:r>
              <w:rPr>
                <w:noProof/>
                <w:webHidden/>
              </w:rPr>
              <w:fldChar w:fldCharType="begin"/>
            </w:r>
            <w:r>
              <w:rPr>
                <w:noProof/>
                <w:webHidden/>
              </w:rPr>
              <w:instrText xml:space="preserve"> PAGEREF _Toc176853769 \h </w:instrText>
            </w:r>
            <w:r>
              <w:rPr>
                <w:noProof/>
                <w:webHidden/>
              </w:rPr>
            </w:r>
            <w:r>
              <w:rPr>
                <w:noProof/>
                <w:webHidden/>
              </w:rPr>
              <w:fldChar w:fldCharType="separate"/>
            </w:r>
            <w:r>
              <w:rPr>
                <w:noProof/>
                <w:webHidden/>
              </w:rPr>
              <w:t>33</w:t>
            </w:r>
            <w:r>
              <w:rPr>
                <w:noProof/>
                <w:webHidden/>
              </w:rPr>
              <w:fldChar w:fldCharType="end"/>
            </w:r>
          </w:hyperlink>
        </w:p>
        <w:p w14:paraId="50D13B53" w14:textId="6D2A2282"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70" w:history="1">
            <w:r w:rsidRPr="00C616C2">
              <w:rPr>
                <w:rStyle w:val="Hyperlink"/>
                <w:noProof/>
              </w:rPr>
              <w:t>Article 14,</w:t>
            </w:r>
            <w:r>
              <w:rPr>
                <w:noProof/>
                <w:webHidden/>
              </w:rPr>
              <w:tab/>
            </w:r>
            <w:r>
              <w:rPr>
                <w:noProof/>
                <w:webHidden/>
              </w:rPr>
              <w:fldChar w:fldCharType="begin"/>
            </w:r>
            <w:r>
              <w:rPr>
                <w:noProof/>
                <w:webHidden/>
              </w:rPr>
              <w:instrText xml:space="preserve"> PAGEREF _Toc176853770 \h </w:instrText>
            </w:r>
            <w:r>
              <w:rPr>
                <w:noProof/>
                <w:webHidden/>
              </w:rPr>
            </w:r>
            <w:r>
              <w:rPr>
                <w:noProof/>
                <w:webHidden/>
              </w:rPr>
              <w:fldChar w:fldCharType="separate"/>
            </w:r>
            <w:r>
              <w:rPr>
                <w:noProof/>
                <w:webHidden/>
              </w:rPr>
              <w:t>33</w:t>
            </w:r>
            <w:r>
              <w:rPr>
                <w:noProof/>
                <w:webHidden/>
              </w:rPr>
              <w:fldChar w:fldCharType="end"/>
            </w:r>
          </w:hyperlink>
        </w:p>
        <w:p w14:paraId="05DDADAE" w14:textId="131E3246"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71" w:history="1">
            <w:r w:rsidRPr="00C616C2">
              <w:rPr>
                <w:rStyle w:val="Hyperlink"/>
                <w:noProof/>
              </w:rPr>
              <w:t>Article 31 RoPA – Record of Processing Activity</w:t>
            </w:r>
            <w:r>
              <w:rPr>
                <w:noProof/>
                <w:webHidden/>
              </w:rPr>
              <w:tab/>
            </w:r>
            <w:r>
              <w:rPr>
                <w:noProof/>
                <w:webHidden/>
              </w:rPr>
              <w:fldChar w:fldCharType="begin"/>
            </w:r>
            <w:r>
              <w:rPr>
                <w:noProof/>
                <w:webHidden/>
              </w:rPr>
              <w:instrText xml:space="preserve"> PAGEREF _Toc176853771 \h </w:instrText>
            </w:r>
            <w:r>
              <w:rPr>
                <w:noProof/>
                <w:webHidden/>
              </w:rPr>
            </w:r>
            <w:r>
              <w:rPr>
                <w:noProof/>
                <w:webHidden/>
              </w:rPr>
              <w:fldChar w:fldCharType="separate"/>
            </w:r>
            <w:r>
              <w:rPr>
                <w:noProof/>
                <w:webHidden/>
              </w:rPr>
              <w:t>33</w:t>
            </w:r>
            <w:r>
              <w:rPr>
                <w:noProof/>
                <w:webHidden/>
              </w:rPr>
              <w:fldChar w:fldCharType="end"/>
            </w:r>
          </w:hyperlink>
        </w:p>
        <w:p w14:paraId="245CAD7A" w14:textId="26684C3B"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72" w:history="1">
            <w:r w:rsidRPr="00C616C2">
              <w:rPr>
                <w:rStyle w:val="Hyperlink"/>
                <w:noProof/>
              </w:rPr>
              <w:t>Article 88 Logging</w:t>
            </w:r>
            <w:r>
              <w:rPr>
                <w:noProof/>
                <w:webHidden/>
              </w:rPr>
              <w:tab/>
            </w:r>
            <w:r>
              <w:rPr>
                <w:noProof/>
                <w:webHidden/>
              </w:rPr>
              <w:fldChar w:fldCharType="begin"/>
            </w:r>
            <w:r>
              <w:rPr>
                <w:noProof/>
                <w:webHidden/>
              </w:rPr>
              <w:instrText xml:space="preserve"> PAGEREF _Toc176853772 \h </w:instrText>
            </w:r>
            <w:r>
              <w:rPr>
                <w:noProof/>
                <w:webHidden/>
              </w:rPr>
            </w:r>
            <w:r>
              <w:rPr>
                <w:noProof/>
                <w:webHidden/>
              </w:rPr>
              <w:fldChar w:fldCharType="separate"/>
            </w:r>
            <w:r>
              <w:rPr>
                <w:noProof/>
                <w:webHidden/>
              </w:rPr>
              <w:t>33</w:t>
            </w:r>
            <w:r>
              <w:rPr>
                <w:noProof/>
                <w:webHidden/>
              </w:rPr>
              <w:fldChar w:fldCharType="end"/>
            </w:r>
          </w:hyperlink>
        </w:p>
        <w:p w14:paraId="1277DCD1" w14:textId="5B4A5E04" w:rsidR="00596E77" w:rsidRDefault="00596E77">
          <w:pPr>
            <w:pStyle w:val="TOC2"/>
            <w:tabs>
              <w:tab w:val="right" w:leader="dot" w:pos="9350"/>
            </w:tabs>
            <w:rPr>
              <w:rFonts w:asciiTheme="minorHAnsi" w:hAnsiTheme="minorHAnsi" w:cstheme="minorBidi"/>
              <w:noProof/>
              <w:kern w:val="2"/>
              <w14:ligatures w14:val="standardContextual"/>
            </w:rPr>
          </w:pPr>
          <w:hyperlink w:anchor="_Toc176853773" w:history="1">
            <w:r w:rsidRPr="00C616C2">
              <w:rPr>
                <w:rStyle w:val="Hyperlink"/>
                <w:noProof/>
              </w:rPr>
              <w:t>Appendix C: Mapping Governance and Digital Identifier Terminology</w:t>
            </w:r>
            <w:r>
              <w:rPr>
                <w:noProof/>
                <w:webHidden/>
              </w:rPr>
              <w:tab/>
            </w:r>
            <w:r>
              <w:rPr>
                <w:noProof/>
                <w:webHidden/>
              </w:rPr>
              <w:fldChar w:fldCharType="begin"/>
            </w:r>
            <w:r>
              <w:rPr>
                <w:noProof/>
                <w:webHidden/>
              </w:rPr>
              <w:instrText xml:space="preserve"> PAGEREF _Toc176853773 \h </w:instrText>
            </w:r>
            <w:r>
              <w:rPr>
                <w:noProof/>
                <w:webHidden/>
              </w:rPr>
            </w:r>
            <w:r>
              <w:rPr>
                <w:noProof/>
                <w:webHidden/>
              </w:rPr>
              <w:fldChar w:fldCharType="separate"/>
            </w:r>
            <w:r>
              <w:rPr>
                <w:noProof/>
                <w:webHidden/>
              </w:rPr>
              <w:t>34</w:t>
            </w:r>
            <w:r>
              <w:rPr>
                <w:noProof/>
                <w:webHidden/>
              </w:rPr>
              <w:fldChar w:fldCharType="end"/>
            </w:r>
          </w:hyperlink>
        </w:p>
        <w:p w14:paraId="1B5EF9F2" w14:textId="0ABA41F7"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74" w:history="1">
            <w:r w:rsidRPr="00C616C2">
              <w:rPr>
                <w:rStyle w:val="Hyperlink"/>
                <w:noProof/>
              </w:rPr>
              <w:t>Appendix D: ANCR WG – v2 –Notice Receipt for Consensus</w:t>
            </w:r>
            <w:r>
              <w:rPr>
                <w:noProof/>
                <w:webHidden/>
              </w:rPr>
              <w:tab/>
            </w:r>
            <w:r>
              <w:rPr>
                <w:noProof/>
                <w:webHidden/>
              </w:rPr>
              <w:fldChar w:fldCharType="begin"/>
            </w:r>
            <w:r>
              <w:rPr>
                <w:noProof/>
                <w:webHidden/>
              </w:rPr>
              <w:instrText xml:space="preserve"> PAGEREF _Toc176853774 \h </w:instrText>
            </w:r>
            <w:r>
              <w:rPr>
                <w:noProof/>
                <w:webHidden/>
              </w:rPr>
            </w:r>
            <w:r>
              <w:rPr>
                <w:noProof/>
                <w:webHidden/>
              </w:rPr>
              <w:fldChar w:fldCharType="separate"/>
            </w:r>
            <w:r>
              <w:rPr>
                <w:noProof/>
                <w:webHidden/>
              </w:rPr>
              <w:t>34</w:t>
            </w:r>
            <w:r>
              <w:rPr>
                <w:noProof/>
                <w:webHidden/>
              </w:rPr>
              <w:fldChar w:fldCharType="end"/>
            </w:r>
          </w:hyperlink>
        </w:p>
        <w:p w14:paraId="25A77F59" w14:textId="28225975"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75" w:history="1">
            <w:r w:rsidRPr="00C616C2">
              <w:rPr>
                <w:rStyle w:val="Hyperlink"/>
                <w:noProof/>
              </w:rPr>
              <w:drawing>
                <wp:inline distT="0" distB="0" distL="0" distR="0" wp14:anchorId="49FCDCE9" wp14:editId="04B3C518">
                  <wp:extent cx="5943600" cy="3397250"/>
                  <wp:effectExtent l="0" t="0" r="0" b="6350"/>
                  <wp:docPr id="1223090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45995" name="Picture 2861459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_Toc176853775 \h </w:instrText>
            </w:r>
            <w:r>
              <w:rPr>
                <w:noProof/>
                <w:webHidden/>
              </w:rPr>
            </w:r>
            <w:r>
              <w:rPr>
                <w:noProof/>
                <w:webHidden/>
              </w:rPr>
              <w:fldChar w:fldCharType="separate"/>
            </w:r>
            <w:r>
              <w:rPr>
                <w:noProof/>
                <w:webHidden/>
              </w:rPr>
              <w:t>35</w:t>
            </w:r>
            <w:r>
              <w:rPr>
                <w:noProof/>
                <w:webHidden/>
              </w:rPr>
              <w:fldChar w:fldCharType="end"/>
            </w:r>
          </w:hyperlink>
        </w:p>
        <w:p w14:paraId="25CD4948" w14:textId="16C321C2" w:rsidR="00596E77" w:rsidRDefault="00596E77">
          <w:pPr>
            <w:pStyle w:val="TOC1"/>
            <w:tabs>
              <w:tab w:val="right" w:leader="dot" w:pos="9350"/>
            </w:tabs>
            <w:rPr>
              <w:rFonts w:asciiTheme="minorHAnsi" w:hAnsiTheme="minorHAnsi" w:cstheme="minorBidi"/>
              <w:noProof/>
              <w:kern w:val="2"/>
              <w14:ligatures w14:val="standardContextual"/>
            </w:rPr>
          </w:pPr>
          <w:hyperlink w:anchor="_Toc176853776" w:history="1">
            <w:r w:rsidRPr="00C616C2">
              <w:rPr>
                <w:rStyle w:val="Hyperlink"/>
                <w:rFonts w:ascii="Calibri" w:hAnsi="Calibri" w:cs="Calibri"/>
                <w:noProof/>
              </w:rPr>
              <w:t>Bibliography (un-edited)</w:t>
            </w:r>
            <w:r>
              <w:rPr>
                <w:noProof/>
                <w:webHidden/>
              </w:rPr>
              <w:tab/>
            </w:r>
            <w:r>
              <w:rPr>
                <w:noProof/>
                <w:webHidden/>
              </w:rPr>
              <w:fldChar w:fldCharType="begin"/>
            </w:r>
            <w:r>
              <w:rPr>
                <w:noProof/>
                <w:webHidden/>
              </w:rPr>
              <w:instrText xml:space="preserve"> PAGEREF _Toc176853776 \h </w:instrText>
            </w:r>
            <w:r>
              <w:rPr>
                <w:noProof/>
                <w:webHidden/>
              </w:rPr>
            </w:r>
            <w:r>
              <w:rPr>
                <w:noProof/>
                <w:webHidden/>
              </w:rPr>
              <w:fldChar w:fldCharType="separate"/>
            </w:r>
            <w:r>
              <w:rPr>
                <w:noProof/>
                <w:webHidden/>
              </w:rPr>
              <w:t>37</w:t>
            </w:r>
            <w:r>
              <w:rPr>
                <w:noProof/>
                <w:webHidden/>
              </w:rPr>
              <w:fldChar w:fldCharType="end"/>
            </w:r>
          </w:hyperlink>
        </w:p>
        <w:p w14:paraId="6C227282" w14:textId="4F8121BA" w:rsidR="005F04CB" w:rsidRDefault="005F04CB">
          <w:r>
            <w:rPr>
              <w:b/>
              <w:bCs/>
              <w:noProof/>
            </w:rPr>
            <w:fldChar w:fldCharType="end"/>
          </w:r>
        </w:p>
      </w:sdtContent>
    </w:sdt>
    <w:p w14:paraId="7170F94C" w14:textId="77777777" w:rsidR="00D16962" w:rsidRPr="005F04CB" w:rsidRDefault="00D16962">
      <w:pPr>
        <w:pStyle w:val="NormalWeb"/>
        <w:rPr>
          <w:rFonts w:ascii="Calibri" w:hAnsi="Calibri" w:cs="Calibri"/>
        </w:rPr>
      </w:pPr>
    </w:p>
    <w:p w14:paraId="508D88F7" w14:textId="77777777" w:rsidR="00D16962" w:rsidRPr="006C769C" w:rsidRDefault="00D16962" w:rsidP="00BB3EFA">
      <w:pPr>
        <w:pStyle w:val="Heading1"/>
        <w:rPr>
          <w:rStyle w:val="Style1"/>
          <w:rFonts w:ascii="Calibri" w:hAnsi="Calibri" w:cs="Calibri"/>
          <w:b w:val="0"/>
          <w:bCs w:val="0"/>
          <w:szCs w:val="32"/>
        </w:rPr>
      </w:pPr>
      <w:bookmarkStart w:id="2" w:name="_Toc175478574"/>
      <w:bookmarkStart w:id="3" w:name="_Toc176853741"/>
      <w:r w:rsidRPr="006C769C">
        <w:rPr>
          <w:rStyle w:val="Style1"/>
          <w:rFonts w:ascii="Calibri" w:hAnsi="Calibri" w:cs="Calibri"/>
          <w:b w:val="0"/>
          <w:bCs w:val="0"/>
          <w:szCs w:val="32"/>
        </w:rPr>
        <w:t>Foreword</w:t>
      </w:r>
      <w:bookmarkEnd w:id="2"/>
      <w:bookmarkEnd w:id="3"/>
    </w:p>
    <w:p w14:paraId="462F3D65" w14:textId="548372C2" w:rsidR="004C1707" w:rsidRDefault="004C1707" w:rsidP="004C1707">
      <w:pPr>
        <w:pStyle w:val="NormalWeb"/>
        <w:rPr>
          <w:rFonts w:ascii="Calibri" w:eastAsia="Times New Roman" w:hAnsi="Calibri" w:cs="Calibri"/>
        </w:rPr>
      </w:pPr>
      <w:r w:rsidRPr="005C0F24">
        <w:rPr>
          <w:rFonts w:ascii="Calibri" w:hAnsi="Calibri" w:cs="Calibri"/>
        </w:rPr>
        <w:t>Humans evolved with an innate need to communicate, collaborate and synchronize, driven by our ancient need for survival, social cohesion, and the benefits of collective effort.</w:t>
      </w:r>
      <w:r w:rsidRPr="005C0F24">
        <w:rPr>
          <w:rFonts w:ascii="Calibri" w:eastAsia="Times New Roman" w:hAnsi="Calibri" w:cs="Calibri"/>
        </w:rPr>
        <w:t xml:space="preserve"> </w:t>
      </w:r>
      <w:r w:rsidRPr="005C0F24">
        <w:rPr>
          <w:rFonts w:ascii="Calibri" w:hAnsi="Calibri" w:cs="Calibri"/>
        </w:rPr>
        <w:t>Trust was fundamental</w:t>
      </w:r>
      <w:r>
        <w:rPr>
          <w:rFonts w:ascii="Calibri" w:hAnsi="Calibri" w:cs="Calibri"/>
        </w:rPr>
        <w:t xml:space="preserve">, because it ensured that </w:t>
      </w:r>
      <w:r w:rsidRPr="005C0F24">
        <w:rPr>
          <w:rFonts w:ascii="Calibri" w:hAnsi="Calibri" w:cs="Calibri"/>
        </w:rPr>
        <w:t xml:space="preserve">individuals could rely on one another, fostering cooperation and reducing the fear of exploitation or betrayal. </w:t>
      </w:r>
      <w:r w:rsidRPr="005C0F24">
        <w:rPr>
          <w:rFonts w:ascii="Calibri" w:eastAsia="Times New Roman" w:hAnsi="Calibri" w:cs="Calibri"/>
        </w:rPr>
        <w:t>Yet trust</w:t>
      </w:r>
      <w:r>
        <w:rPr>
          <w:rFonts w:ascii="Calibri" w:eastAsia="Times New Roman" w:hAnsi="Calibri" w:cs="Calibri"/>
        </w:rPr>
        <w:t xml:space="preserve"> began to have </w:t>
      </w:r>
      <w:r w:rsidRPr="005C0F24">
        <w:rPr>
          <w:rFonts w:ascii="Calibri" w:eastAsia="Times New Roman" w:hAnsi="Calibri" w:cs="Calibri"/>
        </w:rPr>
        <w:t>limitations</w:t>
      </w:r>
      <w:r>
        <w:rPr>
          <w:rFonts w:ascii="Calibri" w:eastAsia="Times New Roman" w:hAnsi="Calibri" w:cs="Calibri"/>
        </w:rPr>
        <w:t xml:space="preserve"> as </w:t>
      </w:r>
      <w:r w:rsidRPr="005C0F24">
        <w:rPr>
          <w:rFonts w:ascii="Calibri" w:eastAsia="Times New Roman" w:hAnsi="Calibri" w:cs="Calibri"/>
        </w:rPr>
        <w:t xml:space="preserve">societies and economies grew more complex. That’s why as early as 3200 BCE the first trust records – or </w:t>
      </w:r>
      <w:proofErr w:type="gramStart"/>
      <w:r w:rsidRPr="005C0F24">
        <w:rPr>
          <w:rFonts w:ascii="Calibri" w:eastAsia="Times New Roman" w:hAnsi="Calibri" w:cs="Calibri"/>
        </w:rPr>
        <w:t>receipts  -</w:t>
      </w:r>
      <w:proofErr w:type="gramEnd"/>
      <w:r w:rsidRPr="005C0F24">
        <w:rPr>
          <w:rFonts w:ascii="Calibri" w:eastAsia="Times New Roman" w:hAnsi="Calibri" w:cs="Calibri"/>
        </w:rPr>
        <w:t xml:space="preserve"> begin to emerge. </w:t>
      </w:r>
      <w:proofErr w:type="gramStart"/>
      <w:r w:rsidRPr="005C0F24">
        <w:rPr>
          <w:rFonts w:ascii="Calibri" w:eastAsia="Times New Roman" w:hAnsi="Calibri" w:cs="Calibri"/>
        </w:rPr>
        <w:t>These allowed trust</w:t>
      </w:r>
      <w:proofErr w:type="gramEnd"/>
      <w:r w:rsidRPr="005C0F24">
        <w:rPr>
          <w:rFonts w:ascii="Calibri" w:eastAsia="Times New Roman" w:hAnsi="Calibri" w:cs="Calibri"/>
        </w:rPr>
        <w:t xml:space="preserve"> to remain a key component of human interaction, but provided a reliable, </w:t>
      </w:r>
      <w:r>
        <w:rPr>
          <w:rFonts w:ascii="Calibri" w:eastAsia="Times New Roman" w:hAnsi="Calibri" w:cs="Calibri"/>
        </w:rPr>
        <w:t>transparent</w:t>
      </w:r>
      <w:r w:rsidRPr="005C0F24">
        <w:rPr>
          <w:rFonts w:ascii="Calibri" w:eastAsia="Times New Roman" w:hAnsi="Calibri" w:cs="Calibri"/>
        </w:rPr>
        <w:t>, and verifiable way to document exchanges, ensuring that all parties could rely on a shared understanding of what was agreed upon.</w:t>
      </w:r>
    </w:p>
    <w:p w14:paraId="3A9EB72B" w14:textId="027C66D0" w:rsidR="006B3181" w:rsidRDefault="00C854DB" w:rsidP="004C1707">
      <w:pPr>
        <w:pStyle w:val="NormalWeb"/>
        <w:rPr>
          <w:rFonts w:ascii="Calibri" w:hAnsi="Calibri" w:cs="Calibri"/>
        </w:rPr>
      </w:pPr>
      <w:r>
        <w:rPr>
          <w:rFonts w:ascii="Calibri" w:hAnsi="Calibri" w:cs="Calibri"/>
        </w:rPr>
        <w:t>T</w:t>
      </w:r>
      <w:r w:rsidRPr="00E2757D">
        <w:rPr>
          <w:rFonts w:ascii="Calibri" w:eastAsia="Times New Roman" w:hAnsi="Calibri" w:cs="Calibri"/>
        </w:rPr>
        <w:t>he receipt has been a fundamental tool that has shaped and strengthened the complex governance structures of trust and assurance in human society.</w:t>
      </w:r>
      <w:r w:rsidR="004F1A93">
        <w:rPr>
          <w:rFonts w:ascii="Calibri" w:eastAsia="Times New Roman" w:hAnsi="Calibri" w:cs="Calibri"/>
        </w:rPr>
        <w:t xml:space="preserve"> </w:t>
      </w:r>
      <w:r w:rsidR="00FD4EB4">
        <w:rPr>
          <w:rFonts w:ascii="Calibri" w:eastAsia="Times New Roman" w:hAnsi="Calibri" w:cs="Calibri"/>
        </w:rPr>
        <w:t>The</w:t>
      </w:r>
      <w:r w:rsidR="00E2757D">
        <w:rPr>
          <w:rFonts w:ascii="Calibri" w:eastAsia="Times New Roman" w:hAnsi="Calibri" w:cs="Calibri"/>
        </w:rPr>
        <w:t xml:space="preserve"> first receipts were written on clay tablets, </w:t>
      </w:r>
      <w:r w:rsidR="00E2757D" w:rsidRPr="00424B6C">
        <w:rPr>
          <w:rFonts w:ascii="Calibri" w:hAnsi="Calibri" w:cs="Calibri"/>
        </w:rPr>
        <w:t>a key development in the evolution of writing and record-keeping.</w:t>
      </w:r>
      <w:r w:rsidR="00382FB9">
        <w:rPr>
          <w:rFonts w:ascii="Calibri" w:hAnsi="Calibri" w:cs="Calibri"/>
        </w:rPr>
        <w:t xml:space="preserve"> They are the first known example </w:t>
      </w:r>
      <w:r w:rsidR="00B63613">
        <w:rPr>
          <w:rFonts w:ascii="Calibri" w:hAnsi="Calibri" w:cs="Calibri"/>
        </w:rPr>
        <w:t xml:space="preserve">of </w:t>
      </w:r>
      <w:r w:rsidR="00474B08" w:rsidRPr="005F04CB">
        <w:rPr>
          <w:rFonts w:ascii="Calibri" w:hAnsi="Calibri" w:cs="Calibri"/>
        </w:rPr>
        <w:t>decentralised and distributed identifiers and attributes</w:t>
      </w:r>
      <w:r w:rsidR="004F1A93">
        <w:rPr>
          <w:rFonts w:ascii="Calibri" w:hAnsi="Calibri" w:cs="Calibri"/>
        </w:rPr>
        <w:t xml:space="preserve"> and this </w:t>
      </w:r>
      <w:r w:rsidR="006B3181">
        <w:rPr>
          <w:rFonts w:ascii="Calibri" w:hAnsi="Calibri" w:cs="Calibri"/>
        </w:rPr>
        <w:t>p</w:t>
      </w:r>
      <w:r w:rsidR="006B3181" w:rsidRPr="006B3181">
        <w:rPr>
          <w:rFonts w:ascii="Calibri" w:hAnsi="Calibri" w:cs="Calibri"/>
        </w:rPr>
        <w:t>roof of knowledge, validated by a secure record of an interaction, forms the foundation for exchanges of notice and consent receipts.</w:t>
      </w:r>
    </w:p>
    <w:p w14:paraId="61061E7E" w14:textId="1301ACE6" w:rsidR="005E14D5" w:rsidRDefault="006B23F4">
      <w:pPr>
        <w:pStyle w:val="NormalWeb"/>
        <w:rPr>
          <w:rFonts w:ascii="Calibri" w:hAnsi="Calibri" w:cs="Calibri"/>
        </w:rPr>
      </w:pPr>
      <w:r w:rsidRPr="006B23F4">
        <w:rPr>
          <w:rFonts w:ascii="Calibri" w:hAnsi="Calibri" w:cs="Calibri"/>
        </w:rPr>
        <w:lastRenderedPageBreak/>
        <w:t>This document outlines the process for generating a generic Notice Receipt</w:t>
      </w:r>
      <w:r w:rsidR="008442CE">
        <w:rPr>
          <w:rFonts w:ascii="Calibri" w:hAnsi="Calibri" w:cs="Calibri"/>
        </w:rPr>
        <w:t xml:space="preserve">. This </w:t>
      </w:r>
      <w:r w:rsidR="00B62B5F">
        <w:rPr>
          <w:rFonts w:ascii="Calibri" w:hAnsi="Calibri" w:cs="Calibri"/>
        </w:rPr>
        <w:t xml:space="preserve">will </w:t>
      </w:r>
      <w:r w:rsidRPr="006B23F4">
        <w:rPr>
          <w:rFonts w:ascii="Calibri" w:hAnsi="Calibri" w:cs="Calibri"/>
        </w:rPr>
        <w:t xml:space="preserve">serve as proof of digital notice and can subsequently be </w:t>
      </w:r>
      <w:proofErr w:type="spellStart"/>
      <w:r w:rsidRPr="006B23F4">
        <w:rPr>
          <w:rFonts w:ascii="Calibri" w:hAnsi="Calibri" w:cs="Calibri"/>
        </w:rPr>
        <w:t>ANCRd</w:t>
      </w:r>
      <w:proofErr w:type="spellEnd"/>
      <w:r w:rsidRPr="006B23F4">
        <w:rPr>
          <w:rFonts w:ascii="Calibri" w:hAnsi="Calibri" w:cs="Calibri"/>
        </w:rPr>
        <w:t xml:space="preserve"> by the individual</w:t>
      </w:r>
      <w:r w:rsidR="00646E28">
        <w:rPr>
          <w:rFonts w:ascii="Calibri" w:hAnsi="Calibri" w:cs="Calibri"/>
        </w:rPr>
        <w:t xml:space="preserve">, where </w:t>
      </w:r>
      <w:proofErr w:type="spellStart"/>
      <w:r w:rsidR="00646E28">
        <w:rPr>
          <w:rFonts w:ascii="Calibri" w:hAnsi="Calibri" w:cs="Calibri"/>
        </w:rPr>
        <w:t>ANCRd</w:t>
      </w:r>
      <w:proofErr w:type="spellEnd"/>
      <w:r w:rsidR="00B37633">
        <w:rPr>
          <w:rFonts w:ascii="Calibri" w:hAnsi="Calibri" w:cs="Calibri"/>
        </w:rPr>
        <w:t xml:space="preserve"> refers to an anchored notice and consent receipt.</w:t>
      </w:r>
      <w:r w:rsidR="007C68C8">
        <w:rPr>
          <w:rFonts w:ascii="Calibri" w:hAnsi="Calibri" w:cs="Calibri"/>
        </w:rPr>
        <w:t xml:space="preserve"> </w:t>
      </w:r>
      <w:r w:rsidR="00F25AEE" w:rsidRPr="005F04CB">
        <w:rPr>
          <w:rFonts w:ascii="Calibri" w:hAnsi="Calibri" w:cs="Calibri"/>
        </w:rPr>
        <w:t xml:space="preserve">This is illustrated through </w:t>
      </w:r>
      <w:r w:rsidR="003E1278" w:rsidRPr="005F04CB">
        <w:rPr>
          <w:rFonts w:ascii="Calibri" w:hAnsi="Calibri" w:cs="Calibri"/>
        </w:rPr>
        <w:t xml:space="preserve">the basic practice of micro-watermarking, </w:t>
      </w:r>
      <w:r w:rsidR="00480FED">
        <w:rPr>
          <w:rFonts w:ascii="Calibri" w:hAnsi="Calibri" w:cs="Calibri"/>
        </w:rPr>
        <w:t>currently</w:t>
      </w:r>
      <w:r w:rsidR="00F25AEE" w:rsidRPr="005F04CB">
        <w:rPr>
          <w:rFonts w:ascii="Calibri" w:hAnsi="Calibri" w:cs="Calibri"/>
        </w:rPr>
        <w:t xml:space="preserve"> </w:t>
      </w:r>
      <w:r w:rsidR="003E1278" w:rsidRPr="005F04CB">
        <w:rPr>
          <w:rFonts w:ascii="Calibri" w:hAnsi="Calibri" w:cs="Calibri"/>
        </w:rPr>
        <w:t xml:space="preserve">used </w:t>
      </w:r>
      <w:r w:rsidR="00480FED">
        <w:rPr>
          <w:rFonts w:ascii="Calibri" w:hAnsi="Calibri" w:cs="Calibri"/>
        </w:rPr>
        <w:t xml:space="preserve">as a layer of protection and traceability for digital assets. </w:t>
      </w:r>
    </w:p>
    <w:p w14:paraId="28E5842A" w14:textId="197E616A" w:rsidR="003E1278" w:rsidRPr="005F04CB" w:rsidRDefault="00EB3E5E">
      <w:pPr>
        <w:pStyle w:val="NormalWeb"/>
        <w:rPr>
          <w:rFonts w:ascii="Calibri" w:hAnsi="Calibri" w:cs="Calibri"/>
        </w:rPr>
      </w:pPr>
      <w:r w:rsidRPr="00EB3E5E">
        <w:rPr>
          <w:rFonts w:ascii="Calibri" w:hAnsi="Calibri" w:cs="Calibri"/>
        </w:rPr>
        <w:t xml:space="preserve">This specification </w:t>
      </w:r>
      <w:r w:rsidR="00C5545B" w:rsidRPr="00C5545B">
        <w:rPr>
          <w:rFonts w:ascii="Calibri" w:hAnsi="Calibri" w:cs="Calibri"/>
        </w:rPr>
        <w:t xml:space="preserve">aims to further extend </w:t>
      </w:r>
      <w:r w:rsidR="0059150C">
        <w:rPr>
          <w:rFonts w:ascii="Calibri" w:hAnsi="Calibri" w:cs="Calibri"/>
        </w:rPr>
        <w:t xml:space="preserve">the receipt </w:t>
      </w:r>
      <w:r w:rsidR="00C5545B" w:rsidRPr="00C5545B">
        <w:rPr>
          <w:rFonts w:ascii="Calibri" w:hAnsi="Calibri" w:cs="Calibri"/>
        </w:rPr>
        <w:t xml:space="preserve">to enhance existing social governance systems. </w:t>
      </w:r>
    </w:p>
    <w:p w14:paraId="3CD558FE" w14:textId="77777777" w:rsidR="002A7FA1" w:rsidRPr="00A3473E" w:rsidRDefault="00F25AEE" w:rsidP="00A3473E">
      <w:pPr>
        <w:pStyle w:val="Heading2"/>
      </w:pPr>
      <w:bookmarkStart w:id="4" w:name="_Toc176853742"/>
      <w:r w:rsidRPr="00A3473E">
        <w:t>This specification covers:</w:t>
      </w:r>
      <w:bookmarkEnd w:id="4"/>
      <w:r w:rsidRPr="00A3473E">
        <w:t xml:space="preserve"> </w:t>
      </w:r>
    </w:p>
    <w:p w14:paraId="6CFA789D" w14:textId="69DE4DED" w:rsidR="00644E04" w:rsidRPr="00644E04" w:rsidRDefault="002D40BB" w:rsidP="00644E04">
      <w:pPr>
        <w:pStyle w:val="NormalWeb"/>
        <w:rPr>
          <w:rFonts w:ascii="Calibri" w:hAnsi="Calibri" w:cs="Calibri"/>
        </w:rPr>
      </w:pPr>
      <w:r>
        <w:rPr>
          <w:rFonts w:ascii="Calibri" w:hAnsi="Calibri" w:cs="Calibri"/>
        </w:rPr>
        <w:t>This</w:t>
      </w:r>
      <w:r w:rsidR="00644E04">
        <w:rPr>
          <w:rFonts w:ascii="Calibri" w:hAnsi="Calibri" w:cs="Calibri"/>
        </w:rPr>
        <w:t xml:space="preserve"> </w:t>
      </w:r>
      <w:r w:rsidR="00644E04" w:rsidRPr="00644E04">
        <w:rPr>
          <w:rFonts w:ascii="Calibri" w:hAnsi="Calibri" w:cs="Calibri"/>
        </w:rPr>
        <w:t>specification details the process and schema for creating an authentic, assured, secure, transferable, and legally valid proof of notice record. This record can be utilized by the PII Controller to verify the PII Principle and the Principal’s understanding of the notice referenced by the receipt. It serves as proof of knowledge without disclosing PII.</w:t>
      </w:r>
    </w:p>
    <w:p w14:paraId="1035B0F7" w14:textId="64693291" w:rsidR="00644E04" w:rsidRDefault="00644E04" w:rsidP="00644E04">
      <w:pPr>
        <w:pStyle w:val="NormalWeb"/>
        <w:rPr>
          <w:rFonts w:ascii="Calibri" w:hAnsi="Calibri" w:cs="Calibri"/>
        </w:rPr>
      </w:pPr>
      <w:r w:rsidRPr="00644E04">
        <w:rPr>
          <w:rFonts w:ascii="Calibri" w:hAnsi="Calibri" w:cs="Calibri"/>
        </w:rPr>
        <w:t xml:space="preserve">It includes a record, receipt, and log documenting the use by the PII Principal, detailing how consent for privacy, security, and surveillance is granted. The design incorporates a Transparency Code of Conduct (for assessing adequacy for the </w:t>
      </w:r>
      <w:proofErr w:type="gramStart"/>
      <w:r w:rsidRPr="00644E04">
        <w:rPr>
          <w:rFonts w:ascii="Calibri" w:hAnsi="Calibri" w:cs="Calibri"/>
        </w:rPr>
        <w:t>Principal</w:t>
      </w:r>
      <w:proofErr w:type="gramEnd"/>
      <w:r w:rsidRPr="00644E04">
        <w:rPr>
          <w:rFonts w:ascii="Calibri" w:hAnsi="Calibri" w:cs="Calibri"/>
        </w:rPr>
        <w:t>) and Consent Standard Data Control, functioning as a consented notice receipt.</w:t>
      </w:r>
    </w:p>
    <w:p w14:paraId="6BD3D3FD" w14:textId="77777777" w:rsidR="005F11EE" w:rsidRDefault="005F11EE" w:rsidP="00644E04">
      <w:pPr>
        <w:pStyle w:val="NormalWeb"/>
        <w:rPr>
          <w:rFonts w:ascii="Calibri" w:hAnsi="Calibri" w:cs="Calibri"/>
        </w:rPr>
      </w:pPr>
    </w:p>
    <w:p w14:paraId="001CA8A2" w14:textId="77777777" w:rsidR="005F11EE" w:rsidRDefault="005F11EE" w:rsidP="00644E04">
      <w:pPr>
        <w:pStyle w:val="NormalWeb"/>
        <w:rPr>
          <w:rFonts w:ascii="Calibri" w:hAnsi="Calibri" w:cs="Calibri"/>
        </w:rPr>
      </w:pPr>
    </w:p>
    <w:p w14:paraId="6D2B3B56" w14:textId="24E093CA" w:rsidR="005F11EE" w:rsidRPr="00CF5168" w:rsidRDefault="005F11EE" w:rsidP="005F11EE">
      <w:pPr>
        <w:pStyle w:val="NormalWeb"/>
        <w:rPr>
          <w:rFonts w:ascii="Calibri" w:eastAsia="Times New Roman" w:hAnsi="Calibri" w:cs="Calibri"/>
        </w:rPr>
      </w:pPr>
      <w:r w:rsidRPr="00CF5168">
        <w:rPr>
          <w:rFonts w:ascii="Calibri" w:hAnsi="Calibri" w:cs="Calibri"/>
        </w:rPr>
        <w:t>Enhancing the global utility of data governance policies and standards with digital consent, this document focuses solely on the use of policy and legal instruments that are</w:t>
      </w:r>
      <w:r w:rsidR="00540253" w:rsidRPr="00CF5168">
        <w:rPr>
          <w:rFonts w:ascii="Calibri" w:hAnsi="Calibri" w:cs="Calibri"/>
        </w:rPr>
        <w:t xml:space="preserve"> designed and</w:t>
      </w:r>
      <w:r w:rsidRPr="00CF5168">
        <w:rPr>
          <w:rFonts w:ascii="Calibri" w:hAnsi="Calibri" w:cs="Calibri"/>
        </w:rPr>
        <w:t xml:space="preserve"> </w:t>
      </w:r>
      <w:r w:rsidR="000D10F0" w:rsidRPr="00CF5168">
        <w:rPr>
          <w:rFonts w:ascii="Calibri" w:hAnsi="Calibri" w:cs="Calibri"/>
        </w:rPr>
        <w:t xml:space="preserve">fit for </w:t>
      </w:r>
      <w:r w:rsidRPr="00CF5168">
        <w:rPr>
          <w:rFonts w:ascii="Calibri" w:hAnsi="Calibri" w:cs="Calibri"/>
        </w:rPr>
        <w:t>their intended purposes. It adheres strictly to authoritative, harmonized, standardized, and open laws and standards for the standardization of digital privacy transparency records. Additionally, it emphasizes the importance of being free and open to ensure inclusivity and global accessibility.</w:t>
      </w:r>
    </w:p>
    <w:p w14:paraId="2E9030E1" w14:textId="18F7761F" w:rsidR="005F11EE" w:rsidRPr="00CF5168" w:rsidRDefault="005F11EE" w:rsidP="005F11EE">
      <w:pPr>
        <w:pStyle w:val="NormalWeb"/>
        <w:rPr>
          <w:rFonts w:ascii="Calibri" w:hAnsi="Calibri" w:cs="Calibri"/>
        </w:rPr>
      </w:pPr>
      <w:r w:rsidRPr="00CF5168">
        <w:rPr>
          <w:rFonts w:ascii="Calibri" w:hAnsi="Calibri" w:cs="Calibri"/>
        </w:rPr>
        <w:t>The Notice Receipt is proposed as a candidate for a generic and adaptable Notice Record standard for personal data control with consent. This specification aligns with co-regulated frameworks and legal instruments, particularly the Council of Europe’s Convention 108 and 108+, which provide an international baseline for measuring compliance. It references Article 12 and 13 of Convention 108 and 108+, which align with GDPR Articles 13 and 14, mandating that Data Controllers present a record of identity before processing personal information. It also supports the requirements for documenting processing activities in Article 30, as well as logging requirements in Article 31, with a notice log format compatible with Convention 108+.</w:t>
      </w:r>
    </w:p>
    <w:p w14:paraId="6CAFEB19" w14:textId="39F52417" w:rsidR="005F11EE" w:rsidRPr="00CF5168" w:rsidRDefault="005F11EE" w:rsidP="00A3473E">
      <w:pPr>
        <w:pStyle w:val="Heading2"/>
      </w:pPr>
      <w:bookmarkStart w:id="5" w:name="_Toc176853743"/>
      <w:r w:rsidRPr="00CF5168">
        <w:lastRenderedPageBreak/>
        <w:t xml:space="preserve">Potential Impacts of </w:t>
      </w:r>
      <w:r w:rsidR="00CF5168" w:rsidRPr="00CF5168">
        <w:t>t</w:t>
      </w:r>
      <w:r w:rsidRPr="00CF5168">
        <w:t xml:space="preserve">his </w:t>
      </w:r>
      <w:r w:rsidR="00CF5168" w:rsidRPr="00CF5168">
        <w:t>s</w:t>
      </w:r>
      <w:r w:rsidRPr="00CF5168">
        <w:t>pecification:</w:t>
      </w:r>
      <w:bookmarkEnd w:id="5"/>
    </w:p>
    <w:p w14:paraId="33DB033C" w14:textId="77777777" w:rsidR="005F11EE" w:rsidRPr="00CF5168" w:rsidRDefault="005F11EE" w:rsidP="005F11EE">
      <w:pPr>
        <w:numPr>
          <w:ilvl w:val="0"/>
          <w:numId w:val="11"/>
        </w:numPr>
        <w:spacing w:before="100" w:beforeAutospacing="1" w:after="100" w:afterAutospacing="1"/>
        <w:rPr>
          <w:rFonts w:ascii="Calibri" w:hAnsi="Calibri" w:cs="Calibri"/>
        </w:rPr>
      </w:pPr>
      <w:r w:rsidRPr="00CF5168">
        <w:rPr>
          <w:rStyle w:val="Strong"/>
          <w:rFonts w:ascii="Calibri" w:hAnsi="Calibri" w:cs="Calibri"/>
        </w:rPr>
        <w:t>Replacement of Terms &amp; Conditions (T&amp;Cs):</w:t>
      </w:r>
      <w:r w:rsidRPr="00CF5168">
        <w:rPr>
          <w:rFonts w:ascii="Calibri" w:hAnsi="Calibri" w:cs="Calibri"/>
        </w:rPr>
        <w:t xml:space="preserve"> Provides synchronized records of transparency and provenance.</w:t>
      </w:r>
    </w:p>
    <w:p w14:paraId="7417F706" w14:textId="77777777" w:rsidR="005F11EE" w:rsidRPr="00CF5168" w:rsidRDefault="005F11EE" w:rsidP="005F11EE">
      <w:pPr>
        <w:numPr>
          <w:ilvl w:val="0"/>
          <w:numId w:val="11"/>
        </w:numPr>
        <w:spacing w:before="100" w:beforeAutospacing="1" w:after="100" w:afterAutospacing="1"/>
        <w:rPr>
          <w:rFonts w:ascii="Calibri" w:hAnsi="Calibri" w:cs="Calibri"/>
        </w:rPr>
      </w:pPr>
      <w:r w:rsidRPr="00CF5168">
        <w:rPr>
          <w:rStyle w:val="Strong"/>
          <w:rFonts w:ascii="Calibri" w:hAnsi="Calibri" w:cs="Calibri"/>
        </w:rPr>
        <w:t>Self-Identification:</w:t>
      </w:r>
      <w:r w:rsidRPr="00CF5168">
        <w:rPr>
          <w:rFonts w:ascii="Calibri" w:hAnsi="Calibri" w:cs="Calibri"/>
        </w:rPr>
        <w:t xml:space="preserve"> Empowers individuals to control their data and identity, promoting interoperability instead of secretive or forced surveillance and tracking.</w:t>
      </w:r>
    </w:p>
    <w:p w14:paraId="566CA667" w14:textId="77777777" w:rsidR="005F11EE" w:rsidRPr="00CF5168" w:rsidRDefault="005F11EE" w:rsidP="005F11EE">
      <w:pPr>
        <w:numPr>
          <w:ilvl w:val="0"/>
          <w:numId w:val="11"/>
        </w:numPr>
        <w:spacing w:before="100" w:beforeAutospacing="1" w:after="100" w:afterAutospacing="1"/>
        <w:rPr>
          <w:rFonts w:ascii="Calibri" w:hAnsi="Calibri" w:cs="Calibri"/>
        </w:rPr>
      </w:pPr>
      <w:r w:rsidRPr="00CF5168">
        <w:rPr>
          <w:rStyle w:val="Strong"/>
          <w:rFonts w:ascii="Calibri" w:hAnsi="Calibri" w:cs="Calibri"/>
        </w:rPr>
        <w:t>Standardized Transparency-Based Trust:</w:t>
      </w:r>
      <w:r w:rsidRPr="00CF5168">
        <w:rPr>
          <w:rFonts w:ascii="Calibri" w:hAnsi="Calibri" w:cs="Calibri"/>
        </w:rPr>
        <w:t xml:space="preserve"> Establishes a universal standard of transparency for individuals, applicable across any service or jurisdiction.</w:t>
      </w:r>
    </w:p>
    <w:p w14:paraId="0CC72FB3" w14:textId="77777777" w:rsidR="005F11EE" w:rsidRDefault="005F11EE" w:rsidP="00644E04">
      <w:pPr>
        <w:pStyle w:val="NormalWeb"/>
        <w:rPr>
          <w:rFonts w:ascii="Calibri" w:hAnsi="Calibri" w:cs="Calibri"/>
        </w:rPr>
      </w:pPr>
    </w:p>
    <w:p w14:paraId="30EC64AA" w14:textId="55D9B812" w:rsidR="009079BF" w:rsidRPr="005F04CB" w:rsidRDefault="0044715F">
      <w:pPr>
        <w:pStyle w:val="NormalWeb"/>
        <w:rPr>
          <w:rFonts w:ascii="Calibri" w:hAnsi="Calibri" w:cs="Calibri"/>
        </w:rPr>
      </w:pPr>
      <w:commentRangeStart w:id="6"/>
      <w:r w:rsidRPr="005F04CB">
        <w:rPr>
          <w:rFonts w:ascii="Calibri" w:hAnsi="Calibri" w:cs="Calibri"/>
        </w:rPr>
        <w:br/>
        <w:t xml:space="preserve">This specification is </w:t>
      </w:r>
      <w:proofErr w:type="gramStart"/>
      <w:r w:rsidR="00FA7188">
        <w:rPr>
          <w:rFonts w:ascii="Calibri" w:hAnsi="Calibri" w:cs="Calibri"/>
        </w:rPr>
        <w:t>specified</w:t>
      </w:r>
      <w:r w:rsidRPr="005F04CB">
        <w:rPr>
          <w:rFonts w:ascii="Calibri" w:hAnsi="Calibri" w:cs="Calibri"/>
        </w:rPr>
        <w:t xml:space="preserve">  </w:t>
      </w:r>
      <w:r w:rsidR="00FA7188">
        <w:rPr>
          <w:rFonts w:ascii="Calibri" w:hAnsi="Calibri" w:cs="Calibri"/>
        </w:rPr>
        <w:t>to</w:t>
      </w:r>
      <w:proofErr w:type="gramEnd"/>
      <w:r w:rsidR="00E56AD8" w:rsidRPr="005F04CB">
        <w:rPr>
          <w:rFonts w:ascii="Calibri" w:hAnsi="Calibri" w:cs="Calibri"/>
        </w:rPr>
        <w:t xml:space="preserve"> Convention 108+</w:t>
      </w:r>
      <w:r w:rsidR="009079BF" w:rsidRPr="005F04CB">
        <w:rPr>
          <w:rFonts w:ascii="Calibri" w:hAnsi="Calibri" w:cs="Calibri"/>
        </w:rPr>
        <w:t xml:space="preserve"> Treaty, and </w:t>
      </w:r>
      <w:r w:rsidR="00E56AD8" w:rsidRPr="005F04CB">
        <w:rPr>
          <w:rFonts w:ascii="Calibri" w:hAnsi="Calibri" w:cs="Calibri"/>
        </w:rPr>
        <w:t xml:space="preserve"> applicable in law</w:t>
      </w:r>
      <w:r w:rsidR="009079BF" w:rsidRPr="005F04CB">
        <w:rPr>
          <w:rFonts w:ascii="Calibri" w:hAnsi="Calibri" w:cs="Calibri"/>
        </w:rPr>
        <w:t xml:space="preserve">s implemented in some </w:t>
      </w:r>
      <w:r w:rsidR="00E56AD8" w:rsidRPr="005F04CB">
        <w:rPr>
          <w:rFonts w:ascii="Calibri" w:hAnsi="Calibri" w:cs="Calibri"/>
        </w:rPr>
        <w:t xml:space="preserve">commonwealth countries. </w:t>
      </w:r>
    </w:p>
    <w:p w14:paraId="722F89D5" w14:textId="77CEBF18" w:rsidR="00CC0646" w:rsidRPr="005F04CB" w:rsidRDefault="009079BF">
      <w:pPr>
        <w:pStyle w:val="NormalWeb"/>
        <w:rPr>
          <w:rFonts w:ascii="Calibri" w:hAnsi="Calibri" w:cs="Calibri"/>
        </w:rPr>
      </w:pPr>
      <w:r w:rsidRPr="005F04CB">
        <w:rPr>
          <w:rFonts w:ascii="Calibri" w:hAnsi="Calibri" w:cs="Calibri"/>
        </w:rPr>
        <w:t>Required to extend this specification</w:t>
      </w:r>
      <w:r w:rsidR="00E56AD8" w:rsidRPr="005F04CB">
        <w:rPr>
          <w:rFonts w:ascii="Calibri" w:hAnsi="Calibri" w:cs="Calibri"/>
        </w:rPr>
        <w:t xml:space="preserve"> to </w:t>
      </w:r>
      <w:r w:rsidRPr="005F04CB">
        <w:rPr>
          <w:rFonts w:ascii="Calibri" w:hAnsi="Calibri" w:cs="Calibri"/>
        </w:rPr>
        <w:t>provide international adequacy</w:t>
      </w:r>
      <w:r w:rsidR="00E56AD8" w:rsidRPr="005F04CB">
        <w:rPr>
          <w:rFonts w:ascii="Calibri" w:hAnsi="Calibri" w:cs="Calibri"/>
        </w:rPr>
        <w:t xml:space="preserve"> </w:t>
      </w:r>
      <w:r w:rsidRPr="005F04CB">
        <w:rPr>
          <w:rFonts w:ascii="Calibri" w:hAnsi="Calibri" w:cs="Calibri"/>
        </w:rPr>
        <w:t>assurance</w:t>
      </w:r>
      <w:r w:rsidR="00E56AD8" w:rsidRPr="005F04CB">
        <w:rPr>
          <w:rFonts w:ascii="Calibri" w:hAnsi="Calibri" w:cs="Calibri"/>
        </w:rPr>
        <w:t xml:space="preserve"> for </w:t>
      </w:r>
      <w:r w:rsidRPr="005F04CB">
        <w:rPr>
          <w:rFonts w:ascii="Calibri" w:hAnsi="Calibri" w:cs="Calibri"/>
        </w:rPr>
        <w:t xml:space="preserve">digital </w:t>
      </w:r>
      <w:proofErr w:type="gramStart"/>
      <w:r w:rsidRPr="005F04CB">
        <w:rPr>
          <w:rFonts w:ascii="Calibri" w:hAnsi="Calibri" w:cs="Calibri"/>
        </w:rPr>
        <w:t xml:space="preserve">consent </w:t>
      </w:r>
      <w:r w:rsidR="00E56AD8" w:rsidRPr="005F04CB">
        <w:rPr>
          <w:rFonts w:ascii="Calibri" w:hAnsi="Calibri" w:cs="Calibri"/>
        </w:rPr>
        <w:t>.</w:t>
      </w:r>
      <w:proofErr w:type="gramEnd"/>
      <w:r w:rsidR="00E56AD8" w:rsidRPr="005F04CB">
        <w:rPr>
          <w:rFonts w:ascii="Calibri" w:hAnsi="Calibri" w:cs="Calibri"/>
        </w:rPr>
        <w:t xml:space="preserve"> </w:t>
      </w:r>
      <w:commentRangeEnd w:id="6"/>
      <w:r w:rsidR="007170E0" w:rsidRPr="005F04CB">
        <w:rPr>
          <w:rStyle w:val="CommentReference"/>
          <w:rFonts w:ascii="Calibri" w:hAnsi="Calibri" w:cs="Calibri"/>
        </w:rPr>
        <w:commentReference w:id="6"/>
      </w:r>
    </w:p>
    <w:p w14:paraId="1CA85847" w14:textId="1AC62194" w:rsidR="009079BF" w:rsidRPr="005F04CB" w:rsidRDefault="009079BF">
      <w:pPr>
        <w:pStyle w:val="NormalWeb"/>
        <w:rPr>
          <w:rFonts w:ascii="Calibri" w:hAnsi="Calibri" w:cs="Calibri"/>
        </w:rPr>
      </w:pPr>
      <w:r w:rsidRPr="005F04CB">
        <w:rPr>
          <w:rFonts w:ascii="Calibri" w:hAnsi="Calibri" w:cs="Calibri"/>
        </w:rPr>
        <w:t>&lt;</w:t>
      </w:r>
      <w:commentRangeStart w:id="7"/>
      <w:r w:rsidRPr="005F04CB">
        <w:rPr>
          <w:rFonts w:ascii="Calibri" w:hAnsi="Calibri" w:cs="Calibri"/>
        </w:rPr>
        <w:t>snip</w:t>
      </w:r>
      <w:commentRangeEnd w:id="7"/>
      <w:r w:rsidR="00AF5E6F" w:rsidRPr="005F04CB">
        <w:rPr>
          <w:rStyle w:val="CommentReference"/>
          <w:rFonts w:ascii="Calibri" w:hAnsi="Calibri" w:cs="Calibri"/>
        </w:rPr>
        <w:commentReference w:id="7"/>
      </w:r>
      <w:r w:rsidRPr="005F04CB">
        <w:rPr>
          <w:rFonts w:ascii="Calibri" w:hAnsi="Calibri" w:cs="Calibri"/>
        </w:rPr>
        <w:t>&gt;</w:t>
      </w:r>
    </w:p>
    <w:p w14:paraId="2922E263" w14:textId="2C71C874" w:rsidR="0029168E" w:rsidRPr="005F04CB" w:rsidRDefault="0029168E">
      <w:pPr>
        <w:pStyle w:val="NormalWeb"/>
        <w:rPr>
          <w:rFonts w:ascii="Calibri" w:hAnsi="Calibri" w:cs="Calibri"/>
        </w:rPr>
      </w:pPr>
      <w:r w:rsidRPr="005F04CB">
        <w:rPr>
          <w:rFonts w:ascii="Calibri" w:hAnsi="Calibri" w:cs="Calibri"/>
        </w:rPr>
        <w:t>&lt;</w:t>
      </w:r>
      <w:commentRangeStart w:id="8"/>
      <w:r w:rsidRPr="005F04CB">
        <w:rPr>
          <w:rFonts w:ascii="Calibri" w:hAnsi="Calibri" w:cs="Calibri"/>
        </w:rPr>
        <w:t>Snip</w:t>
      </w:r>
      <w:commentRangeEnd w:id="8"/>
      <w:r w:rsidRPr="005F04CB">
        <w:rPr>
          <w:rStyle w:val="CommentReference"/>
          <w:rFonts w:ascii="Calibri" w:hAnsi="Calibri" w:cs="Calibri"/>
        </w:rPr>
        <w:commentReference w:id="8"/>
      </w:r>
      <w:r w:rsidRPr="005F04CB">
        <w:rPr>
          <w:rFonts w:ascii="Calibri" w:hAnsi="Calibri" w:cs="Calibri"/>
        </w:rPr>
        <w:t>&gt;</w:t>
      </w:r>
    </w:p>
    <w:p w14:paraId="1AC3BB0F" w14:textId="2CD1C5A9" w:rsidR="00B13831" w:rsidRPr="005F04CB" w:rsidRDefault="00D16962" w:rsidP="00476D00">
      <w:pPr>
        <w:rPr>
          <w:rStyle w:val="legacy-color-text-default"/>
          <w:rFonts w:ascii="Calibri" w:eastAsia="Times New Roman" w:hAnsi="Calibri" w:cs="Calibri"/>
        </w:rPr>
      </w:pPr>
      <w:r w:rsidRPr="005F04CB">
        <w:rPr>
          <w:rFonts w:ascii="Calibri" w:eastAsia="Times New Roman" w:hAnsi="Calibri" w:cs="Calibri"/>
        </w:rPr>
        <w:fldChar w:fldCharType="begin"/>
      </w:r>
      <w:r w:rsidRPr="005F04CB">
        <w:rPr>
          <w:rFonts w:ascii="Calibri" w:eastAsia="Times New Roman" w:hAnsi="Calibri" w:cs="Calibri"/>
        </w:rPr>
        <w:instrText xml:space="preserve"> INCLUDEPICTURE  \d "C:/5ef3ee65c7e4b9fb5752a58ab013e7da5f41eec92fd15c79201bf388848fab00" \x \y \* MERGEFORMATINET </w:instrText>
      </w:r>
      <w:r w:rsidRPr="005F04CB">
        <w:rPr>
          <w:rFonts w:ascii="Calibri" w:eastAsia="Times New Roman" w:hAnsi="Calibri" w:cs="Calibri"/>
        </w:rPr>
        <w:fldChar w:fldCharType="separate"/>
      </w:r>
      <w:r w:rsidRPr="005F04CB">
        <w:rPr>
          <w:rFonts w:ascii="Calibri" w:eastAsia="Times New Roman" w:hAnsi="Calibri" w:cs="Calibri"/>
          <w:noProof/>
        </w:rPr>
        <w:fldChar w:fldCharType="begin"/>
      </w:r>
      <w:r w:rsidRPr="005F04CB">
        <w:rPr>
          <w:rFonts w:ascii="Calibri" w:eastAsia="Times New Roman" w:hAnsi="Calibri" w:cs="Calibri"/>
          <w:noProof/>
        </w:rPr>
        <w:instrText xml:space="preserve"> INCLUDEPICTURE  "C:\\5ef3ee65c7e4b9fb5752a58ab013e7da5f41eec92fd15c79201bf388848fab00" \* MERGEFORMATINET </w:instrText>
      </w:r>
      <w:r w:rsidRPr="005F04CB">
        <w:rPr>
          <w:rFonts w:ascii="Calibri" w:eastAsia="Times New Roman" w:hAnsi="Calibri" w:cs="Calibri"/>
          <w:noProof/>
        </w:rPr>
        <w:fldChar w:fldCharType="separate"/>
      </w:r>
      <w:r>
        <w:rPr>
          <w:rFonts w:ascii="Calibri" w:eastAsia="Times New Roman" w:hAnsi="Calibri" w:cs="Calibri"/>
          <w:noProof/>
        </w:rPr>
        <w:fldChar w:fldCharType="begin"/>
      </w:r>
      <w:r>
        <w:rPr>
          <w:rFonts w:ascii="Calibri" w:eastAsia="Times New Roman" w:hAnsi="Calibri" w:cs="Calibri"/>
          <w:noProof/>
        </w:rPr>
        <w:instrText xml:space="preserve"> INCLUDEPICTURE  "C:\\5ef3ee65c7e4b9fb5752a58ab013e7da5f41eec92fd15c79201bf388848fab00" \* MERGEFORMATINET </w:instrText>
      </w:r>
      <w:r>
        <w:rPr>
          <w:rFonts w:ascii="Calibri" w:eastAsia="Times New Roman" w:hAnsi="Calibri" w:cs="Calibri"/>
          <w:noProof/>
        </w:rPr>
        <w:fldChar w:fldCharType="separate"/>
      </w:r>
      <w:r w:rsidR="00000000">
        <w:rPr>
          <w:rFonts w:ascii="Calibri" w:eastAsia="Times New Roman" w:hAnsi="Calibri" w:cs="Calibri"/>
          <w:noProof/>
        </w:rPr>
        <w:fldChar w:fldCharType="begin"/>
      </w:r>
      <w:r w:rsidR="00000000">
        <w:rPr>
          <w:rFonts w:ascii="Calibri" w:eastAsia="Times New Roman" w:hAnsi="Calibri" w:cs="Calibri"/>
          <w:noProof/>
        </w:rPr>
        <w:instrText xml:space="preserve"> INCLUDEPICTURE  "C:\\5ef3ee65c7e4b9fb5752a58ab013e7da5f41eec92fd15c79201bf388848fab00" \* MERGEFORMATINET </w:instrText>
      </w:r>
      <w:r w:rsidR="00000000">
        <w:rPr>
          <w:rFonts w:ascii="Calibri" w:eastAsia="Times New Roman" w:hAnsi="Calibri" w:cs="Calibri"/>
          <w:noProof/>
        </w:rPr>
        <w:fldChar w:fldCharType="separate"/>
      </w:r>
      <w:r w:rsidR="008F547B">
        <w:rPr>
          <w:rFonts w:ascii="Calibri" w:eastAsia="Times New Roman" w:hAnsi="Calibri" w:cs="Calibri"/>
          <w:noProof/>
        </w:rPr>
        <w:pict w14:anchorId="255A0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8pt;height:.8pt;mso-width-percent:0;mso-height-percent:0;mso-width-percent:0;mso-height-percent:0">
            <v:imagedata r:id="rId16" r:href="rId17"/>
          </v:shape>
        </w:pict>
      </w:r>
      <w:r w:rsidR="00000000">
        <w:rPr>
          <w:rFonts w:ascii="Calibri" w:eastAsia="Times New Roman" w:hAnsi="Calibri" w:cs="Calibri"/>
          <w:noProof/>
        </w:rPr>
        <w:fldChar w:fldCharType="end"/>
      </w:r>
      <w:r>
        <w:rPr>
          <w:rFonts w:ascii="Calibri" w:eastAsia="Times New Roman" w:hAnsi="Calibri" w:cs="Calibri"/>
          <w:noProof/>
        </w:rPr>
        <w:fldChar w:fldCharType="end"/>
      </w:r>
      <w:r w:rsidRPr="005F04CB">
        <w:rPr>
          <w:rFonts w:ascii="Calibri" w:eastAsia="Times New Roman" w:hAnsi="Calibri" w:cs="Calibri"/>
          <w:noProof/>
        </w:rPr>
        <w:fldChar w:fldCharType="end"/>
      </w:r>
      <w:r w:rsidRPr="005F04CB">
        <w:rPr>
          <w:rFonts w:ascii="Calibri" w:eastAsia="Times New Roman" w:hAnsi="Calibri" w:cs="Calibri"/>
        </w:rPr>
        <w:fldChar w:fldCharType="end"/>
      </w:r>
    </w:p>
    <w:p w14:paraId="2F4B1249" w14:textId="6EB46CED" w:rsidR="00D16962" w:rsidRPr="005F04CB" w:rsidRDefault="00D16962" w:rsidP="005D0C27">
      <w:pPr>
        <w:pStyle w:val="Heading1"/>
        <w:rPr>
          <w:rFonts w:ascii="Calibri" w:hAnsi="Calibri" w:cs="Calibri"/>
        </w:rPr>
      </w:pPr>
      <w:bookmarkStart w:id="9" w:name="_Toc175478581"/>
      <w:bookmarkStart w:id="10" w:name="_Toc176853744"/>
      <w:r w:rsidRPr="005F04CB">
        <w:rPr>
          <w:rStyle w:val="legacy-color-text-default"/>
          <w:rFonts w:ascii="Calibri" w:hAnsi="Calibri" w:cs="Calibri"/>
          <w:b w:val="0"/>
          <w:bCs w:val="0"/>
        </w:rPr>
        <w:t>Introduction</w:t>
      </w:r>
      <w:bookmarkEnd w:id="9"/>
      <w:bookmarkEnd w:id="10"/>
    </w:p>
    <w:p w14:paraId="663839AC" w14:textId="254C68D3" w:rsidR="00C1147D" w:rsidRPr="005F04CB" w:rsidRDefault="00D16962">
      <w:pPr>
        <w:pStyle w:val="NormalWeb"/>
        <w:rPr>
          <w:rStyle w:val="legacy-color-text-default"/>
          <w:rFonts w:ascii="Calibri" w:hAnsi="Calibri" w:cs="Calibri"/>
        </w:rPr>
      </w:pPr>
      <w:r w:rsidRPr="005F04CB">
        <w:rPr>
          <w:rStyle w:val="legacy-color-text-default"/>
          <w:rFonts w:ascii="Calibri" w:hAnsi="Calibri" w:cs="Calibri"/>
        </w:rPr>
        <w:t>This document guide</w:t>
      </w:r>
      <w:r w:rsidR="005465B5" w:rsidRPr="005F04CB">
        <w:rPr>
          <w:rStyle w:val="legacy-color-text-default"/>
          <w:rFonts w:ascii="Calibri" w:hAnsi="Calibri" w:cs="Calibri"/>
        </w:rPr>
        <w:t>s</w:t>
      </w:r>
      <w:r w:rsidRPr="005F04CB">
        <w:rPr>
          <w:rStyle w:val="legacy-color-text-default"/>
          <w:rFonts w:ascii="Calibri" w:hAnsi="Calibri" w:cs="Calibri"/>
        </w:rPr>
        <w:t xml:space="preserve"> stakeholders </w:t>
      </w:r>
      <w:r w:rsidR="005465B5" w:rsidRPr="005F04CB">
        <w:rPr>
          <w:rStyle w:val="legacy-color-text-default"/>
          <w:rFonts w:ascii="Calibri" w:hAnsi="Calibri" w:cs="Calibri"/>
        </w:rPr>
        <w:t xml:space="preserve">through creating a record, receipt, and </w:t>
      </w:r>
      <w:r w:rsidR="008807AF" w:rsidRPr="005F04CB">
        <w:rPr>
          <w:rStyle w:val="legacy-color-text-default"/>
          <w:rFonts w:ascii="Calibri" w:hAnsi="Calibri" w:cs="Calibri"/>
        </w:rPr>
        <w:t xml:space="preserve">a log for </w:t>
      </w:r>
      <w:r w:rsidR="005465B5" w:rsidRPr="005F04CB">
        <w:rPr>
          <w:rStyle w:val="legacy-color-text-default"/>
          <w:rFonts w:ascii="Calibri" w:hAnsi="Calibri" w:cs="Calibri"/>
        </w:rPr>
        <w:t xml:space="preserve">anchoring </w:t>
      </w:r>
      <w:r w:rsidR="008807AF" w:rsidRPr="005F04CB">
        <w:rPr>
          <w:rStyle w:val="legacy-color-text-default"/>
          <w:rFonts w:ascii="Calibri" w:hAnsi="Calibri" w:cs="Calibri"/>
        </w:rPr>
        <w:t xml:space="preserve">an assuring a notice receipt </w:t>
      </w:r>
      <w:r w:rsidR="005465B5" w:rsidRPr="005F04CB">
        <w:rPr>
          <w:rStyle w:val="legacy-color-text-default"/>
          <w:rFonts w:ascii="Calibri" w:hAnsi="Calibri" w:cs="Calibri"/>
        </w:rPr>
        <w:t>for secondary use</w:t>
      </w:r>
      <w:r w:rsidR="008807AF" w:rsidRPr="005F04CB">
        <w:rPr>
          <w:rStyle w:val="legacy-color-text-default"/>
          <w:rFonts w:ascii="Calibri" w:hAnsi="Calibri" w:cs="Calibri"/>
        </w:rPr>
        <w:t xml:space="preserve"> with consent</w:t>
      </w:r>
      <w:r w:rsidR="007629C0" w:rsidRPr="005F04CB">
        <w:rPr>
          <w:rStyle w:val="legacy-color-text-default"/>
          <w:rFonts w:ascii="Calibri" w:hAnsi="Calibri" w:cs="Calibri"/>
        </w:rPr>
        <w:t>, and is an edit of the ISO/IEC 27560 (Aug 2023</w:t>
      </w:r>
      <w:proofErr w:type="gramStart"/>
      <w:r w:rsidR="007629C0" w:rsidRPr="005F04CB">
        <w:rPr>
          <w:rStyle w:val="legacy-color-text-default"/>
          <w:rFonts w:ascii="Calibri" w:hAnsi="Calibri" w:cs="Calibri"/>
        </w:rPr>
        <w:t xml:space="preserve">) </w:t>
      </w:r>
      <w:r w:rsidR="005465B5" w:rsidRPr="005F04CB">
        <w:rPr>
          <w:rStyle w:val="legacy-color-text-default"/>
          <w:rFonts w:ascii="Calibri" w:hAnsi="Calibri" w:cs="Calibri"/>
        </w:rPr>
        <w:t xml:space="preserve"> </w:t>
      </w:r>
      <w:r w:rsidR="007629C0" w:rsidRPr="005F04CB">
        <w:rPr>
          <w:rStyle w:val="legacy-color-text-default"/>
          <w:rFonts w:ascii="Calibri" w:hAnsi="Calibri" w:cs="Calibri"/>
        </w:rPr>
        <w:t>Consent</w:t>
      </w:r>
      <w:proofErr w:type="gramEnd"/>
      <w:r w:rsidR="007629C0" w:rsidRPr="005F04CB">
        <w:rPr>
          <w:rStyle w:val="legacy-color-text-default"/>
          <w:rFonts w:ascii="Calibri" w:hAnsi="Calibri" w:cs="Calibri"/>
        </w:rPr>
        <w:t xml:space="preserve"> record information structure standard, </w:t>
      </w:r>
    </w:p>
    <w:p w14:paraId="2168919F" w14:textId="361BDE9F" w:rsidR="005465B5" w:rsidRPr="005F04CB" w:rsidRDefault="005465B5">
      <w:pPr>
        <w:pStyle w:val="NormalWeb"/>
        <w:rPr>
          <w:rStyle w:val="legacy-color-text-default"/>
          <w:rFonts w:ascii="Calibri" w:hAnsi="Calibri" w:cs="Calibri"/>
        </w:rPr>
      </w:pPr>
      <w:r w:rsidRPr="005F04CB">
        <w:rPr>
          <w:rStyle w:val="legacy-color-text-default"/>
          <w:rFonts w:ascii="Calibri" w:hAnsi="Calibri" w:cs="Calibri"/>
        </w:rPr>
        <w:t xml:space="preserve">In scope, </w:t>
      </w:r>
    </w:p>
    <w:p w14:paraId="1881B3B0" w14:textId="30D5BBD8" w:rsidR="005465B5" w:rsidRPr="005F04CB" w:rsidRDefault="005465B5" w:rsidP="005465B5">
      <w:pPr>
        <w:pStyle w:val="NormalWeb"/>
        <w:numPr>
          <w:ilvl w:val="0"/>
          <w:numId w:val="3"/>
        </w:numPr>
        <w:rPr>
          <w:rStyle w:val="legacy-color-text-default"/>
          <w:rFonts w:ascii="Calibri" w:hAnsi="Calibri" w:cs="Calibri"/>
        </w:rPr>
      </w:pPr>
      <w:r w:rsidRPr="005F04CB">
        <w:rPr>
          <w:rStyle w:val="legacy-color-text-default"/>
          <w:rFonts w:ascii="Calibri" w:hAnsi="Calibri" w:cs="Calibri"/>
        </w:rPr>
        <w:t>A</w:t>
      </w:r>
      <w:r w:rsidR="00D16962" w:rsidRPr="005F04CB">
        <w:rPr>
          <w:rStyle w:val="legacy-color-text-default"/>
          <w:rFonts w:ascii="Calibri" w:hAnsi="Calibri" w:cs="Calibri"/>
        </w:rPr>
        <w:t xml:space="preserve"> generic notice presentation </w:t>
      </w:r>
      <w:r w:rsidR="00AB4939" w:rsidRPr="005F04CB">
        <w:rPr>
          <w:rStyle w:val="legacy-color-text-default"/>
          <w:rFonts w:ascii="Calibri" w:hAnsi="Calibri" w:cs="Calibri"/>
        </w:rPr>
        <w:t>of a</w:t>
      </w:r>
      <w:r w:rsidR="007629C0" w:rsidRPr="005F04CB">
        <w:rPr>
          <w:rStyle w:val="legacy-color-text-default"/>
          <w:rFonts w:ascii="Calibri" w:hAnsi="Calibri" w:cs="Calibri"/>
        </w:rPr>
        <w:t xml:space="preserve"> PII Controller Identity Record</w:t>
      </w:r>
      <w:r w:rsidR="00AB4939" w:rsidRPr="005F04CB">
        <w:rPr>
          <w:rStyle w:val="legacy-color-text-default"/>
          <w:rFonts w:ascii="Calibri" w:hAnsi="Calibri" w:cs="Calibri"/>
        </w:rPr>
        <w:t xml:space="preserve">, prior to collecting and processing </w:t>
      </w:r>
      <w:r w:rsidRPr="005F04CB">
        <w:rPr>
          <w:rStyle w:val="legacy-color-text-default"/>
          <w:rFonts w:ascii="Calibri" w:hAnsi="Calibri" w:cs="Calibri"/>
        </w:rPr>
        <w:t xml:space="preserve">of </w:t>
      </w:r>
      <w:r w:rsidR="00AB4939" w:rsidRPr="005F04CB">
        <w:rPr>
          <w:rStyle w:val="legacy-color-text-default"/>
          <w:rFonts w:ascii="Calibri" w:hAnsi="Calibri" w:cs="Calibri"/>
        </w:rPr>
        <w:t>P</w:t>
      </w:r>
      <w:r w:rsidRPr="005F04CB">
        <w:rPr>
          <w:rStyle w:val="legacy-color-text-default"/>
          <w:rFonts w:ascii="Calibri" w:hAnsi="Calibri" w:cs="Calibri"/>
        </w:rPr>
        <w:t xml:space="preserve">ersonally </w:t>
      </w:r>
      <w:r w:rsidR="00AB4939" w:rsidRPr="005F04CB">
        <w:rPr>
          <w:rStyle w:val="legacy-color-text-default"/>
          <w:rFonts w:ascii="Calibri" w:hAnsi="Calibri" w:cs="Calibri"/>
        </w:rPr>
        <w:t>I</w:t>
      </w:r>
      <w:r w:rsidRPr="005F04CB">
        <w:rPr>
          <w:rStyle w:val="legacy-color-text-default"/>
          <w:rFonts w:ascii="Calibri" w:hAnsi="Calibri" w:cs="Calibri"/>
        </w:rPr>
        <w:t xml:space="preserve">dentifiable </w:t>
      </w:r>
      <w:r w:rsidR="00AB4939" w:rsidRPr="005F04CB">
        <w:rPr>
          <w:rStyle w:val="legacy-color-text-default"/>
          <w:rFonts w:ascii="Calibri" w:hAnsi="Calibri" w:cs="Calibri"/>
        </w:rPr>
        <w:t>I</w:t>
      </w:r>
      <w:r w:rsidRPr="005F04CB">
        <w:rPr>
          <w:rStyle w:val="legacy-color-text-default"/>
          <w:rFonts w:ascii="Calibri" w:hAnsi="Calibri" w:cs="Calibri"/>
        </w:rPr>
        <w:t>nformation (PII)</w:t>
      </w:r>
      <w:r w:rsidR="00AB4939" w:rsidRPr="005F04CB">
        <w:rPr>
          <w:rStyle w:val="legacy-color-text-default"/>
          <w:rFonts w:ascii="Calibri" w:hAnsi="Calibri" w:cs="Calibri"/>
        </w:rPr>
        <w:t>,</w:t>
      </w:r>
    </w:p>
    <w:p w14:paraId="6E09575A" w14:textId="2BC895F3" w:rsidR="00D16962" w:rsidRPr="005F04CB" w:rsidRDefault="00C1147D" w:rsidP="005465B5">
      <w:pPr>
        <w:pStyle w:val="NormalWeb"/>
        <w:numPr>
          <w:ilvl w:val="0"/>
          <w:numId w:val="3"/>
        </w:numPr>
        <w:rPr>
          <w:rStyle w:val="legacy-color-text-default"/>
          <w:rFonts w:ascii="Calibri" w:hAnsi="Calibri" w:cs="Calibri"/>
        </w:rPr>
      </w:pPr>
      <w:r w:rsidRPr="005F04CB">
        <w:rPr>
          <w:rStyle w:val="legacy-color-text-default"/>
          <w:rFonts w:ascii="Calibri" w:hAnsi="Calibri" w:cs="Calibri"/>
        </w:rPr>
        <w:t xml:space="preserve">The use of the Controller Identity Record </w:t>
      </w:r>
      <w:r w:rsidR="00AB4939" w:rsidRPr="005F04CB">
        <w:rPr>
          <w:rStyle w:val="legacy-color-text-default"/>
          <w:rFonts w:ascii="Calibri" w:hAnsi="Calibri" w:cs="Calibri"/>
        </w:rPr>
        <w:t>t</w:t>
      </w:r>
      <w:r w:rsidR="00D16962" w:rsidRPr="005F04CB">
        <w:rPr>
          <w:rStyle w:val="legacy-color-text-default"/>
          <w:rFonts w:ascii="Calibri" w:hAnsi="Calibri" w:cs="Calibri"/>
        </w:rPr>
        <w:t xml:space="preserve">o provision </w:t>
      </w:r>
      <w:r w:rsidR="00AB4939" w:rsidRPr="005F04CB">
        <w:rPr>
          <w:rStyle w:val="legacy-color-text-default"/>
          <w:rFonts w:ascii="Calibri" w:hAnsi="Calibri" w:cs="Calibri"/>
        </w:rPr>
        <w:t xml:space="preserve">a </w:t>
      </w:r>
      <w:r w:rsidR="00D16962" w:rsidRPr="005F04CB">
        <w:rPr>
          <w:rStyle w:val="legacy-color-text-default"/>
          <w:rFonts w:ascii="Calibri" w:hAnsi="Calibri" w:cs="Calibri"/>
        </w:rPr>
        <w:t xml:space="preserve">Notice Receipt using a PII Controller </w:t>
      </w:r>
      <w:r w:rsidR="00250A95" w:rsidRPr="005F04CB">
        <w:rPr>
          <w:rStyle w:val="legacy-color-text-default"/>
          <w:rFonts w:ascii="Calibri" w:hAnsi="Calibri" w:cs="Calibri"/>
        </w:rPr>
        <w:t xml:space="preserve">Identity </w:t>
      </w:r>
      <w:r w:rsidR="00D16962" w:rsidRPr="005F04CB">
        <w:rPr>
          <w:rStyle w:val="legacy-color-text-default"/>
          <w:rFonts w:ascii="Calibri" w:hAnsi="Calibri" w:cs="Calibri"/>
        </w:rPr>
        <w:t>Record</w:t>
      </w:r>
      <w:r w:rsidR="005465B5" w:rsidRPr="005F04CB">
        <w:rPr>
          <w:rStyle w:val="legacy-color-text-default"/>
          <w:rFonts w:ascii="Calibri" w:hAnsi="Calibri" w:cs="Calibri"/>
        </w:rPr>
        <w:t>, so that it can be anchored by an individual, for a secondary use</w:t>
      </w:r>
      <w:r w:rsidR="004F6688" w:rsidRPr="005F04CB">
        <w:rPr>
          <w:rStyle w:val="legacy-color-text-default"/>
          <w:rFonts w:ascii="Calibri" w:hAnsi="Calibri" w:cs="Calibri"/>
        </w:rPr>
        <w:t xml:space="preserve">, </w:t>
      </w:r>
    </w:p>
    <w:p w14:paraId="58FAF584" w14:textId="2BDCA8B4" w:rsidR="004F6688" w:rsidRPr="005F04CB" w:rsidRDefault="00170455" w:rsidP="001E6195">
      <w:pPr>
        <w:pStyle w:val="NormalWeb"/>
        <w:numPr>
          <w:ilvl w:val="0"/>
          <w:numId w:val="3"/>
        </w:numPr>
        <w:rPr>
          <w:rStyle w:val="legacy-color-text-default"/>
          <w:rFonts w:ascii="Calibri" w:hAnsi="Calibri" w:cs="Calibri"/>
        </w:rPr>
      </w:pPr>
      <w:r w:rsidRPr="005F04CB">
        <w:rPr>
          <w:rStyle w:val="legacy-color-text-default"/>
          <w:rFonts w:ascii="Calibri" w:hAnsi="Calibri" w:cs="Calibri"/>
        </w:rPr>
        <w:t xml:space="preserve">The generation of a notice event log to address security and privacy legal and technical requirements for data control with consent. </w:t>
      </w:r>
      <w:r w:rsidR="001E6195" w:rsidRPr="005F04CB">
        <w:rPr>
          <w:rStyle w:val="legacy-color-text-default"/>
          <w:rFonts w:ascii="Calibri" w:hAnsi="Calibri" w:cs="Calibri"/>
        </w:rPr>
        <w:t xml:space="preserve"> Used to</w:t>
      </w:r>
      <w:r w:rsidR="00FA7188">
        <w:rPr>
          <w:rStyle w:val="legacy-color-text-default"/>
          <w:rFonts w:ascii="Calibri" w:hAnsi="Calibri" w:cs="Calibri"/>
        </w:rPr>
        <w:t xml:space="preserve"> </w:t>
      </w:r>
      <w:r w:rsidR="0029168E" w:rsidRPr="005F04CB">
        <w:rPr>
          <w:rStyle w:val="legacy-color-text-default"/>
          <w:rFonts w:ascii="Calibri" w:hAnsi="Calibri" w:cs="Calibri"/>
        </w:rPr>
        <w:t>enhance</w:t>
      </w:r>
      <w:r w:rsidR="00FA7188">
        <w:rPr>
          <w:rStyle w:val="legacy-color-text-default"/>
          <w:rFonts w:ascii="Calibri" w:hAnsi="Calibri" w:cs="Calibri"/>
        </w:rPr>
        <w:t xml:space="preserve"> </w:t>
      </w:r>
      <w:r w:rsidR="001E6195" w:rsidRPr="005F04CB">
        <w:rPr>
          <w:rStyle w:val="legacy-color-text-default"/>
          <w:rFonts w:ascii="Calibri" w:hAnsi="Calibri" w:cs="Calibri"/>
        </w:rPr>
        <w:t>risk and provide standard a</w:t>
      </w:r>
      <w:r w:rsidR="0029168E" w:rsidRPr="005F04CB">
        <w:rPr>
          <w:rStyle w:val="legacy-color-text-default"/>
          <w:rFonts w:ascii="Calibri" w:hAnsi="Calibri" w:cs="Calibri"/>
        </w:rPr>
        <w:t xml:space="preserve">ssurance to </w:t>
      </w:r>
      <w:proofErr w:type="gramStart"/>
      <w:r w:rsidR="0029168E" w:rsidRPr="005F04CB">
        <w:rPr>
          <w:rStyle w:val="legacy-color-text-default"/>
          <w:rFonts w:ascii="Calibri" w:hAnsi="Calibri" w:cs="Calibri"/>
        </w:rPr>
        <w:t xml:space="preserve">privacy </w:t>
      </w:r>
      <w:r w:rsidR="004F6688" w:rsidRPr="005F04CB">
        <w:rPr>
          <w:rStyle w:val="legacy-color-text-default"/>
          <w:rFonts w:ascii="Calibri" w:hAnsi="Calibri" w:cs="Calibri"/>
        </w:rPr>
        <w:t xml:space="preserve"> transparency</w:t>
      </w:r>
      <w:proofErr w:type="gramEnd"/>
      <w:r w:rsidR="004F6688" w:rsidRPr="005F04CB">
        <w:rPr>
          <w:rStyle w:val="legacy-color-text-default"/>
          <w:rFonts w:ascii="Calibri" w:hAnsi="Calibri" w:cs="Calibri"/>
        </w:rPr>
        <w:t xml:space="preserve"> </w:t>
      </w:r>
      <w:r w:rsidR="0029168E" w:rsidRPr="005F04CB">
        <w:rPr>
          <w:rStyle w:val="legacy-color-text-default"/>
          <w:rFonts w:ascii="Calibri" w:hAnsi="Calibri" w:cs="Calibri"/>
        </w:rPr>
        <w:t>for device</w:t>
      </w:r>
      <w:r w:rsidR="001E6195" w:rsidRPr="005F04CB">
        <w:rPr>
          <w:rStyle w:val="legacy-color-text-default"/>
          <w:rFonts w:ascii="Calibri" w:hAnsi="Calibri" w:cs="Calibri"/>
        </w:rPr>
        <w:t>/digital</w:t>
      </w:r>
      <w:r w:rsidR="0029168E" w:rsidRPr="005F04CB">
        <w:rPr>
          <w:rStyle w:val="legacy-color-text-default"/>
          <w:rFonts w:ascii="Calibri" w:hAnsi="Calibri" w:cs="Calibri"/>
        </w:rPr>
        <w:t xml:space="preserve"> notice as well as </w:t>
      </w:r>
      <w:r w:rsidR="004F6688" w:rsidRPr="005F04CB">
        <w:rPr>
          <w:rStyle w:val="legacy-color-text-default"/>
          <w:rFonts w:ascii="Calibri" w:hAnsi="Calibri" w:cs="Calibri"/>
        </w:rPr>
        <w:t xml:space="preserve"> physical surveillance signs and notifications</w:t>
      </w:r>
      <w:r w:rsidR="001E6195" w:rsidRPr="005F04CB">
        <w:rPr>
          <w:rStyle w:val="legacy-color-text-default"/>
          <w:rFonts w:ascii="Calibri" w:hAnsi="Calibri" w:cs="Calibri"/>
        </w:rPr>
        <w:t xml:space="preserve"> for a ‘common’ standard for digital privacy transparency.</w:t>
      </w:r>
    </w:p>
    <w:p w14:paraId="04BAB368" w14:textId="5524B0C7" w:rsidR="00ED1D49" w:rsidRPr="005F04CB" w:rsidRDefault="00ED1D49" w:rsidP="001E6195">
      <w:pPr>
        <w:pStyle w:val="NormalWeb"/>
        <w:numPr>
          <w:ilvl w:val="0"/>
          <w:numId w:val="3"/>
        </w:numPr>
        <w:rPr>
          <w:rStyle w:val="legacy-color-text-default"/>
          <w:rFonts w:ascii="Calibri" w:hAnsi="Calibri" w:cs="Calibri"/>
        </w:rPr>
      </w:pPr>
      <w:r w:rsidRPr="005F04CB">
        <w:rPr>
          <w:rStyle w:val="legacy-color-text-default"/>
          <w:rFonts w:ascii="Calibri" w:hAnsi="Calibri" w:cs="Calibri"/>
        </w:rPr>
        <w:lastRenderedPageBreak/>
        <w:t xml:space="preserve">The introduction of two-factor </w:t>
      </w:r>
      <w:proofErr w:type="gramStart"/>
      <w:r w:rsidRPr="005F04CB">
        <w:rPr>
          <w:rStyle w:val="legacy-color-text-default"/>
          <w:rFonts w:ascii="Calibri" w:hAnsi="Calibri" w:cs="Calibri"/>
        </w:rPr>
        <w:t>notice</w:t>
      </w:r>
      <w:proofErr w:type="gramEnd"/>
      <w:r w:rsidRPr="005F04CB">
        <w:rPr>
          <w:rStyle w:val="legacy-color-text-default"/>
          <w:rFonts w:ascii="Calibri" w:hAnsi="Calibri" w:cs="Calibri"/>
        </w:rPr>
        <w:t xml:space="preserve"> </w:t>
      </w:r>
      <w:r w:rsidR="00F25AEE" w:rsidRPr="005F04CB">
        <w:rPr>
          <w:rStyle w:val="legacy-color-text-default"/>
          <w:rFonts w:ascii="Calibri" w:hAnsi="Calibri" w:cs="Calibri"/>
        </w:rPr>
        <w:t xml:space="preserve">receipt </w:t>
      </w:r>
      <w:r w:rsidRPr="005F04CB">
        <w:rPr>
          <w:rStyle w:val="legacy-color-text-default"/>
          <w:rFonts w:ascii="Calibri" w:hAnsi="Calibri" w:cs="Calibri"/>
        </w:rPr>
        <w:t xml:space="preserve">authentication, as a soft digital identification protocol for self-identification flows.  The PII Principle, engages with a notice, to receive a receipt, which is then used to authenticate with the website and login, to commons regulated data space, with their </w:t>
      </w:r>
      <w:proofErr w:type="gramStart"/>
      <w:r w:rsidRPr="005F04CB">
        <w:rPr>
          <w:rStyle w:val="legacy-color-text-default"/>
          <w:rFonts w:ascii="Calibri" w:hAnsi="Calibri" w:cs="Calibri"/>
        </w:rPr>
        <w:t>first,  self</w:t>
      </w:r>
      <w:proofErr w:type="gramEnd"/>
      <w:r w:rsidRPr="005F04CB">
        <w:rPr>
          <w:rStyle w:val="legacy-color-text-default"/>
          <w:rFonts w:ascii="Calibri" w:hAnsi="Calibri" w:cs="Calibri"/>
        </w:rPr>
        <w:t>-asserted identifier, anonymous and new.</w:t>
      </w:r>
    </w:p>
    <w:p w14:paraId="568BBF7D" w14:textId="6A3DC48F" w:rsidR="00ED1D49" w:rsidRPr="005F04CB" w:rsidRDefault="00ED1D49" w:rsidP="00ED1D49">
      <w:pPr>
        <w:pStyle w:val="NormalWeb"/>
        <w:numPr>
          <w:ilvl w:val="1"/>
          <w:numId w:val="3"/>
        </w:numPr>
        <w:rPr>
          <w:rStyle w:val="legacy-color-text-default"/>
          <w:rFonts w:ascii="Calibri" w:hAnsi="Calibri" w:cs="Calibri"/>
        </w:rPr>
      </w:pPr>
      <w:r w:rsidRPr="005F04CB">
        <w:rPr>
          <w:rStyle w:val="legacy-color-text-default"/>
          <w:rFonts w:ascii="Calibri" w:hAnsi="Calibri" w:cs="Calibri"/>
        </w:rPr>
        <w:t xml:space="preserve">The Controller, who issues the identifier, makes the first move and provides that individual with a record that provides the individual public common access </w:t>
      </w:r>
      <w:proofErr w:type="gramStart"/>
      <w:r w:rsidRPr="005F04CB">
        <w:rPr>
          <w:rStyle w:val="legacy-color-text-default"/>
          <w:rFonts w:ascii="Calibri" w:hAnsi="Calibri" w:cs="Calibri"/>
        </w:rPr>
        <w:t>license,  which</w:t>
      </w:r>
      <w:proofErr w:type="gramEnd"/>
      <w:r w:rsidRPr="005F04CB">
        <w:rPr>
          <w:rStyle w:val="legacy-color-text-default"/>
          <w:rFonts w:ascii="Calibri" w:hAnsi="Calibri" w:cs="Calibri"/>
        </w:rPr>
        <w:t xml:space="preserve"> </w:t>
      </w:r>
      <w:r w:rsidR="00F25AEE" w:rsidRPr="005F04CB">
        <w:rPr>
          <w:rStyle w:val="legacy-color-text-default"/>
          <w:rFonts w:ascii="Calibri" w:hAnsi="Calibri" w:cs="Calibri"/>
        </w:rPr>
        <w:t>presents as a secure</w:t>
      </w:r>
      <w:r w:rsidRPr="005F04CB">
        <w:rPr>
          <w:rStyle w:val="legacy-color-text-default"/>
          <w:rFonts w:ascii="Calibri" w:hAnsi="Calibri" w:cs="Calibri"/>
        </w:rPr>
        <w:t xml:space="preserve"> digital space that is governed in accordance </w:t>
      </w:r>
      <w:r w:rsidR="00F25AEE" w:rsidRPr="005F04CB">
        <w:rPr>
          <w:rStyle w:val="legacy-color-text-default"/>
          <w:rFonts w:ascii="Calibri" w:hAnsi="Calibri" w:cs="Calibri"/>
        </w:rPr>
        <w:t xml:space="preserve">with the mutually understood rules for interaction to start. </w:t>
      </w:r>
      <w:r w:rsidRPr="005F04CB">
        <w:rPr>
          <w:rStyle w:val="legacy-color-text-default"/>
          <w:rFonts w:ascii="Calibri" w:hAnsi="Calibri" w:cs="Calibri"/>
        </w:rPr>
        <w:t xml:space="preserve"> the law and standards that have matured into internationally enforceable treaty. (Convention 108+)</w:t>
      </w:r>
    </w:p>
    <w:p w14:paraId="6923D8C4" w14:textId="162B93D5" w:rsidR="00D16962" w:rsidRPr="005F04CB" w:rsidRDefault="00D16962" w:rsidP="00A976DC">
      <w:pPr>
        <w:pStyle w:val="Heading2"/>
      </w:pPr>
      <w:bookmarkStart w:id="11" w:name="_Toc176853745"/>
      <w:r w:rsidRPr="005F04CB">
        <w:rPr>
          <w:rStyle w:val="legacy-color-text-default"/>
          <w:b/>
          <w:bCs/>
        </w:rPr>
        <w:t>Scope</w:t>
      </w:r>
      <w:bookmarkEnd w:id="11"/>
      <w:r w:rsidR="007629C0" w:rsidRPr="005F04CB">
        <w:rPr>
          <w:rStyle w:val="legacy-color-text-default"/>
          <w:b/>
          <w:bCs/>
        </w:rPr>
        <w:t xml:space="preserve"> </w:t>
      </w:r>
    </w:p>
    <w:p w14:paraId="2E1919A3" w14:textId="3E3EF2FD" w:rsidR="00D16962" w:rsidRPr="005F04CB" w:rsidRDefault="00D16962">
      <w:pPr>
        <w:pStyle w:val="NormalWeb"/>
        <w:rPr>
          <w:rFonts w:ascii="Calibri" w:hAnsi="Calibri" w:cs="Calibri"/>
        </w:rPr>
      </w:pPr>
      <w:r w:rsidRPr="005F04CB">
        <w:rPr>
          <w:rStyle w:val="legacy-color-text-default"/>
          <w:rFonts w:ascii="Calibri" w:hAnsi="Calibri" w:cs="Calibri"/>
        </w:rPr>
        <w:t xml:space="preserve">This document specifies an interoperable, open and extensible </w:t>
      </w:r>
      <w:r w:rsidR="009857FB" w:rsidRPr="005F04CB">
        <w:rPr>
          <w:rStyle w:val="legacy-color-text-default"/>
          <w:rFonts w:ascii="Calibri" w:hAnsi="Calibri" w:cs="Calibri"/>
        </w:rPr>
        <w:t xml:space="preserve">notice record, receipt, log, </w:t>
      </w:r>
      <w:r w:rsidRPr="005F04CB">
        <w:rPr>
          <w:rStyle w:val="legacy-color-text-default"/>
          <w:rFonts w:ascii="Calibri" w:hAnsi="Calibri" w:cs="Calibri"/>
        </w:rPr>
        <w:t>information structure for recording PII</w:t>
      </w:r>
      <w:r w:rsidR="005045F7" w:rsidRPr="005F04CB">
        <w:rPr>
          <w:rFonts w:ascii="Calibri" w:hAnsi="Calibri" w:cs="Calibri"/>
        </w:rPr>
        <w:t xml:space="preserve"> </w:t>
      </w:r>
      <w:r w:rsidRPr="005F04CB">
        <w:rPr>
          <w:rStyle w:val="legacy-color-text-default"/>
          <w:rFonts w:ascii="Calibri" w:hAnsi="Calibri" w:cs="Calibri"/>
        </w:rPr>
        <w:t xml:space="preserve">principals' </w:t>
      </w:r>
      <w:r w:rsidR="00ED1D49" w:rsidRPr="005F04CB">
        <w:rPr>
          <w:rStyle w:val="legacy-color-text-default"/>
          <w:rFonts w:ascii="Calibri" w:hAnsi="Calibri" w:cs="Calibri"/>
        </w:rPr>
        <w:t xml:space="preserve">permission to be bound to the implied or explicit </w:t>
      </w:r>
      <w:r w:rsidRPr="005F04CB">
        <w:rPr>
          <w:rStyle w:val="legacy-color-text-default"/>
          <w:rFonts w:ascii="Calibri" w:hAnsi="Calibri" w:cs="Calibri"/>
        </w:rPr>
        <w:t xml:space="preserve">consent </w:t>
      </w:r>
      <w:r w:rsidR="00ED1D49" w:rsidRPr="005F04CB">
        <w:rPr>
          <w:rStyle w:val="legacy-color-text-default"/>
          <w:rFonts w:ascii="Calibri" w:hAnsi="Calibri" w:cs="Calibri"/>
        </w:rPr>
        <w:t xml:space="preserve">of </w:t>
      </w:r>
      <w:proofErr w:type="gramStart"/>
      <w:r w:rsidR="00ED1D49" w:rsidRPr="005F04CB">
        <w:rPr>
          <w:rStyle w:val="legacy-color-text-default"/>
          <w:rFonts w:ascii="Calibri" w:hAnsi="Calibri" w:cs="Calibri"/>
        </w:rPr>
        <w:t xml:space="preserve">the  </w:t>
      </w:r>
      <w:r w:rsidRPr="005F04CB">
        <w:rPr>
          <w:rStyle w:val="legacy-color-text-default"/>
          <w:rFonts w:ascii="Calibri" w:hAnsi="Calibri" w:cs="Calibri"/>
        </w:rPr>
        <w:t>PII</w:t>
      </w:r>
      <w:proofErr w:type="gramEnd"/>
      <w:r w:rsidRPr="005F04CB">
        <w:rPr>
          <w:rStyle w:val="legacy-color-text-default"/>
          <w:rFonts w:ascii="Calibri" w:hAnsi="Calibri" w:cs="Calibri"/>
        </w:rPr>
        <w:t xml:space="preserve"> processing</w:t>
      </w:r>
      <w:r w:rsidR="00ED1D49" w:rsidRPr="005F04CB">
        <w:rPr>
          <w:rStyle w:val="legacy-color-text-default"/>
          <w:rFonts w:ascii="Calibri" w:hAnsi="Calibri" w:cs="Calibri"/>
        </w:rPr>
        <w:t xml:space="preserve"> context</w:t>
      </w:r>
      <w:r w:rsidRPr="005F04CB">
        <w:rPr>
          <w:rStyle w:val="legacy-color-text-default"/>
          <w:rFonts w:ascii="Calibri" w:hAnsi="Calibri" w:cs="Calibri"/>
        </w:rPr>
        <w:t xml:space="preserve">. This document provides requirements </w:t>
      </w:r>
      <w:r w:rsidR="00ED1D49" w:rsidRPr="005F04CB">
        <w:rPr>
          <w:rStyle w:val="legacy-color-text-default"/>
          <w:rFonts w:ascii="Calibri" w:hAnsi="Calibri" w:cs="Calibri"/>
        </w:rPr>
        <w:t xml:space="preserve">for a </w:t>
      </w:r>
      <w:r w:rsidR="00CF3B4D" w:rsidRPr="005F04CB">
        <w:rPr>
          <w:rStyle w:val="legacy-color-text-default"/>
          <w:rFonts w:ascii="Calibri" w:hAnsi="Calibri" w:cs="Calibri"/>
        </w:rPr>
        <w:t>PII Controller Identity Record,</w:t>
      </w:r>
      <w:r w:rsidR="00ED1D49" w:rsidRPr="005F04CB">
        <w:rPr>
          <w:rStyle w:val="legacy-color-text-default"/>
          <w:rFonts w:ascii="Calibri" w:hAnsi="Calibri" w:cs="Calibri"/>
        </w:rPr>
        <w:t xml:space="preserve"> </w:t>
      </w:r>
      <w:r w:rsidRPr="005F04CB">
        <w:rPr>
          <w:rStyle w:val="legacy-color-text-default"/>
          <w:rFonts w:ascii="Calibri" w:hAnsi="Calibri" w:cs="Calibri"/>
        </w:rPr>
        <w:t>recommendations on</w:t>
      </w:r>
      <w:r w:rsidR="005045F7" w:rsidRPr="005F04CB">
        <w:rPr>
          <w:rFonts w:ascii="Calibri" w:hAnsi="Calibri" w:cs="Calibri"/>
        </w:rPr>
        <w:t xml:space="preserve"> </w:t>
      </w:r>
      <w:proofErr w:type="spellStart"/>
      <w:r w:rsidR="00CF3B4D" w:rsidRPr="005F04CB">
        <w:rPr>
          <w:rStyle w:val="legacy-color-text-default"/>
          <w:rFonts w:ascii="Calibri" w:hAnsi="Calibri" w:cs="Calibri"/>
        </w:rPr>
        <w:t>it’s</w:t>
      </w:r>
      <w:proofErr w:type="spellEnd"/>
      <w:r w:rsidR="00CF3B4D" w:rsidRPr="005F04CB">
        <w:rPr>
          <w:rStyle w:val="legacy-color-text-default"/>
          <w:rFonts w:ascii="Calibri" w:hAnsi="Calibri" w:cs="Calibri"/>
        </w:rPr>
        <w:t xml:space="preserve"> </w:t>
      </w:r>
      <w:r w:rsidRPr="005F04CB">
        <w:rPr>
          <w:rStyle w:val="legacy-color-text-default"/>
          <w:rFonts w:ascii="Calibri" w:hAnsi="Calibri" w:cs="Calibri"/>
        </w:rPr>
        <w:t xml:space="preserve">use </w:t>
      </w:r>
      <w:r w:rsidR="00CF3B4D" w:rsidRPr="005F04CB">
        <w:rPr>
          <w:rStyle w:val="legacy-color-text-default"/>
          <w:rFonts w:ascii="Calibri" w:hAnsi="Calibri" w:cs="Calibri"/>
        </w:rPr>
        <w:t xml:space="preserve">to generate a notice </w:t>
      </w:r>
      <w:r w:rsidRPr="005F04CB">
        <w:rPr>
          <w:rStyle w:val="legacy-color-text-default"/>
          <w:rFonts w:ascii="Calibri" w:hAnsi="Calibri" w:cs="Calibri"/>
        </w:rPr>
        <w:t xml:space="preserve">receipt a </w:t>
      </w:r>
      <w:r w:rsidR="00CF3B4D" w:rsidRPr="005F04CB">
        <w:rPr>
          <w:rStyle w:val="legacy-color-text-default"/>
          <w:rFonts w:ascii="Calibri" w:hAnsi="Calibri" w:cs="Calibri"/>
        </w:rPr>
        <w:t xml:space="preserve">linked </w:t>
      </w:r>
      <w:r w:rsidRPr="005F04CB">
        <w:rPr>
          <w:rStyle w:val="legacy-color-text-default"/>
          <w:rFonts w:ascii="Calibri" w:hAnsi="Calibri" w:cs="Calibri"/>
        </w:rPr>
        <w:t xml:space="preserve">consent </w:t>
      </w:r>
      <w:r w:rsidR="00CF3B4D" w:rsidRPr="005F04CB">
        <w:rPr>
          <w:rStyle w:val="legacy-color-text-default"/>
          <w:rFonts w:ascii="Calibri" w:hAnsi="Calibri" w:cs="Calibri"/>
        </w:rPr>
        <w:t xml:space="preserve">notice receipts and a log file to assure </w:t>
      </w:r>
      <w:proofErr w:type="gramStart"/>
      <w:r w:rsidR="00CF3B4D" w:rsidRPr="005F04CB">
        <w:rPr>
          <w:rStyle w:val="legacy-color-text-default"/>
          <w:rFonts w:ascii="Calibri" w:hAnsi="Calibri" w:cs="Calibri"/>
        </w:rPr>
        <w:t xml:space="preserve">the </w:t>
      </w:r>
      <w:r w:rsidRPr="005F04CB">
        <w:rPr>
          <w:rStyle w:val="legacy-color-text-default"/>
          <w:rFonts w:ascii="Calibri" w:hAnsi="Calibri" w:cs="Calibri"/>
        </w:rPr>
        <w:t xml:space="preserve"> PII</w:t>
      </w:r>
      <w:proofErr w:type="gramEnd"/>
      <w:r w:rsidRPr="005F04CB">
        <w:rPr>
          <w:rStyle w:val="legacy-color-text-default"/>
          <w:rFonts w:ascii="Calibri" w:hAnsi="Calibri" w:cs="Calibri"/>
        </w:rPr>
        <w:t xml:space="preserve"> principal's PII processing </w:t>
      </w:r>
      <w:r w:rsidR="00CF3B4D" w:rsidRPr="005F04CB">
        <w:rPr>
          <w:rStyle w:val="legacy-color-text-default"/>
          <w:rFonts w:ascii="Calibri" w:hAnsi="Calibri" w:cs="Calibri"/>
        </w:rPr>
        <w:t xml:space="preserve">is with active and legally valid  </w:t>
      </w:r>
      <w:r w:rsidRPr="005F04CB">
        <w:rPr>
          <w:rStyle w:val="legacy-color-text-default"/>
          <w:rFonts w:ascii="Calibri" w:hAnsi="Calibri" w:cs="Calibri"/>
        </w:rPr>
        <w:t>consent,</w:t>
      </w:r>
      <w:r w:rsidR="00CF3B4D" w:rsidRPr="005F04CB">
        <w:rPr>
          <w:rStyle w:val="legacy-color-text-default"/>
          <w:rFonts w:ascii="Calibri" w:hAnsi="Calibri" w:cs="Calibri"/>
        </w:rPr>
        <w:t xml:space="preserve"> </w:t>
      </w:r>
    </w:p>
    <w:p w14:paraId="13F9467A" w14:textId="77777777" w:rsidR="00D16962" w:rsidRPr="005F04CB" w:rsidRDefault="00D16962">
      <w:pPr>
        <w:pStyle w:val="NormalWeb"/>
        <w:rPr>
          <w:rFonts w:ascii="Calibri" w:hAnsi="Calibri" w:cs="Calibri"/>
        </w:rPr>
      </w:pPr>
      <w:r w:rsidRPr="005F04CB">
        <w:rPr>
          <w:rStyle w:val="legacy-color-text-default"/>
          <w:rFonts w:ascii="Calibri" w:hAnsi="Calibri" w:cs="Calibri"/>
        </w:rPr>
        <w:t>aiming to support the:</w:t>
      </w:r>
    </w:p>
    <w:p w14:paraId="5D117C01"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 provision of a record of the consent to the PII </w:t>
      </w:r>
      <w:proofErr w:type="gramStart"/>
      <w:r w:rsidRPr="005F04CB">
        <w:rPr>
          <w:rStyle w:val="legacy-color-text-default"/>
          <w:rFonts w:ascii="Calibri" w:hAnsi="Calibri" w:cs="Calibri"/>
        </w:rPr>
        <w:t>principal;</w:t>
      </w:r>
      <w:proofErr w:type="gramEnd"/>
    </w:p>
    <w:p w14:paraId="02CF095C" w14:textId="0E9D90BA" w:rsidR="00D16962" w:rsidRPr="005F04CB" w:rsidRDefault="00D16962">
      <w:pPr>
        <w:pStyle w:val="NormalWeb"/>
        <w:rPr>
          <w:rFonts w:ascii="Calibri" w:hAnsi="Calibri" w:cs="Calibri"/>
        </w:rPr>
      </w:pPr>
      <w:r w:rsidRPr="005F04CB">
        <w:rPr>
          <w:rStyle w:val="legacy-color-text-default"/>
          <w:rFonts w:ascii="Calibri" w:hAnsi="Calibri" w:cs="Calibri"/>
        </w:rPr>
        <w:t>— exchange of consent</w:t>
      </w:r>
      <w:r w:rsidR="00CF3B4D" w:rsidRPr="005F04CB">
        <w:rPr>
          <w:rStyle w:val="legacy-color-text-default"/>
          <w:rFonts w:ascii="Calibri" w:hAnsi="Calibri" w:cs="Calibri"/>
        </w:rPr>
        <w:t xml:space="preserve">ed permissions for access, processing and use of digital identifiers and credential </w:t>
      </w:r>
      <w:r w:rsidRPr="005F04CB">
        <w:rPr>
          <w:rStyle w:val="legacy-color-text-default"/>
          <w:rFonts w:ascii="Calibri" w:hAnsi="Calibri" w:cs="Calibri"/>
        </w:rPr>
        <w:t xml:space="preserve">information between information </w:t>
      </w:r>
      <w:proofErr w:type="gramStart"/>
      <w:r w:rsidRPr="005F04CB">
        <w:rPr>
          <w:rStyle w:val="legacy-color-text-default"/>
          <w:rFonts w:ascii="Calibri" w:hAnsi="Calibri" w:cs="Calibri"/>
        </w:rPr>
        <w:t>systems;</w:t>
      </w:r>
      <w:proofErr w:type="gramEnd"/>
    </w:p>
    <w:p w14:paraId="5BA6BD7A" w14:textId="4DC5EFA2" w:rsidR="00D16962"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 management of the life cycle of the recorded </w:t>
      </w:r>
      <w:r w:rsidRPr="005F04CB">
        <w:rPr>
          <w:rStyle w:val="legacy-color-text-default"/>
          <w:rFonts w:ascii="Calibri" w:hAnsi="Calibri" w:cs="Calibri"/>
          <w:strike/>
        </w:rPr>
        <w:t>consent</w:t>
      </w:r>
      <w:r w:rsidR="00CF3B4D" w:rsidRPr="005F04CB">
        <w:rPr>
          <w:rStyle w:val="legacy-color-text-default"/>
          <w:rFonts w:ascii="Calibri" w:hAnsi="Calibri" w:cs="Calibri"/>
        </w:rPr>
        <w:t xml:space="preserve"> permissions, according to context</w:t>
      </w:r>
    </w:p>
    <w:p w14:paraId="74D65CCD" w14:textId="1447DFE8" w:rsidR="003C3D90" w:rsidRPr="005F04CB" w:rsidRDefault="003C3D90" w:rsidP="003C3D90">
      <w:pPr>
        <w:pStyle w:val="NormalWeb"/>
        <w:numPr>
          <w:ilvl w:val="0"/>
          <w:numId w:val="6"/>
        </w:numPr>
        <w:rPr>
          <w:rFonts w:ascii="Calibri" w:hAnsi="Calibri" w:cs="Calibri"/>
        </w:rPr>
      </w:pPr>
      <w:r w:rsidRPr="005F04CB">
        <w:rPr>
          <w:rFonts w:ascii="Calibri" w:hAnsi="Calibri" w:cs="Calibri"/>
        </w:rPr>
        <w:t xml:space="preserve">Trusted Intermediary, levels of transparency assurance, and the </w:t>
      </w:r>
      <w:r w:rsidR="00250789" w:rsidRPr="005F04CB">
        <w:rPr>
          <w:rFonts w:ascii="Calibri" w:hAnsi="Calibri" w:cs="Calibri"/>
        </w:rPr>
        <w:t>dynamic</w:t>
      </w:r>
      <w:r w:rsidR="00885F8F" w:rsidRPr="005F04CB">
        <w:rPr>
          <w:rFonts w:ascii="Calibri" w:hAnsi="Calibri" w:cs="Calibri"/>
        </w:rPr>
        <w:t xml:space="preserve"> performance metrics of transparency and data control are out of scope of this document and addressed in the ANCR – Transparency Performance Assessment Scheme </w:t>
      </w:r>
      <w:proofErr w:type="gramStart"/>
      <w:r w:rsidR="00885F8F" w:rsidRPr="005F04CB">
        <w:rPr>
          <w:rFonts w:ascii="Calibri" w:hAnsi="Calibri" w:cs="Calibri"/>
        </w:rPr>
        <w:t>{ https://kantara.atlassian.net/wiki/x/O4P5EQ</w:t>
      </w:r>
      <w:proofErr w:type="gramEnd"/>
      <w:r w:rsidR="00885F8F" w:rsidRPr="005F04CB">
        <w:rPr>
          <w:rFonts w:ascii="Calibri" w:hAnsi="Calibri" w:cs="Calibri"/>
        </w:rPr>
        <w:t>}</w:t>
      </w:r>
    </w:p>
    <w:p w14:paraId="26BFCDDC" w14:textId="134DB700" w:rsidR="00D16962" w:rsidRPr="005F04CB" w:rsidRDefault="00D16962" w:rsidP="00A976DC">
      <w:pPr>
        <w:pStyle w:val="Heading2"/>
      </w:pPr>
      <w:bookmarkStart w:id="12" w:name="_Toc176853746"/>
      <w:r w:rsidRPr="005F04CB">
        <w:rPr>
          <w:rStyle w:val="legacy-color-text-default"/>
          <w:b/>
          <w:bCs/>
        </w:rPr>
        <w:t xml:space="preserve">Normative </w:t>
      </w:r>
      <w:r w:rsidR="00250789">
        <w:rPr>
          <w:rStyle w:val="legacy-color-text-default"/>
          <w:b/>
          <w:bCs/>
        </w:rPr>
        <w:t>R</w:t>
      </w:r>
      <w:r w:rsidRPr="005F04CB">
        <w:rPr>
          <w:rStyle w:val="legacy-color-text-default"/>
          <w:b/>
          <w:bCs/>
        </w:rPr>
        <w:t>eferences</w:t>
      </w:r>
      <w:bookmarkEnd w:id="12"/>
    </w:p>
    <w:p w14:paraId="029B7F23" w14:textId="556B73F6" w:rsidR="00D16962" w:rsidRPr="005F04CB" w:rsidRDefault="00D16962">
      <w:pPr>
        <w:pStyle w:val="NormalWeb"/>
        <w:rPr>
          <w:rFonts w:ascii="Calibri" w:hAnsi="Calibri" w:cs="Calibri"/>
        </w:rPr>
      </w:pPr>
      <w:r w:rsidRPr="005F04CB">
        <w:rPr>
          <w:rStyle w:val="legacy-color-text-default"/>
          <w:rFonts w:ascii="Calibri" w:hAnsi="Calibri" w:cs="Calibri"/>
        </w:rPr>
        <w:t xml:space="preserve">The following documents are referred to in the text in such a way that some or </w:t>
      </w:r>
      <w:proofErr w:type="gramStart"/>
      <w:r w:rsidRPr="005F04CB">
        <w:rPr>
          <w:rStyle w:val="legacy-color-text-default"/>
          <w:rFonts w:ascii="Calibri" w:hAnsi="Calibri" w:cs="Calibri"/>
        </w:rPr>
        <w:t>all of</w:t>
      </w:r>
      <w:proofErr w:type="gramEnd"/>
      <w:r w:rsidRPr="005F04CB">
        <w:rPr>
          <w:rStyle w:val="legacy-color-text-default"/>
          <w:rFonts w:ascii="Calibri" w:hAnsi="Calibri" w:cs="Calibri"/>
        </w:rPr>
        <w:t xml:space="preserve"> their </w:t>
      </w:r>
      <w:r w:rsidR="005045F7" w:rsidRPr="005F04CB">
        <w:rPr>
          <w:rStyle w:val="legacy-color-text-default"/>
          <w:rFonts w:ascii="Calibri" w:hAnsi="Calibri" w:cs="Calibri"/>
        </w:rPr>
        <w:t>content</w:t>
      </w:r>
      <w:r w:rsidR="005045F7" w:rsidRPr="005F04CB">
        <w:rPr>
          <w:rFonts w:ascii="Calibri" w:hAnsi="Calibri" w:cs="Calibri"/>
        </w:rPr>
        <w:t xml:space="preserve"> </w:t>
      </w:r>
      <w:r w:rsidRPr="005F04CB">
        <w:rPr>
          <w:rStyle w:val="legacy-color-text-default"/>
          <w:rFonts w:ascii="Calibri" w:hAnsi="Calibri" w:cs="Calibri"/>
        </w:rPr>
        <w:t>constitutes requirements of this document. For dated references, only the edition cited applies. For</w:t>
      </w:r>
      <w:r w:rsidR="005045F7" w:rsidRPr="005F04CB">
        <w:rPr>
          <w:rFonts w:ascii="Calibri" w:hAnsi="Calibri" w:cs="Calibri"/>
        </w:rPr>
        <w:t xml:space="preserve"> </w:t>
      </w:r>
      <w:r w:rsidRPr="005F04CB">
        <w:rPr>
          <w:rStyle w:val="legacy-color-text-default"/>
          <w:rFonts w:ascii="Calibri" w:hAnsi="Calibri" w:cs="Calibri"/>
        </w:rPr>
        <w:t>undated references, the latest edition of the referenced document (including any amendments) applies.</w:t>
      </w:r>
    </w:p>
    <w:p w14:paraId="226921B5" w14:textId="77777777" w:rsidR="00D16962" w:rsidRPr="005F04CB" w:rsidRDefault="00D16962">
      <w:pPr>
        <w:pStyle w:val="NormalWeb"/>
        <w:numPr>
          <w:ilvl w:val="0"/>
          <w:numId w:val="2"/>
        </w:numPr>
        <w:rPr>
          <w:rFonts w:ascii="Calibri" w:hAnsi="Calibri" w:cs="Calibri"/>
        </w:rPr>
      </w:pPr>
      <w:r w:rsidRPr="005F04CB">
        <w:rPr>
          <w:rFonts w:ascii="Calibri" w:hAnsi="Calibri" w:cs="Calibri"/>
        </w:rPr>
        <w:t>Convention 108+ (and GDPR)</w:t>
      </w:r>
    </w:p>
    <w:p w14:paraId="6BBC62FE" w14:textId="3E214C33" w:rsidR="00D16962" w:rsidRPr="005F04CB" w:rsidRDefault="00D16962" w:rsidP="005045F7">
      <w:pPr>
        <w:pStyle w:val="NormalWeb"/>
        <w:numPr>
          <w:ilvl w:val="0"/>
          <w:numId w:val="2"/>
        </w:numPr>
        <w:rPr>
          <w:rFonts w:ascii="Calibri" w:hAnsi="Calibri" w:cs="Calibri"/>
        </w:rPr>
      </w:pPr>
      <w:r w:rsidRPr="005F04CB">
        <w:rPr>
          <w:rStyle w:val="legacy-color-text-default"/>
          <w:rFonts w:ascii="Calibri" w:hAnsi="Calibri" w:cs="Calibri"/>
        </w:rPr>
        <w:lastRenderedPageBreak/>
        <w:t xml:space="preserve">ISO/IEC 29100:2011, </w:t>
      </w:r>
      <w:r w:rsidRPr="005F04CB">
        <w:rPr>
          <w:rStyle w:val="legacy-color-text-default"/>
          <w:rFonts w:ascii="Calibri" w:hAnsi="Calibri" w:cs="Calibri"/>
          <w:i/>
          <w:iCs/>
        </w:rPr>
        <w:t>Information technology —</w:t>
      </w:r>
      <w:r w:rsidRPr="005F04CB">
        <w:rPr>
          <w:rStyle w:val="legacy-color-text-default"/>
          <w:rFonts w:ascii="Calibri" w:hAnsi="Calibri" w:cs="Calibri"/>
        </w:rPr>
        <w:t xml:space="preserve"> </w:t>
      </w:r>
      <w:r w:rsidRPr="005F04CB">
        <w:rPr>
          <w:rStyle w:val="legacy-color-text-default"/>
          <w:rFonts w:ascii="Calibri" w:hAnsi="Calibri" w:cs="Calibri"/>
          <w:i/>
          <w:iCs/>
        </w:rPr>
        <w:t>Security techniques —</w:t>
      </w:r>
      <w:r w:rsidRPr="005F04CB">
        <w:rPr>
          <w:rStyle w:val="legacy-color-text-default"/>
          <w:rFonts w:ascii="Calibri" w:hAnsi="Calibri" w:cs="Calibri"/>
        </w:rPr>
        <w:t xml:space="preserve"> </w:t>
      </w:r>
      <w:r w:rsidRPr="005F04CB">
        <w:rPr>
          <w:rStyle w:val="legacy-color-text-default"/>
          <w:rFonts w:ascii="Calibri" w:hAnsi="Calibri" w:cs="Calibri"/>
          <w:i/>
          <w:iCs/>
        </w:rPr>
        <w:t xml:space="preserve">Privacy framework </w:t>
      </w:r>
      <w:r w:rsidRPr="005F04CB">
        <w:rPr>
          <w:rStyle w:val="legacy-color-text-default"/>
          <w:rFonts w:ascii="Calibri" w:hAnsi="Calibri" w:cs="Calibri"/>
        </w:rPr>
        <w:t>(open and free to access)</w:t>
      </w:r>
    </w:p>
    <w:p w14:paraId="557513EF" w14:textId="77777777" w:rsidR="00D16962" w:rsidRPr="005F04CB" w:rsidRDefault="00D16962" w:rsidP="00A3473E">
      <w:pPr>
        <w:pStyle w:val="Heading2"/>
        <w:rPr>
          <w:rStyle w:val="legacy-color-text-default"/>
        </w:rPr>
      </w:pPr>
      <w:bookmarkStart w:id="13" w:name="_Toc175478582"/>
      <w:bookmarkStart w:id="14" w:name="_Toc176853747"/>
      <w:r w:rsidRPr="005F04CB">
        <w:rPr>
          <w:rStyle w:val="legacy-color-text-default"/>
        </w:rPr>
        <w:t>Non-Normative</w:t>
      </w:r>
      <w:bookmarkEnd w:id="13"/>
      <w:bookmarkEnd w:id="14"/>
    </w:p>
    <w:p w14:paraId="17D6AD9C" w14:textId="75B08B46" w:rsidR="00CF3B4D" w:rsidRPr="005F04CB" w:rsidRDefault="00CF3B4D" w:rsidP="00B67147">
      <w:pPr>
        <w:rPr>
          <w:rFonts w:ascii="Calibri" w:hAnsi="Calibri" w:cs="Calibri"/>
        </w:rPr>
      </w:pPr>
      <w:r w:rsidRPr="005F04CB">
        <w:rPr>
          <w:rFonts w:ascii="Calibri" w:hAnsi="Calibri" w:cs="Calibri"/>
        </w:rPr>
        <w:t xml:space="preserve">These two standards are not open and free to access, which means they </w:t>
      </w:r>
      <w:proofErr w:type="spellStart"/>
      <w:r w:rsidRPr="005F04CB">
        <w:rPr>
          <w:rFonts w:ascii="Calibri" w:hAnsi="Calibri" w:cs="Calibri"/>
        </w:rPr>
        <w:t>can not</w:t>
      </w:r>
      <w:proofErr w:type="spellEnd"/>
      <w:r w:rsidRPr="005F04CB">
        <w:rPr>
          <w:rFonts w:ascii="Calibri" w:hAnsi="Calibri" w:cs="Calibri"/>
        </w:rPr>
        <w:t xml:space="preserve"> be used a public digital privacy infrastructure. As a result, they are non-Normative and presented for </w:t>
      </w:r>
      <w:r w:rsidR="00AB15EC" w:rsidRPr="005F04CB">
        <w:rPr>
          <w:rFonts w:ascii="Calibri" w:hAnsi="Calibri" w:cs="Calibri"/>
        </w:rPr>
        <w:t>referential</w:t>
      </w:r>
      <w:r w:rsidRPr="005F04CB">
        <w:rPr>
          <w:rFonts w:ascii="Calibri" w:hAnsi="Calibri" w:cs="Calibri"/>
        </w:rPr>
        <w:t xml:space="preserve"> use, and not for use in implementation. </w:t>
      </w:r>
    </w:p>
    <w:p w14:paraId="078AA7C5" w14:textId="77777777" w:rsidR="00D16962" w:rsidRPr="005F04CB" w:rsidRDefault="00D16962">
      <w:pPr>
        <w:pStyle w:val="NormalWeb"/>
        <w:rPr>
          <w:rFonts w:ascii="Calibri" w:hAnsi="Calibri" w:cs="Calibri"/>
        </w:rPr>
      </w:pPr>
      <w:r w:rsidRPr="005F04CB">
        <w:rPr>
          <w:rFonts w:ascii="Calibri" w:hAnsi="Calibri" w:cs="Calibri"/>
        </w:rPr>
        <w:t>ISO/IEC 27560:2023 Consent record information structure</w:t>
      </w:r>
    </w:p>
    <w:p w14:paraId="790A8729" w14:textId="77777777" w:rsidR="0029168E" w:rsidRPr="005F04CB" w:rsidRDefault="00D16962" w:rsidP="0029168E">
      <w:pPr>
        <w:pStyle w:val="NormalWeb"/>
        <w:rPr>
          <w:rStyle w:val="legacy-color-text-default"/>
          <w:rFonts w:ascii="Calibri" w:hAnsi="Calibri" w:cs="Calibri"/>
          <w:i/>
          <w:iCs/>
        </w:rPr>
      </w:pPr>
      <w:r w:rsidRPr="005F04CB">
        <w:rPr>
          <w:rStyle w:val="legacy-color-text-default"/>
          <w:rFonts w:ascii="Calibri" w:hAnsi="Calibri" w:cs="Calibri"/>
        </w:rPr>
        <w:t xml:space="preserve">ISO/IEC 29184:2020, </w:t>
      </w:r>
      <w:r w:rsidRPr="005F04CB">
        <w:rPr>
          <w:rStyle w:val="legacy-color-text-default"/>
          <w:rFonts w:ascii="Calibri" w:hAnsi="Calibri" w:cs="Calibri"/>
          <w:i/>
          <w:iCs/>
        </w:rPr>
        <w:t>Information technology —</w:t>
      </w:r>
      <w:r w:rsidRPr="005F04CB">
        <w:rPr>
          <w:rStyle w:val="legacy-color-text-default"/>
          <w:rFonts w:ascii="Calibri" w:hAnsi="Calibri" w:cs="Calibri"/>
        </w:rPr>
        <w:t xml:space="preserve"> </w:t>
      </w:r>
      <w:r w:rsidRPr="005F04CB">
        <w:rPr>
          <w:rStyle w:val="legacy-color-text-default"/>
          <w:rFonts w:ascii="Calibri" w:hAnsi="Calibri" w:cs="Calibri"/>
          <w:i/>
          <w:iCs/>
        </w:rPr>
        <w:t>Online privacy notices and consent</w:t>
      </w:r>
    </w:p>
    <w:p w14:paraId="2089691A" w14:textId="5164ACE6" w:rsidR="0029168E" w:rsidRPr="005F04CB" w:rsidRDefault="0029168E" w:rsidP="0029168E">
      <w:pPr>
        <w:pStyle w:val="NormalWeb"/>
        <w:rPr>
          <w:rFonts w:ascii="Calibri" w:hAnsi="Calibri" w:cs="Calibri"/>
          <w:i/>
          <w:iCs/>
        </w:rPr>
      </w:pPr>
      <w:r w:rsidRPr="005F04CB">
        <w:rPr>
          <w:rStyle w:val="legacy-color-text-default"/>
          <w:rFonts w:ascii="Calibri" w:hAnsi="Calibri" w:cs="Calibri"/>
        </w:rPr>
        <w:t xml:space="preserve">Note: ISO/IEC </w:t>
      </w:r>
      <w:proofErr w:type="gramStart"/>
      <w:r w:rsidRPr="005F04CB">
        <w:rPr>
          <w:rStyle w:val="legacy-color-text-default"/>
          <w:rFonts w:ascii="Calibri" w:hAnsi="Calibri" w:cs="Calibri"/>
        </w:rPr>
        <w:t>29184  standard</w:t>
      </w:r>
      <w:proofErr w:type="gramEnd"/>
      <w:r w:rsidRPr="005F04CB">
        <w:rPr>
          <w:rStyle w:val="legacy-color-text-default"/>
          <w:rFonts w:ascii="Calibri" w:hAnsi="Calibri" w:cs="Calibri"/>
        </w:rPr>
        <w:t xml:space="preserve"> specifies controls applicable to consent notice receipts</w:t>
      </w:r>
      <w:r w:rsidR="00CF3B4D" w:rsidRPr="005F04CB">
        <w:rPr>
          <w:rStyle w:val="legacy-color-text-default"/>
          <w:rFonts w:ascii="Calibri" w:hAnsi="Calibri" w:cs="Calibri"/>
        </w:rPr>
        <w:t xml:space="preserve"> as referenced in Annex B, </w:t>
      </w:r>
      <w:r w:rsidRPr="005F04CB">
        <w:rPr>
          <w:rStyle w:val="legacy-color-text-default"/>
          <w:rFonts w:ascii="Calibri" w:hAnsi="Calibri" w:cs="Calibri"/>
        </w:rPr>
        <w:t xml:space="preserve"> and has an ISO/IEC application in progress </w:t>
      </w:r>
      <w:r w:rsidR="00CF3B4D" w:rsidRPr="005F04CB">
        <w:rPr>
          <w:rStyle w:val="legacy-color-text-default"/>
          <w:rFonts w:ascii="Calibri" w:hAnsi="Calibri" w:cs="Calibri"/>
        </w:rPr>
        <w:t xml:space="preserve">by the WG5 Chairs </w:t>
      </w:r>
      <w:r w:rsidRPr="005F04CB">
        <w:rPr>
          <w:rStyle w:val="legacy-color-text-default"/>
          <w:rFonts w:ascii="Calibri" w:hAnsi="Calibri" w:cs="Calibri"/>
        </w:rPr>
        <w:t xml:space="preserve">to make this standard open and free to access, </w:t>
      </w:r>
      <w:r w:rsidR="009030EE" w:rsidRPr="005F04CB">
        <w:rPr>
          <w:rStyle w:val="legacy-color-text-default"/>
          <w:rFonts w:ascii="Calibri" w:hAnsi="Calibri" w:cs="Calibri"/>
        </w:rPr>
        <w:t xml:space="preserve">at  </w:t>
      </w:r>
      <w:r w:rsidRPr="005F04CB">
        <w:rPr>
          <w:rStyle w:val="legacy-color-text-default"/>
          <w:rFonts w:ascii="Calibri" w:hAnsi="Calibri" w:cs="Calibri"/>
        </w:rPr>
        <w:t xml:space="preserve">which point, </w:t>
      </w:r>
      <w:r w:rsidR="00CF3B4D" w:rsidRPr="005F04CB">
        <w:rPr>
          <w:rStyle w:val="legacy-color-text-default"/>
          <w:rFonts w:ascii="Calibri" w:hAnsi="Calibri" w:cs="Calibri"/>
        </w:rPr>
        <w:t>this specification aim</w:t>
      </w:r>
      <w:r w:rsidR="009030EE" w:rsidRPr="005F04CB">
        <w:rPr>
          <w:rStyle w:val="legacy-color-text-default"/>
          <w:rFonts w:ascii="Calibri" w:hAnsi="Calibri" w:cs="Calibri"/>
        </w:rPr>
        <w:t>s</w:t>
      </w:r>
      <w:r w:rsidR="00CF3B4D" w:rsidRPr="005F04CB">
        <w:rPr>
          <w:rStyle w:val="legacy-color-text-default"/>
          <w:rFonts w:ascii="Calibri" w:hAnsi="Calibri" w:cs="Calibri"/>
        </w:rPr>
        <w:t xml:space="preserve"> to </w:t>
      </w:r>
      <w:r w:rsidR="009030EE" w:rsidRPr="005F04CB">
        <w:rPr>
          <w:rStyle w:val="legacy-color-text-default"/>
          <w:rFonts w:ascii="Calibri" w:hAnsi="Calibri" w:cs="Calibri"/>
        </w:rPr>
        <w:t xml:space="preserve">be contributed to the 27560 in addition to </w:t>
      </w:r>
      <w:r w:rsidRPr="005F04CB">
        <w:rPr>
          <w:rStyle w:val="legacy-color-text-default"/>
          <w:rFonts w:ascii="Calibri" w:hAnsi="Calibri" w:cs="Calibri"/>
        </w:rPr>
        <w:t>, .</w:t>
      </w:r>
    </w:p>
    <w:p w14:paraId="408C56A1" w14:textId="32B2A7A9" w:rsidR="005A5896" w:rsidRPr="005F04CB" w:rsidRDefault="005A5896" w:rsidP="00B67147">
      <w:pPr>
        <w:pStyle w:val="NormalWeb"/>
        <w:numPr>
          <w:ilvl w:val="0"/>
          <w:numId w:val="3"/>
        </w:numPr>
        <w:rPr>
          <w:rFonts w:ascii="Calibri" w:hAnsi="Calibri" w:cs="Calibri"/>
        </w:rPr>
      </w:pPr>
      <w:r w:rsidRPr="005F04CB">
        <w:rPr>
          <w:rStyle w:val="legacy-color-text-default"/>
          <w:rFonts w:ascii="Calibri" w:hAnsi="Calibri" w:cs="Calibri"/>
          <w:i/>
          <w:iCs/>
        </w:rPr>
        <w:t xml:space="preserve">ISO/IEC </w:t>
      </w:r>
      <w:r w:rsidR="005D0C27" w:rsidRPr="005F04CB">
        <w:rPr>
          <w:rStyle w:val="legacy-color-text-default"/>
          <w:rFonts w:ascii="Calibri" w:hAnsi="Calibri" w:cs="Calibri"/>
          <w:i/>
          <w:iCs/>
        </w:rPr>
        <w:t>27568 PWI Report, Security and Privacy in Digital Twins</w:t>
      </w:r>
    </w:p>
    <w:p w14:paraId="22257319" w14:textId="72B7F4C7" w:rsidR="00D16962" w:rsidRPr="005F04CB" w:rsidRDefault="00D16962" w:rsidP="00A3473E">
      <w:pPr>
        <w:pStyle w:val="Heading2"/>
      </w:pPr>
      <w:bookmarkStart w:id="15" w:name="_Toc175478583"/>
      <w:bookmarkStart w:id="16" w:name="_Toc176853748"/>
      <w:r w:rsidRPr="005F04CB">
        <w:rPr>
          <w:rStyle w:val="legacy-color-text-default"/>
        </w:rPr>
        <w:t>Terms and definitions</w:t>
      </w:r>
      <w:bookmarkEnd w:id="15"/>
      <w:bookmarkEnd w:id="16"/>
    </w:p>
    <w:p w14:paraId="11BD4FBD" w14:textId="77777777" w:rsidR="00D16962" w:rsidRPr="005F04CB" w:rsidRDefault="00D16962">
      <w:pPr>
        <w:pStyle w:val="NormalWeb"/>
        <w:rPr>
          <w:rFonts w:ascii="Calibri" w:hAnsi="Calibri" w:cs="Calibri"/>
        </w:rPr>
      </w:pPr>
      <w:r w:rsidRPr="005F04CB">
        <w:rPr>
          <w:rStyle w:val="legacy-color-text-default"/>
          <w:rFonts w:ascii="Calibri" w:hAnsi="Calibri" w:cs="Calibri"/>
        </w:rPr>
        <w:t>For the purposes of this document, the terms and definitions given in ISO/IEC 29100, ISO/IEC 29184</w:t>
      </w:r>
    </w:p>
    <w:p w14:paraId="26A8CE58" w14:textId="77777777" w:rsidR="00D16962" w:rsidRPr="005F04CB" w:rsidRDefault="00D16962">
      <w:pPr>
        <w:pStyle w:val="NormalWeb"/>
        <w:rPr>
          <w:rFonts w:ascii="Calibri" w:hAnsi="Calibri" w:cs="Calibri"/>
        </w:rPr>
      </w:pPr>
      <w:r w:rsidRPr="005F04CB">
        <w:rPr>
          <w:rStyle w:val="legacy-color-text-default"/>
          <w:rFonts w:ascii="Calibri" w:hAnsi="Calibri" w:cs="Calibri"/>
        </w:rPr>
        <w:t>and the following apply ISO and IEC maintain terminology databases for use in standardisation at the following addresses:</w:t>
      </w:r>
    </w:p>
    <w:p w14:paraId="3500C0CA"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 ISO Online browsing platform: available at </w:t>
      </w:r>
      <w:r w:rsidRPr="005F04CB">
        <w:rPr>
          <w:rStyle w:val="legacy-color-text-blue4"/>
          <w:rFonts w:ascii="Calibri" w:hAnsi="Calibri" w:cs="Calibri"/>
          <w:u w:val="single"/>
        </w:rPr>
        <w:t>https://www.iso.org/obp</w:t>
      </w:r>
    </w:p>
    <w:p w14:paraId="7FB3321A" w14:textId="74651B1C" w:rsidR="009079BF" w:rsidRPr="005F04CB" w:rsidRDefault="00D16962">
      <w:pPr>
        <w:pStyle w:val="NormalWeb"/>
        <w:rPr>
          <w:rStyle w:val="legacy-color-text-blue4"/>
          <w:rFonts w:ascii="Calibri" w:hAnsi="Calibri" w:cs="Calibri"/>
          <w:u w:val="single"/>
        </w:rPr>
      </w:pPr>
      <w:r w:rsidRPr="005F04CB">
        <w:rPr>
          <w:rStyle w:val="legacy-color-text-default"/>
          <w:rFonts w:ascii="Calibri" w:hAnsi="Calibri" w:cs="Calibri"/>
        </w:rPr>
        <w:t xml:space="preserve">— IEC </w:t>
      </w:r>
      <w:proofErr w:type="spellStart"/>
      <w:r w:rsidRPr="005F04CB">
        <w:rPr>
          <w:rStyle w:val="legacy-color-text-default"/>
          <w:rFonts w:ascii="Calibri" w:hAnsi="Calibri" w:cs="Calibri"/>
        </w:rPr>
        <w:t>Electropedia</w:t>
      </w:r>
      <w:proofErr w:type="spellEnd"/>
      <w:r w:rsidRPr="005F04CB">
        <w:rPr>
          <w:rStyle w:val="legacy-color-text-default"/>
          <w:rFonts w:ascii="Calibri" w:hAnsi="Calibri" w:cs="Calibri"/>
        </w:rPr>
        <w:t xml:space="preserve">: available at </w:t>
      </w:r>
      <w:hyperlink r:id="rId18" w:history="1">
        <w:r w:rsidR="00C1147D" w:rsidRPr="005F04CB">
          <w:rPr>
            <w:rStyle w:val="Hyperlink"/>
            <w:rFonts w:ascii="Calibri" w:hAnsi="Calibri" w:cs="Calibri"/>
          </w:rPr>
          <w:t>https://www.electropedia.org/</w:t>
        </w:r>
      </w:hyperlink>
    </w:p>
    <w:p w14:paraId="173A0F4A" w14:textId="07B649ED" w:rsidR="009079BF" w:rsidRDefault="009079BF" w:rsidP="00A3473E">
      <w:pPr>
        <w:pStyle w:val="Heading2"/>
      </w:pPr>
      <w:bookmarkStart w:id="17" w:name="_Toc175478575"/>
      <w:bookmarkStart w:id="18" w:name="_Toc176853749"/>
      <w:r w:rsidRPr="005F04CB">
        <w:t>Scope of Authority, Disclosure and Security</w:t>
      </w:r>
      <w:bookmarkEnd w:id="18"/>
      <w:r w:rsidRPr="005F04CB">
        <w:t xml:space="preserve"> </w:t>
      </w:r>
      <w:bookmarkEnd w:id="17"/>
    </w:p>
    <w:p w14:paraId="27B9386C" w14:textId="77777777" w:rsidR="00A976DC" w:rsidRPr="00A976DC" w:rsidRDefault="00A976DC" w:rsidP="00A976DC"/>
    <w:p w14:paraId="29693904" w14:textId="77777777" w:rsidR="009079BF" w:rsidRPr="005F04CB" w:rsidRDefault="009079BF" w:rsidP="009079BF">
      <w:pPr>
        <w:rPr>
          <w:rFonts w:ascii="Calibri" w:hAnsi="Calibri" w:cs="Calibri"/>
        </w:rPr>
      </w:pPr>
      <w:r w:rsidRPr="005F04CB">
        <w:rPr>
          <w:rFonts w:ascii="Calibri" w:hAnsi="Calibri" w:cs="Calibri"/>
        </w:rPr>
        <w:t xml:space="preserve">These 3 </w:t>
      </w:r>
      <w:proofErr w:type="gramStart"/>
      <w:r w:rsidRPr="005F04CB">
        <w:rPr>
          <w:rFonts w:ascii="Calibri" w:hAnsi="Calibri" w:cs="Calibri"/>
        </w:rPr>
        <w:t>context based</w:t>
      </w:r>
      <w:proofErr w:type="gramEnd"/>
      <w:r w:rsidRPr="005F04CB">
        <w:rPr>
          <w:rFonts w:ascii="Calibri" w:hAnsi="Calibri" w:cs="Calibri"/>
        </w:rPr>
        <w:t xml:space="preserve"> security fields as a standard record of processing, dramatically mitigate the liability of security, privacy and data integrity breaches. </w:t>
      </w:r>
    </w:p>
    <w:p w14:paraId="44BD0B98" w14:textId="77777777" w:rsidR="009079BF" w:rsidRPr="005F04CB" w:rsidRDefault="009079BF" w:rsidP="009079BF">
      <w:pPr>
        <w:rPr>
          <w:rFonts w:ascii="Calibri" w:hAnsi="Calibri" w:cs="Calibri"/>
        </w:rPr>
      </w:pPr>
    </w:p>
    <w:p w14:paraId="2372A874" w14:textId="77777777" w:rsidR="009079BF" w:rsidRPr="005F04CB" w:rsidRDefault="009079BF" w:rsidP="00A3473E">
      <w:pPr>
        <w:pStyle w:val="Heading31"/>
      </w:pPr>
      <w:bookmarkStart w:id="19" w:name="_Toc175478576"/>
      <w:bookmarkStart w:id="20" w:name="_Toc176853750"/>
      <w:r w:rsidRPr="005F04CB">
        <w:t>Scope of Authority</w:t>
      </w:r>
      <w:bookmarkEnd w:id="19"/>
      <w:bookmarkEnd w:id="20"/>
      <w:r w:rsidRPr="005F04CB">
        <w:t xml:space="preserve"> </w:t>
      </w:r>
    </w:p>
    <w:p w14:paraId="00B522A4" w14:textId="77777777" w:rsidR="009079BF" w:rsidRPr="005F04CB" w:rsidRDefault="009079BF" w:rsidP="009079BF">
      <w:pPr>
        <w:pStyle w:val="ListParagraph"/>
        <w:numPr>
          <w:ilvl w:val="0"/>
          <w:numId w:val="3"/>
        </w:numPr>
        <w:rPr>
          <w:rFonts w:ascii="Calibri" w:hAnsi="Calibri" w:cs="Calibri"/>
        </w:rPr>
      </w:pPr>
      <w:r w:rsidRPr="005F04CB">
        <w:rPr>
          <w:rFonts w:ascii="Calibri" w:hAnsi="Calibri" w:cs="Calibri"/>
        </w:rPr>
        <w:t>This field is a security and privacy measure, with preset options, and a default to child, youth, community, regional, national, international, Privacy Officer, Controller</w:t>
      </w:r>
    </w:p>
    <w:p w14:paraId="3FFE9F68" w14:textId="77777777" w:rsidR="009079BF" w:rsidRPr="005F04CB" w:rsidRDefault="009079BF" w:rsidP="00A3473E">
      <w:pPr>
        <w:pStyle w:val="Heading31"/>
        <w:numPr>
          <w:ilvl w:val="1"/>
          <w:numId w:val="3"/>
        </w:numPr>
      </w:pPr>
      <w:bookmarkStart w:id="21" w:name="_Toc175478577"/>
      <w:bookmarkStart w:id="22" w:name="_Toc176853751"/>
      <w:r w:rsidRPr="005F04CB">
        <w:lastRenderedPageBreak/>
        <w:t>Indicating who the beneficial controller and owner is</w:t>
      </w:r>
      <w:bookmarkEnd w:id="21"/>
      <w:bookmarkEnd w:id="22"/>
    </w:p>
    <w:p w14:paraId="26362A9B" w14:textId="77777777" w:rsidR="009079BF" w:rsidRPr="005F04CB" w:rsidRDefault="009079BF" w:rsidP="00A3473E">
      <w:pPr>
        <w:pStyle w:val="Heading31"/>
      </w:pPr>
      <w:bookmarkStart w:id="23" w:name="_Toc175478578"/>
      <w:bookmarkStart w:id="24" w:name="_Toc176853752"/>
      <w:r w:rsidRPr="005F04CB">
        <w:t>Intended Public Scope of Disclosure</w:t>
      </w:r>
      <w:bookmarkEnd w:id="23"/>
      <w:bookmarkEnd w:id="24"/>
    </w:p>
    <w:p w14:paraId="070D48BD" w14:textId="77777777" w:rsidR="009079BF" w:rsidRPr="005F04CB" w:rsidRDefault="009079BF" w:rsidP="009079BF">
      <w:pPr>
        <w:pStyle w:val="NormalWeb"/>
        <w:numPr>
          <w:ilvl w:val="0"/>
          <w:numId w:val="3"/>
        </w:numPr>
        <w:rPr>
          <w:rFonts w:ascii="Calibri" w:hAnsi="Calibri" w:cs="Calibri"/>
        </w:rPr>
      </w:pPr>
      <w:r w:rsidRPr="005F04CB">
        <w:rPr>
          <w:rFonts w:ascii="Calibri" w:hAnsi="Calibri" w:cs="Calibri"/>
        </w:rPr>
        <w:t xml:space="preserve">This legal security measure introduces a field that requires the scope of disclosure be provided for the information surveillance context, by default it is local and must be permission explicitly to set the scope for a specific purpose of use.  It is bound to the purpose of use (or the scope of the purpose).  </w:t>
      </w:r>
    </w:p>
    <w:p w14:paraId="23AC38A1" w14:textId="77777777" w:rsidR="009079BF" w:rsidRPr="005F04CB" w:rsidRDefault="009079BF" w:rsidP="009079BF">
      <w:pPr>
        <w:pStyle w:val="NormalWeb"/>
        <w:numPr>
          <w:ilvl w:val="0"/>
          <w:numId w:val="3"/>
        </w:numPr>
        <w:rPr>
          <w:rFonts w:ascii="Calibri" w:hAnsi="Calibri" w:cs="Calibri"/>
        </w:rPr>
      </w:pPr>
      <w:r w:rsidRPr="005F04CB">
        <w:rPr>
          <w:rFonts w:ascii="Calibri" w:hAnsi="Calibri" w:cs="Calibri"/>
        </w:rPr>
        <w:t xml:space="preserve"> or private, to local, local-community, region, province, territory or state, country and then international,  </w:t>
      </w:r>
    </w:p>
    <w:p w14:paraId="21053449" w14:textId="77777777" w:rsidR="009079BF" w:rsidRPr="005F04CB" w:rsidRDefault="009079BF" w:rsidP="009079BF">
      <w:pPr>
        <w:pStyle w:val="NormalWeb"/>
        <w:numPr>
          <w:ilvl w:val="0"/>
          <w:numId w:val="3"/>
        </w:numPr>
        <w:rPr>
          <w:rFonts w:ascii="Calibri" w:hAnsi="Calibri" w:cs="Calibri"/>
        </w:rPr>
      </w:pPr>
      <w:r w:rsidRPr="005F04CB">
        <w:rPr>
          <w:rFonts w:ascii="Calibri" w:hAnsi="Calibri" w:cs="Calibri"/>
        </w:rPr>
        <w:t>For example, generated for a physical surveillance sign, has a local scope of disclosure set to the sign, and with it the expectation that the video surveillance is secure and not shared beyond this scope without permission, and a log of the processing event.</w:t>
      </w:r>
    </w:p>
    <w:p w14:paraId="5FB3860C" w14:textId="77777777" w:rsidR="009079BF" w:rsidRPr="005F04CB" w:rsidRDefault="009079BF" w:rsidP="00A3473E">
      <w:pPr>
        <w:pStyle w:val="Heading31"/>
      </w:pPr>
      <w:bookmarkStart w:id="25" w:name="_Toc175478579"/>
      <w:bookmarkStart w:id="26" w:name="_Toc176853753"/>
      <w:r w:rsidRPr="005F04CB">
        <w:t>Sensitive Data Security Categories</w:t>
      </w:r>
      <w:bookmarkEnd w:id="25"/>
      <w:bookmarkEnd w:id="26"/>
    </w:p>
    <w:p w14:paraId="052A56AD" w14:textId="77777777" w:rsidR="009079BF" w:rsidRPr="005F04CB" w:rsidRDefault="009079BF" w:rsidP="009079BF">
      <w:pPr>
        <w:pStyle w:val="NormalWeb"/>
        <w:numPr>
          <w:ilvl w:val="0"/>
          <w:numId w:val="3"/>
        </w:numPr>
        <w:rPr>
          <w:rFonts w:ascii="Calibri" w:hAnsi="Calibri" w:cs="Calibri"/>
        </w:rPr>
      </w:pPr>
      <w:r w:rsidRPr="005F04CB">
        <w:rPr>
          <w:rFonts w:ascii="Calibri" w:hAnsi="Calibri" w:cs="Calibri"/>
        </w:rPr>
        <w:t>Sensitive security categories refer to technical access to digital privacy and rights, and require service to be transparent about obligations for security around publishing, data sharing, these categories are listed for services that are public and semi-</w:t>
      </w:r>
      <w:proofErr w:type="gramStart"/>
      <w:r w:rsidRPr="005F04CB">
        <w:rPr>
          <w:rFonts w:ascii="Calibri" w:hAnsi="Calibri" w:cs="Calibri"/>
        </w:rPr>
        <w:t>public  data</w:t>
      </w:r>
      <w:proofErr w:type="gramEnd"/>
      <w:r w:rsidRPr="005F04CB">
        <w:rPr>
          <w:rFonts w:ascii="Calibri" w:hAnsi="Calibri" w:cs="Calibri"/>
        </w:rPr>
        <w:t xml:space="preserve"> common spaces; personal or private use, child, youth, mature, vulnerable, access challenged, device challenged, storage challenged</w:t>
      </w:r>
    </w:p>
    <w:p w14:paraId="444BD5EE" w14:textId="77777777" w:rsidR="009079BF" w:rsidRPr="005F04CB" w:rsidRDefault="009079BF" w:rsidP="009079BF">
      <w:pPr>
        <w:pStyle w:val="NormalWeb"/>
        <w:numPr>
          <w:ilvl w:val="0"/>
          <w:numId w:val="3"/>
        </w:numPr>
        <w:rPr>
          <w:rFonts w:ascii="Calibri" w:hAnsi="Calibri" w:cs="Calibri"/>
        </w:rPr>
      </w:pPr>
      <w:r w:rsidRPr="005F04CB">
        <w:rPr>
          <w:rFonts w:ascii="Calibri" w:hAnsi="Calibri" w:cs="Calibri"/>
        </w:rPr>
        <w:t xml:space="preserve">The Anchored Notice and Consent receipt, refers specifically to the individual first controlling a notice receipt and then, being able to use this notice receipt, as a consent receipt, to manage, control, and even instigate data processing activity, by a data protected resource. </w:t>
      </w:r>
    </w:p>
    <w:p w14:paraId="2C5AF64F" w14:textId="77777777" w:rsidR="009079BF" w:rsidRPr="005F04CB" w:rsidRDefault="009079BF" w:rsidP="009079BF">
      <w:pPr>
        <w:pStyle w:val="NormalWeb"/>
        <w:numPr>
          <w:ilvl w:val="0"/>
          <w:numId w:val="3"/>
        </w:numPr>
        <w:rPr>
          <w:rFonts w:ascii="Calibri" w:hAnsi="Calibri" w:cs="Calibri"/>
        </w:rPr>
      </w:pPr>
    </w:p>
    <w:p w14:paraId="38A80F4A" w14:textId="77777777" w:rsidR="009079BF" w:rsidRPr="005F04CB" w:rsidRDefault="009079BF" w:rsidP="009079BF">
      <w:pPr>
        <w:pStyle w:val="NormalWeb"/>
        <w:rPr>
          <w:rFonts w:ascii="Calibri" w:hAnsi="Calibri" w:cs="Calibri"/>
        </w:rPr>
      </w:pPr>
      <w:r w:rsidRPr="005F04CB">
        <w:rPr>
          <w:rFonts w:ascii="Calibri" w:hAnsi="Calibri" w:cs="Calibri"/>
        </w:rPr>
        <w:t xml:space="preserve">The individual (or/and legal representative) can then provide permission according to the benefit it provides, in addition to the purpose notified in a control.  The Master </w:t>
      </w:r>
      <w:proofErr w:type="gramStart"/>
      <w:r w:rsidRPr="005F04CB">
        <w:rPr>
          <w:rFonts w:ascii="Calibri" w:hAnsi="Calibri" w:cs="Calibri"/>
        </w:rPr>
        <w:t>Controller  both</w:t>
      </w:r>
      <w:proofErr w:type="gramEnd"/>
      <w:r w:rsidRPr="005F04CB">
        <w:rPr>
          <w:rFonts w:ascii="Calibri" w:hAnsi="Calibri" w:cs="Calibri"/>
        </w:rPr>
        <w:t xml:space="preserve"> controls the personal data record, how its identifiers and attributes are used, and is also the data subject, with the authority to control the processing of personal data.  Consent controls are enabled with the record of a concentric legal notice, applicable to common consent controls </w:t>
      </w:r>
      <w:proofErr w:type="gramStart"/>
      <w:r w:rsidRPr="005F04CB">
        <w:rPr>
          <w:rFonts w:ascii="Calibri" w:hAnsi="Calibri" w:cs="Calibri"/>
        </w:rPr>
        <w:t>and  permissions</w:t>
      </w:r>
      <w:proofErr w:type="gramEnd"/>
      <w:r w:rsidRPr="005F04CB">
        <w:rPr>
          <w:rFonts w:ascii="Calibri" w:hAnsi="Calibri" w:cs="Calibri"/>
        </w:rPr>
        <w:t xml:space="preserve"> for communicating when, how, and with what data control permissions a service can use to process personal data.    </w:t>
      </w:r>
    </w:p>
    <w:p w14:paraId="4EF48FB6" w14:textId="77777777" w:rsidR="009079BF" w:rsidRPr="005F04CB" w:rsidRDefault="009079BF">
      <w:pPr>
        <w:pStyle w:val="NormalWeb"/>
        <w:rPr>
          <w:rStyle w:val="legacy-color-text-blue4"/>
          <w:rFonts w:ascii="Calibri" w:hAnsi="Calibri" w:cs="Calibri"/>
          <w:u w:val="single"/>
        </w:rPr>
      </w:pPr>
    </w:p>
    <w:p w14:paraId="1EB5B159" w14:textId="43A9358D" w:rsidR="00C1147D" w:rsidRPr="005F04CB" w:rsidRDefault="00C1147D">
      <w:pPr>
        <w:pStyle w:val="NormalWeb"/>
        <w:rPr>
          <w:rFonts w:ascii="Calibri" w:hAnsi="Calibri" w:cs="Calibri"/>
        </w:rPr>
      </w:pPr>
      <w:commentRangeStart w:id="27"/>
      <w:r w:rsidRPr="005F04CB">
        <w:rPr>
          <w:rFonts w:ascii="Calibri" w:hAnsi="Calibri" w:cs="Calibri"/>
        </w:rPr>
        <w:t xml:space="preserve">The term PII when used for a stakeholder identity is dropped in this </w:t>
      </w:r>
      <w:proofErr w:type="gramStart"/>
      <w:r w:rsidRPr="005F04CB">
        <w:rPr>
          <w:rFonts w:ascii="Calibri" w:hAnsi="Calibri" w:cs="Calibri"/>
        </w:rPr>
        <w:t>specification, but</w:t>
      </w:r>
      <w:proofErr w:type="gramEnd"/>
      <w:r w:rsidRPr="005F04CB">
        <w:rPr>
          <w:rFonts w:ascii="Calibri" w:hAnsi="Calibri" w:cs="Calibri"/>
        </w:rPr>
        <w:t xml:space="preserve"> can be re-added if needed for ISO/IEC contribution effecting stakeholder terms and derivative</w:t>
      </w:r>
      <w:r w:rsidR="00476D00" w:rsidRPr="005F04CB">
        <w:rPr>
          <w:rFonts w:ascii="Calibri" w:hAnsi="Calibri" w:cs="Calibri"/>
        </w:rPr>
        <w:t xml:space="preserve"> terms.</w:t>
      </w:r>
    </w:p>
    <w:tbl>
      <w:tblPr>
        <w:tblStyle w:val="TableGrid"/>
        <w:tblW w:w="0" w:type="auto"/>
        <w:tblLook w:val="04A0" w:firstRow="1" w:lastRow="0" w:firstColumn="1" w:lastColumn="0" w:noHBand="0" w:noVBand="1"/>
      </w:tblPr>
      <w:tblGrid>
        <w:gridCol w:w="1838"/>
        <w:gridCol w:w="2552"/>
        <w:gridCol w:w="4960"/>
      </w:tblGrid>
      <w:tr w:rsidR="00C1147D" w:rsidRPr="005F04CB" w14:paraId="312C1A67" w14:textId="77777777" w:rsidTr="00C1147D">
        <w:tc>
          <w:tcPr>
            <w:tcW w:w="1838" w:type="dxa"/>
          </w:tcPr>
          <w:p w14:paraId="2FE93B2F" w14:textId="11EAFF29" w:rsidR="00C1147D" w:rsidRPr="005F04CB" w:rsidRDefault="00C1147D">
            <w:pPr>
              <w:pStyle w:val="NormalWeb"/>
              <w:rPr>
                <w:rFonts w:ascii="Calibri" w:hAnsi="Calibri" w:cs="Calibri"/>
              </w:rPr>
            </w:pPr>
            <w:r w:rsidRPr="005F04CB">
              <w:rPr>
                <w:rFonts w:ascii="Calibri" w:hAnsi="Calibri" w:cs="Calibri"/>
              </w:rPr>
              <w:t>Term</w:t>
            </w:r>
          </w:p>
        </w:tc>
        <w:tc>
          <w:tcPr>
            <w:tcW w:w="2552" w:type="dxa"/>
          </w:tcPr>
          <w:p w14:paraId="21903D70" w14:textId="3AF73C07" w:rsidR="00C1147D" w:rsidRPr="005F04CB" w:rsidRDefault="00C1147D">
            <w:pPr>
              <w:pStyle w:val="NormalWeb"/>
              <w:rPr>
                <w:rFonts w:ascii="Calibri" w:hAnsi="Calibri" w:cs="Calibri"/>
              </w:rPr>
            </w:pPr>
            <w:r w:rsidRPr="005F04CB">
              <w:rPr>
                <w:rFonts w:ascii="Calibri" w:hAnsi="Calibri" w:cs="Calibri"/>
              </w:rPr>
              <w:t xml:space="preserve">Used in this document </w:t>
            </w:r>
          </w:p>
        </w:tc>
        <w:tc>
          <w:tcPr>
            <w:tcW w:w="4960" w:type="dxa"/>
          </w:tcPr>
          <w:p w14:paraId="3591B07A" w14:textId="2FA8D769" w:rsidR="00C1147D" w:rsidRPr="005F04CB" w:rsidRDefault="00C1147D">
            <w:pPr>
              <w:pStyle w:val="NormalWeb"/>
              <w:rPr>
                <w:rFonts w:ascii="Calibri" w:hAnsi="Calibri" w:cs="Calibri"/>
              </w:rPr>
            </w:pPr>
            <w:r w:rsidRPr="005F04CB">
              <w:rPr>
                <w:rFonts w:ascii="Calibri" w:hAnsi="Calibri" w:cs="Calibri"/>
              </w:rPr>
              <w:t>Derivative terms</w:t>
            </w:r>
          </w:p>
        </w:tc>
      </w:tr>
      <w:tr w:rsidR="00C1147D" w:rsidRPr="005F04CB" w14:paraId="0B5A2BC3" w14:textId="77777777" w:rsidTr="00C1147D">
        <w:tc>
          <w:tcPr>
            <w:tcW w:w="1838" w:type="dxa"/>
          </w:tcPr>
          <w:p w14:paraId="03FDB258" w14:textId="52B8451C" w:rsidR="00C1147D" w:rsidRPr="005F04CB" w:rsidRDefault="00C1147D">
            <w:pPr>
              <w:pStyle w:val="NormalWeb"/>
              <w:rPr>
                <w:rFonts w:ascii="Calibri" w:hAnsi="Calibri" w:cs="Calibri"/>
              </w:rPr>
            </w:pPr>
            <w:r w:rsidRPr="005F04CB">
              <w:rPr>
                <w:rFonts w:ascii="Calibri" w:hAnsi="Calibri" w:cs="Calibri"/>
              </w:rPr>
              <w:t>PII Controller</w:t>
            </w:r>
          </w:p>
        </w:tc>
        <w:tc>
          <w:tcPr>
            <w:tcW w:w="2552" w:type="dxa"/>
          </w:tcPr>
          <w:p w14:paraId="36AF940A" w14:textId="7AE2B3F8" w:rsidR="00C1147D" w:rsidRPr="005F04CB" w:rsidRDefault="002A7FA1">
            <w:pPr>
              <w:pStyle w:val="NormalWeb"/>
              <w:rPr>
                <w:rFonts w:ascii="Calibri" w:hAnsi="Calibri" w:cs="Calibri"/>
              </w:rPr>
            </w:pPr>
            <w:r w:rsidRPr="005F04CB">
              <w:rPr>
                <w:rFonts w:ascii="Calibri" w:hAnsi="Calibri" w:cs="Calibri"/>
              </w:rPr>
              <w:t>C</w:t>
            </w:r>
            <w:r w:rsidR="00C1147D" w:rsidRPr="005F04CB">
              <w:rPr>
                <w:rFonts w:ascii="Calibri" w:hAnsi="Calibri" w:cs="Calibri"/>
              </w:rPr>
              <w:t>ontroller</w:t>
            </w:r>
            <w:r w:rsidRPr="005F04CB">
              <w:rPr>
                <w:rFonts w:ascii="Calibri" w:hAnsi="Calibri" w:cs="Calibri"/>
              </w:rPr>
              <w:t xml:space="preserve"> or PII controller</w:t>
            </w:r>
          </w:p>
        </w:tc>
        <w:tc>
          <w:tcPr>
            <w:tcW w:w="4960" w:type="dxa"/>
          </w:tcPr>
          <w:p w14:paraId="08CF14B5" w14:textId="0339180F" w:rsidR="00C1147D" w:rsidRPr="005F04CB" w:rsidRDefault="00C1147D">
            <w:pPr>
              <w:pStyle w:val="NormalWeb"/>
              <w:rPr>
                <w:rFonts w:ascii="Calibri" w:hAnsi="Calibri" w:cs="Calibri"/>
              </w:rPr>
            </w:pPr>
            <w:r w:rsidRPr="005F04CB">
              <w:rPr>
                <w:rFonts w:ascii="Calibri" w:hAnsi="Calibri" w:cs="Calibri"/>
              </w:rPr>
              <w:t>Joint-Controller, Sub-Controller</w:t>
            </w:r>
            <w:r w:rsidR="004D7E39" w:rsidRPr="005F04CB">
              <w:rPr>
                <w:rFonts w:ascii="Calibri" w:hAnsi="Calibri" w:cs="Calibri"/>
              </w:rPr>
              <w:t>, 3</w:t>
            </w:r>
            <w:r w:rsidR="004D7E39" w:rsidRPr="005F04CB">
              <w:rPr>
                <w:rFonts w:ascii="Calibri" w:hAnsi="Calibri" w:cs="Calibri"/>
                <w:vertAlign w:val="superscript"/>
              </w:rPr>
              <w:t>rd</w:t>
            </w:r>
            <w:r w:rsidR="004D7E39" w:rsidRPr="005F04CB">
              <w:rPr>
                <w:rFonts w:ascii="Calibri" w:hAnsi="Calibri" w:cs="Calibri"/>
              </w:rPr>
              <w:t xml:space="preserve"> Party Controller</w:t>
            </w:r>
          </w:p>
        </w:tc>
      </w:tr>
      <w:tr w:rsidR="00C1147D" w:rsidRPr="005F04CB" w14:paraId="494085F8" w14:textId="77777777" w:rsidTr="00C1147D">
        <w:tc>
          <w:tcPr>
            <w:tcW w:w="1838" w:type="dxa"/>
          </w:tcPr>
          <w:p w14:paraId="1D4DA0AC" w14:textId="0AD4AAA0" w:rsidR="00C1147D" w:rsidRPr="005F04CB" w:rsidRDefault="00C1147D">
            <w:pPr>
              <w:pStyle w:val="NormalWeb"/>
              <w:rPr>
                <w:rFonts w:ascii="Calibri" w:hAnsi="Calibri" w:cs="Calibri"/>
              </w:rPr>
            </w:pPr>
            <w:r w:rsidRPr="005F04CB">
              <w:rPr>
                <w:rFonts w:ascii="Calibri" w:hAnsi="Calibri" w:cs="Calibri"/>
              </w:rPr>
              <w:lastRenderedPageBreak/>
              <w:t>PII Processor</w:t>
            </w:r>
          </w:p>
        </w:tc>
        <w:tc>
          <w:tcPr>
            <w:tcW w:w="2552" w:type="dxa"/>
          </w:tcPr>
          <w:p w14:paraId="4619AF3D" w14:textId="4628ABAB" w:rsidR="00C1147D" w:rsidRPr="005F04CB" w:rsidRDefault="00C1147D">
            <w:pPr>
              <w:pStyle w:val="NormalWeb"/>
              <w:rPr>
                <w:rFonts w:ascii="Calibri" w:hAnsi="Calibri" w:cs="Calibri"/>
              </w:rPr>
            </w:pPr>
            <w:r w:rsidRPr="005F04CB">
              <w:rPr>
                <w:rFonts w:ascii="Calibri" w:hAnsi="Calibri" w:cs="Calibri"/>
              </w:rPr>
              <w:t>Processor</w:t>
            </w:r>
            <w:r w:rsidR="002A7FA1" w:rsidRPr="005F04CB">
              <w:rPr>
                <w:rFonts w:ascii="Calibri" w:hAnsi="Calibri" w:cs="Calibri"/>
              </w:rPr>
              <w:t xml:space="preserve"> or PII Processor</w:t>
            </w:r>
          </w:p>
        </w:tc>
        <w:tc>
          <w:tcPr>
            <w:tcW w:w="4960" w:type="dxa"/>
          </w:tcPr>
          <w:p w14:paraId="62649F4F" w14:textId="35597036" w:rsidR="00C1147D" w:rsidRPr="005F04CB" w:rsidRDefault="00C1147D">
            <w:pPr>
              <w:pStyle w:val="NormalWeb"/>
              <w:rPr>
                <w:rFonts w:ascii="Calibri" w:hAnsi="Calibri" w:cs="Calibri"/>
              </w:rPr>
            </w:pPr>
            <w:r w:rsidRPr="005F04CB">
              <w:rPr>
                <w:rFonts w:ascii="Calibri" w:hAnsi="Calibri" w:cs="Calibri"/>
              </w:rPr>
              <w:t>Sub-Processor</w:t>
            </w:r>
          </w:p>
        </w:tc>
      </w:tr>
      <w:tr w:rsidR="00C1147D" w:rsidRPr="005F04CB" w14:paraId="613E1D22" w14:textId="77777777" w:rsidTr="00C1147D">
        <w:tc>
          <w:tcPr>
            <w:tcW w:w="1838" w:type="dxa"/>
          </w:tcPr>
          <w:p w14:paraId="4B6066FD" w14:textId="7F140A57" w:rsidR="00C1147D" w:rsidRPr="005F04CB" w:rsidRDefault="00C1147D">
            <w:pPr>
              <w:pStyle w:val="NormalWeb"/>
              <w:rPr>
                <w:rFonts w:ascii="Calibri" w:hAnsi="Calibri" w:cs="Calibri"/>
              </w:rPr>
            </w:pPr>
            <w:r w:rsidRPr="005F04CB">
              <w:rPr>
                <w:rFonts w:ascii="Calibri" w:hAnsi="Calibri" w:cs="Calibri"/>
              </w:rPr>
              <w:t>PII Principal</w:t>
            </w:r>
          </w:p>
        </w:tc>
        <w:tc>
          <w:tcPr>
            <w:tcW w:w="2552" w:type="dxa"/>
          </w:tcPr>
          <w:p w14:paraId="4C5BE754" w14:textId="621F40F4" w:rsidR="00C1147D" w:rsidRPr="005F04CB" w:rsidRDefault="00C1147D">
            <w:pPr>
              <w:pStyle w:val="NormalWeb"/>
              <w:rPr>
                <w:rFonts w:ascii="Calibri" w:hAnsi="Calibri" w:cs="Calibri"/>
              </w:rPr>
            </w:pPr>
            <w:r w:rsidRPr="005F04CB">
              <w:rPr>
                <w:rFonts w:ascii="Calibri" w:hAnsi="Calibri" w:cs="Calibri"/>
              </w:rPr>
              <w:t>Principal</w:t>
            </w:r>
            <w:r w:rsidR="002A7FA1" w:rsidRPr="005F04CB">
              <w:rPr>
                <w:rFonts w:ascii="Calibri" w:hAnsi="Calibri" w:cs="Calibri"/>
              </w:rPr>
              <w:t xml:space="preserve"> or PII principle</w:t>
            </w:r>
          </w:p>
        </w:tc>
        <w:tc>
          <w:tcPr>
            <w:tcW w:w="4960" w:type="dxa"/>
          </w:tcPr>
          <w:p w14:paraId="7CC65F2C" w14:textId="3BD7661E" w:rsidR="00C1147D" w:rsidRPr="005F04CB" w:rsidRDefault="00C1147D">
            <w:pPr>
              <w:pStyle w:val="NormalWeb"/>
              <w:rPr>
                <w:rFonts w:ascii="Calibri" w:hAnsi="Calibri" w:cs="Calibri"/>
              </w:rPr>
            </w:pPr>
            <w:r w:rsidRPr="005F04CB">
              <w:rPr>
                <w:rFonts w:ascii="Calibri" w:hAnsi="Calibri" w:cs="Calibri"/>
              </w:rPr>
              <w:t>Principal-Delegate, Principal-Guardian</w:t>
            </w:r>
          </w:p>
        </w:tc>
      </w:tr>
      <w:tr w:rsidR="00C1147D" w:rsidRPr="005F04CB" w14:paraId="0BE53058" w14:textId="77777777" w:rsidTr="00C1147D">
        <w:tc>
          <w:tcPr>
            <w:tcW w:w="1838" w:type="dxa"/>
          </w:tcPr>
          <w:p w14:paraId="270AE35D" w14:textId="10F729AD" w:rsidR="00C1147D" w:rsidRPr="005F04CB" w:rsidRDefault="00C1147D">
            <w:pPr>
              <w:pStyle w:val="NormalWeb"/>
              <w:rPr>
                <w:rFonts w:ascii="Calibri" w:hAnsi="Calibri" w:cs="Calibri"/>
              </w:rPr>
            </w:pPr>
            <w:r w:rsidRPr="005F04CB">
              <w:rPr>
                <w:rFonts w:ascii="Calibri" w:hAnsi="Calibri" w:cs="Calibri"/>
              </w:rPr>
              <w:t>Master PII Controller</w:t>
            </w:r>
          </w:p>
        </w:tc>
        <w:tc>
          <w:tcPr>
            <w:tcW w:w="2552" w:type="dxa"/>
          </w:tcPr>
          <w:p w14:paraId="67C139E1" w14:textId="4DA97BAB" w:rsidR="00C1147D" w:rsidRPr="005F04CB" w:rsidRDefault="00C1147D">
            <w:pPr>
              <w:pStyle w:val="NormalWeb"/>
              <w:rPr>
                <w:rFonts w:ascii="Calibri" w:hAnsi="Calibri" w:cs="Calibri"/>
              </w:rPr>
            </w:pPr>
            <w:r w:rsidRPr="005F04CB">
              <w:rPr>
                <w:rFonts w:ascii="Calibri" w:hAnsi="Calibri" w:cs="Calibri"/>
              </w:rPr>
              <w:t>Master Controller</w:t>
            </w:r>
            <w:r w:rsidR="002A7FA1" w:rsidRPr="005F04CB">
              <w:rPr>
                <w:rFonts w:ascii="Calibri" w:hAnsi="Calibri" w:cs="Calibri"/>
              </w:rPr>
              <w:t xml:space="preserve"> or </w:t>
            </w:r>
            <w:proofErr w:type="spellStart"/>
            <w:r w:rsidR="002A7FA1" w:rsidRPr="005F04CB">
              <w:rPr>
                <w:rFonts w:ascii="Calibri" w:hAnsi="Calibri" w:cs="Calibri"/>
              </w:rPr>
              <w:t>PIImc</w:t>
            </w:r>
            <w:proofErr w:type="spellEnd"/>
          </w:p>
        </w:tc>
        <w:tc>
          <w:tcPr>
            <w:tcW w:w="4960" w:type="dxa"/>
          </w:tcPr>
          <w:p w14:paraId="7AD6576F" w14:textId="175704B5" w:rsidR="00C1147D" w:rsidRPr="005F04CB" w:rsidRDefault="00C1147D">
            <w:pPr>
              <w:pStyle w:val="NormalWeb"/>
              <w:rPr>
                <w:rFonts w:ascii="Calibri" w:hAnsi="Calibri" w:cs="Calibri"/>
              </w:rPr>
            </w:pPr>
            <w:r w:rsidRPr="005F04CB">
              <w:rPr>
                <w:rFonts w:ascii="Calibri" w:hAnsi="Calibri" w:cs="Calibri"/>
              </w:rPr>
              <w:t>Individual (stays individual), is equivalent with Principal and Data Subject, as terms referring to the human individual who has legal authority to consent</w:t>
            </w:r>
          </w:p>
        </w:tc>
      </w:tr>
    </w:tbl>
    <w:commentRangeEnd w:id="27"/>
    <w:p w14:paraId="18B83356" w14:textId="77777777" w:rsidR="00C1147D" w:rsidRPr="005F04CB" w:rsidRDefault="009079BF">
      <w:pPr>
        <w:pStyle w:val="NormalWeb"/>
        <w:rPr>
          <w:rFonts w:ascii="Calibri" w:hAnsi="Calibri" w:cs="Calibri"/>
        </w:rPr>
      </w:pPr>
      <w:r w:rsidRPr="005F04CB">
        <w:rPr>
          <w:rStyle w:val="CommentReference"/>
          <w:rFonts w:ascii="Calibri" w:hAnsi="Calibri" w:cs="Calibri"/>
        </w:rPr>
        <w:commentReference w:id="27"/>
      </w:r>
    </w:p>
    <w:p w14:paraId="4951DAAB"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3.1 consent</w:t>
      </w:r>
    </w:p>
    <w:p w14:paraId="4B82A52F" w14:textId="70B159C1" w:rsidR="008807AF" w:rsidRPr="005F04CB" w:rsidRDefault="008807AF" w:rsidP="008807AF">
      <w:pPr>
        <w:pStyle w:val="NormalWeb"/>
        <w:rPr>
          <w:rFonts w:ascii="Calibri" w:hAnsi="Calibri" w:cs="Calibri"/>
        </w:rPr>
      </w:pPr>
      <w:r w:rsidRPr="005F04CB">
        <w:rPr>
          <w:rStyle w:val="legacy-color-text-default"/>
          <w:rFonts w:ascii="Calibri" w:hAnsi="Calibri" w:cs="Calibri"/>
        </w:rPr>
        <w:t xml:space="preserve">The </w:t>
      </w:r>
      <w:r w:rsidRPr="005F04CB">
        <w:rPr>
          <w:rStyle w:val="legacy-color-text-default"/>
          <w:rFonts w:ascii="Calibri" w:hAnsi="Calibri" w:cs="Calibri"/>
          <w:b/>
          <w:bCs/>
        </w:rPr>
        <w:t>state</w:t>
      </w:r>
      <w:r w:rsidRPr="005F04CB">
        <w:rPr>
          <w:rStyle w:val="legacy-color-text-default"/>
          <w:rFonts w:ascii="Calibri" w:hAnsi="Calibri" w:cs="Calibri"/>
        </w:rPr>
        <w:t xml:space="preserve"> of</w:t>
      </w:r>
      <w:r w:rsidR="00476D00" w:rsidRPr="005F04CB">
        <w:rPr>
          <w:rStyle w:val="legacy-color-text-default"/>
          <w:rFonts w:ascii="Calibri" w:hAnsi="Calibri" w:cs="Calibri"/>
        </w:rPr>
        <w:t xml:space="preserve"> an</w:t>
      </w:r>
      <w:r w:rsidRPr="005F04CB">
        <w:rPr>
          <w:rStyle w:val="legacy-color-text-default"/>
          <w:rFonts w:ascii="Calibri" w:hAnsi="Calibri" w:cs="Calibri"/>
        </w:rPr>
        <w:t xml:space="preserve"> individual’s consensus, in which technical </w:t>
      </w:r>
      <w:r w:rsidR="00C1147D" w:rsidRPr="005F04CB">
        <w:rPr>
          <w:rStyle w:val="legacy-color-text-default"/>
          <w:rFonts w:ascii="Calibri" w:hAnsi="Calibri" w:cs="Calibri"/>
        </w:rPr>
        <w:t>permissions</w:t>
      </w:r>
      <w:r w:rsidRPr="005F04CB">
        <w:rPr>
          <w:rStyle w:val="legacy-color-text-default"/>
          <w:rFonts w:ascii="Calibri" w:hAnsi="Calibri" w:cs="Calibri"/>
        </w:rPr>
        <w:t xml:space="preserve"> are provided for the processing of the personally identifiable information (PII) principal’s personal identifiers, and attributes, so that they are freely given, in specific, and informed context and understanding. </w:t>
      </w:r>
    </w:p>
    <w:p w14:paraId="4109A3B8" w14:textId="494A0943" w:rsidR="00D16962" w:rsidRPr="005F04CB" w:rsidRDefault="00D16962">
      <w:pPr>
        <w:pStyle w:val="NormalWeb"/>
        <w:rPr>
          <w:rFonts w:ascii="Calibri" w:hAnsi="Calibri" w:cs="Calibri"/>
        </w:rPr>
      </w:pPr>
      <w:r w:rsidRPr="005F04CB">
        <w:rPr>
          <w:rStyle w:val="legacy-color-text-default"/>
          <w:rFonts w:ascii="Calibri" w:hAnsi="Calibri" w:cs="Calibri"/>
        </w:rPr>
        <w:t>Note 1 to entry: Consent is a freely given and unambiguous decision or a clear affirmative action of a PII principal</w:t>
      </w:r>
      <w:r w:rsidR="00C1147D" w:rsidRPr="005F04CB">
        <w:rPr>
          <w:rFonts w:ascii="Calibri" w:hAnsi="Calibri" w:cs="Calibri"/>
        </w:rPr>
        <w:t xml:space="preserve"> </w:t>
      </w:r>
      <w:r w:rsidRPr="005F04CB">
        <w:rPr>
          <w:rStyle w:val="legacy-color-text-default"/>
          <w:rFonts w:ascii="Calibri" w:hAnsi="Calibri" w:cs="Calibri"/>
        </w:rPr>
        <w:t>by which the PII principal, after being</w:t>
      </w:r>
      <w:r w:rsidR="00476D00" w:rsidRPr="005F04CB">
        <w:rPr>
          <w:rStyle w:val="legacy-color-text-default"/>
          <w:rFonts w:ascii="Calibri" w:hAnsi="Calibri" w:cs="Calibri"/>
        </w:rPr>
        <w:t xml:space="preserve"> presented with a Controller Identity Record,</w:t>
      </w:r>
      <w:r w:rsidRPr="005F04CB">
        <w:rPr>
          <w:rStyle w:val="legacy-color-text-default"/>
          <w:rFonts w:ascii="Calibri" w:hAnsi="Calibri" w:cs="Calibri"/>
        </w:rPr>
        <w:t xml:space="preserve"> informed about </w:t>
      </w:r>
      <w:commentRangeStart w:id="28"/>
      <w:r w:rsidRPr="005F04CB">
        <w:rPr>
          <w:rStyle w:val="legacy-color-text-default"/>
          <w:rFonts w:ascii="Calibri" w:hAnsi="Calibri" w:cs="Calibri"/>
          <w:strike/>
        </w:rPr>
        <w:t>a set of terms</w:t>
      </w:r>
      <w:r w:rsidRPr="005F04CB">
        <w:rPr>
          <w:rStyle w:val="legacy-color-text-default"/>
          <w:rFonts w:ascii="Calibri" w:hAnsi="Calibri" w:cs="Calibri"/>
        </w:rPr>
        <w:t xml:space="preserve"> </w:t>
      </w:r>
      <w:commentRangeEnd w:id="28"/>
      <w:r w:rsidR="00476D00" w:rsidRPr="005F04CB">
        <w:rPr>
          <w:rStyle w:val="CommentReference"/>
          <w:rFonts w:ascii="Calibri" w:hAnsi="Calibri" w:cs="Calibri"/>
        </w:rPr>
        <w:commentReference w:id="28"/>
      </w:r>
      <w:r w:rsidR="00476D00" w:rsidRPr="005F04CB">
        <w:rPr>
          <w:rStyle w:val="legacy-color-text-default"/>
          <w:rFonts w:ascii="Calibri" w:hAnsi="Calibri" w:cs="Calibri"/>
        </w:rPr>
        <w:t xml:space="preserve"> risks </w:t>
      </w:r>
      <w:r w:rsidRPr="005F04CB">
        <w:rPr>
          <w:rStyle w:val="legacy-color-text-default"/>
          <w:rFonts w:ascii="Calibri" w:hAnsi="Calibri" w:cs="Calibri"/>
          <w:strike/>
        </w:rPr>
        <w:t>for</w:t>
      </w:r>
      <w:r w:rsidRPr="005F04CB">
        <w:rPr>
          <w:rStyle w:val="legacy-color-text-default"/>
          <w:rFonts w:ascii="Calibri" w:hAnsi="Calibri" w:cs="Calibri"/>
        </w:rPr>
        <w:t xml:space="preserve"> </w:t>
      </w:r>
      <w:r w:rsidR="00476D00" w:rsidRPr="005F04CB">
        <w:rPr>
          <w:rStyle w:val="legacy-color-text-default"/>
          <w:rFonts w:ascii="Calibri" w:hAnsi="Calibri" w:cs="Calibri"/>
        </w:rPr>
        <w:t xml:space="preserve">relative to </w:t>
      </w:r>
      <w:r w:rsidRPr="005F04CB">
        <w:rPr>
          <w:rStyle w:val="legacy-color-text-default"/>
          <w:rFonts w:ascii="Calibri" w:hAnsi="Calibri" w:cs="Calibri"/>
        </w:rPr>
        <w:t xml:space="preserve">the processing of </w:t>
      </w:r>
      <w:r w:rsidR="00476D00" w:rsidRPr="005F04CB">
        <w:rPr>
          <w:rStyle w:val="legacy-color-text-default"/>
          <w:rFonts w:ascii="Calibri" w:hAnsi="Calibri" w:cs="Calibri"/>
        </w:rPr>
        <w:t xml:space="preserve">Principal </w:t>
      </w:r>
      <w:r w:rsidRPr="005F04CB">
        <w:rPr>
          <w:rStyle w:val="legacy-color-text-default"/>
          <w:rFonts w:ascii="Calibri" w:hAnsi="Calibri" w:cs="Calibri"/>
        </w:rPr>
        <w:t>PII, denotes a</w:t>
      </w:r>
    </w:p>
    <w:p w14:paraId="29DA9B98" w14:textId="38522668" w:rsidR="00D16962" w:rsidRPr="005F04CB" w:rsidRDefault="00476D00">
      <w:pPr>
        <w:pStyle w:val="NormalWeb"/>
        <w:rPr>
          <w:rFonts w:ascii="Calibri" w:hAnsi="Calibri" w:cs="Calibri"/>
        </w:rPr>
      </w:pPr>
      <w:commentRangeStart w:id="29"/>
      <w:r w:rsidRPr="005F04CB">
        <w:rPr>
          <w:rStyle w:val="legacy-color-text-default"/>
          <w:rFonts w:ascii="Calibri" w:hAnsi="Calibri" w:cs="Calibri"/>
        </w:rPr>
        <w:t xml:space="preserve"> </w:t>
      </w:r>
      <w:commentRangeEnd w:id="29"/>
      <w:r w:rsidR="00911429" w:rsidRPr="005F04CB">
        <w:rPr>
          <w:rStyle w:val="CommentReference"/>
          <w:rFonts w:ascii="Calibri" w:hAnsi="Calibri" w:cs="Calibri"/>
        </w:rPr>
        <w:commentReference w:id="29"/>
      </w:r>
      <w:r w:rsidR="00D16962" w:rsidRPr="005F04CB">
        <w:rPr>
          <w:rStyle w:val="legacy-color-text-default"/>
          <w:rFonts w:ascii="Calibri" w:hAnsi="Calibri" w:cs="Calibri"/>
        </w:rPr>
        <w:t>permission to processing a digital identifier and attributes of the individual.</w:t>
      </w:r>
    </w:p>
    <w:p w14:paraId="428FD037" w14:textId="76723FDC" w:rsidR="00D16962" w:rsidRPr="005F04CB" w:rsidRDefault="00D16962">
      <w:pPr>
        <w:pStyle w:val="NormalWeb"/>
        <w:rPr>
          <w:rFonts w:ascii="Calibri" w:hAnsi="Calibri" w:cs="Calibri"/>
        </w:rPr>
      </w:pPr>
      <w:r w:rsidRPr="005F04CB">
        <w:rPr>
          <w:rStyle w:val="legacy-color-text-default"/>
          <w:rFonts w:ascii="Calibri" w:hAnsi="Calibri" w:cs="Calibri"/>
          <w:b/>
          <w:bCs/>
          <w:i/>
          <w:iCs/>
        </w:rPr>
        <w:t>Note 2 re-written</w:t>
      </w:r>
      <w:r w:rsidRPr="005F04CB">
        <w:rPr>
          <w:rStyle w:val="legacy-color-text-default"/>
          <w:rFonts w:ascii="Calibri" w:hAnsi="Calibri" w:cs="Calibri"/>
          <w:i/>
          <w:iCs/>
        </w:rPr>
        <w:t xml:space="preserve"> entry: Processing of PII refers to operations such as it</w:t>
      </w:r>
      <w:r w:rsidR="00476D00" w:rsidRPr="005F04CB">
        <w:rPr>
          <w:rStyle w:val="legacy-color-text-default"/>
          <w:rFonts w:ascii="Calibri" w:hAnsi="Calibri" w:cs="Calibri"/>
          <w:i/>
          <w:iCs/>
        </w:rPr>
        <w:t xml:space="preserve"> i</w:t>
      </w:r>
      <w:r w:rsidRPr="005F04CB">
        <w:rPr>
          <w:rStyle w:val="legacy-color-text-default"/>
          <w:rFonts w:ascii="Calibri" w:hAnsi="Calibri" w:cs="Calibri"/>
          <w:i/>
          <w:iCs/>
        </w:rPr>
        <w:t>s</w:t>
      </w:r>
      <w:r w:rsidR="00476D00" w:rsidRPr="005F04CB">
        <w:rPr>
          <w:rStyle w:val="legacy-color-text-default"/>
          <w:rFonts w:ascii="Calibri" w:hAnsi="Calibri" w:cs="Calibri"/>
          <w:i/>
          <w:iCs/>
        </w:rPr>
        <w:t xml:space="preserve"> at</w:t>
      </w:r>
      <w:r w:rsidRPr="005F04CB">
        <w:rPr>
          <w:rStyle w:val="legacy-color-text-default"/>
          <w:rFonts w:ascii="Calibri" w:hAnsi="Calibri" w:cs="Calibri"/>
          <w:i/>
          <w:iCs/>
        </w:rPr>
        <w:t xml:space="preserve"> collection, if it is copied, how it is used, accessed, disclosed, stored. erased and controlled once control is transferred.</w:t>
      </w:r>
    </w:p>
    <w:p w14:paraId="22339816" w14:textId="4298402B" w:rsidR="00D16962" w:rsidRPr="005F04CB" w:rsidRDefault="00D16962">
      <w:pPr>
        <w:pStyle w:val="NormalWeb"/>
        <w:rPr>
          <w:rFonts w:ascii="Calibri" w:hAnsi="Calibri" w:cs="Calibri"/>
        </w:rPr>
      </w:pPr>
      <w:r w:rsidRPr="005F04CB">
        <w:rPr>
          <w:rStyle w:val="legacy-color-text-default"/>
          <w:rFonts w:ascii="Calibri" w:hAnsi="Calibri" w:cs="Calibri"/>
          <w:highlight w:val="yellow"/>
        </w:rPr>
        <w:t xml:space="preserve">task </w:t>
      </w:r>
      <w:r w:rsidR="00911429" w:rsidRPr="005F04CB">
        <w:rPr>
          <w:rStyle w:val="legacy-color-text-default"/>
          <w:rFonts w:ascii="Calibri" w:hAnsi="Calibri" w:cs="Calibri"/>
          <w:highlight w:val="yellow"/>
        </w:rPr>
        <w:t>–</w:t>
      </w:r>
      <w:r w:rsidRPr="005F04CB">
        <w:rPr>
          <w:rStyle w:val="legacy-color-text-default"/>
          <w:rFonts w:ascii="Calibri" w:hAnsi="Calibri" w:cs="Calibri"/>
          <w:highlight w:val="yellow"/>
        </w:rPr>
        <w:t xml:space="preserve"> </w:t>
      </w:r>
      <w:r w:rsidR="00911429" w:rsidRPr="005F04CB">
        <w:rPr>
          <w:rStyle w:val="legacy-color-text-default"/>
          <w:rFonts w:ascii="Calibri" w:hAnsi="Calibri" w:cs="Calibri"/>
          <w:highlight w:val="yellow"/>
        </w:rPr>
        <w:t xml:space="preserve">add note 2 back in – and </w:t>
      </w:r>
      <w:proofErr w:type="gramStart"/>
      <w:r w:rsidR="00911429" w:rsidRPr="005F04CB">
        <w:rPr>
          <w:rStyle w:val="legacy-color-text-default"/>
          <w:rFonts w:ascii="Calibri" w:hAnsi="Calibri" w:cs="Calibri"/>
          <w:highlight w:val="yellow"/>
        </w:rPr>
        <w:t>edit  and</w:t>
      </w:r>
      <w:proofErr w:type="gramEnd"/>
      <w:r w:rsidR="00911429" w:rsidRPr="005F04CB">
        <w:rPr>
          <w:rStyle w:val="legacy-color-text-default"/>
          <w:rFonts w:ascii="Calibri" w:hAnsi="Calibri" w:cs="Calibri"/>
          <w:highlight w:val="yellow"/>
        </w:rPr>
        <w:t xml:space="preserve"> </w:t>
      </w:r>
      <w:r w:rsidRPr="005F04CB">
        <w:rPr>
          <w:rStyle w:val="legacy-color-text-default"/>
          <w:rFonts w:ascii="Calibri" w:hAnsi="Calibri" w:cs="Calibri"/>
          <w:highlight w:val="yellow"/>
        </w:rPr>
        <w:t xml:space="preserve">check reference to source </w:t>
      </w:r>
      <w:r w:rsidR="00911429" w:rsidRPr="005F04CB">
        <w:rPr>
          <w:rStyle w:val="legacy-color-text-default"/>
          <w:rFonts w:ascii="Calibri" w:hAnsi="Calibri" w:cs="Calibri"/>
          <w:highlight w:val="yellow"/>
        </w:rPr>
        <w:t>article referenced here but seems to be missing</w:t>
      </w:r>
    </w:p>
    <w:p w14:paraId="305E501F" w14:textId="77777777" w:rsidR="00D16962" w:rsidRPr="005F04CB" w:rsidRDefault="00D16962">
      <w:pPr>
        <w:pStyle w:val="NormalWeb"/>
        <w:rPr>
          <w:rFonts w:ascii="Calibri" w:hAnsi="Calibri" w:cs="Calibri"/>
        </w:rPr>
      </w:pPr>
      <w:r w:rsidRPr="005F04CB">
        <w:rPr>
          <w:rStyle w:val="legacy-color-text-default"/>
          <w:rFonts w:ascii="Calibri" w:hAnsi="Calibri" w:cs="Calibri"/>
        </w:rPr>
        <w:t>[SOURCE: ISO/IEC 29100:2011</w:t>
      </w:r>
      <w:proofErr w:type="gramStart"/>
      <w:r w:rsidRPr="005F04CB">
        <w:rPr>
          <w:rStyle w:val="legacy-color-text-default"/>
          <w:rFonts w:ascii="Calibri" w:hAnsi="Calibri" w:cs="Calibri"/>
        </w:rPr>
        <w:t>, ]</w:t>
      </w:r>
      <w:proofErr w:type="gramEnd"/>
    </w:p>
    <w:p w14:paraId="13FE2805" w14:textId="74A3445F" w:rsidR="00170455" w:rsidRPr="005F04CB" w:rsidRDefault="00170455" w:rsidP="00170455">
      <w:pPr>
        <w:pStyle w:val="NormalWeb"/>
        <w:numPr>
          <w:ilvl w:val="1"/>
          <w:numId w:val="4"/>
        </w:numPr>
        <w:rPr>
          <w:rStyle w:val="legacy-color-text-default"/>
          <w:rFonts w:ascii="Calibri" w:hAnsi="Calibri" w:cs="Calibri"/>
          <w:b/>
          <w:bCs/>
        </w:rPr>
      </w:pPr>
      <w:r w:rsidRPr="005F04CB">
        <w:rPr>
          <w:rStyle w:val="legacy-color-text-default"/>
          <w:rFonts w:ascii="Calibri" w:hAnsi="Calibri" w:cs="Calibri"/>
          <w:b/>
          <w:bCs/>
        </w:rPr>
        <w:t>notice event log</w:t>
      </w:r>
    </w:p>
    <w:p w14:paraId="005B3073" w14:textId="4DF39E02" w:rsidR="00170455" w:rsidRPr="005F04CB" w:rsidRDefault="00170455" w:rsidP="00B67147">
      <w:pPr>
        <w:pStyle w:val="NormalWeb"/>
        <w:rPr>
          <w:rStyle w:val="legacy-color-text-default"/>
          <w:rFonts w:ascii="Calibri" w:hAnsi="Calibri" w:cs="Calibri"/>
        </w:rPr>
      </w:pPr>
      <w:r w:rsidRPr="005F04CB">
        <w:rPr>
          <w:rStyle w:val="legacy-color-text-default"/>
          <w:rFonts w:ascii="Calibri" w:hAnsi="Calibri" w:cs="Calibri"/>
        </w:rPr>
        <w:t xml:space="preserve">A log file that is generated </w:t>
      </w:r>
      <w:proofErr w:type="spellStart"/>
      <w:r w:rsidRPr="005F04CB">
        <w:rPr>
          <w:rStyle w:val="legacy-color-text-default"/>
          <w:rFonts w:ascii="Calibri" w:hAnsi="Calibri" w:cs="Calibri"/>
        </w:rPr>
        <w:t>when ever</w:t>
      </w:r>
      <w:proofErr w:type="spellEnd"/>
      <w:r w:rsidRPr="005F04CB">
        <w:rPr>
          <w:rStyle w:val="legacy-color-text-default"/>
          <w:rFonts w:ascii="Calibri" w:hAnsi="Calibri" w:cs="Calibri"/>
        </w:rPr>
        <w:t xml:space="preserve"> a notification event is witnessed, which is kept safe and secure, (note: with specific security considerations – </w:t>
      </w:r>
      <w:proofErr w:type="spellStart"/>
      <w:proofErr w:type="gramStart"/>
      <w:r w:rsidRPr="005F04CB">
        <w:rPr>
          <w:rStyle w:val="legacy-color-text-default"/>
          <w:rFonts w:ascii="Calibri" w:hAnsi="Calibri" w:cs="Calibri"/>
        </w:rPr>
        <w:t>tbd</w:t>
      </w:r>
      <w:proofErr w:type="spellEnd"/>
      <w:r w:rsidRPr="005F04CB">
        <w:rPr>
          <w:rStyle w:val="legacy-color-text-default"/>
          <w:rFonts w:ascii="Calibri" w:hAnsi="Calibri" w:cs="Calibri"/>
        </w:rPr>
        <w:t xml:space="preserve"> )</w:t>
      </w:r>
      <w:proofErr w:type="gramEnd"/>
      <w:r w:rsidRPr="005F04CB">
        <w:rPr>
          <w:rStyle w:val="legacy-color-text-default"/>
          <w:rFonts w:ascii="Calibri" w:hAnsi="Calibri" w:cs="Calibri"/>
        </w:rPr>
        <w:t xml:space="preserve"> </w:t>
      </w:r>
    </w:p>
    <w:p w14:paraId="2D347DB8" w14:textId="554516F1" w:rsidR="00D16962" w:rsidRPr="005F04CB" w:rsidRDefault="0063663C" w:rsidP="00B67147">
      <w:pPr>
        <w:pStyle w:val="NormalWeb"/>
        <w:numPr>
          <w:ilvl w:val="2"/>
          <w:numId w:val="4"/>
        </w:numPr>
        <w:rPr>
          <w:rStyle w:val="legacy-color-text-default"/>
          <w:rFonts w:ascii="Calibri" w:hAnsi="Calibri" w:cs="Calibri"/>
          <w:b/>
          <w:bCs/>
        </w:rPr>
      </w:pPr>
      <w:r w:rsidRPr="005F04CB">
        <w:rPr>
          <w:rStyle w:val="legacy-color-text-default"/>
          <w:rFonts w:ascii="Calibri" w:hAnsi="Calibri" w:cs="Calibri"/>
          <w:b/>
          <w:bCs/>
        </w:rPr>
        <w:t xml:space="preserve">notice </w:t>
      </w:r>
      <w:r w:rsidR="00D16962" w:rsidRPr="005F04CB">
        <w:rPr>
          <w:rStyle w:val="legacy-color-text-default"/>
          <w:rFonts w:ascii="Calibri" w:hAnsi="Calibri" w:cs="Calibri"/>
          <w:b/>
          <w:bCs/>
        </w:rPr>
        <w:t>receipt</w:t>
      </w:r>
    </w:p>
    <w:p w14:paraId="713BD1FE" w14:textId="65EC6EBC" w:rsidR="0063663C" w:rsidRPr="005F04CB" w:rsidRDefault="0063663C" w:rsidP="0063663C">
      <w:pPr>
        <w:pStyle w:val="NormalWeb"/>
        <w:rPr>
          <w:rFonts w:ascii="Calibri" w:hAnsi="Calibri" w:cs="Calibri"/>
        </w:rPr>
      </w:pPr>
      <w:r w:rsidRPr="005F04CB">
        <w:rPr>
          <w:rFonts w:ascii="Calibri" w:hAnsi="Calibri" w:cs="Calibri"/>
        </w:rPr>
        <w:t xml:space="preserve">a notice receipt is generated from the presentation of the controller identity or identity record, to include what </w:t>
      </w:r>
      <w:proofErr w:type="spellStart"/>
      <w:r w:rsidRPr="005F04CB">
        <w:rPr>
          <w:rFonts w:ascii="Calibri" w:hAnsi="Calibri" w:cs="Calibri"/>
        </w:rPr>
        <w:t>pii</w:t>
      </w:r>
      <w:proofErr w:type="spellEnd"/>
      <w:r w:rsidRPr="005F04CB">
        <w:rPr>
          <w:rFonts w:ascii="Calibri" w:hAnsi="Calibri" w:cs="Calibri"/>
        </w:rPr>
        <w:t xml:space="preserve"> is exchanged and the purpose and context of when it </w:t>
      </w:r>
      <w:proofErr w:type="spellStart"/>
      <w:r w:rsidRPr="005F04CB">
        <w:rPr>
          <w:rFonts w:ascii="Calibri" w:hAnsi="Calibri" w:cs="Calibri"/>
        </w:rPr>
        <w:t>pii</w:t>
      </w:r>
      <w:proofErr w:type="spellEnd"/>
      <w:r w:rsidRPr="005F04CB">
        <w:rPr>
          <w:rFonts w:ascii="Calibri" w:hAnsi="Calibri" w:cs="Calibri"/>
        </w:rPr>
        <w:t xml:space="preserve"> is processed so that </w:t>
      </w:r>
      <w:proofErr w:type="gramStart"/>
      <w:r w:rsidRPr="005F04CB">
        <w:rPr>
          <w:rFonts w:ascii="Calibri" w:hAnsi="Calibri" w:cs="Calibri"/>
        </w:rPr>
        <w:t>the  individual</w:t>
      </w:r>
      <w:proofErr w:type="gramEnd"/>
      <w:r w:rsidRPr="005F04CB">
        <w:rPr>
          <w:rFonts w:ascii="Calibri" w:hAnsi="Calibri" w:cs="Calibri"/>
        </w:rPr>
        <w:t xml:space="preserve"> can then present  this to a PII controller for a secondary purpose of use</w:t>
      </w:r>
    </w:p>
    <w:p w14:paraId="7545A810" w14:textId="3ED661FF" w:rsidR="00D16962" w:rsidRPr="005F04CB" w:rsidRDefault="00D16962">
      <w:pPr>
        <w:pStyle w:val="NormalWeb"/>
        <w:rPr>
          <w:rFonts w:ascii="Calibri" w:hAnsi="Calibri" w:cs="Calibri"/>
        </w:rPr>
      </w:pPr>
    </w:p>
    <w:p w14:paraId="0C4D6B52" w14:textId="0C26310E" w:rsidR="00D16962" w:rsidRPr="005F04CB" w:rsidRDefault="0063663C">
      <w:pPr>
        <w:pStyle w:val="NormalWeb"/>
        <w:rPr>
          <w:rStyle w:val="legacy-color-text-default"/>
          <w:rFonts w:ascii="Calibri" w:hAnsi="Calibri" w:cs="Calibri"/>
        </w:rPr>
      </w:pPr>
      <w:r w:rsidRPr="005F04CB">
        <w:rPr>
          <w:rStyle w:val="legacy-color-text-default"/>
          <w:rFonts w:ascii="Calibri" w:hAnsi="Calibri" w:cs="Calibri"/>
        </w:rPr>
        <w:lastRenderedPageBreak/>
        <w:t>p</w:t>
      </w:r>
    </w:p>
    <w:p w14:paraId="78D08AC0" w14:textId="77777777" w:rsidR="00170455" w:rsidRPr="005F04CB" w:rsidRDefault="00170455" w:rsidP="00170455">
      <w:pPr>
        <w:pStyle w:val="NormalWeb"/>
        <w:rPr>
          <w:rFonts w:ascii="Calibri" w:hAnsi="Calibri" w:cs="Calibri"/>
        </w:rPr>
      </w:pPr>
      <w:r w:rsidRPr="005F04CB">
        <w:rPr>
          <w:rFonts w:ascii="Calibri" w:hAnsi="Calibri" w:cs="Calibri"/>
        </w:rPr>
        <w:t xml:space="preserve">3.2.5 consent notice receipt </w:t>
      </w:r>
    </w:p>
    <w:p w14:paraId="55484243" w14:textId="0144B9C8" w:rsidR="00170455" w:rsidRPr="005F04CB" w:rsidRDefault="003C0BC6" w:rsidP="00170455">
      <w:pPr>
        <w:pStyle w:val="NormalWeb"/>
        <w:rPr>
          <w:rFonts w:ascii="Calibri" w:hAnsi="Calibri" w:cs="Calibri"/>
        </w:rPr>
      </w:pPr>
      <w:r w:rsidRPr="005F04CB">
        <w:rPr>
          <w:rFonts w:ascii="Calibri" w:hAnsi="Calibri" w:cs="Calibri"/>
        </w:rPr>
        <w:t>Is t</w:t>
      </w:r>
      <w:r w:rsidR="00170455" w:rsidRPr="005F04CB">
        <w:rPr>
          <w:rFonts w:ascii="Calibri" w:hAnsi="Calibri" w:cs="Calibri"/>
        </w:rPr>
        <w:t>he use of an anchored notice receipt</w:t>
      </w:r>
      <w:r w:rsidRPr="005F04CB">
        <w:rPr>
          <w:rFonts w:ascii="Calibri" w:hAnsi="Calibri" w:cs="Calibri"/>
        </w:rPr>
        <w:t xml:space="preserve">, presented as a non-fungible token </w:t>
      </w:r>
      <w:r w:rsidR="00170455" w:rsidRPr="005F04CB">
        <w:rPr>
          <w:rFonts w:ascii="Calibri" w:hAnsi="Calibri" w:cs="Calibri"/>
        </w:rPr>
        <w:t xml:space="preserve">to notify a Controller of notice record, that legal consent control request is being initiated for a secondary purpose by the </w:t>
      </w:r>
      <w:proofErr w:type="gramStart"/>
      <w:r w:rsidR="00170455" w:rsidRPr="005F04CB">
        <w:rPr>
          <w:rFonts w:ascii="Calibri" w:hAnsi="Calibri" w:cs="Calibri"/>
        </w:rPr>
        <w:t>Principal</w:t>
      </w:r>
      <w:proofErr w:type="gramEnd"/>
      <w:r w:rsidR="00170455" w:rsidRPr="005F04CB">
        <w:rPr>
          <w:rFonts w:ascii="Calibri" w:hAnsi="Calibri" w:cs="Calibri"/>
        </w:rPr>
        <w:t xml:space="preserve">. </w:t>
      </w:r>
    </w:p>
    <w:p w14:paraId="7367DDFC" w14:textId="309556FC" w:rsidR="00170455" w:rsidRPr="005F04CB" w:rsidRDefault="00170455" w:rsidP="00170455">
      <w:pPr>
        <w:pStyle w:val="NormalWeb"/>
        <w:rPr>
          <w:rFonts w:ascii="Calibri" w:hAnsi="Calibri" w:cs="Calibri"/>
        </w:rPr>
      </w:pPr>
      <w:r w:rsidRPr="005F04CB">
        <w:rPr>
          <w:rFonts w:ascii="Calibri" w:hAnsi="Calibri" w:cs="Calibri"/>
        </w:rPr>
        <w:t xml:space="preserve">3.2.7 consent notice record </w:t>
      </w:r>
    </w:p>
    <w:p w14:paraId="5FD5E6D7" w14:textId="3C66A155" w:rsidR="00170455" w:rsidRPr="005F04CB" w:rsidRDefault="00170455" w:rsidP="00170455">
      <w:pPr>
        <w:pStyle w:val="NormalWeb"/>
        <w:rPr>
          <w:rFonts w:ascii="Calibri" w:hAnsi="Calibri" w:cs="Calibri"/>
        </w:rPr>
      </w:pPr>
      <w:r w:rsidRPr="005F04CB">
        <w:rPr>
          <w:rFonts w:ascii="Calibri" w:hAnsi="Calibri" w:cs="Calibri"/>
        </w:rPr>
        <w:t xml:space="preserve">The consent notice receipt, once provided to the Controller, becomes the consent notice record, which the controller can then use as evidence of consent, transferring the liability for the choice and resulting permissions to the individual. </w:t>
      </w:r>
    </w:p>
    <w:p w14:paraId="41D62A80" w14:textId="77777777" w:rsidR="00170455" w:rsidRPr="005F04CB" w:rsidRDefault="00170455">
      <w:pPr>
        <w:pStyle w:val="NormalWeb"/>
        <w:rPr>
          <w:rFonts w:ascii="Calibri" w:hAnsi="Calibri" w:cs="Calibri"/>
        </w:rPr>
      </w:pPr>
    </w:p>
    <w:p w14:paraId="18F3B125" w14:textId="3034A806" w:rsidR="00D16962" w:rsidRPr="005F04CB" w:rsidRDefault="00D16962">
      <w:pPr>
        <w:pStyle w:val="NormalWeb"/>
        <w:rPr>
          <w:rFonts w:ascii="Calibri" w:hAnsi="Calibri" w:cs="Calibri"/>
        </w:rPr>
      </w:pPr>
      <w:r w:rsidRPr="005F04CB">
        <w:rPr>
          <w:rStyle w:val="legacy-color-text-default"/>
          <w:rFonts w:ascii="Calibri" w:hAnsi="Calibri" w:cs="Calibri"/>
          <w:b/>
          <w:bCs/>
        </w:rPr>
        <w:t>3.3</w:t>
      </w:r>
      <w:r w:rsidR="0063663C" w:rsidRPr="005F04CB">
        <w:rPr>
          <w:rFonts w:ascii="Calibri" w:hAnsi="Calibri" w:cs="Calibri"/>
        </w:rPr>
        <w:t xml:space="preserve"> </w:t>
      </w:r>
      <w:r w:rsidR="0063663C" w:rsidRPr="005F04CB">
        <w:rPr>
          <w:rStyle w:val="legacy-color-text-default"/>
          <w:rFonts w:ascii="Calibri" w:hAnsi="Calibri" w:cs="Calibri"/>
          <w:b/>
          <w:bCs/>
        </w:rPr>
        <w:t xml:space="preserve">controller identity </w:t>
      </w:r>
      <w:r w:rsidRPr="005F04CB">
        <w:rPr>
          <w:rStyle w:val="legacy-color-text-default"/>
          <w:rFonts w:ascii="Calibri" w:hAnsi="Calibri" w:cs="Calibri"/>
          <w:b/>
          <w:bCs/>
        </w:rPr>
        <w:t>record</w:t>
      </w:r>
    </w:p>
    <w:p w14:paraId="5DC8AF83" w14:textId="702FE51E" w:rsidR="00D16962" w:rsidRPr="005F04CB" w:rsidRDefault="00D16962" w:rsidP="0063663C">
      <w:pPr>
        <w:pStyle w:val="NormalWeb"/>
        <w:rPr>
          <w:rFonts w:ascii="Calibri" w:hAnsi="Calibri" w:cs="Calibri"/>
        </w:rPr>
      </w:pPr>
      <w:r w:rsidRPr="005F04CB">
        <w:rPr>
          <w:rStyle w:val="legacy-color-text-default"/>
          <w:rFonts w:ascii="Calibri" w:hAnsi="Calibri" w:cs="Calibri"/>
        </w:rPr>
        <w:t xml:space="preserve">information record describing a </w:t>
      </w:r>
      <w:r w:rsidR="0063663C" w:rsidRPr="005F04CB">
        <w:rPr>
          <w:rStyle w:val="legacy-color-text-default"/>
          <w:rFonts w:ascii="Calibri" w:hAnsi="Calibri" w:cs="Calibri"/>
        </w:rPr>
        <w:t xml:space="preserve">controlling entity and accountable persons, </w:t>
      </w:r>
      <w:r w:rsidRPr="005F04CB">
        <w:rPr>
          <w:rStyle w:val="legacy-color-text-default"/>
          <w:rFonts w:ascii="Calibri" w:hAnsi="Calibri" w:cs="Calibri"/>
        </w:rPr>
        <w:t xml:space="preserve">identifiable information (PII) </w:t>
      </w:r>
      <w:r w:rsidR="0063663C" w:rsidRPr="005F04CB">
        <w:rPr>
          <w:rStyle w:val="legacy-color-text-default"/>
          <w:rFonts w:ascii="Calibri" w:hAnsi="Calibri" w:cs="Calibri"/>
        </w:rPr>
        <w:t xml:space="preserve">and required attributes, required for valid </w:t>
      </w:r>
      <w:r w:rsidRPr="005F04CB">
        <w:rPr>
          <w:rStyle w:val="legacy-color-text-default"/>
          <w:rFonts w:ascii="Calibri" w:hAnsi="Calibri" w:cs="Calibri"/>
        </w:rPr>
        <w:t xml:space="preserve">consent </w:t>
      </w:r>
      <w:r w:rsidR="0063663C" w:rsidRPr="005F04CB">
        <w:rPr>
          <w:rFonts w:ascii="Calibri" w:hAnsi="Calibri" w:cs="Calibri"/>
        </w:rPr>
        <w:t xml:space="preserve"> </w:t>
      </w:r>
    </w:p>
    <w:p w14:paraId="46CFFCF0" w14:textId="44400FC3" w:rsidR="00D16962" w:rsidRPr="005F04CB" w:rsidRDefault="00D16962">
      <w:pPr>
        <w:pStyle w:val="NormalWeb"/>
        <w:rPr>
          <w:rFonts w:ascii="Calibri" w:hAnsi="Calibri" w:cs="Calibri"/>
        </w:rPr>
      </w:pPr>
      <w:r w:rsidRPr="005F04CB">
        <w:rPr>
          <w:rStyle w:val="legacy-color-text-default"/>
          <w:rFonts w:ascii="Calibri" w:hAnsi="Calibri" w:cs="Calibri"/>
          <w:b/>
          <w:bCs/>
        </w:rPr>
        <w:t>3.4</w:t>
      </w:r>
      <w:r w:rsidR="0063663C" w:rsidRPr="005F04CB">
        <w:rPr>
          <w:rFonts w:ascii="Calibri" w:hAnsi="Calibri" w:cs="Calibri"/>
        </w:rPr>
        <w:t xml:space="preserve"> </w:t>
      </w:r>
      <w:r w:rsidRPr="005F04CB">
        <w:rPr>
          <w:rStyle w:val="legacy-color-text-default"/>
          <w:rFonts w:ascii="Calibri" w:hAnsi="Calibri" w:cs="Calibri"/>
          <w:b/>
          <w:bCs/>
        </w:rPr>
        <w:t>consent type</w:t>
      </w:r>
    </w:p>
    <w:p w14:paraId="4248C2AE" w14:textId="53BBBFC1" w:rsidR="004D7E39" w:rsidRPr="005F04CB" w:rsidRDefault="00D16962">
      <w:pPr>
        <w:pStyle w:val="NormalWeb"/>
        <w:rPr>
          <w:rStyle w:val="legacy-color-text-default"/>
          <w:rFonts w:ascii="Calibri" w:hAnsi="Calibri" w:cs="Calibri"/>
        </w:rPr>
      </w:pPr>
      <w:r w:rsidRPr="005F04CB">
        <w:rPr>
          <w:rStyle w:val="legacy-color-text-default"/>
          <w:rFonts w:ascii="Calibri" w:hAnsi="Calibri" w:cs="Calibri"/>
        </w:rPr>
        <w:t>description of the way in which consent is expressed</w:t>
      </w:r>
      <w:r w:rsidR="001E6195" w:rsidRPr="005F04CB">
        <w:rPr>
          <w:rStyle w:val="legacy-color-text-default"/>
          <w:rFonts w:ascii="Calibri" w:hAnsi="Calibri" w:cs="Calibri"/>
        </w:rPr>
        <w:t xml:space="preserve">, explicit in person </w:t>
      </w:r>
      <w:proofErr w:type="spellStart"/>
      <w:r w:rsidR="001E6195" w:rsidRPr="005F04CB">
        <w:rPr>
          <w:rStyle w:val="legacy-color-text-default"/>
          <w:rFonts w:ascii="Calibri" w:hAnsi="Calibri" w:cs="Calibri"/>
        </w:rPr>
        <w:t>experession</w:t>
      </w:r>
      <w:proofErr w:type="spellEnd"/>
      <w:r w:rsidR="001E6195" w:rsidRPr="005F04CB">
        <w:rPr>
          <w:rStyle w:val="legacy-color-text-default"/>
          <w:rFonts w:ascii="Calibri" w:hAnsi="Calibri" w:cs="Calibri"/>
        </w:rPr>
        <w:t xml:space="preserve"> of consent, that is informed, and able to understand the risk.  </w:t>
      </w:r>
      <w:proofErr w:type="gramStart"/>
      <w:r w:rsidR="001E6195" w:rsidRPr="005F04CB">
        <w:rPr>
          <w:rStyle w:val="legacy-color-text-default"/>
          <w:rFonts w:ascii="Calibri" w:hAnsi="Calibri" w:cs="Calibri"/>
        </w:rPr>
        <w:t>Including,  what</w:t>
      </w:r>
      <w:proofErr w:type="gramEnd"/>
      <w:r w:rsidR="001E6195" w:rsidRPr="005F04CB">
        <w:rPr>
          <w:rStyle w:val="legacy-color-text-default"/>
          <w:rFonts w:ascii="Calibri" w:hAnsi="Calibri" w:cs="Calibri"/>
        </w:rPr>
        <w:t xml:space="preserve"> permissions are provided, the scope of disclosure, the legal authority for processing, who benefits, and what rights they have to control </w:t>
      </w:r>
      <w:r w:rsidRPr="005F04CB">
        <w:rPr>
          <w:rStyle w:val="legacy-color-text-default"/>
          <w:rFonts w:ascii="Calibri" w:hAnsi="Calibri" w:cs="Calibri"/>
        </w:rPr>
        <w:t>the personally identifiable information (PII)</w:t>
      </w:r>
      <w:r w:rsidR="001E6195" w:rsidRPr="005F04CB">
        <w:rPr>
          <w:rStyle w:val="legacy-color-text-default"/>
          <w:rFonts w:ascii="Calibri" w:hAnsi="Calibri" w:cs="Calibri"/>
        </w:rPr>
        <w:t xml:space="preserve"> shared and disclosed by the </w:t>
      </w:r>
      <w:proofErr w:type="spellStart"/>
      <w:r w:rsidR="001E6195" w:rsidRPr="005F04CB">
        <w:rPr>
          <w:rStyle w:val="legacy-color-text-default"/>
          <w:rFonts w:ascii="Calibri" w:hAnsi="Calibri" w:cs="Calibri"/>
        </w:rPr>
        <w:t>P</w:t>
      </w:r>
      <w:r w:rsidRPr="005F04CB">
        <w:rPr>
          <w:rStyle w:val="legacy-color-text-default"/>
          <w:rFonts w:ascii="Calibri" w:hAnsi="Calibri" w:cs="Calibri"/>
        </w:rPr>
        <w:t>rincipaltypes</w:t>
      </w:r>
      <w:proofErr w:type="spellEnd"/>
      <w:r w:rsidRPr="005F04CB">
        <w:rPr>
          <w:rStyle w:val="legacy-color-text-default"/>
          <w:rFonts w:ascii="Calibri" w:hAnsi="Calibri" w:cs="Calibri"/>
        </w:rPr>
        <w:t xml:space="preserve"> </w:t>
      </w:r>
      <w:r w:rsidR="001E6195" w:rsidRPr="005F04CB">
        <w:rPr>
          <w:rStyle w:val="legacy-color-text-default"/>
          <w:rFonts w:ascii="Calibri" w:hAnsi="Calibri" w:cs="Calibri"/>
        </w:rPr>
        <w:t xml:space="preserve">of valid </w:t>
      </w:r>
      <w:r w:rsidRPr="005F04CB">
        <w:rPr>
          <w:rStyle w:val="legacy-color-text-default"/>
          <w:rFonts w:ascii="Calibri" w:hAnsi="Calibri" w:cs="Calibri"/>
        </w:rPr>
        <w:t xml:space="preserve">consent are: </w:t>
      </w:r>
    </w:p>
    <w:p w14:paraId="4B937A98" w14:textId="64B83A42" w:rsidR="004D7E39" w:rsidRPr="005F04CB" w:rsidRDefault="00D16962" w:rsidP="004D7E39">
      <w:pPr>
        <w:pStyle w:val="NormalWeb"/>
        <w:numPr>
          <w:ilvl w:val="0"/>
          <w:numId w:val="5"/>
        </w:numPr>
        <w:rPr>
          <w:rStyle w:val="legacy-color-text-default"/>
          <w:rFonts w:ascii="Calibri" w:hAnsi="Calibri" w:cs="Calibri"/>
        </w:rPr>
      </w:pPr>
      <w:r w:rsidRPr="005F04CB">
        <w:rPr>
          <w:rStyle w:val="legacy-color-text-default"/>
          <w:rFonts w:ascii="Calibri" w:hAnsi="Calibri" w:cs="Calibri"/>
        </w:rPr>
        <w:t xml:space="preserve">explicit, </w:t>
      </w:r>
    </w:p>
    <w:p w14:paraId="78532451" w14:textId="77777777" w:rsidR="004D7E39" w:rsidRPr="005F04CB" w:rsidRDefault="00D16962" w:rsidP="004D7E39">
      <w:pPr>
        <w:pStyle w:val="NormalWeb"/>
        <w:numPr>
          <w:ilvl w:val="0"/>
          <w:numId w:val="5"/>
        </w:numPr>
        <w:rPr>
          <w:rStyle w:val="legacy-color-text-default"/>
          <w:rFonts w:ascii="Calibri" w:hAnsi="Calibri" w:cs="Calibri"/>
        </w:rPr>
      </w:pPr>
      <w:r w:rsidRPr="005F04CB">
        <w:rPr>
          <w:rStyle w:val="legacy-color-text-default"/>
          <w:rFonts w:ascii="Calibri" w:hAnsi="Calibri" w:cs="Calibri"/>
        </w:rPr>
        <w:t>implied</w:t>
      </w:r>
      <w:r w:rsidR="001E6195" w:rsidRPr="005F04CB">
        <w:rPr>
          <w:rStyle w:val="legacy-color-text-default"/>
          <w:rFonts w:ascii="Calibri" w:hAnsi="Calibri" w:cs="Calibri"/>
        </w:rPr>
        <w:t xml:space="preserve">, </w:t>
      </w:r>
    </w:p>
    <w:p w14:paraId="25D5952E" w14:textId="77777777" w:rsidR="004D7E39" w:rsidRPr="005F04CB" w:rsidRDefault="001E6195" w:rsidP="004D7E39">
      <w:pPr>
        <w:pStyle w:val="NormalWeb"/>
        <w:numPr>
          <w:ilvl w:val="0"/>
          <w:numId w:val="5"/>
        </w:numPr>
        <w:rPr>
          <w:rStyle w:val="legacy-color-text-default"/>
          <w:rFonts w:ascii="Calibri" w:hAnsi="Calibri" w:cs="Calibri"/>
        </w:rPr>
      </w:pPr>
      <w:r w:rsidRPr="005F04CB">
        <w:rPr>
          <w:rStyle w:val="legacy-color-text-default"/>
          <w:rFonts w:ascii="Calibri" w:hAnsi="Calibri" w:cs="Calibri"/>
        </w:rPr>
        <w:t xml:space="preserve">informed, </w:t>
      </w:r>
    </w:p>
    <w:p w14:paraId="528BE891" w14:textId="77777777" w:rsidR="004D7E39" w:rsidRPr="005F04CB" w:rsidRDefault="001E6195" w:rsidP="004D7E39">
      <w:pPr>
        <w:pStyle w:val="NormalWeb"/>
        <w:numPr>
          <w:ilvl w:val="0"/>
          <w:numId w:val="5"/>
        </w:numPr>
        <w:rPr>
          <w:rStyle w:val="legacy-color-text-default"/>
          <w:rFonts w:ascii="Calibri" w:hAnsi="Calibri" w:cs="Calibri"/>
        </w:rPr>
      </w:pPr>
      <w:r w:rsidRPr="005F04CB">
        <w:rPr>
          <w:rStyle w:val="legacy-color-text-default"/>
          <w:rFonts w:ascii="Calibri" w:hAnsi="Calibri" w:cs="Calibri"/>
        </w:rPr>
        <w:t xml:space="preserve">directed, </w:t>
      </w:r>
    </w:p>
    <w:p w14:paraId="56E92BE6" w14:textId="54CF2C2E" w:rsidR="004D7E39" w:rsidRPr="005F04CB" w:rsidRDefault="001E6195" w:rsidP="004D7E39">
      <w:pPr>
        <w:pStyle w:val="NormalWeb"/>
        <w:numPr>
          <w:ilvl w:val="0"/>
          <w:numId w:val="5"/>
        </w:numPr>
        <w:rPr>
          <w:rStyle w:val="legacy-color-text-default"/>
          <w:rFonts w:ascii="Calibri" w:hAnsi="Calibri" w:cs="Calibri"/>
        </w:rPr>
      </w:pPr>
      <w:r w:rsidRPr="005F04CB">
        <w:rPr>
          <w:rStyle w:val="legacy-color-text-default"/>
          <w:rFonts w:ascii="Calibri" w:hAnsi="Calibri" w:cs="Calibri"/>
        </w:rPr>
        <w:t>and altruistic</w:t>
      </w:r>
      <w:r w:rsidR="00D16962" w:rsidRPr="005F04CB">
        <w:rPr>
          <w:rStyle w:val="legacy-color-text-default"/>
          <w:rFonts w:ascii="Calibri" w:hAnsi="Calibri" w:cs="Calibri"/>
        </w:rPr>
        <w:t xml:space="preserve">. </w:t>
      </w:r>
    </w:p>
    <w:p w14:paraId="279EBA08" w14:textId="0A9FEC71" w:rsidR="00D16962" w:rsidRPr="005F04CB" w:rsidRDefault="004D7E39" w:rsidP="00B67147">
      <w:pPr>
        <w:pStyle w:val="NormalWeb"/>
        <w:ind w:left="360"/>
        <w:rPr>
          <w:rStyle w:val="legacy-color-text-default"/>
          <w:rFonts w:ascii="Calibri" w:hAnsi="Calibri" w:cs="Calibri"/>
        </w:rPr>
      </w:pPr>
      <w:r w:rsidRPr="005F04CB">
        <w:rPr>
          <w:rStyle w:val="legacy-color-text-default"/>
          <w:rFonts w:ascii="Calibri" w:hAnsi="Calibri" w:cs="Calibri"/>
        </w:rPr>
        <w:t>Iterated from</w:t>
      </w:r>
      <w:r w:rsidR="00A222F6" w:rsidRPr="005F04CB">
        <w:rPr>
          <w:rStyle w:val="legacy-color-text-default"/>
          <w:rFonts w:ascii="Calibri" w:hAnsi="Calibri" w:cs="Calibri"/>
        </w:rPr>
        <w:t xml:space="preserve">   </w:t>
      </w:r>
      <w:r w:rsidR="00D16962" w:rsidRPr="005F04CB">
        <w:rPr>
          <w:rStyle w:val="legacy-color-text-default"/>
          <w:rFonts w:ascii="Calibri" w:hAnsi="Calibri" w:cs="Calibri"/>
        </w:rPr>
        <w:t>ISO/IEC</w:t>
      </w:r>
      <w:r w:rsidR="0063663C" w:rsidRPr="005F04CB">
        <w:rPr>
          <w:rFonts w:ascii="Calibri" w:hAnsi="Calibri" w:cs="Calibri"/>
        </w:rPr>
        <w:t xml:space="preserve"> </w:t>
      </w:r>
      <w:r w:rsidR="00D16962" w:rsidRPr="005F04CB">
        <w:rPr>
          <w:rStyle w:val="legacy-color-text-default"/>
          <w:rFonts w:ascii="Calibri" w:hAnsi="Calibri" w:cs="Calibri"/>
        </w:rPr>
        <w:t xml:space="preserve">29184:2020, </w:t>
      </w:r>
      <w:r w:rsidR="00A222F6" w:rsidRPr="005F04CB">
        <w:rPr>
          <w:rStyle w:val="legacy-color-text-default"/>
          <w:rFonts w:ascii="Calibri" w:hAnsi="Calibri" w:cs="Calibri"/>
        </w:rPr>
        <w:t xml:space="preserve">see editor’s note </w:t>
      </w:r>
      <w:r w:rsidR="00D16962" w:rsidRPr="005F04CB">
        <w:rPr>
          <w:rStyle w:val="legacy-color-text-default"/>
          <w:rFonts w:ascii="Calibri" w:hAnsi="Calibri" w:cs="Calibri"/>
        </w:rPr>
        <w:t>for further details.</w:t>
      </w:r>
    </w:p>
    <w:p w14:paraId="39E942AC" w14:textId="77777777" w:rsidR="001E6195" w:rsidRPr="005F04CB" w:rsidRDefault="001E6195">
      <w:pPr>
        <w:pStyle w:val="NormalWeb"/>
        <w:rPr>
          <w:rFonts w:ascii="Calibri" w:hAnsi="Calibri" w:cs="Calibri"/>
        </w:rPr>
      </w:pPr>
    </w:p>
    <w:p w14:paraId="11A2893D" w14:textId="0EBB3F24" w:rsidR="00D16962" w:rsidRPr="005F04CB" w:rsidRDefault="00D16962">
      <w:pPr>
        <w:pStyle w:val="NormalWeb"/>
        <w:rPr>
          <w:rFonts w:ascii="Calibri" w:hAnsi="Calibri" w:cs="Calibri"/>
        </w:rPr>
      </w:pPr>
    </w:p>
    <w:p w14:paraId="2377B643" w14:textId="77777777" w:rsidR="00D16962" w:rsidRPr="005F04CB" w:rsidRDefault="00D16962">
      <w:pPr>
        <w:rPr>
          <w:rFonts w:ascii="Calibri" w:eastAsia="Times New Roman" w:hAnsi="Calibri" w:cs="Calibri"/>
        </w:rPr>
      </w:pPr>
      <w:r w:rsidRPr="005F04CB">
        <w:rPr>
          <w:rFonts w:ascii="Calibri" w:eastAsia="Times New Roman" w:hAnsi="Calibri" w:cs="Calibri"/>
        </w:rPr>
        <w:fldChar w:fldCharType="begin"/>
      </w:r>
      <w:r w:rsidRPr="005F04CB">
        <w:rPr>
          <w:rFonts w:ascii="Calibri" w:eastAsia="Times New Roman" w:hAnsi="Calibri" w:cs="Calibri"/>
        </w:rPr>
        <w:instrText xml:space="preserve"> INCLUDEPICTURE  \d "C:/0619c77ee23ecf0f44a4e21bfc4c032cb05eb53ebfe3c9e3d653750f72baf3d6" \x \y \* MERGEFORMATINET </w:instrText>
      </w:r>
      <w:r w:rsidRPr="005F04CB">
        <w:rPr>
          <w:rFonts w:ascii="Calibri" w:eastAsia="Times New Roman" w:hAnsi="Calibri" w:cs="Calibri"/>
        </w:rPr>
        <w:fldChar w:fldCharType="separate"/>
      </w:r>
      <w:r w:rsidRPr="005F04CB">
        <w:rPr>
          <w:rFonts w:ascii="Calibri" w:eastAsia="Times New Roman" w:hAnsi="Calibri" w:cs="Calibri"/>
          <w:noProof/>
        </w:rPr>
        <w:fldChar w:fldCharType="begin"/>
      </w:r>
      <w:r w:rsidRPr="005F04CB">
        <w:rPr>
          <w:rFonts w:ascii="Calibri" w:eastAsia="Times New Roman" w:hAnsi="Calibri" w:cs="Calibri"/>
          <w:noProof/>
        </w:rPr>
        <w:instrText xml:space="preserve"> INCLUDEPICTURE  "C:\\0619c77ee23ecf0f44a4e21bfc4c032cb05eb53ebfe3c9e3d653750f72baf3d6" \* MERGEFORMATINET </w:instrText>
      </w:r>
      <w:r w:rsidRPr="005F04CB">
        <w:rPr>
          <w:rFonts w:ascii="Calibri" w:eastAsia="Times New Roman" w:hAnsi="Calibri" w:cs="Calibri"/>
          <w:noProof/>
        </w:rPr>
        <w:fldChar w:fldCharType="separate"/>
      </w:r>
      <w:r>
        <w:rPr>
          <w:rFonts w:ascii="Calibri" w:eastAsia="Times New Roman" w:hAnsi="Calibri" w:cs="Calibri"/>
          <w:noProof/>
        </w:rPr>
        <w:fldChar w:fldCharType="begin"/>
      </w:r>
      <w:r>
        <w:rPr>
          <w:rFonts w:ascii="Calibri" w:eastAsia="Times New Roman" w:hAnsi="Calibri" w:cs="Calibri"/>
          <w:noProof/>
        </w:rPr>
        <w:instrText xml:space="preserve"> INCLUDEPICTURE  "C:\\0619c77ee23ecf0f44a4e21bfc4c032cb05eb53ebfe3c9e3d653750f72baf3d6" \* MERGEFORMATINET </w:instrText>
      </w:r>
      <w:r>
        <w:rPr>
          <w:rFonts w:ascii="Calibri" w:eastAsia="Times New Roman" w:hAnsi="Calibri" w:cs="Calibri"/>
          <w:noProof/>
        </w:rPr>
        <w:fldChar w:fldCharType="separate"/>
      </w:r>
      <w:r w:rsidR="00000000">
        <w:rPr>
          <w:rFonts w:ascii="Calibri" w:eastAsia="Times New Roman" w:hAnsi="Calibri" w:cs="Calibri"/>
          <w:noProof/>
        </w:rPr>
        <w:fldChar w:fldCharType="begin"/>
      </w:r>
      <w:r w:rsidR="00000000">
        <w:rPr>
          <w:rFonts w:ascii="Calibri" w:eastAsia="Times New Roman" w:hAnsi="Calibri" w:cs="Calibri"/>
          <w:noProof/>
        </w:rPr>
        <w:instrText xml:space="preserve"> INCLUDEPICTURE  "C:\\0619c77ee23ecf0f44a4e21bfc4c032cb05eb53ebfe3c9e3d653750f72baf3d6" \* MERGEFORMATINET </w:instrText>
      </w:r>
      <w:r w:rsidR="00000000">
        <w:rPr>
          <w:rFonts w:ascii="Calibri" w:eastAsia="Times New Roman" w:hAnsi="Calibri" w:cs="Calibri"/>
          <w:noProof/>
        </w:rPr>
        <w:fldChar w:fldCharType="separate"/>
      </w:r>
      <w:r w:rsidR="008F547B">
        <w:rPr>
          <w:rFonts w:ascii="Calibri" w:eastAsia="Times New Roman" w:hAnsi="Calibri" w:cs="Calibri"/>
          <w:noProof/>
        </w:rPr>
        <w:pict w14:anchorId="2F879888">
          <v:shape id="_x0000_i1026" type="#_x0000_t75" alt="" style="width:.8pt;height:.8pt;mso-width-percent:0;mso-height-percent:0;mso-width-percent:0;mso-height-percent:0">
            <v:imagedata r:id="rId16" r:href="rId19"/>
          </v:shape>
        </w:pict>
      </w:r>
      <w:r w:rsidR="00000000">
        <w:rPr>
          <w:rFonts w:ascii="Calibri" w:eastAsia="Times New Roman" w:hAnsi="Calibri" w:cs="Calibri"/>
          <w:noProof/>
        </w:rPr>
        <w:fldChar w:fldCharType="end"/>
      </w:r>
      <w:r>
        <w:rPr>
          <w:rFonts w:ascii="Calibri" w:eastAsia="Times New Roman" w:hAnsi="Calibri" w:cs="Calibri"/>
          <w:noProof/>
        </w:rPr>
        <w:fldChar w:fldCharType="end"/>
      </w:r>
      <w:r w:rsidRPr="005F04CB">
        <w:rPr>
          <w:rFonts w:ascii="Calibri" w:eastAsia="Times New Roman" w:hAnsi="Calibri" w:cs="Calibri"/>
          <w:noProof/>
        </w:rPr>
        <w:fldChar w:fldCharType="end"/>
      </w:r>
      <w:r w:rsidRPr="005F04CB">
        <w:rPr>
          <w:rFonts w:ascii="Calibri" w:eastAsia="Times New Roman" w:hAnsi="Calibri" w:cs="Calibri"/>
        </w:rPr>
        <w:fldChar w:fldCharType="end"/>
      </w:r>
    </w:p>
    <w:p w14:paraId="4297FEA8" w14:textId="77777777" w:rsidR="00D16962" w:rsidRPr="005F04CB" w:rsidRDefault="00D16962">
      <w:pPr>
        <w:pStyle w:val="NormalWeb"/>
        <w:rPr>
          <w:rFonts w:ascii="Calibri" w:hAnsi="Calibri" w:cs="Calibri"/>
        </w:rPr>
      </w:pPr>
    </w:p>
    <w:p w14:paraId="5C115676"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lastRenderedPageBreak/>
        <w:t xml:space="preserve">ANCR WG </w:t>
      </w:r>
    </w:p>
    <w:p w14:paraId="202EC822" w14:textId="77777777" w:rsidR="00D16962" w:rsidRPr="005F04CB" w:rsidRDefault="00D16962">
      <w:pPr>
        <w:pStyle w:val="NormalWeb"/>
        <w:rPr>
          <w:rFonts w:ascii="Calibri" w:hAnsi="Calibri" w:cs="Calibri"/>
        </w:rPr>
      </w:pPr>
      <w:r w:rsidRPr="005F04CB">
        <w:rPr>
          <w:rStyle w:val="legacy-color-text-default"/>
          <w:rFonts w:ascii="Calibri" w:hAnsi="Calibri" w:cs="Calibri"/>
        </w:rPr>
        <w:t>161</w:t>
      </w:r>
    </w:p>
    <w:p w14:paraId="3DC07CF8"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4 Abbreviated terms</w:t>
      </w:r>
    </w:p>
    <w:p w14:paraId="1C870DEA" w14:textId="77777777" w:rsidR="00D16962" w:rsidRPr="005F04CB" w:rsidRDefault="00D16962">
      <w:pPr>
        <w:pStyle w:val="NormalWeb"/>
        <w:rPr>
          <w:rFonts w:ascii="Calibri" w:hAnsi="Calibri" w:cs="Calibri"/>
        </w:rPr>
      </w:pPr>
      <w:r w:rsidRPr="005F04CB">
        <w:rPr>
          <w:rStyle w:val="legacy-color-text-default"/>
          <w:rFonts w:ascii="Calibri" w:hAnsi="Calibri" w:cs="Calibri"/>
        </w:rPr>
        <w:t>ASCII</w:t>
      </w:r>
    </w:p>
    <w:p w14:paraId="042D78FE" w14:textId="77777777" w:rsidR="00D16962" w:rsidRPr="005F04CB" w:rsidRDefault="00D16962">
      <w:pPr>
        <w:pStyle w:val="NormalWeb"/>
        <w:rPr>
          <w:rFonts w:ascii="Calibri" w:hAnsi="Calibri" w:cs="Calibri"/>
        </w:rPr>
      </w:pPr>
      <w:r w:rsidRPr="005F04CB">
        <w:rPr>
          <w:rStyle w:val="legacy-color-text-default"/>
          <w:rFonts w:ascii="Calibri" w:hAnsi="Calibri" w:cs="Calibri"/>
        </w:rPr>
        <w:t>GDPR</w:t>
      </w:r>
    </w:p>
    <w:p w14:paraId="5F87577A" w14:textId="77777777" w:rsidR="00D16962" w:rsidRPr="005F04CB" w:rsidRDefault="00D16962">
      <w:pPr>
        <w:pStyle w:val="NormalWeb"/>
        <w:rPr>
          <w:rFonts w:ascii="Calibri" w:hAnsi="Calibri" w:cs="Calibri"/>
        </w:rPr>
      </w:pPr>
      <w:r w:rsidRPr="005F04CB">
        <w:rPr>
          <w:rStyle w:val="legacy-color-text-default"/>
          <w:rFonts w:ascii="Calibri" w:hAnsi="Calibri" w:cs="Calibri"/>
        </w:rPr>
        <w:t>HMAC</w:t>
      </w:r>
    </w:p>
    <w:p w14:paraId="6633CDCB" w14:textId="77777777" w:rsidR="00D16962" w:rsidRPr="005F04CB" w:rsidRDefault="00D16962">
      <w:pPr>
        <w:pStyle w:val="NormalWeb"/>
        <w:rPr>
          <w:rFonts w:ascii="Calibri" w:hAnsi="Calibri" w:cs="Calibri"/>
        </w:rPr>
      </w:pPr>
      <w:r w:rsidRPr="005F04CB">
        <w:rPr>
          <w:rStyle w:val="legacy-color-text-default"/>
          <w:rFonts w:ascii="Calibri" w:hAnsi="Calibri" w:cs="Calibri"/>
        </w:rPr>
        <w:t>JSON</w:t>
      </w:r>
    </w:p>
    <w:p w14:paraId="6C6AC2DB" w14:textId="77777777" w:rsidR="00D16962" w:rsidRPr="005F04CB" w:rsidRDefault="00D16962">
      <w:pPr>
        <w:pStyle w:val="NormalWeb"/>
        <w:rPr>
          <w:rFonts w:ascii="Calibri" w:hAnsi="Calibri" w:cs="Calibri"/>
        </w:rPr>
      </w:pPr>
      <w:r w:rsidRPr="005F04CB">
        <w:rPr>
          <w:rStyle w:val="legacy-color-text-default"/>
          <w:rFonts w:ascii="Calibri" w:hAnsi="Calibri" w:cs="Calibri"/>
        </w:rPr>
        <w:t>PII</w:t>
      </w:r>
    </w:p>
    <w:p w14:paraId="56C22ACB" w14:textId="77777777" w:rsidR="00D16962" w:rsidRPr="005F04CB" w:rsidRDefault="00D16962">
      <w:pPr>
        <w:pStyle w:val="NormalWeb"/>
        <w:rPr>
          <w:rFonts w:ascii="Calibri" w:hAnsi="Calibri" w:cs="Calibri"/>
        </w:rPr>
      </w:pPr>
      <w:r w:rsidRPr="005F04CB">
        <w:rPr>
          <w:rStyle w:val="legacy-color-text-default"/>
          <w:rFonts w:ascii="Calibri" w:hAnsi="Calibri" w:cs="Calibri"/>
        </w:rPr>
        <w:t>American Standard Code for Information Interchange</w:t>
      </w:r>
    </w:p>
    <w:p w14:paraId="71F0827D" w14:textId="77777777" w:rsidR="00D16962" w:rsidRPr="005F04CB" w:rsidRDefault="00D16962">
      <w:pPr>
        <w:pStyle w:val="NormalWeb"/>
        <w:rPr>
          <w:rFonts w:ascii="Calibri" w:hAnsi="Calibri" w:cs="Calibri"/>
        </w:rPr>
      </w:pPr>
      <w:r w:rsidRPr="005F04CB">
        <w:rPr>
          <w:rStyle w:val="legacy-color-text-default"/>
          <w:rFonts w:ascii="Calibri" w:hAnsi="Calibri" w:cs="Calibri"/>
        </w:rPr>
        <w:t>General Data Protection Regulation</w:t>
      </w:r>
    </w:p>
    <w:p w14:paraId="32CADFF6" w14:textId="77777777" w:rsidR="00D16962" w:rsidRPr="005F04CB" w:rsidRDefault="00D16962">
      <w:pPr>
        <w:pStyle w:val="NormalWeb"/>
        <w:rPr>
          <w:rFonts w:ascii="Calibri" w:hAnsi="Calibri" w:cs="Calibri"/>
        </w:rPr>
      </w:pPr>
      <w:r w:rsidRPr="005F04CB">
        <w:rPr>
          <w:rStyle w:val="legacy-color-text-default"/>
          <w:rFonts w:ascii="Calibri" w:hAnsi="Calibri" w:cs="Calibri"/>
        </w:rPr>
        <w:t>Hash-based Message Authentication Code</w:t>
      </w:r>
    </w:p>
    <w:p w14:paraId="2BFE9F15" w14:textId="77777777" w:rsidR="00D16962" w:rsidRPr="005F04CB" w:rsidRDefault="00D16962">
      <w:pPr>
        <w:pStyle w:val="NormalWeb"/>
        <w:rPr>
          <w:rFonts w:ascii="Calibri" w:hAnsi="Calibri" w:cs="Calibri"/>
        </w:rPr>
      </w:pPr>
      <w:r w:rsidRPr="005F04CB">
        <w:rPr>
          <w:rStyle w:val="legacy-color-text-default"/>
          <w:rFonts w:ascii="Calibri" w:hAnsi="Calibri" w:cs="Calibri"/>
        </w:rPr>
        <w:t>JavaScript Object Notation</w:t>
      </w:r>
    </w:p>
    <w:p w14:paraId="6229C3BD" w14:textId="77777777" w:rsidR="00D16962" w:rsidRPr="005F04CB" w:rsidRDefault="00D16962">
      <w:pPr>
        <w:pStyle w:val="NormalWeb"/>
        <w:rPr>
          <w:rFonts w:ascii="Calibri" w:hAnsi="Calibri" w:cs="Calibri"/>
        </w:rPr>
      </w:pPr>
      <w:r w:rsidRPr="005F04CB">
        <w:rPr>
          <w:rStyle w:val="legacy-color-text-default"/>
          <w:rFonts w:ascii="Calibri" w:hAnsi="Calibri" w:cs="Calibri"/>
        </w:rPr>
        <w:t>Personally identifiable information</w:t>
      </w:r>
    </w:p>
    <w:p w14:paraId="77472510" w14:textId="77777777" w:rsidR="00D16962" w:rsidRPr="005F04CB" w:rsidRDefault="00D16962">
      <w:pPr>
        <w:pStyle w:val="NormalWeb"/>
        <w:rPr>
          <w:rFonts w:ascii="Calibri" w:hAnsi="Calibri" w:cs="Calibri"/>
        </w:rPr>
      </w:pPr>
      <w:r w:rsidRPr="005F04CB">
        <w:rPr>
          <w:rStyle w:val="legacy-color-text-default"/>
          <w:rFonts w:ascii="Calibri" w:hAnsi="Calibri" w:cs="Calibri"/>
        </w:rPr>
        <w:t>Unicode Transformation Format</w:t>
      </w:r>
    </w:p>
    <w:p w14:paraId="7F65DD3B" w14:textId="77777777" w:rsidR="00D16962" w:rsidRPr="005F04CB" w:rsidRDefault="00D16962">
      <w:pPr>
        <w:pStyle w:val="NormalWeb"/>
        <w:rPr>
          <w:rFonts w:ascii="Calibri" w:hAnsi="Calibri" w:cs="Calibri"/>
        </w:rPr>
      </w:pPr>
      <w:r w:rsidRPr="005F04CB">
        <w:rPr>
          <w:rStyle w:val="legacy-color-text-default"/>
          <w:rFonts w:ascii="Calibri" w:hAnsi="Calibri" w:cs="Calibri"/>
        </w:rPr>
        <w:t>Universally Unique Identifier</w:t>
      </w:r>
    </w:p>
    <w:p w14:paraId="01E51B65" w14:textId="77777777" w:rsidR="00D16962" w:rsidRPr="005F04CB" w:rsidRDefault="00D16962">
      <w:pPr>
        <w:pStyle w:val="NormalWeb"/>
        <w:rPr>
          <w:rFonts w:ascii="Calibri" w:hAnsi="Calibri" w:cs="Calibri"/>
        </w:rPr>
      </w:pPr>
      <w:r w:rsidRPr="005F04CB">
        <w:rPr>
          <w:rStyle w:val="legacy-color-text-default"/>
          <w:rFonts w:ascii="Calibri" w:hAnsi="Calibri" w:cs="Calibri"/>
        </w:rPr>
        <w:t>UTF</w:t>
      </w:r>
    </w:p>
    <w:p w14:paraId="4D58A804" w14:textId="77777777" w:rsidR="00D16962" w:rsidRPr="005F04CB" w:rsidRDefault="00D16962">
      <w:pPr>
        <w:pStyle w:val="NormalWeb"/>
        <w:rPr>
          <w:rFonts w:ascii="Calibri" w:hAnsi="Calibri" w:cs="Calibri"/>
        </w:rPr>
      </w:pPr>
      <w:r w:rsidRPr="005F04CB">
        <w:rPr>
          <w:rStyle w:val="legacy-color-text-default"/>
          <w:rFonts w:ascii="Calibri" w:hAnsi="Calibri" w:cs="Calibri"/>
        </w:rPr>
        <w:t>UUID</w:t>
      </w:r>
    </w:p>
    <w:p w14:paraId="5D326F61" w14:textId="77777777" w:rsidR="00D16962" w:rsidRPr="005F04CB" w:rsidRDefault="00D16962">
      <w:pPr>
        <w:pStyle w:val="NormalWeb"/>
        <w:rPr>
          <w:rFonts w:ascii="Calibri" w:hAnsi="Calibri" w:cs="Calibri"/>
        </w:rPr>
      </w:pPr>
      <w:r w:rsidRPr="005F04CB">
        <w:rPr>
          <w:rStyle w:val="legacy-color-text-default"/>
          <w:rFonts w:ascii="Calibri" w:hAnsi="Calibri" w:cs="Calibri"/>
        </w:rPr>
        <w:t>162</w:t>
      </w:r>
    </w:p>
    <w:p w14:paraId="72E7C97B" w14:textId="77777777" w:rsidR="00D16962" w:rsidRPr="005F04CB" w:rsidRDefault="00D16962">
      <w:pPr>
        <w:pStyle w:val="NormalWeb"/>
        <w:rPr>
          <w:rFonts w:ascii="Calibri" w:hAnsi="Calibri" w:cs="Calibri"/>
        </w:rPr>
      </w:pPr>
      <w:r w:rsidRPr="005F04CB">
        <w:rPr>
          <w:rStyle w:val="legacy-color-text-default"/>
          <w:rFonts w:ascii="Calibri" w:hAnsi="Calibri" w:cs="Calibri"/>
        </w:rPr>
        <w:t>163</w:t>
      </w:r>
    </w:p>
    <w:p w14:paraId="41296D71" w14:textId="66CA4023"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5 Overview of </w:t>
      </w:r>
      <w:r w:rsidR="00045931" w:rsidRPr="005F04CB">
        <w:rPr>
          <w:rStyle w:val="legacy-color-text-default"/>
          <w:rFonts w:ascii="Calibri" w:hAnsi="Calibri" w:cs="Calibri"/>
          <w:b/>
          <w:bCs/>
        </w:rPr>
        <w:t xml:space="preserve">generating a </w:t>
      </w:r>
      <w:proofErr w:type="gramStart"/>
      <w:r w:rsidR="00045931" w:rsidRPr="005F04CB">
        <w:rPr>
          <w:rStyle w:val="legacy-color-text-default"/>
          <w:rFonts w:ascii="Calibri" w:hAnsi="Calibri" w:cs="Calibri"/>
          <w:b/>
          <w:bCs/>
        </w:rPr>
        <w:t>notice  and</w:t>
      </w:r>
      <w:proofErr w:type="gramEnd"/>
      <w:r w:rsidR="00045931" w:rsidRPr="005F04CB">
        <w:rPr>
          <w:rStyle w:val="legacy-color-text-default"/>
          <w:rFonts w:ascii="Calibri" w:hAnsi="Calibri" w:cs="Calibri"/>
          <w:b/>
          <w:bCs/>
        </w:rPr>
        <w:t xml:space="preserve"> consent notice </w:t>
      </w:r>
      <w:r w:rsidRPr="005F04CB">
        <w:rPr>
          <w:rStyle w:val="legacy-color-text-default"/>
          <w:rFonts w:ascii="Calibri" w:hAnsi="Calibri" w:cs="Calibri"/>
          <w:b/>
          <w:bCs/>
        </w:rPr>
        <w:t>receipt</w:t>
      </w:r>
      <w:r w:rsidR="00045931" w:rsidRPr="005F04CB">
        <w:rPr>
          <w:rStyle w:val="legacy-color-text-default"/>
          <w:rFonts w:ascii="Calibri" w:hAnsi="Calibri" w:cs="Calibri"/>
          <w:b/>
          <w:bCs/>
        </w:rPr>
        <w:t xml:space="preserve"> with a Controller identity Record</w:t>
      </w:r>
    </w:p>
    <w:p w14:paraId="2DADC8E0" w14:textId="6E86F44A" w:rsidR="00D16962" w:rsidRPr="005F04CB" w:rsidRDefault="00D16962" w:rsidP="0050673B">
      <w:pPr>
        <w:pStyle w:val="NormalWeb"/>
        <w:rPr>
          <w:rFonts w:ascii="Calibri" w:hAnsi="Calibri" w:cs="Calibri"/>
        </w:rPr>
      </w:pPr>
      <w:r w:rsidRPr="005F04CB">
        <w:rPr>
          <w:rStyle w:val="legacy-color-text-default"/>
          <w:rFonts w:ascii="Calibri" w:hAnsi="Calibri" w:cs="Calibri"/>
          <w:b/>
          <w:bCs/>
        </w:rPr>
        <w:t>5.1 General</w:t>
      </w:r>
    </w:p>
    <w:p w14:paraId="2317BF16" w14:textId="342C9AC7" w:rsidR="00F36C23" w:rsidRPr="005F04CB" w:rsidRDefault="00D16962">
      <w:pPr>
        <w:pStyle w:val="NormalWeb"/>
        <w:rPr>
          <w:rStyle w:val="legacy-color-text-default"/>
          <w:rFonts w:ascii="Calibri" w:hAnsi="Calibri" w:cs="Calibri"/>
        </w:rPr>
      </w:pPr>
      <w:r w:rsidRPr="005F04CB">
        <w:rPr>
          <w:rStyle w:val="legacy-color-text-default"/>
          <w:rFonts w:ascii="Calibri" w:hAnsi="Calibri" w:cs="Calibri"/>
        </w:rPr>
        <w:lastRenderedPageBreak/>
        <w:t xml:space="preserve">PII principals are often </w:t>
      </w:r>
      <w:r w:rsidR="00A222F6" w:rsidRPr="005F04CB">
        <w:rPr>
          <w:rStyle w:val="legacy-color-text-default"/>
          <w:rFonts w:ascii="Calibri" w:hAnsi="Calibri" w:cs="Calibri"/>
        </w:rPr>
        <w:t xml:space="preserve">required </w:t>
      </w:r>
      <w:r w:rsidRPr="005F04CB">
        <w:rPr>
          <w:rStyle w:val="legacy-color-text-default"/>
          <w:rFonts w:ascii="Calibri" w:hAnsi="Calibri" w:cs="Calibri"/>
        </w:rPr>
        <w:t xml:space="preserve">to provide PII </w:t>
      </w:r>
      <w:r w:rsidR="00A222F6" w:rsidRPr="005F04CB">
        <w:rPr>
          <w:rStyle w:val="legacy-color-text-default"/>
          <w:rFonts w:ascii="Calibri" w:hAnsi="Calibri" w:cs="Calibri"/>
        </w:rPr>
        <w:t xml:space="preserve">to Controllers that </w:t>
      </w:r>
      <w:r w:rsidRPr="005F04CB">
        <w:rPr>
          <w:rStyle w:val="legacy-color-text-default"/>
          <w:rFonts w:ascii="Calibri" w:hAnsi="Calibri" w:cs="Calibri"/>
        </w:rPr>
        <w:t xml:space="preserve">want to process information </w:t>
      </w:r>
      <w:proofErr w:type="spellStart"/>
      <w:r w:rsidRPr="005F04CB">
        <w:rPr>
          <w:rStyle w:val="legacy-color-text-default"/>
          <w:rFonts w:ascii="Calibri" w:hAnsi="Calibri" w:cs="Calibri"/>
        </w:rPr>
        <w:t>aboutthem</w:t>
      </w:r>
      <w:proofErr w:type="spellEnd"/>
      <w:r w:rsidR="00A222F6" w:rsidRPr="005F04CB">
        <w:rPr>
          <w:rStyle w:val="legacy-color-text-default"/>
          <w:rFonts w:ascii="Calibri" w:hAnsi="Calibri" w:cs="Calibri"/>
        </w:rPr>
        <w:t xml:space="preserve"> and track them</w:t>
      </w:r>
      <w:r w:rsidRPr="005F04CB">
        <w:rPr>
          <w:rStyle w:val="legacy-color-text-default"/>
          <w:rFonts w:ascii="Calibri" w:hAnsi="Calibri" w:cs="Calibri"/>
        </w:rPr>
        <w:t xml:space="preserve">. A PII principal </w:t>
      </w:r>
      <w:r w:rsidR="00A222F6" w:rsidRPr="005F04CB">
        <w:rPr>
          <w:rStyle w:val="legacy-color-text-default"/>
          <w:rFonts w:ascii="Calibri" w:hAnsi="Calibri" w:cs="Calibri"/>
        </w:rPr>
        <w:t xml:space="preserve">must be notified </w:t>
      </w:r>
      <w:proofErr w:type="gramStart"/>
      <w:r w:rsidR="00A222F6" w:rsidRPr="005F04CB">
        <w:rPr>
          <w:rStyle w:val="legacy-color-text-default"/>
          <w:rFonts w:ascii="Calibri" w:hAnsi="Calibri" w:cs="Calibri"/>
        </w:rPr>
        <w:t xml:space="preserve">about  </w:t>
      </w:r>
      <w:r w:rsidRPr="005F04CB">
        <w:rPr>
          <w:rStyle w:val="legacy-color-text-default"/>
          <w:rFonts w:ascii="Calibri" w:hAnsi="Calibri" w:cs="Calibri"/>
        </w:rPr>
        <w:t>the</w:t>
      </w:r>
      <w:proofErr w:type="gramEnd"/>
      <w:r w:rsidRPr="005F04CB">
        <w:rPr>
          <w:rStyle w:val="legacy-color-text-default"/>
          <w:rFonts w:ascii="Calibri" w:hAnsi="Calibri" w:cs="Calibri"/>
        </w:rPr>
        <w:t xml:space="preserve"> collection and processing of PII</w:t>
      </w:r>
      <w:r w:rsidR="00A222F6" w:rsidRPr="005F04CB">
        <w:rPr>
          <w:rStyle w:val="legacy-color-text-default"/>
          <w:rFonts w:ascii="Calibri" w:hAnsi="Calibri" w:cs="Calibri"/>
        </w:rPr>
        <w:t>, regardless of the legal justification, and must be informed prior to collection to validate consent prior to processing personal informat</w:t>
      </w:r>
      <w:r w:rsidR="00F36C23" w:rsidRPr="005F04CB">
        <w:rPr>
          <w:rStyle w:val="legacy-color-text-default"/>
          <w:rFonts w:ascii="Calibri" w:hAnsi="Calibri" w:cs="Calibri"/>
        </w:rPr>
        <w:t>ion for this processing to be with valid legal consent</w:t>
      </w:r>
      <w:r w:rsidR="00A222F6" w:rsidRPr="005F04CB">
        <w:rPr>
          <w:rStyle w:val="legacy-color-text-default"/>
          <w:rFonts w:ascii="Calibri" w:hAnsi="Calibri" w:cs="Calibri"/>
        </w:rPr>
        <w:t xml:space="preserve"> </w:t>
      </w:r>
      <w:r w:rsidRPr="005F04CB">
        <w:rPr>
          <w:rStyle w:val="legacy-color-text-default"/>
          <w:rFonts w:ascii="Calibri" w:hAnsi="Calibri" w:cs="Calibri"/>
        </w:rPr>
        <w:t xml:space="preserve">. </w:t>
      </w:r>
    </w:p>
    <w:p w14:paraId="1E224911" w14:textId="184B9E66" w:rsidR="00F36C23"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A standardized </w:t>
      </w:r>
      <w:r w:rsidR="00F36C23" w:rsidRPr="005F04CB">
        <w:rPr>
          <w:rStyle w:val="legacy-color-text-default"/>
          <w:rFonts w:ascii="Calibri" w:hAnsi="Calibri" w:cs="Calibri"/>
        </w:rPr>
        <w:t xml:space="preserve">Controller identity </w:t>
      </w:r>
      <w:r w:rsidRPr="005F04CB">
        <w:rPr>
          <w:rStyle w:val="legacy-color-text-default"/>
          <w:rFonts w:ascii="Calibri" w:hAnsi="Calibri" w:cs="Calibri"/>
        </w:rPr>
        <w:t>record</w:t>
      </w:r>
      <w:r w:rsidR="00F36C23" w:rsidRPr="005F04CB">
        <w:rPr>
          <w:rStyle w:val="legacy-color-text-default"/>
          <w:rFonts w:ascii="Calibri" w:hAnsi="Calibri" w:cs="Calibri"/>
        </w:rPr>
        <w:t>, used to generate a notice receipt</w:t>
      </w:r>
      <w:r w:rsidRPr="005F04CB">
        <w:rPr>
          <w:rStyle w:val="legacy-color-text-default"/>
          <w:rFonts w:ascii="Calibri" w:hAnsi="Calibri" w:cs="Calibri"/>
        </w:rPr>
        <w:t xml:space="preserve"> </w:t>
      </w:r>
      <w:r w:rsidR="00F36C23" w:rsidRPr="005F04CB">
        <w:rPr>
          <w:rStyle w:val="legacy-color-text-default"/>
          <w:rFonts w:ascii="Calibri" w:hAnsi="Calibri" w:cs="Calibri"/>
        </w:rPr>
        <w:t>is a</w:t>
      </w:r>
      <w:r w:rsidRPr="005F04CB">
        <w:rPr>
          <w:rStyle w:val="legacy-color-text-default"/>
          <w:rFonts w:ascii="Calibri" w:hAnsi="Calibri" w:cs="Calibri"/>
        </w:rPr>
        <w:t xml:space="preserve"> </w:t>
      </w:r>
      <w:r w:rsidR="00F36C23" w:rsidRPr="005F04CB">
        <w:rPr>
          <w:rStyle w:val="legacy-color-text-default"/>
          <w:rFonts w:ascii="Calibri" w:hAnsi="Calibri" w:cs="Calibri"/>
        </w:rPr>
        <w:t xml:space="preserve">mechanism to bind permissions to a </w:t>
      </w:r>
      <w:proofErr w:type="gramStart"/>
      <w:r w:rsidR="00F36C23" w:rsidRPr="005F04CB">
        <w:rPr>
          <w:rStyle w:val="legacy-color-text-default"/>
          <w:rFonts w:ascii="Calibri" w:hAnsi="Calibri" w:cs="Calibri"/>
        </w:rPr>
        <w:t>consent  to</w:t>
      </w:r>
      <w:proofErr w:type="gramEnd"/>
      <w:r w:rsidR="00F36C23" w:rsidRPr="005F04CB">
        <w:rPr>
          <w:rStyle w:val="legacy-color-text-default"/>
          <w:rFonts w:ascii="Calibri" w:hAnsi="Calibri" w:cs="Calibri"/>
        </w:rPr>
        <w:t xml:space="preserve"> provide </w:t>
      </w:r>
      <w:r w:rsidRPr="005F04CB">
        <w:rPr>
          <w:rStyle w:val="legacy-color-text-default"/>
          <w:rFonts w:ascii="Calibri" w:hAnsi="Calibri" w:cs="Calibri"/>
        </w:rPr>
        <w:t xml:space="preserve">ability to maintain </w:t>
      </w:r>
      <w:r w:rsidR="00F36C23" w:rsidRPr="005F04CB">
        <w:rPr>
          <w:rStyle w:val="legacy-color-text-default"/>
          <w:rFonts w:ascii="Calibri" w:hAnsi="Calibri" w:cs="Calibri"/>
        </w:rPr>
        <w:t xml:space="preserve">consent </w:t>
      </w:r>
      <w:r w:rsidRPr="005F04CB">
        <w:rPr>
          <w:rStyle w:val="legacy-color-text-default"/>
          <w:rFonts w:ascii="Calibri" w:hAnsi="Calibri" w:cs="Calibri"/>
        </w:rPr>
        <w:t xml:space="preserve">and manage permissions </w:t>
      </w:r>
      <w:r w:rsidR="00F36C23" w:rsidRPr="005F04CB">
        <w:rPr>
          <w:rStyle w:val="legacy-color-text-default"/>
          <w:rFonts w:ascii="Calibri" w:hAnsi="Calibri" w:cs="Calibri"/>
        </w:rPr>
        <w:t xml:space="preserve">after the notice event </w:t>
      </w:r>
      <w:r w:rsidRPr="005F04CB">
        <w:rPr>
          <w:rStyle w:val="legacy-color-text-default"/>
          <w:rFonts w:ascii="Calibri" w:hAnsi="Calibri" w:cs="Calibri"/>
        </w:rPr>
        <w:t xml:space="preserve">for </w:t>
      </w:r>
      <w:r w:rsidR="00F36C23" w:rsidRPr="005F04CB">
        <w:rPr>
          <w:rStyle w:val="legacy-color-text-default"/>
          <w:rFonts w:ascii="Calibri" w:hAnsi="Calibri" w:cs="Calibri"/>
        </w:rPr>
        <w:t xml:space="preserve">a secondary purpose </w:t>
      </w:r>
      <w:r w:rsidRPr="005F04CB">
        <w:rPr>
          <w:rStyle w:val="legacy-color-text-default"/>
          <w:rFonts w:ascii="Calibri" w:hAnsi="Calibri" w:cs="Calibri"/>
        </w:rPr>
        <w:t xml:space="preserve">by the Principal. </w:t>
      </w:r>
    </w:p>
    <w:p w14:paraId="5E3FDDC1" w14:textId="5D498721" w:rsidR="00D16962" w:rsidRPr="005F04CB" w:rsidRDefault="00D16962">
      <w:pPr>
        <w:pStyle w:val="NormalWeb"/>
        <w:rPr>
          <w:rFonts w:ascii="Calibri" w:hAnsi="Calibri" w:cs="Calibri"/>
        </w:rPr>
      </w:pPr>
      <w:r w:rsidRPr="005F04CB">
        <w:rPr>
          <w:rStyle w:val="legacy-color-text-default"/>
          <w:rFonts w:ascii="Calibri" w:hAnsi="Calibri" w:cs="Calibri"/>
        </w:rPr>
        <w:t xml:space="preserve">This document describes an extensible </w:t>
      </w:r>
      <w:r w:rsidR="00F36C23" w:rsidRPr="005F04CB">
        <w:rPr>
          <w:rStyle w:val="legacy-color-text-default"/>
          <w:rFonts w:ascii="Calibri" w:hAnsi="Calibri" w:cs="Calibri"/>
        </w:rPr>
        <w:t xml:space="preserve">attribute and identifier exchange </w:t>
      </w:r>
      <w:r w:rsidRPr="005F04CB">
        <w:rPr>
          <w:rStyle w:val="legacy-color-text-default"/>
          <w:rFonts w:ascii="Calibri" w:hAnsi="Calibri" w:cs="Calibri"/>
        </w:rPr>
        <w:t xml:space="preserve">structure </w:t>
      </w:r>
      <w:proofErr w:type="gramStart"/>
      <w:r w:rsidRPr="005F04CB">
        <w:rPr>
          <w:rStyle w:val="legacy-color-text-default"/>
          <w:rFonts w:ascii="Calibri" w:hAnsi="Calibri" w:cs="Calibri"/>
        </w:rPr>
        <w:t>for</w:t>
      </w:r>
      <w:r w:rsidR="00F36C23" w:rsidRPr="005F04CB">
        <w:rPr>
          <w:rFonts w:ascii="Calibri" w:hAnsi="Calibri" w:cs="Calibri"/>
        </w:rPr>
        <w:t xml:space="preserve"> </w:t>
      </w:r>
      <w:r w:rsidRPr="005F04CB">
        <w:rPr>
          <w:rStyle w:val="legacy-color-text-default"/>
          <w:rFonts w:ascii="Calibri" w:hAnsi="Calibri" w:cs="Calibri"/>
        </w:rPr>
        <w:t xml:space="preserve"> a</w:t>
      </w:r>
      <w:proofErr w:type="gramEnd"/>
      <w:r w:rsidRPr="005F04CB">
        <w:rPr>
          <w:rStyle w:val="legacy-color-text-default"/>
          <w:rFonts w:ascii="Calibri" w:hAnsi="Calibri" w:cs="Calibri"/>
        </w:rPr>
        <w:t xml:space="preserve"> PII principal's </w:t>
      </w:r>
      <w:r w:rsidR="00F36C23" w:rsidRPr="005F04CB">
        <w:rPr>
          <w:rStyle w:val="legacy-color-text-default"/>
          <w:rFonts w:ascii="Calibri" w:hAnsi="Calibri" w:cs="Calibri"/>
        </w:rPr>
        <w:t xml:space="preserve">to self-identify with a </w:t>
      </w:r>
      <w:r w:rsidRPr="005F04CB">
        <w:rPr>
          <w:rStyle w:val="legacy-color-text-default"/>
          <w:rFonts w:ascii="Calibri" w:hAnsi="Calibri" w:cs="Calibri"/>
        </w:rPr>
        <w:t xml:space="preserve">consent </w:t>
      </w:r>
      <w:r w:rsidR="00F36C23" w:rsidRPr="005F04CB">
        <w:rPr>
          <w:rStyle w:val="legacy-color-text-default"/>
          <w:rFonts w:ascii="Calibri" w:hAnsi="Calibri" w:cs="Calibri"/>
        </w:rPr>
        <w:t xml:space="preserve">notice receipt for directed </w:t>
      </w:r>
      <w:r w:rsidRPr="005F04CB">
        <w:rPr>
          <w:rStyle w:val="legacy-color-text-default"/>
          <w:rFonts w:ascii="Calibri" w:hAnsi="Calibri" w:cs="Calibri"/>
        </w:rPr>
        <w:t>data processing</w:t>
      </w:r>
      <w:r w:rsidR="00F36C23" w:rsidRPr="005F04CB">
        <w:rPr>
          <w:rStyle w:val="legacy-color-text-default"/>
          <w:rFonts w:ascii="Calibri" w:hAnsi="Calibri" w:cs="Calibri"/>
        </w:rPr>
        <w:t xml:space="preserve"> control</w:t>
      </w:r>
      <w:r w:rsidRPr="005F04CB">
        <w:rPr>
          <w:rStyle w:val="legacy-color-text-default"/>
          <w:rFonts w:ascii="Calibri" w:hAnsi="Calibri" w:cs="Calibri"/>
        </w:rPr>
        <w:t>.</w:t>
      </w:r>
    </w:p>
    <w:p w14:paraId="346FF35D" w14:textId="0FCE95D3" w:rsidR="00D16962" w:rsidRPr="005F04CB" w:rsidRDefault="00D16962">
      <w:pPr>
        <w:pStyle w:val="NormalWeb"/>
        <w:rPr>
          <w:rFonts w:ascii="Calibri" w:hAnsi="Calibri" w:cs="Calibri"/>
        </w:rPr>
      </w:pPr>
      <w:r w:rsidRPr="005F04CB">
        <w:rPr>
          <w:rStyle w:val="legacy-color-text-default"/>
          <w:rFonts w:ascii="Calibri" w:hAnsi="Calibri" w:cs="Calibri"/>
        </w:rPr>
        <w:t xml:space="preserve">This document elaborates on the example presented in ISO/IEC </w:t>
      </w:r>
      <w:r w:rsidR="00F36C23" w:rsidRPr="005F04CB">
        <w:rPr>
          <w:rStyle w:val="legacy-color-text-default"/>
          <w:rFonts w:ascii="Calibri" w:hAnsi="Calibri" w:cs="Calibri"/>
        </w:rPr>
        <w:t xml:space="preserve">27560 and </w:t>
      </w:r>
      <w:r w:rsidRPr="005F04CB">
        <w:rPr>
          <w:rStyle w:val="legacy-color-text-default"/>
          <w:rFonts w:ascii="Calibri" w:hAnsi="Calibri" w:cs="Calibri"/>
        </w:rPr>
        <w:t>29184.</w:t>
      </w:r>
      <w:r w:rsidR="00F36C23" w:rsidRPr="005F04CB">
        <w:rPr>
          <w:rStyle w:val="legacy-color-text-default"/>
          <w:rFonts w:ascii="Calibri" w:hAnsi="Calibri" w:cs="Calibri"/>
        </w:rPr>
        <w:t xml:space="preserve"> </w:t>
      </w:r>
      <w:r w:rsidRPr="005F04CB">
        <w:rPr>
          <w:rStyle w:val="legacy-color-text-default"/>
          <w:rFonts w:ascii="Calibri" w:hAnsi="Calibri" w:cs="Calibri"/>
        </w:rPr>
        <w:t xml:space="preserve"> </w:t>
      </w:r>
      <w:proofErr w:type="spellStart"/>
      <w:r w:rsidR="00F36C23" w:rsidRPr="005F04CB">
        <w:rPr>
          <w:rStyle w:val="legacy-color-text-default"/>
          <w:rFonts w:ascii="Calibri" w:hAnsi="Calibri" w:cs="Calibri"/>
        </w:rPr>
        <w:t>TBD</w:t>
      </w:r>
      <w:r w:rsidRPr="005F04CB">
        <w:rPr>
          <w:rStyle w:val="legacy-color-text-default"/>
          <w:rFonts w:ascii="Calibri" w:hAnsi="Calibri" w:cs="Calibri"/>
          <w:highlight w:val="yellow"/>
        </w:rPr>
        <w:t>See</w:t>
      </w:r>
      <w:proofErr w:type="spellEnd"/>
      <w:r w:rsidRPr="005F04CB">
        <w:rPr>
          <w:rStyle w:val="legacy-color-text-default"/>
          <w:rFonts w:ascii="Calibri" w:hAnsi="Calibri" w:cs="Calibri"/>
          <w:highlight w:val="yellow"/>
        </w:rPr>
        <w:t xml:space="preserve"> Annex H for the mapping</w:t>
      </w:r>
      <w:r w:rsidR="0050673B" w:rsidRPr="005F04CB">
        <w:rPr>
          <w:rFonts w:ascii="Calibri" w:hAnsi="Calibri" w:cs="Calibri"/>
          <w:highlight w:val="yellow"/>
        </w:rPr>
        <w:t xml:space="preserve"> </w:t>
      </w:r>
      <w:r w:rsidRPr="005F04CB">
        <w:rPr>
          <w:rStyle w:val="legacy-color-text-default"/>
          <w:rFonts w:ascii="Calibri" w:hAnsi="Calibri" w:cs="Calibri"/>
          <w:highlight w:val="yellow"/>
        </w:rPr>
        <w:t>between the clauses of this document and those in ISO/IEC 29184.</w:t>
      </w:r>
    </w:p>
    <w:p w14:paraId="5B64BDB7" w14:textId="05616B80" w:rsidR="00F36C23" w:rsidRPr="005F04CB" w:rsidRDefault="000F71C1">
      <w:pPr>
        <w:pStyle w:val="NormalWeb"/>
        <w:rPr>
          <w:rStyle w:val="legacy-color-text-default"/>
          <w:rFonts w:ascii="Calibri" w:hAnsi="Calibri" w:cs="Calibri"/>
        </w:rPr>
      </w:pPr>
      <w:r w:rsidRPr="005F04CB">
        <w:rPr>
          <w:rStyle w:val="legacy-color-text-default"/>
          <w:rFonts w:ascii="Calibri" w:hAnsi="Calibri" w:cs="Calibri"/>
          <w:b/>
          <w:bCs/>
        </w:rPr>
        <w:t xml:space="preserve">5.3 Consent notice </w:t>
      </w:r>
      <w:proofErr w:type="spellStart"/>
      <w:r w:rsidRPr="005F04CB">
        <w:rPr>
          <w:rStyle w:val="legacy-color-text-default"/>
          <w:rFonts w:ascii="Calibri" w:hAnsi="Calibri" w:cs="Calibri"/>
          <w:b/>
          <w:bCs/>
        </w:rPr>
        <w:t>receipt</w:t>
      </w:r>
      <w:r w:rsidR="00D16962" w:rsidRPr="005F04CB">
        <w:rPr>
          <w:rStyle w:val="legacy-color-text-default"/>
          <w:rFonts w:ascii="Calibri" w:hAnsi="Calibri" w:cs="Calibri"/>
        </w:rPr>
        <w:t>A</w:t>
      </w:r>
      <w:proofErr w:type="spellEnd"/>
      <w:r w:rsidR="00D16962" w:rsidRPr="005F04CB">
        <w:rPr>
          <w:rStyle w:val="legacy-color-text-default"/>
          <w:rFonts w:ascii="Calibri" w:hAnsi="Calibri" w:cs="Calibri"/>
        </w:rPr>
        <w:t xml:space="preserve"> consent </w:t>
      </w:r>
      <w:r w:rsidR="00F36C23" w:rsidRPr="005F04CB">
        <w:rPr>
          <w:rStyle w:val="legacy-color-text-default"/>
          <w:rFonts w:ascii="Calibri" w:hAnsi="Calibri" w:cs="Calibri"/>
        </w:rPr>
        <w:t xml:space="preserve">notice receipt </w:t>
      </w:r>
      <w:r w:rsidR="00D16962" w:rsidRPr="005F04CB">
        <w:rPr>
          <w:rStyle w:val="legacy-color-text-default"/>
          <w:rFonts w:ascii="Calibri" w:hAnsi="Calibri" w:cs="Calibri"/>
        </w:rPr>
        <w:t xml:space="preserve">documents the PII principal’s </w:t>
      </w:r>
      <w:r w:rsidR="00F36C23" w:rsidRPr="005F04CB">
        <w:rPr>
          <w:rStyle w:val="legacy-color-text-default"/>
          <w:rFonts w:ascii="Calibri" w:hAnsi="Calibri" w:cs="Calibri"/>
        </w:rPr>
        <w:t>permissions to collect and processing PII   according to the Transparency Code of Conduct – in Appendix A</w:t>
      </w:r>
      <w:r w:rsidR="00D16962" w:rsidRPr="005F04CB">
        <w:rPr>
          <w:rStyle w:val="legacy-color-text-default"/>
          <w:rFonts w:ascii="Calibri" w:hAnsi="Calibri" w:cs="Calibri"/>
        </w:rPr>
        <w:t>.</w:t>
      </w:r>
    </w:p>
    <w:p w14:paraId="00BA7798" w14:textId="52AACDD0" w:rsidR="00D16962" w:rsidRPr="005F04CB" w:rsidRDefault="00F36C23">
      <w:pPr>
        <w:pStyle w:val="NormalWeb"/>
        <w:rPr>
          <w:rFonts w:ascii="Calibri" w:hAnsi="Calibri" w:cs="Calibri"/>
        </w:rPr>
      </w:pPr>
      <w:r w:rsidRPr="005F04CB">
        <w:rPr>
          <w:rStyle w:val="legacy-color-text-default"/>
          <w:rFonts w:ascii="Calibri" w:hAnsi="Calibri" w:cs="Calibri"/>
        </w:rPr>
        <w:t xml:space="preserve">(Editor Notes moved this note to code of conduct </w:t>
      </w:r>
      <w:r w:rsidRPr="005F04CB">
        <w:rPr>
          <w:rStyle w:val="legacy-color-text-default"/>
          <w:rFonts w:ascii="Calibri" w:hAnsi="Calibri" w:cs="Calibri"/>
        </w:rPr>
        <w:sym w:font="Wingdings" w:char="F0E0"/>
      </w:r>
      <w:r w:rsidR="00D16962" w:rsidRPr="005F04CB">
        <w:rPr>
          <w:rStyle w:val="legacy-color-text-default"/>
          <w:rFonts w:ascii="Calibri" w:hAnsi="Calibri" w:cs="Calibri"/>
        </w:rPr>
        <w:t xml:space="preserve"> Prior to</w:t>
      </w:r>
      <w:r w:rsidR="0050673B" w:rsidRPr="005F04CB">
        <w:rPr>
          <w:rFonts w:ascii="Calibri" w:hAnsi="Calibri" w:cs="Calibri"/>
        </w:rPr>
        <w:t xml:space="preserve"> </w:t>
      </w:r>
      <w:r w:rsidR="00D16962" w:rsidRPr="005F04CB">
        <w:rPr>
          <w:rStyle w:val="legacy-color-text-default"/>
          <w:rFonts w:ascii="Calibri" w:hAnsi="Calibri" w:cs="Calibri"/>
        </w:rPr>
        <w:t>collecting and processing PII, PII controllers typically present a privacy notice describing the proposed</w:t>
      </w:r>
      <w:r w:rsidR="0050673B" w:rsidRPr="005F04CB">
        <w:rPr>
          <w:rFonts w:ascii="Calibri" w:hAnsi="Calibri" w:cs="Calibri"/>
        </w:rPr>
        <w:t xml:space="preserve"> </w:t>
      </w:r>
      <w:r w:rsidR="00D16962" w:rsidRPr="005F04CB">
        <w:rPr>
          <w:rStyle w:val="legacy-color-text-default"/>
          <w:rFonts w:ascii="Calibri" w:hAnsi="Calibri" w:cs="Calibri"/>
        </w:rPr>
        <w:t>processing of PII and relevant information such as relevant privacy rights. The PII principal can decide</w:t>
      </w:r>
      <w:r w:rsidR="0050673B" w:rsidRPr="005F04CB">
        <w:rPr>
          <w:rFonts w:ascii="Calibri" w:hAnsi="Calibri" w:cs="Calibri"/>
        </w:rPr>
        <w:t xml:space="preserve"> </w:t>
      </w:r>
      <w:r w:rsidR="00D16962" w:rsidRPr="005F04CB">
        <w:rPr>
          <w:rStyle w:val="legacy-color-text-default"/>
          <w:rFonts w:ascii="Calibri" w:hAnsi="Calibri" w:cs="Calibri"/>
        </w:rPr>
        <w:t>to provide their PII for processing. The PII controller can then document that decision and its context in</w:t>
      </w:r>
      <w:r w:rsidR="0050673B" w:rsidRPr="005F04CB">
        <w:rPr>
          <w:rFonts w:ascii="Calibri" w:hAnsi="Calibri" w:cs="Calibri"/>
        </w:rPr>
        <w:t xml:space="preserve"> </w:t>
      </w:r>
      <w:r w:rsidR="00D16962" w:rsidRPr="005F04CB">
        <w:rPr>
          <w:rStyle w:val="legacy-color-text-default"/>
          <w:rFonts w:ascii="Calibri" w:hAnsi="Calibri" w:cs="Calibri"/>
        </w:rPr>
        <w:t>the form of a consent record, to satisfy their regulatory obligations and recordkeeping requirements.</w:t>
      </w:r>
    </w:p>
    <w:p w14:paraId="0C8ABC5E" w14:textId="0565CF84" w:rsidR="00D16962"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The PII controller </w:t>
      </w:r>
      <w:r w:rsidR="000F71C1" w:rsidRPr="005F04CB">
        <w:rPr>
          <w:rStyle w:val="legacy-color-text-default"/>
          <w:rFonts w:ascii="Calibri" w:hAnsi="Calibri" w:cs="Calibri"/>
        </w:rPr>
        <w:t xml:space="preserve">record is required first as it </w:t>
      </w:r>
      <w:r w:rsidRPr="005F04CB">
        <w:rPr>
          <w:rStyle w:val="legacy-color-text-default"/>
          <w:rFonts w:ascii="Calibri" w:hAnsi="Calibri" w:cs="Calibri"/>
        </w:rPr>
        <w:t xml:space="preserve">defines the </w:t>
      </w:r>
      <w:r w:rsidR="000F71C1" w:rsidRPr="005F04CB">
        <w:rPr>
          <w:rStyle w:val="legacy-color-text-default"/>
          <w:rFonts w:ascii="Calibri" w:hAnsi="Calibri" w:cs="Calibri"/>
        </w:rPr>
        <w:t xml:space="preserve">fields required for first the notice receipts, the anchored use of this receipt and the authority required to provide permission to the Controller is provided in a consent notice receipt, which is </w:t>
      </w:r>
      <w:proofErr w:type="gramStart"/>
      <w:r w:rsidR="000F71C1" w:rsidRPr="005F04CB">
        <w:rPr>
          <w:rStyle w:val="legacy-color-text-default"/>
          <w:rFonts w:ascii="Calibri" w:hAnsi="Calibri" w:cs="Calibri"/>
        </w:rPr>
        <w:t>a completely separate</w:t>
      </w:r>
      <w:proofErr w:type="gramEnd"/>
      <w:r w:rsidR="000F71C1" w:rsidRPr="005F04CB">
        <w:rPr>
          <w:rStyle w:val="legacy-color-text-default"/>
          <w:rFonts w:ascii="Calibri" w:hAnsi="Calibri" w:cs="Calibri"/>
        </w:rPr>
        <w:t xml:space="preserve"> and distinctly logged interaction.  </w:t>
      </w:r>
    </w:p>
    <w:p w14:paraId="1646EF2B" w14:textId="77777777" w:rsidR="00911429" w:rsidRPr="005F04CB" w:rsidRDefault="00911429" w:rsidP="00911429">
      <w:pPr>
        <w:pStyle w:val="NormalWeb"/>
        <w:rPr>
          <w:rStyle w:val="legacy-color-text-default"/>
          <w:rFonts w:ascii="Calibri" w:hAnsi="Calibri" w:cs="Calibri"/>
        </w:rPr>
      </w:pPr>
      <w:r w:rsidRPr="005F04CB">
        <w:rPr>
          <w:rStyle w:val="legacy-color-text-default"/>
          <w:rFonts w:ascii="Calibri" w:hAnsi="Calibri" w:cs="Calibri"/>
        </w:rPr>
        <w:t xml:space="preserve">Editorial Example: In the ANCR WG Consensus Policy, a new member status can be achieved with a verbal agreement during a quorate group meeting, where first an objection can be raised and then the membership status is accepted and recorded in the membership ledger of the work group.  The membership ledger is on wiki- that has a history of changes log, </w:t>
      </w:r>
      <w:proofErr w:type="gramStart"/>
      <w:r w:rsidRPr="005F04CB">
        <w:rPr>
          <w:rStyle w:val="legacy-color-text-default"/>
          <w:rFonts w:ascii="Calibri" w:hAnsi="Calibri" w:cs="Calibri"/>
        </w:rPr>
        <w:t>and  the</w:t>
      </w:r>
      <w:proofErr w:type="gramEnd"/>
      <w:r w:rsidRPr="005F04CB">
        <w:rPr>
          <w:rStyle w:val="legacy-color-text-default"/>
          <w:rFonts w:ascii="Calibri" w:hAnsi="Calibri" w:cs="Calibri"/>
        </w:rPr>
        <w:t xml:space="preserve"> ANCR work groups membership status and state of consensus can be viewed, (only by members or through a members permission.). As there is nothing stopping a member from sharing this information secretly, then the agreements made to achieve consensus in the WG.  The more defined a consensus policy and category, the higher the operational performance of the collaborators.  The ethical connotation that the WG Membership support the work effort and its product is formalised with assurance process, and in this way increases the members trust with the </w:t>
      </w:r>
      <w:proofErr w:type="gramStart"/>
      <w:r w:rsidRPr="005F04CB">
        <w:rPr>
          <w:rStyle w:val="legacy-color-text-default"/>
          <w:rFonts w:ascii="Calibri" w:hAnsi="Calibri" w:cs="Calibri"/>
        </w:rPr>
        <w:t>WG  leadership</w:t>
      </w:r>
      <w:proofErr w:type="gramEnd"/>
      <w:r w:rsidRPr="005F04CB">
        <w:rPr>
          <w:rStyle w:val="legacy-color-text-default"/>
          <w:rFonts w:ascii="Calibri" w:hAnsi="Calibri" w:cs="Calibri"/>
        </w:rPr>
        <w:t xml:space="preserve"> and other members. </w:t>
      </w:r>
    </w:p>
    <w:p w14:paraId="77FCF7AF" w14:textId="77777777" w:rsidR="00C102B9" w:rsidRPr="005F04CB" w:rsidRDefault="00C102B9">
      <w:pPr>
        <w:pStyle w:val="NormalWeb"/>
        <w:rPr>
          <w:rFonts w:ascii="Calibri" w:hAnsi="Calibri" w:cs="Calibri"/>
        </w:rPr>
      </w:pPr>
    </w:p>
    <w:p w14:paraId="33CCF64F" w14:textId="1492BFB0" w:rsidR="00D16962" w:rsidRPr="005F04CB" w:rsidRDefault="00911429">
      <w:pPr>
        <w:pStyle w:val="NormalWeb"/>
        <w:rPr>
          <w:rFonts w:ascii="Calibri" w:hAnsi="Calibri" w:cs="Calibri"/>
        </w:rPr>
      </w:pPr>
      <w:r w:rsidRPr="005F04CB">
        <w:rPr>
          <w:rStyle w:val="legacy-color-text-default"/>
          <w:rFonts w:ascii="Calibri" w:hAnsi="Calibri" w:cs="Calibri"/>
          <w:highlight w:val="yellow"/>
        </w:rPr>
        <w:lastRenderedPageBreak/>
        <w:t xml:space="preserve">Note – Update this </w:t>
      </w:r>
      <w:proofErr w:type="gramStart"/>
      <w:r w:rsidRPr="005F04CB">
        <w:rPr>
          <w:rStyle w:val="legacy-color-text-default"/>
          <w:rFonts w:ascii="Calibri" w:hAnsi="Calibri" w:cs="Calibri"/>
          <w:highlight w:val="yellow"/>
        </w:rPr>
        <w:t>reference :</w:t>
      </w:r>
      <w:proofErr w:type="gramEnd"/>
      <w:r w:rsidRPr="005F04CB">
        <w:rPr>
          <w:rStyle w:val="legacy-color-text-default"/>
          <w:rFonts w:ascii="Calibri" w:hAnsi="Calibri" w:cs="Calibri"/>
          <w:highlight w:val="yellow"/>
        </w:rPr>
        <w:t xml:space="preserve"> </w:t>
      </w:r>
      <w:r w:rsidR="00D16962" w:rsidRPr="005F04CB">
        <w:rPr>
          <w:rStyle w:val="legacy-color-text-default"/>
          <w:rFonts w:ascii="Calibri" w:hAnsi="Calibri" w:cs="Calibri"/>
        </w:rPr>
        <w:t>See Annex A for an example of a consent record in JSON format.</w:t>
      </w:r>
    </w:p>
    <w:p w14:paraId="5EDC9C03" w14:textId="590B9D2F" w:rsidR="000F71C1" w:rsidRPr="005F04CB" w:rsidDel="000F71C1" w:rsidRDefault="000F71C1">
      <w:pPr>
        <w:pStyle w:val="NormalWeb"/>
        <w:rPr>
          <w:rFonts w:ascii="Calibri" w:hAnsi="Calibri" w:cs="Calibri"/>
          <w:b/>
          <w:bCs/>
        </w:rPr>
      </w:pPr>
      <w:r w:rsidRPr="005F04CB">
        <w:rPr>
          <w:rStyle w:val="legacy-color-text-default"/>
          <w:rFonts w:ascii="Calibri" w:hAnsi="Calibri" w:cs="Calibri"/>
          <w:b/>
          <w:bCs/>
        </w:rPr>
        <w:t xml:space="preserve">5.2 notice receipt </w:t>
      </w:r>
    </w:p>
    <w:p w14:paraId="5279FA69" w14:textId="0F7D3400" w:rsidR="000F71C1"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A </w:t>
      </w:r>
      <w:r w:rsidR="000F71C1" w:rsidRPr="005F04CB">
        <w:rPr>
          <w:rStyle w:val="legacy-color-text-default"/>
          <w:rFonts w:ascii="Calibri" w:hAnsi="Calibri" w:cs="Calibri"/>
        </w:rPr>
        <w:t xml:space="preserve">notice </w:t>
      </w:r>
      <w:r w:rsidRPr="005F04CB">
        <w:rPr>
          <w:rStyle w:val="legacy-color-text-default"/>
          <w:rFonts w:ascii="Calibri" w:hAnsi="Calibri" w:cs="Calibri"/>
        </w:rPr>
        <w:t>receipt is a</w:t>
      </w:r>
      <w:r w:rsidR="000F71C1" w:rsidRPr="005F04CB">
        <w:rPr>
          <w:rStyle w:val="legacy-color-text-default"/>
          <w:rFonts w:ascii="Calibri" w:hAnsi="Calibri" w:cs="Calibri"/>
        </w:rPr>
        <w:t xml:space="preserve"> proof of </w:t>
      </w:r>
      <w:proofErr w:type="gramStart"/>
      <w:r w:rsidR="000F71C1" w:rsidRPr="005F04CB">
        <w:rPr>
          <w:rStyle w:val="legacy-color-text-default"/>
          <w:rFonts w:ascii="Calibri" w:hAnsi="Calibri" w:cs="Calibri"/>
        </w:rPr>
        <w:t xml:space="preserve">notice </w:t>
      </w:r>
      <w:r w:rsidRPr="005F04CB">
        <w:rPr>
          <w:rStyle w:val="legacy-color-text-default"/>
          <w:rFonts w:ascii="Calibri" w:hAnsi="Calibri" w:cs="Calibri"/>
        </w:rPr>
        <w:t xml:space="preserve"> document</w:t>
      </w:r>
      <w:proofErr w:type="gramEnd"/>
      <w:r w:rsidRPr="005F04CB">
        <w:rPr>
          <w:rStyle w:val="legacy-color-text-default"/>
          <w:rFonts w:ascii="Calibri" w:hAnsi="Calibri" w:cs="Calibri"/>
        </w:rPr>
        <w:t xml:space="preserve"> </w:t>
      </w:r>
      <w:r w:rsidR="000F71C1" w:rsidRPr="005F04CB">
        <w:rPr>
          <w:rStyle w:val="legacy-color-text-default"/>
          <w:rFonts w:ascii="Calibri" w:hAnsi="Calibri" w:cs="Calibri"/>
        </w:rPr>
        <w:t xml:space="preserve">generated with </w:t>
      </w:r>
      <w:r w:rsidRPr="005F04CB">
        <w:rPr>
          <w:rStyle w:val="legacy-color-text-default"/>
          <w:rFonts w:ascii="Calibri" w:hAnsi="Calibri" w:cs="Calibri"/>
        </w:rPr>
        <w:t xml:space="preserve">a </w:t>
      </w:r>
      <w:r w:rsidR="000F71C1" w:rsidRPr="005F04CB">
        <w:rPr>
          <w:rStyle w:val="legacy-color-text-default"/>
          <w:rFonts w:ascii="Calibri" w:hAnsi="Calibri" w:cs="Calibri"/>
        </w:rPr>
        <w:t xml:space="preserve">controller identity </w:t>
      </w:r>
      <w:r w:rsidRPr="005F04CB">
        <w:rPr>
          <w:rStyle w:val="legacy-color-text-default"/>
          <w:rFonts w:ascii="Calibri" w:hAnsi="Calibri" w:cs="Calibri"/>
        </w:rPr>
        <w:t xml:space="preserve">record. </w:t>
      </w:r>
      <w:r w:rsidR="000F71C1" w:rsidRPr="005F04CB">
        <w:rPr>
          <w:rStyle w:val="legacy-color-text-default"/>
          <w:rFonts w:ascii="Calibri" w:hAnsi="Calibri" w:cs="Calibri"/>
        </w:rPr>
        <w:t>The notice r</w:t>
      </w:r>
      <w:r w:rsidRPr="005F04CB">
        <w:rPr>
          <w:rStyle w:val="legacy-color-text-default"/>
          <w:rFonts w:ascii="Calibri" w:hAnsi="Calibri" w:cs="Calibri"/>
        </w:rPr>
        <w:t xml:space="preserve">eceipts </w:t>
      </w:r>
      <w:r w:rsidR="000F71C1" w:rsidRPr="005F04CB">
        <w:rPr>
          <w:rStyle w:val="legacy-color-text-default"/>
          <w:rFonts w:ascii="Calibri" w:hAnsi="Calibri" w:cs="Calibri"/>
        </w:rPr>
        <w:t xml:space="preserve">is </w:t>
      </w:r>
      <w:r w:rsidRPr="005F04CB">
        <w:rPr>
          <w:rStyle w:val="legacy-color-text-default"/>
          <w:rFonts w:ascii="Calibri" w:hAnsi="Calibri" w:cs="Calibri"/>
        </w:rPr>
        <w:t xml:space="preserve">intended for </w:t>
      </w:r>
      <w:r w:rsidR="000F71C1" w:rsidRPr="005F04CB">
        <w:rPr>
          <w:rStyle w:val="legacy-color-text-default"/>
          <w:rFonts w:ascii="Calibri" w:hAnsi="Calibri" w:cs="Calibri"/>
        </w:rPr>
        <w:t xml:space="preserve">the individual PII </w:t>
      </w:r>
      <w:proofErr w:type="gramStart"/>
      <w:r w:rsidR="000F71C1" w:rsidRPr="005F04CB">
        <w:rPr>
          <w:rStyle w:val="legacy-color-text-default"/>
          <w:rFonts w:ascii="Calibri" w:hAnsi="Calibri" w:cs="Calibri"/>
        </w:rPr>
        <w:t xml:space="preserve">Principal,  </w:t>
      </w:r>
      <w:r w:rsidRPr="005F04CB">
        <w:rPr>
          <w:rStyle w:val="legacy-color-text-default"/>
          <w:rFonts w:ascii="Calibri" w:hAnsi="Calibri" w:cs="Calibri"/>
        </w:rPr>
        <w:t>to</w:t>
      </w:r>
      <w:proofErr w:type="gramEnd"/>
      <w:r w:rsidRPr="005F04CB">
        <w:rPr>
          <w:rStyle w:val="legacy-color-text-default"/>
          <w:rFonts w:ascii="Calibri" w:hAnsi="Calibri" w:cs="Calibri"/>
        </w:rPr>
        <w:t xml:space="preserve"> </w:t>
      </w:r>
      <w:r w:rsidR="000F71C1" w:rsidRPr="005F04CB">
        <w:rPr>
          <w:rStyle w:val="legacy-color-text-default"/>
          <w:rFonts w:ascii="Calibri" w:hAnsi="Calibri" w:cs="Calibri"/>
        </w:rPr>
        <w:t xml:space="preserve">ensure that the individual is informed of who is in control of processing their personal </w:t>
      </w:r>
      <w:r w:rsidRPr="005F04CB">
        <w:rPr>
          <w:rStyle w:val="legacy-color-text-default"/>
          <w:rFonts w:ascii="Calibri" w:hAnsi="Calibri" w:cs="Calibri"/>
        </w:rPr>
        <w:t xml:space="preserve">information, </w:t>
      </w:r>
    </w:p>
    <w:p w14:paraId="1889C593" w14:textId="4F489984" w:rsidR="00D16962" w:rsidRPr="005F04CB" w:rsidRDefault="000F71C1">
      <w:pPr>
        <w:pStyle w:val="NormalWeb"/>
        <w:rPr>
          <w:rFonts w:ascii="Calibri" w:hAnsi="Calibri" w:cs="Calibri"/>
        </w:rPr>
      </w:pPr>
      <w:r w:rsidRPr="005F04CB">
        <w:rPr>
          <w:rStyle w:val="legacy-color-text-default"/>
          <w:rFonts w:ascii="Calibri" w:hAnsi="Calibri" w:cs="Calibri"/>
        </w:rPr>
        <w:t>An anchored notice r</w:t>
      </w:r>
      <w:r w:rsidR="00D16962" w:rsidRPr="005F04CB">
        <w:rPr>
          <w:rStyle w:val="legacy-color-text-default"/>
          <w:rFonts w:ascii="Calibri" w:hAnsi="Calibri" w:cs="Calibri"/>
        </w:rPr>
        <w:t xml:space="preserve">eceipts </w:t>
      </w:r>
      <w:r w:rsidRPr="005F04CB">
        <w:rPr>
          <w:rStyle w:val="legacy-color-text-default"/>
          <w:rFonts w:ascii="Calibri" w:hAnsi="Calibri" w:cs="Calibri"/>
        </w:rPr>
        <w:t xml:space="preserve">can then be used by </w:t>
      </w:r>
      <w:proofErr w:type="gramStart"/>
      <w:r w:rsidRPr="005F04CB">
        <w:rPr>
          <w:rStyle w:val="legacy-color-text-default"/>
          <w:rFonts w:ascii="Calibri" w:hAnsi="Calibri" w:cs="Calibri"/>
        </w:rPr>
        <w:t xml:space="preserve">a </w:t>
      </w:r>
      <w:r w:rsidR="00D16962" w:rsidRPr="005F04CB">
        <w:rPr>
          <w:rStyle w:val="legacy-color-text-default"/>
          <w:rFonts w:ascii="Calibri" w:hAnsi="Calibri" w:cs="Calibri"/>
        </w:rPr>
        <w:t xml:space="preserve"> </w:t>
      </w:r>
      <w:r w:rsidRPr="005F04CB">
        <w:rPr>
          <w:rStyle w:val="legacy-color-text-default"/>
          <w:rFonts w:ascii="Calibri" w:hAnsi="Calibri" w:cs="Calibri"/>
        </w:rPr>
        <w:t>P</w:t>
      </w:r>
      <w:r w:rsidR="00D16962" w:rsidRPr="005F04CB">
        <w:rPr>
          <w:rStyle w:val="legacy-color-text-default"/>
          <w:rFonts w:ascii="Calibri" w:hAnsi="Calibri" w:cs="Calibri"/>
        </w:rPr>
        <w:t>rincipal</w:t>
      </w:r>
      <w:proofErr w:type="gramEnd"/>
      <w:r w:rsidR="00D16962" w:rsidRPr="005F04CB">
        <w:rPr>
          <w:rStyle w:val="legacy-color-text-default"/>
          <w:rFonts w:ascii="Calibri" w:hAnsi="Calibri" w:cs="Calibri"/>
        </w:rPr>
        <w:t xml:space="preserve"> </w:t>
      </w:r>
      <w:r w:rsidRPr="005F04CB">
        <w:rPr>
          <w:rStyle w:val="legacy-color-text-default"/>
          <w:rFonts w:ascii="Calibri" w:hAnsi="Calibri" w:cs="Calibri"/>
        </w:rPr>
        <w:t>as a</w:t>
      </w:r>
      <w:r w:rsidR="00D16962" w:rsidRPr="005F04CB">
        <w:rPr>
          <w:rStyle w:val="legacy-color-text-default"/>
          <w:rFonts w:ascii="Calibri" w:hAnsi="Calibri" w:cs="Calibri"/>
        </w:rPr>
        <w:t xml:space="preserve"> record</w:t>
      </w:r>
      <w:r w:rsidRPr="005F04CB">
        <w:rPr>
          <w:rFonts w:ascii="Calibri" w:hAnsi="Calibri" w:cs="Calibri"/>
        </w:rPr>
        <w:t xml:space="preserve"> of the digital identifier legal relationship and it’s </w:t>
      </w:r>
      <w:r w:rsidR="00EA7257" w:rsidRPr="005F04CB">
        <w:rPr>
          <w:rFonts w:ascii="Calibri" w:hAnsi="Calibri" w:cs="Calibri"/>
        </w:rPr>
        <w:t>permissions</w:t>
      </w:r>
      <w:r w:rsidRPr="005F04CB">
        <w:rPr>
          <w:rFonts w:ascii="Calibri" w:hAnsi="Calibri" w:cs="Calibri"/>
        </w:rPr>
        <w:t xml:space="preserve"> </w:t>
      </w:r>
      <w:r w:rsidRPr="005F04CB">
        <w:rPr>
          <w:rStyle w:val="legacy-color-text-default"/>
          <w:rFonts w:ascii="Calibri" w:hAnsi="Calibri" w:cs="Calibri"/>
        </w:rPr>
        <w:t xml:space="preserve">so that the Individual can control their own data and trust </w:t>
      </w:r>
      <w:r w:rsidR="00D16962" w:rsidRPr="005F04CB">
        <w:rPr>
          <w:rStyle w:val="legacy-color-text-default"/>
          <w:rFonts w:ascii="Calibri" w:hAnsi="Calibri" w:cs="Calibri"/>
        </w:rPr>
        <w:t xml:space="preserve">the </w:t>
      </w:r>
      <w:r w:rsidRPr="005F04CB">
        <w:rPr>
          <w:rStyle w:val="legacy-color-text-default"/>
          <w:rFonts w:ascii="Calibri" w:hAnsi="Calibri" w:cs="Calibri"/>
        </w:rPr>
        <w:t>processing of this data when under</w:t>
      </w:r>
      <w:r w:rsidR="00D16962" w:rsidRPr="005F04CB">
        <w:rPr>
          <w:rStyle w:val="legacy-color-text-default"/>
          <w:rFonts w:ascii="Calibri" w:hAnsi="Calibri" w:cs="Calibri"/>
        </w:rPr>
        <w:t xml:space="preserve"> the </w:t>
      </w:r>
      <w:r w:rsidRPr="005F04CB">
        <w:rPr>
          <w:rStyle w:val="legacy-color-text-default"/>
          <w:rFonts w:ascii="Calibri" w:hAnsi="Calibri" w:cs="Calibri"/>
        </w:rPr>
        <w:t>protection of the C</w:t>
      </w:r>
      <w:r w:rsidR="00D16962" w:rsidRPr="005F04CB">
        <w:rPr>
          <w:rStyle w:val="legacy-color-text-default"/>
          <w:rFonts w:ascii="Calibri" w:hAnsi="Calibri" w:cs="Calibri"/>
        </w:rPr>
        <w:t xml:space="preserve">ontroller. </w:t>
      </w:r>
      <w:r w:rsidRPr="005F04CB">
        <w:rPr>
          <w:rStyle w:val="legacy-color-text-default"/>
          <w:rFonts w:ascii="Calibri" w:hAnsi="Calibri" w:cs="Calibri"/>
        </w:rPr>
        <w:t xml:space="preserve">A notice </w:t>
      </w:r>
      <w:proofErr w:type="gramStart"/>
      <w:r w:rsidRPr="005F04CB">
        <w:rPr>
          <w:rStyle w:val="legacy-color-text-default"/>
          <w:rFonts w:ascii="Calibri" w:hAnsi="Calibri" w:cs="Calibri"/>
        </w:rPr>
        <w:t>r</w:t>
      </w:r>
      <w:r w:rsidR="00D16962" w:rsidRPr="005F04CB">
        <w:rPr>
          <w:rStyle w:val="legacy-color-text-default"/>
          <w:rFonts w:ascii="Calibri" w:hAnsi="Calibri" w:cs="Calibri"/>
        </w:rPr>
        <w:t xml:space="preserve">eceipts </w:t>
      </w:r>
      <w:r w:rsidRPr="005F04CB">
        <w:rPr>
          <w:rStyle w:val="legacy-color-text-default"/>
          <w:rFonts w:ascii="Calibri" w:hAnsi="Calibri" w:cs="Calibri"/>
        </w:rPr>
        <w:t xml:space="preserve"> can</w:t>
      </w:r>
      <w:proofErr w:type="gramEnd"/>
      <w:r w:rsidRPr="005F04CB">
        <w:rPr>
          <w:rStyle w:val="legacy-color-text-default"/>
          <w:rFonts w:ascii="Calibri" w:hAnsi="Calibri" w:cs="Calibri"/>
        </w:rPr>
        <w:t xml:space="preserve"> then be used for a secondary purpose as a consent notice receipt</w:t>
      </w:r>
      <w:r w:rsidR="00EA7257" w:rsidRPr="005F04CB">
        <w:rPr>
          <w:rStyle w:val="legacy-color-text-default"/>
          <w:rFonts w:ascii="Calibri" w:hAnsi="Calibri" w:cs="Calibri"/>
        </w:rPr>
        <w:t xml:space="preserve"> </w:t>
      </w:r>
      <w:proofErr w:type="spellStart"/>
      <w:r w:rsidR="00EA7257" w:rsidRPr="005F04CB">
        <w:rPr>
          <w:rStyle w:val="legacy-color-text-default"/>
          <w:rFonts w:ascii="Calibri" w:hAnsi="Calibri" w:cs="Calibri"/>
        </w:rPr>
        <w:t>tpo</w:t>
      </w:r>
      <w:r w:rsidR="00D16962" w:rsidRPr="005F04CB">
        <w:rPr>
          <w:rStyle w:val="legacy-color-text-default"/>
          <w:rFonts w:ascii="Calibri" w:hAnsi="Calibri" w:cs="Calibri"/>
        </w:rPr>
        <w:t>facilitate</w:t>
      </w:r>
      <w:proofErr w:type="spellEnd"/>
      <w:r w:rsidR="00D16962" w:rsidRPr="005F04CB">
        <w:rPr>
          <w:rStyle w:val="legacy-color-text-default"/>
          <w:rFonts w:ascii="Calibri" w:hAnsi="Calibri" w:cs="Calibri"/>
        </w:rPr>
        <w:t xml:space="preserve"> inquiries or complaints, such as from a PII principal to a PII controller</w:t>
      </w:r>
      <w:r w:rsidR="0050673B" w:rsidRPr="005F04CB">
        <w:rPr>
          <w:rFonts w:ascii="Calibri" w:hAnsi="Calibri" w:cs="Calibri"/>
        </w:rPr>
        <w:t xml:space="preserve"> </w:t>
      </w:r>
      <w:r w:rsidR="00D16962" w:rsidRPr="005F04CB">
        <w:rPr>
          <w:rStyle w:val="legacy-color-text-default"/>
          <w:rFonts w:ascii="Calibri" w:hAnsi="Calibri" w:cs="Calibri"/>
        </w:rPr>
        <w:t>or an authority regarding consent or rights associated with their PII.</w:t>
      </w:r>
    </w:p>
    <w:p w14:paraId="1324A981" w14:textId="77777777" w:rsidR="00D16962" w:rsidRPr="005F04CB" w:rsidRDefault="00D16962">
      <w:pPr>
        <w:pStyle w:val="NormalWeb"/>
        <w:rPr>
          <w:rFonts w:ascii="Calibri" w:hAnsi="Calibri" w:cs="Calibri"/>
        </w:rPr>
      </w:pPr>
      <w:r w:rsidRPr="005F04CB">
        <w:rPr>
          <w:rStyle w:val="legacy-color-text-default"/>
          <w:rFonts w:ascii="Calibri" w:hAnsi="Calibri" w:cs="Calibri"/>
        </w:rPr>
        <w:t>See Annex A for an example of a consent receipt in JSON format.</w:t>
      </w:r>
    </w:p>
    <w:p w14:paraId="00877270" w14:textId="77777777" w:rsidR="00D16962" w:rsidRPr="005F04CB" w:rsidRDefault="00D16962">
      <w:pPr>
        <w:pStyle w:val="NormalWeb"/>
        <w:rPr>
          <w:rFonts w:ascii="Calibri" w:hAnsi="Calibri" w:cs="Calibri"/>
        </w:rPr>
      </w:pPr>
      <w:r w:rsidRPr="005F04CB">
        <w:rPr>
          <w:rStyle w:val="legacy-color-text-default"/>
          <w:rFonts w:ascii="Calibri" w:hAnsi="Calibri" w:cs="Calibri"/>
        </w:rPr>
        <w:t>188</w:t>
      </w:r>
    </w:p>
    <w:p w14:paraId="4D7FC1C0" w14:textId="367BBF37"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 Elements of a </w:t>
      </w:r>
      <w:r w:rsidR="00EA7257" w:rsidRPr="005F04CB">
        <w:rPr>
          <w:rStyle w:val="legacy-color-text-default"/>
          <w:rFonts w:ascii="Calibri" w:hAnsi="Calibri" w:cs="Calibri"/>
          <w:b/>
          <w:bCs/>
        </w:rPr>
        <w:t xml:space="preserve">Controller </w:t>
      </w:r>
      <w:r w:rsidR="00911429" w:rsidRPr="005F04CB">
        <w:rPr>
          <w:rStyle w:val="legacy-color-text-default"/>
          <w:rFonts w:ascii="Calibri" w:hAnsi="Calibri" w:cs="Calibri"/>
          <w:b/>
          <w:bCs/>
        </w:rPr>
        <w:t>Identity R</w:t>
      </w:r>
      <w:r w:rsidRPr="005F04CB">
        <w:rPr>
          <w:rStyle w:val="legacy-color-text-default"/>
          <w:rFonts w:ascii="Calibri" w:hAnsi="Calibri" w:cs="Calibri"/>
          <w:b/>
          <w:bCs/>
        </w:rPr>
        <w:t xml:space="preserve">ecord </w:t>
      </w:r>
      <w:r w:rsidR="00EA7257" w:rsidRPr="005F04CB">
        <w:rPr>
          <w:rStyle w:val="legacy-color-text-default"/>
          <w:rFonts w:ascii="Calibri" w:hAnsi="Calibri" w:cs="Calibri"/>
          <w:b/>
          <w:bCs/>
        </w:rPr>
        <w:t xml:space="preserve">with a notice and a </w:t>
      </w:r>
      <w:r w:rsidRPr="005F04CB">
        <w:rPr>
          <w:rStyle w:val="legacy-color-text-default"/>
          <w:rFonts w:ascii="Calibri" w:hAnsi="Calibri" w:cs="Calibri"/>
          <w:b/>
          <w:bCs/>
        </w:rPr>
        <w:t xml:space="preserve">consent </w:t>
      </w:r>
      <w:r w:rsidR="00EA7257" w:rsidRPr="005F04CB">
        <w:rPr>
          <w:rStyle w:val="legacy-color-text-default"/>
          <w:rFonts w:ascii="Calibri" w:hAnsi="Calibri" w:cs="Calibri"/>
          <w:b/>
          <w:bCs/>
        </w:rPr>
        <w:t xml:space="preserve">notice </w:t>
      </w:r>
      <w:r w:rsidRPr="005F04CB">
        <w:rPr>
          <w:rStyle w:val="legacy-color-text-default"/>
          <w:rFonts w:ascii="Calibri" w:hAnsi="Calibri" w:cs="Calibri"/>
          <w:b/>
          <w:bCs/>
        </w:rPr>
        <w:t>receipt</w:t>
      </w:r>
    </w:p>
    <w:p w14:paraId="3938AF8D"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6.1 Overall objectives</w:t>
      </w:r>
    </w:p>
    <w:p w14:paraId="3B006FED" w14:textId="68445171" w:rsidR="00911429"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The first overall objective of this document is to describe </w:t>
      </w:r>
      <w:r w:rsidR="00911429" w:rsidRPr="005F04CB">
        <w:rPr>
          <w:rStyle w:val="legacy-color-text-default"/>
          <w:rFonts w:ascii="Calibri" w:hAnsi="Calibri" w:cs="Calibri"/>
        </w:rPr>
        <w:t xml:space="preserve">a method to harmonise data </w:t>
      </w:r>
      <w:r w:rsidR="0065523B" w:rsidRPr="005F04CB">
        <w:rPr>
          <w:rStyle w:val="legacy-color-text-default"/>
          <w:rFonts w:ascii="Calibri" w:hAnsi="Calibri" w:cs="Calibri"/>
        </w:rPr>
        <w:t>governance</w:t>
      </w:r>
      <w:r w:rsidR="00911429" w:rsidRPr="005F04CB">
        <w:rPr>
          <w:rStyle w:val="legacy-color-text-default"/>
          <w:rFonts w:ascii="Calibri" w:hAnsi="Calibri" w:cs="Calibri"/>
        </w:rPr>
        <w:t xml:space="preserve"> with a </w:t>
      </w:r>
      <w:r w:rsidR="0065523B" w:rsidRPr="005F04CB">
        <w:rPr>
          <w:rStyle w:val="legacy-color-text-default"/>
          <w:rFonts w:ascii="Calibri" w:hAnsi="Calibri" w:cs="Calibri"/>
        </w:rPr>
        <w:t>standard</w:t>
      </w:r>
      <w:r w:rsidR="00911429" w:rsidRPr="005F04CB">
        <w:rPr>
          <w:rStyle w:val="legacy-color-text-default"/>
          <w:rFonts w:ascii="Calibri" w:hAnsi="Calibri" w:cs="Calibri"/>
        </w:rPr>
        <w:t xml:space="preserve"> </w:t>
      </w:r>
      <w:r w:rsidR="0065523B">
        <w:rPr>
          <w:rStyle w:val="legacy-color-text-default"/>
          <w:rFonts w:ascii="Calibri" w:hAnsi="Calibri" w:cs="Calibri"/>
        </w:rPr>
        <w:t xml:space="preserve">controller identity </w:t>
      </w:r>
      <w:r w:rsidR="00911429" w:rsidRPr="005F04CB">
        <w:rPr>
          <w:rStyle w:val="legacy-color-text-default"/>
          <w:rFonts w:ascii="Calibri" w:hAnsi="Calibri" w:cs="Calibri"/>
        </w:rPr>
        <w:t xml:space="preserve">record, </w:t>
      </w:r>
      <w:r w:rsidR="0065523B">
        <w:rPr>
          <w:rStyle w:val="legacy-color-text-default"/>
          <w:rFonts w:ascii="Calibri" w:hAnsi="Calibri" w:cs="Calibri"/>
        </w:rPr>
        <w:t xml:space="preserve">notice </w:t>
      </w:r>
      <w:r w:rsidR="00911429" w:rsidRPr="005F04CB">
        <w:rPr>
          <w:rStyle w:val="legacy-color-text-default"/>
          <w:rFonts w:ascii="Calibri" w:hAnsi="Calibri" w:cs="Calibri"/>
        </w:rPr>
        <w:t>receipt and</w:t>
      </w:r>
      <w:r w:rsidR="0065523B">
        <w:rPr>
          <w:rStyle w:val="legacy-color-text-default"/>
          <w:rFonts w:ascii="Calibri" w:hAnsi="Calibri" w:cs="Calibri"/>
        </w:rPr>
        <w:t xml:space="preserve"> notice event</w:t>
      </w:r>
      <w:r w:rsidR="00911429" w:rsidRPr="005F04CB">
        <w:rPr>
          <w:rStyle w:val="legacy-color-text-default"/>
          <w:rFonts w:ascii="Calibri" w:hAnsi="Calibri" w:cs="Calibri"/>
        </w:rPr>
        <w:t xml:space="preserve"> lo</w:t>
      </w:r>
      <w:r w:rsidR="0065523B">
        <w:rPr>
          <w:rStyle w:val="legacy-color-text-default"/>
          <w:rFonts w:ascii="Calibri" w:hAnsi="Calibri" w:cs="Calibri"/>
        </w:rPr>
        <w:t>g</w:t>
      </w:r>
      <w:r w:rsidR="00911429" w:rsidRPr="005F04CB">
        <w:rPr>
          <w:rStyle w:val="legacy-color-text-default"/>
          <w:rFonts w:ascii="Calibri" w:hAnsi="Calibri" w:cs="Calibri"/>
        </w:rPr>
        <w:t>.  Focusing on how</w:t>
      </w:r>
      <w:r w:rsidR="00EA7257" w:rsidRPr="005F04CB">
        <w:rPr>
          <w:rStyle w:val="legacy-color-text-default"/>
          <w:rFonts w:ascii="Calibri" w:hAnsi="Calibri" w:cs="Calibri"/>
        </w:rPr>
        <w:t xml:space="preserve"> </w:t>
      </w:r>
      <w:r w:rsidRPr="005F04CB">
        <w:rPr>
          <w:rStyle w:val="legacy-color-text-default"/>
          <w:rFonts w:ascii="Calibri" w:hAnsi="Calibri" w:cs="Calibri"/>
        </w:rPr>
        <w:t xml:space="preserve">a </w:t>
      </w:r>
      <w:r w:rsidR="00EA7257" w:rsidRPr="005F04CB">
        <w:rPr>
          <w:rStyle w:val="legacy-color-text-default"/>
          <w:rFonts w:ascii="Calibri" w:hAnsi="Calibri" w:cs="Calibri"/>
        </w:rPr>
        <w:t xml:space="preserve">notice receipt is generated with a </w:t>
      </w:r>
      <w:r w:rsidR="00911429" w:rsidRPr="005F04CB">
        <w:rPr>
          <w:rStyle w:val="legacy-color-text-default"/>
          <w:rFonts w:ascii="Calibri" w:hAnsi="Calibri" w:cs="Calibri"/>
        </w:rPr>
        <w:t>C</w:t>
      </w:r>
      <w:r w:rsidR="00EA7257" w:rsidRPr="005F04CB">
        <w:rPr>
          <w:rStyle w:val="legacy-color-text-default"/>
          <w:rFonts w:ascii="Calibri" w:hAnsi="Calibri" w:cs="Calibri"/>
        </w:rPr>
        <w:t xml:space="preserve">ontroller </w:t>
      </w:r>
      <w:r w:rsidR="00911429" w:rsidRPr="005F04CB">
        <w:rPr>
          <w:rStyle w:val="legacy-color-text-default"/>
          <w:rFonts w:ascii="Calibri" w:hAnsi="Calibri" w:cs="Calibri"/>
        </w:rPr>
        <w:t>I</w:t>
      </w:r>
      <w:r w:rsidR="00EA7257" w:rsidRPr="005F04CB">
        <w:rPr>
          <w:rStyle w:val="legacy-color-text-default"/>
          <w:rFonts w:ascii="Calibri" w:hAnsi="Calibri" w:cs="Calibri"/>
        </w:rPr>
        <w:t xml:space="preserve">dentity </w:t>
      </w:r>
      <w:r w:rsidR="00911429" w:rsidRPr="005F04CB">
        <w:rPr>
          <w:rStyle w:val="legacy-color-text-default"/>
          <w:rFonts w:ascii="Calibri" w:hAnsi="Calibri" w:cs="Calibri"/>
        </w:rPr>
        <w:t>R</w:t>
      </w:r>
      <w:r w:rsidRPr="005F04CB">
        <w:rPr>
          <w:rStyle w:val="legacy-color-text-default"/>
          <w:rFonts w:ascii="Calibri" w:hAnsi="Calibri" w:cs="Calibri"/>
        </w:rPr>
        <w:t xml:space="preserve">ecord </w:t>
      </w:r>
      <w:r w:rsidR="0065523B">
        <w:rPr>
          <w:rStyle w:val="legacy-color-text-default"/>
          <w:rFonts w:ascii="Calibri" w:hAnsi="Calibri" w:cs="Calibri"/>
        </w:rPr>
        <w:t xml:space="preserve">and the notice interaction event is </w:t>
      </w:r>
      <w:r w:rsidR="00EA7257" w:rsidRPr="005F04CB">
        <w:rPr>
          <w:rStyle w:val="legacy-color-text-default"/>
          <w:rFonts w:ascii="Calibri" w:hAnsi="Calibri" w:cs="Calibri"/>
        </w:rPr>
        <w:t>logged</w:t>
      </w:r>
      <w:r w:rsidR="0065523B">
        <w:rPr>
          <w:rStyle w:val="legacy-color-text-default"/>
          <w:rFonts w:ascii="Calibri" w:hAnsi="Calibri" w:cs="Calibri"/>
        </w:rPr>
        <w:t xml:space="preserve">. </w:t>
      </w:r>
    </w:p>
    <w:p w14:paraId="5476EB11" w14:textId="2E196DB0" w:rsidR="00800EE2" w:rsidRPr="005F04CB" w:rsidRDefault="00800EE2">
      <w:pPr>
        <w:pStyle w:val="NormalWeb"/>
        <w:rPr>
          <w:rStyle w:val="legacy-color-text-default"/>
          <w:rFonts w:ascii="Calibri" w:hAnsi="Calibri" w:cs="Calibri"/>
        </w:rPr>
      </w:pPr>
      <w:r w:rsidRPr="005F04CB">
        <w:rPr>
          <w:rStyle w:val="legacy-color-text-default"/>
          <w:rFonts w:ascii="Calibri" w:hAnsi="Calibri" w:cs="Calibri"/>
        </w:rPr>
        <w:t>Logged notice events, which</w:t>
      </w:r>
      <w:r w:rsidR="00911429" w:rsidRPr="005F04CB">
        <w:rPr>
          <w:rStyle w:val="legacy-color-text-default"/>
          <w:rFonts w:ascii="Calibri" w:hAnsi="Calibri" w:cs="Calibri"/>
        </w:rPr>
        <w:t xml:space="preserve">, </w:t>
      </w:r>
    </w:p>
    <w:p w14:paraId="3094A4C5" w14:textId="5A1A17C9" w:rsidR="00D16962" w:rsidRPr="005F04CB" w:rsidRDefault="00EA7257" w:rsidP="00B67147">
      <w:pPr>
        <w:pStyle w:val="NormalWeb"/>
        <w:numPr>
          <w:ilvl w:val="0"/>
          <w:numId w:val="5"/>
        </w:numPr>
        <w:rPr>
          <w:rFonts w:ascii="Calibri" w:hAnsi="Calibri" w:cs="Calibri"/>
        </w:rPr>
      </w:pPr>
      <w:r w:rsidRPr="005F04CB">
        <w:rPr>
          <w:rStyle w:val="legacy-color-text-default"/>
          <w:rFonts w:ascii="Calibri" w:hAnsi="Calibri" w:cs="Calibri"/>
        </w:rPr>
        <w:t>demonstrat</w:t>
      </w:r>
      <w:r w:rsidR="00800EE2" w:rsidRPr="005F04CB">
        <w:rPr>
          <w:rStyle w:val="legacy-color-text-default"/>
          <w:rFonts w:ascii="Calibri" w:hAnsi="Calibri" w:cs="Calibri"/>
        </w:rPr>
        <w:t>e</w:t>
      </w:r>
      <w:r w:rsidR="00911429" w:rsidRPr="005F04CB">
        <w:rPr>
          <w:rStyle w:val="legacy-color-text-default"/>
          <w:rFonts w:ascii="Calibri" w:hAnsi="Calibri" w:cs="Calibri"/>
        </w:rPr>
        <w:t xml:space="preserve"> </w:t>
      </w:r>
      <w:r w:rsidR="00AF0C30" w:rsidRPr="005F04CB">
        <w:rPr>
          <w:rStyle w:val="legacy-color-text-default"/>
          <w:rFonts w:ascii="Calibri" w:hAnsi="Calibri" w:cs="Calibri"/>
        </w:rPr>
        <w:t xml:space="preserve">an anchored </w:t>
      </w:r>
      <w:proofErr w:type="gramStart"/>
      <w:r w:rsidR="00AF0C30" w:rsidRPr="005F04CB">
        <w:rPr>
          <w:rStyle w:val="legacy-color-text-default"/>
          <w:rFonts w:ascii="Calibri" w:hAnsi="Calibri" w:cs="Calibri"/>
        </w:rPr>
        <w:t>notice  and</w:t>
      </w:r>
      <w:proofErr w:type="gramEnd"/>
      <w:r w:rsidR="00AF0C30" w:rsidRPr="005F04CB">
        <w:rPr>
          <w:rStyle w:val="legacy-color-text-default"/>
          <w:rFonts w:ascii="Calibri" w:hAnsi="Calibri" w:cs="Calibri"/>
        </w:rPr>
        <w:t xml:space="preserve"> consent receipt </w:t>
      </w:r>
      <w:r w:rsidR="00911429" w:rsidRPr="005F04CB">
        <w:rPr>
          <w:rStyle w:val="legacy-color-text-default"/>
          <w:rFonts w:ascii="Calibri" w:hAnsi="Calibri" w:cs="Calibri"/>
        </w:rPr>
        <w:t xml:space="preserve">for directed consent to a </w:t>
      </w:r>
      <w:r w:rsidRPr="005F04CB">
        <w:rPr>
          <w:rStyle w:val="legacy-color-text-default"/>
          <w:rFonts w:ascii="Calibri" w:hAnsi="Calibri" w:cs="Calibri"/>
        </w:rPr>
        <w:t xml:space="preserve">secondary purpose as </w:t>
      </w:r>
      <w:r w:rsidR="00D16962" w:rsidRPr="005F04CB">
        <w:rPr>
          <w:rStyle w:val="legacy-color-text-default"/>
          <w:rFonts w:ascii="Calibri" w:hAnsi="Calibri" w:cs="Calibri"/>
        </w:rPr>
        <w:t>a</w:t>
      </w:r>
      <w:r w:rsidRPr="005F04CB">
        <w:rPr>
          <w:rStyle w:val="legacy-color-text-default"/>
          <w:rFonts w:ascii="Calibri" w:hAnsi="Calibri" w:cs="Calibri"/>
        </w:rPr>
        <w:t xml:space="preserve"> sta</w:t>
      </w:r>
      <w:r w:rsidR="00D16962" w:rsidRPr="005F04CB">
        <w:rPr>
          <w:rStyle w:val="legacy-color-text-default"/>
          <w:rFonts w:ascii="Calibri" w:hAnsi="Calibri" w:cs="Calibri"/>
        </w:rPr>
        <w:t>n</w:t>
      </w:r>
      <w:r w:rsidRPr="005F04CB">
        <w:rPr>
          <w:rStyle w:val="legacy-color-text-default"/>
          <w:rFonts w:ascii="Calibri" w:hAnsi="Calibri" w:cs="Calibri"/>
        </w:rPr>
        <w:t>dard</w:t>
      </w:r>
      <w:r w:rsidR="00D16962" w:rsidRPr="005F04CB">
        <w:rPr>
          <w:rStyle w:val="legacy-color-text-default"/>
          <w:rFonts w:ascii="Calibri" w:hAnsi="Calibri" w:cs="Calibri"/>
        </w:rPr>
        <w:t xml:space="preserve"> information structure</w:t>
      </w:r>
      <w:r w:rsidR="0050673B" w:rsidRPr="005F04CB">
        <w:rPr>
          <w:rFonts w:ascii="Calibri" w:hAnsi="Calibri" w:cs="Calibri"/>
        </w:rPr>
        <w:t xml:space="preserve"> </w:t>
      </w:r>
      <w:r w:rsidR="00D16962" w:rsidRPr="005F04CB">
        <w:rPr>
          <w:rStyle w:val="legacy-color-text-default"/>
          <w:rFonts w:ascii="Calibri" w:hAnsi="Calibri" w:cs="Calibri"/>
        </w:rPr>
        <w:t>for</w:t>
      </w:r>
      <w:r w:rsidRPr="005F04CB">
        <w:rPr>
          <w:rStyle w:val="legacy-color-text-default"/>
          <w:rFonts w:ascii="Calibri" w:hAnsi="Calibri" w:cs="Calibri"/>
        </w:rPr>
        <w:t xml:space="preserve"> the exchange of data and its control, in accordance with Convention 108+ </w:t>
      </w:r>
      <w:r w:rsidR="00911429" w:rsidRPr="005F04CB">
        <w:rPr>
          <w:rStyle w:val="legacy-color-text-default"/>
          <w:rFonts w:ascii="Calibri" w:hAnsi="Calibri" w:cs="Calibri"/>
        </w:rPr>
        <w:t xml:space="preserve">Treaty which is mirrored in </w:t>
      </w:r>
      <w:r w:rsidRPr="005F04CB">
        <w:rPr>
          <w:rStyle w:val="legacy-color-text-default"/>
          <w:rFonts w:ascii="Calibri" w:hAnsi="Calibri" w:cs="Calibri"/>
        </w:rPr>
        <w:t>the GDPR</w:t>
      </w:r>
      <w:r w:rsidR="00AF0C30" w:rsidRPr="005F04CB">
        <w:rPr>
          <w:rStyle w:val="legacy-color-text-default"/>
          <w:rFonts w:ascii="Calibri" w:hAnsi="Calibri" w:cs="Calibri"/>
        </w:rPr>
        <w:t>, rather than terms or agreements.</w:t>
      </w:r>
      <w:r w:rsidR="00D16962" w:rsidRPr="005F04CB">
        <w:rPr>
          <w:rStyle w:val="legacy-color-text-default"/>
          <w:rFonts w:ascii="Calibri" w:hAnsi="Calibri" w:cs="Calibri"/>
        </w:rPr>
        <w:t>:</w:t>
      </w:r>
    </w:p>
    <w:p w14:paraId="791FC502" w14:textId="40DD2B63" w:rsidR="00D16962" w:rsidRPr="005F04CB" w:rsidRDefault="00D16962">
      <w:pPr>
        <w:pStyle w:val="NormalWeb"/>
        <w:rPr>
          <w:rFonts w:ascii="Calibri" w:hAnsi="Calibri" w:cs="Calibri"/>
        </w:rPr>
      </w:pPr>
      <w:r w:rsidRPr="005F04CB">
        <w:rPr>
          <w:rStyle w:val="legacy-color-text-default"/>
          <w:rFonts w:ascii="Calibri" w:hAnsi="Calibri" w:cs="Calibri"/>
        </w:rPr>
        <w:t xml:space="preserve">— </w:t>
      </w:r>
      <w:r w:rsidR="00800EE2" w:rsidRPr="005F04CB">
        <w:rPr>
          <w:rStyle w:val="legacy-color-text-default"/>
          <w:rFonts w:ascii="Calibri" w:hAnsi="Calibri" w:cs="Calibri"/>
        </w:rPr>
        <w:t xml:space="preserve">demonstrate </w:t>
      </w:r>
      <w:r w:rsidRPr="005F04CB">
        <w:rPr>
          <w:rStyle w:val="legacy-color-text-default"/>
          <w:rFonts w:ascii="Calibri" w:hAnsi="Calibri" w:cs="Calibri"/>
        </w:rPr>
        <w:t xml:space="preserve">the </w:t>
      </w:r>
      <w:r w:rsidR="007F6F78" w:rsidRPr="005F04CB">
        <w:rPr>
          <w:rStyle w:val="legacy-color-text-default"/>
          <w:rFonts w:ascii="Calibri" w:hAnsi="Calibri" w:cs="Calibri"/>
        </w:rPr>
        <w:t xml:space="preserve">permission, authority and scope of a request for </w:t>
      </w:r>
      <w:r w:rsidRPr="005F04CB">
        <w:rPr>
          <w:rStyle w:val="legacy-color-text-default"/>
          <w:rFonts w:ascii="Calibri" w:hAnsi="Calibri" w:cs="Calibri"/>
        </w:rPr>
        <w:t xml:space="preserve">PII by a </w:t>
      </w:r>
      <w:r w:rsidR="007F6F78" w:rsidRPr="005F04CB">
        <w:rPr>
          <w:rStyle w:val="legacy-color-text-default"/>
          <w:rFonts w:ascii="Calibri" w:hAnsi="Calibri" w:cs="Calibri"/>
        </w:rPr>
        <w:t>C</w:t>
      </w:r>
      <w:r w:rsidRPr="005F04CB">
        <w:rPr>
          <w:rStyle w:val="legacy-color-text-default"/>
          <w:rFonts w:ascii="Calibri" w:hAnsi="Calibri" w:cs="Calibri"/>
        </w:rPr>
        <w:t xml:space="preserve">ontroller to perform </w:t>
      </w:r>
      <w:r w:rsidR="007F6F78" w:rsidRPr="005F04CB">
        <w:rPr>
          <w:rStyle w:val="legacy-color-text-default"/>
          <w:rFonts w:ascii="Calibri" w:hAnsi="Calibri" w:cs="Calibri"/>
        </w:rPr>
        <w:t xml:space="preserve">processing </w:t>
      </w:r>
      <w:r w:rsidRPr="005F04CB">
        <w:rPr>
          <w:rStyle w:val="legacy-color-text-default"/>
          <w:rFonts w:ascii="Calibri" w:hAnsi="Calibri" w:cs="Calibri"/>
        </w:rPr>
        <w:t xml:space="preserve">operations or </w:t>
      </w:r>
      <w:proofErr w:type="gramStart"/>
      <w:r w:rsidRPr="005F04CB">
        <w:rPr>
          <w:rStyle w:val="legacy-color-text-default"/>
          <w:rFonts w:ascii="Calibri" w:hAnsi="Calibri" w:cs="Calibri"/>
        </w:rPr>
        <w:t>activities;</w:t>
      </w:r>
      <w:proofErr w:type="gramEnd"/>
    </w:p>
    <w:p w14:paraId="2CDCC6BA" w14:textId="7DE5F38C" w:rsidR="00D16962" w:rsidRPr="005F04CB" w:rsidRDefault="00D16962">
      <w:pPr>
        <w:pStyle w:val="NormalWeb"/>
        <w:rPr>
          <w:rFonts w:ascii="Calibri" w:hAnsi="Calibri" w:cs="Calibri"/>
        </w:rPr>
      </w:pPr>
      <w:r w:rsidRPr="005F04CB">
        <w:rPr>
          <w:rStyle w:val="legacy-color-text-default"/>
          <w:rFonts w:ascii="Calibri" w:hAnsi="Calibri" w:cs="Calibri"/>
        </w:rPr>
        <w:t xml:space="preserve">— </w:t>
      </w:r>
      <w:r w:rsidR="00800EE2" w:rsidRPr="005F04CB">
        <w:rPr>
          <w:rStyle w:val="legacy-color-text-default"/>
          <w:rFonts w:ascii="Calibri" w:hAnsi="Calibri" w:cs="Calibri"/>
        </w:rPr>
        <w:t xml:space="preserve">provide proof of </w:t>
      </w:r>
      <w:r w:rsidRPr="005F04CB">
        <w:rPr>
          <w:rStyle w:val="legacy-color-text-default"/>
          <w:rFonts w:ascii="Calibri" w:hAnsi="Calibri" w:cs="Calibri"/>
        </w:rPr>
        <w:t xml:space="preserve">the provision of </w:t>
      </w:r>
      <w:r w:rsidR="00AF0C30" w:rsidRPr="005F04CB">
        <w:rPr>
          <w:rStyle w:val="legacy-color-text-default"/>
          <w:rFonts w:ascii="Calibri" w:hAnsi="Calibri" w:cs="Calibri"/>
        </w:rPr>
        <w:t xml:space="preserve">a </w:t>
      </w:r>
      <w:r w:rsidRPr="005F04CB">
        <w:rPr>
          <w:rStyle w:val="legacy-color-text-default"/>
          <w:rFonts w:ascii="Calibri" w:hAnsi="Calibri" w:cs="Calibri"/>
        </w:rPr>
        <w:t>notice</w:t>
      </w:r>
      <w:r w:rsidR="00AF0C30" w:rsidRPr="005F04CB">
        <w:rPr>
          <w:rStyle w:val="legacy-color-text-default"/>
          <w:rFonts w:ascii="Calibri" w:hAnsi="Calibri" w:cs="Calibri"/>
        </w:rPr>
        <w:t xml:space="preserve"> for permissions</w:t>
      </w:r>
      <w:r w:rsidRPr="005F04CB">
        <w:rPr>
          <w:rStyle w:val="legacy-color-text-default"/>
          <w:rFonts w:ascii="Calibri" w:hAnsi="Calibri" w:cs="Calibri"/>
        </w:rPr>
        <w:t xml:space="preserve"> that indicate which treatments or uses of the PII </w:t>
      </w:r>
      <w:r w:rsidR="00AF0C30" w:rsidRPr="005F04CB">
        <w:rPr>
          <w:rStyle w:val="legacy-color-text-default"/>
          <w:rFonts w:ascii="Calibri" w:hAnsi="Calibri" w:cs="Calibri"/>
        </w:rPr>
        <w:t xml:space="preserve">are required for the purpose of processing from the state of share consent </w:t>
      </w:r>
      <w:r w:rsidRPr="005F04CB">
        <w:rPr>
          <w:rStyle w:val="legacy-color-text-default"/>
          <w:rFonts w:ascii="Calibri" w:hAnsi="Calibri" w:cs="Calibri"/>
        </w:rPr>
        <w:t>by the PII</w:t>
      </w:r>
      <w:r w:rsidR="00DB2DA6" w:rsidRPr="005F04CB">
        <w:rPr>
          <w:rFonts w:ascii="Calibri" w:hAnsi="Calibri" w:cs="Calibri"/>
        </w:rPr>
        <w:t xml:space="preserve"> </w:t>
      </w:r>
      <w:r w:rsidR="00DB2DA6" w:rsidRPr="005F04CB">
        <w:rPr>
          <w:rStyle w:val="legacy-color-text-default"/>
          <w:rFonts w:ascii="Calibri" w:hAnsi="Calibri" w:cs="Calibri"/>
        </w:rPr>
        <w:t>C</w:t>
      </w:r>
      <w:r w:rsidRPr="005F04CB">
        <w:rPr>
          <w:rStyle w:val="legacy-color-text-default"/>
          <w:rFonts w:ascii="Calibri" w:hAnsi="Calibri" w:cs="Calibri"/>
        </w:rPr>
        <w:t xml:space="preserve">ontroller </w:t>
      </w:r>
      <w:commentRangeStart w:id="30"/>
      <w:r w:rsidRPr="005F04CB">
        <w:rPr>
          <w:rStyle w:val="legacy-color-text-default"/>
          <w:rFonts w:ascii="Calibri" w:hAnsi="Calibri" w:cs="Calibri"/>
        </w:rPr>
        <w:t>and possibly other third parties;</w:t>
      </w:r>
      <w:commentRangeEnd w:id="30"/>
      <w:r w:rsidR="00AF0C30" w:rsidRPr="005F04CB">
        <w:rPr>
          <w:rStyle w:val="CommentReference"/>
          <w:rFonts w:ascii="Calibri" w:hAnsi="Calibri" w:cs="Calibri"/>
        </w:rPr>
        <w:commentReference w:id="30"/>
      </w:r>
    </w:p>
    <w:p w14:paraId="08D89274" w14:textId="12C64949" w:rsidR="00800EE2" w:rsidRPr="005F04CB" w:rsidRDefault="00800EE2" w:rsidP="00BD4935">
      <w:pPr>
        <w:pStyle w:val="NormalWeb"/>
        <w:numPr>
          <w:ilvl w:val="0"/>
          <w:numId w:val="12"/>
        </w:numPr>
        <w:rPr>
          <w:rStyle w:val="legacy-color-text-default"/>
          <w:rFonts w:ascii="Calibri" w:hAnsi="Calibri" w:cs="Calibri"/>
        </w:rPr>
      </w:pPr>
      <w:r w:rsidRPr="005F04CB">
        <w:rPr>
          <w:rStyle w:val="legacy-color-text-default"/>
          <w:rFonts w:ascii="Calibri" w:hAnsi="Calibri" w:cs="Calibri"/>
        </w:rPr>
        <w:t xml:space="preserve">the </w:t>
      </w:r>
      <w:r w:rsidR="00D16962" w:rsidRPr="005F04CB">
        <w:rPr>
          <w:rStyle w:val="legacy-color-text-default"/>
          <w:rFonts w:ascii="Calibri" w:hAnsi="Calibri" w:cs="Calibri"/>
          <w:strike/>
        </w:rPr>
        <w:t>reception</w:t>
      </w:r>
      <w:r w:rsidR="00D16962" w:rsidRPr="005F04CB">
        <w:rPr>
          <w:rStyle w:val="legacy-color-text-default"/>
          <w:rFonts w:ascii="Calibri" w:hAnsi="Calibri" w:cs="Calibri"/>
        </w:rPr>
        <w:t xml:space="preserve"> </w:t>
      </w:r>
      <w:r w:rsidRPr="005F04CB">
        <w:rPr>
          <w:rStyle w:val="legacy-color-text-default"/>
          <w:rFonts w:ascii="Calibri" w:hAnsi="Calibri" w:cs="Calibri"/>
        </w:rPr>
        <w:t xml:space="preserve">exchange </w:t>
      </w:r>
      <w:r w:rsidR="00D16962" w:rsidRPr="005F04CB">
        <w:rPr>
          <w:rStyle w:val="legacy-color-text-default"/>
          <w:rFonts w:ascii="Calibri" w:hAnsi="Calibri" w:cs="Calibri"/>
        </w:rPr>
        <w:t>of PII</w:t>
      </w:r>
      <w:r w:rsidR="00BD4935">
        <w:rPr>
          <w:rStyle w:val="legacy-color-text-default"/>
          <w:rFonts w:ascii="Calibri" w:hAnsi="Calibri" w:cs="Calibri"/>
        </w:rPr>
        <w:t xml:space="preserve"> identifiers (also referred to as</w:t>
      </w:r>
      <w:r w:rsidR="00D16962" w:rsidRPr="005F04CB">
        <w:rPr>
          <w:rStyle w:val="legacy-color-text-default"/>
          <w:rFonts w:ascii="Calibri" w:hAnsi="Calibri" w:cs="Calibri"/>
        </w:rPr>
        <w:t xml:space="preserve"> </w:t>
      </w:r>
      <w:r w:rsidRPr="005F04CB">
        <w:rPr>
          <w:rStyle w:val="legacy-color-text-default"/>
          <w:rFonts w:ascii="Calibri" w:hAnsi="Calibri" w:cs="Calibri"/>
        </w:rPr>
        <w:t>micro-data</w:t>
      </w:r>
      <w:r w:rsidR="00BD4935">
        <w:rPr>
          <w:rStyle w:val="legacy-color-text-default"/>
          <w:rFonts w:ascii="Calibri" w:hAnsi="Calibri" w:cs="Calibri"/>
        </w:rPr>
        <w:t>)</w:t>
      </w:r>
      <w:r w:rsidRPr="005F04CB">
        <w:rPr>
          <w:rStyle w:val="legacy-color-text-default"/>
          <w:rFonts w:ascii="Calibri" w:hAnsi="Calibri" w:cs="Calibri"/>
        </w:rPr>
        <w:t xml:space="preserve"> consisting of attributes </w:t>
      </w:r>
      <w:r w:rsidR="00BD4935">
        <w:rPr>
          <w:rStyle w:val="legacy-color-text-default"/>
          <w:rFonts w:ascii="Calibri" w:hAnsi="Calibri" w:cs="Calibri"/>
        </w:rPr>
        <w:t>with</w:t>
      </w:r>
      <w:r w:rsidRPr="005F04CB">
        <w:rPr>
          <w:rStyle w:val="legacy-color-text-default"/>
          <w:rFonts w:ascii="Calibri" w:hAnsi="Calibri" w:cs="Calibri"/>
        </w:rPr>
        <w:t xml:space="preserve"> </w:t>
      </w:r>
      <w:r w:rsidR="00D16962" w:rsidRPr="005F04CB">
        <w:rPr>
          <w:rStyle w:val="legacy-color-text-default"/>
          <w:rFonts w:ascii="Calibri" w:hAnsi="Calibri" w:cs="Calibri"/>
        </w:rPr>
        <w:t>the PII controller</w:t>
      </w:r>
      <w:r w:rsidR="00BD4935">
        <w:rPr>
          <w:rStyle w:val="legacy-color-text-default"/>
          <w:rFonts w:ascii="Calibri" w:hAnsi="Calibri" w:cs="Calibri"/>
        </w:rPr>
        <w:t>,</w:t>
      </w:r>
      <w:r w:rsidR="00D16962" w:rsidRPr="005F04CB">
        <w:rPr>
          <w:rStyle w:val="legacy-color-text-default"/>
          <w:rFonts w:ascii="Calibri" w:hAnsi="Calibri" w:cs="Calibri"/>
        </w:rPr>
        <w:t xml:space="preserve"> </w:t>
      </w:r>
      <w:r w:rsidRPr="005F04CB">
        <w:rPr>
          <w:rStyle w:val="legacy-color-text-default"/>
          <w:rFonts w:ascii="Calibri" w:hAnsi="Calibri" w:cs="Calibri"/>
        </w:rPr>
        <w:t xml:space="preserve">who generates identifiers, </w:t>
      </w:r>
    </w:p>
    <w:p w14:paraId="4DD1B395" w14:textId="7EDBBE77" w:rsidR="00D16962" w:rsidRPr="005F04CB" w:rsidRDefault="00BD4935" w:rsidP="00B67147">
      <w:pPr>
        <w:pStyle w:val="NormalWeb"/>
        <w:numPr>
          <w:ilvl w:val="0"/>
          <w:numId w:val="5"/>
        </w:numPr>
        <w:rPr>
          <w:rFonts w:ascii="Calibri" w:hAnsi="Calibri" w:cs="Calibri"/>
        </w:rPr>
      </w:pPr>
      <w:r>
        <w:rPr>
          <w:rStyle w:val="legacy-color-text-default"/>
          <w:rFonts w:ascii="Calibri" w:hAnsi="Calibri" w:cs="Calibri"/>
        </w:rPr>
        <w:lastRenderedPageBreak/>
        <w:t>provision of distributed transparency over</w:t>
      </w:r>
      <w:r w:rsidR="00800EE2" w:rsidRPr="005F04CB">
        <w:rPr>
          <w:rStyle w:val="legacy-color-text-default"/>
          <w:rFonts w:ascii="Calibri" w:hAnsi="Calibri" w:cs="Calibri"/>
        </w:rPr>
        <w:t xml:space="preserve"> legitimate</w:t>
      </w:r>
      <w:r w:rsidR="00D16962" w:rsidRPr="005F04CB">
        <w:rPr>
          <w:rStyle w:val="legacy-color-text-default"/>
          <w:rFonts w:ascii="Calibri" w:hAnsi="Calibri" w:cs="Calibri"/>
        </w:rPr>
        <w:t xml:space="preserve"> </w:t>
      </w:r>
      <w:r w:rsidR="00800EE2" w:rsidRPr="005F04CB">
        <w:rPr>
          <w:rFonts w:ascii="Calibri" w:hAnsi="Calibri" w:cs="Calibri"/>
        </w:rPr>
        <w:t>surveillance</w:t>
      </w:r>
      <w:r>
        <w:rPr>
          <w:rFonts w:ascii="Calibri" w:hAnsi="Calibri" w:cs="Calibri"/>
        </w:rPr>
        <w:t xml:space="preserve">, its </w:t>
      </w:r>
      <w:r w:rsidR="00D652AF" w:rsidRPr="005F04CB">
        <w:rPr>
          <w:rStyle w:val="legacy-color-text-default"/>
          <w:rFonts w:ascii="Calibri" w:hAnsi="Calibri" w:cs="Calibri"/>
        </w:rPr>
        <w:t>profil</w:t>
      </w:r>
      <w:r>
        <w:rPr>
          <w:rStyle w:val="legacy-color-text-default"/>
          <w:rFonts w:ascii="Calibri" w:hAnsi="Calibri" w:cs="Calibri"/>
        </w:rPr>
        <w:t>ing</w:t>
      </w:r>
      <w:r w:rsidR="00D652AF" w:rsidRPr="005F04CB">
        <w:rPr>
          <w:rStyle w:val="legacy-color-text-default"/>
          <w:rFonts w:ascii="Calibri" w:hAnsi="Calibri" w:cs="Calibri"/>
        </w:rPr>
        <w:t xml:space="preserve"> </w:t>
      </w:r>
      <w:r w:rsidR="00800EE2" w:rsidRPr="005F04CB">
        <w:rPr>
          <w:rStyle w:val="legacy-color-text-default"/>
          <w:rFonts w:ascii="Calibri" w:hAnsi="Calibri" w:cs="Calibri"/>
        </w:rPr>
        <w:t>an identi</w:t>
      </w:r>
      <w:r w:rsidR="00D652AF" w:rsidRPr="005F04CB">
        <w:rPr>
          <w:rStyle w:val="legacy-color-text-default"/>
          <w:rFonts w:ascii="Calibri" w:hAnsi="Calibri" w:cs="Calibri"/>
        </w:rPr>
        <w:t>fier</w:t>
      </w:r>
      <w:r w:rsidR="00800EE2" w:rsidRPr="005F04CB">
        <w:rPr>
          <w:rStyle w:val="legacy-color-text-default"/>
          <w:rFonts w:ascii="Calibri" w:hAnsi="Calibri" w:cs="Calibri"/>
        </w:rPr>
        <w:t xml:space="preserve">, </w:t>
      </w:r>
      <w:r w:rsidR="00D16962" w:rsidRPr="005F04CB">
        <w:rPr>
          <w:rStyle w:val="legacy-color-text-default"/>
          <w:rFonts w:ascii="Calibri" w:hAnsi="Calibri" w:cs="Calibri"/>
        </w:rPr>
        <w:t xml:space="preserve">from existing PII, or </w:t>
      </w:r>
      <w:r w:rsidR="00800EE2" w:rsidRPr="005F04CB">
        <w:rPr>
          <w:rStyle w:val="legacy-color-text-default"/>
          <w:rFonts w:ascii="Calibri" w:hAnsi="Calibri" w:cs="Calibri"/>
        </w:rPr>
        <w:t xml:space="preserve">PII </w:t>
      </w:r>
      <w:r w:rsidR="00D16962" w:rsidRPr="005F04CB">
        <w:rPr>
          <w:rStyle w:val="legacy-color-text-default"/>
          <w:rFonts w:ascii="Calibri" w:hAnsi="Calibri" w:cs="Calibri"/>
        </w:rPr>
        <w:t>obtained from a third party</w:t>
      </w:r>
      <w:r w:rsidR="00D652AF" w:rsidRPr="005F04CB">
        <w:rPr>
          <w:rStyle w:val="legacy-color-text-default"/>
          <w:rFonts w:ascii="Calibri" w:hAnsi="Calibri" w:cs="Calibri"/>
        </w:rPr>
        <w:t>, with or without consent</w:t>
      </w:r>
      <w:r w:rsidR="00D16962" w:rsidRPr="005F04CB">
        <w:rPr>
          <w:rStyle w:val="legacy-color-text-default"/>
          <w:rFonts w:ascii="Calibri" w:hAnsi="Calibri" w:cs="Calibri"/>
        </w:rPr>
        <w:t>; and</w:t>
      </w:r>
    </w:p>
    <w:p w14:paraId="5B55ABF4" w14:textId="131F6F3B" w:rsidR="00D16962"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 </w:t>
      </w:r>
      <w:r w:rsidR="00800EE2" w:rsidRPr="005F04CB">
        <w:rPr>
          <w:rStyle w:val="legacy-color-text-default"/>
          <w:rFonts w:ascii="Calibri" w:hAnsi="Calibri" w:cs="Calibri"/>
        </w:rPr>
        <w:t xml:space="preserve">includes </w:t>
      </w:r>
      <w:r w:rsidRPr="005F04CB">
        <w:rPr>
          <w:rStyle w:val="legacy-color-text-default"/>
          <w:rFonts w:ascii="Calibri" w:hAnsi="Calibri" w:cs="Calibri"/>
        </w:rPr>
        <w:t xml:space="preserve">dates when: the PII is requested by the PII controller, the PII principal gives </w:t>
      </w:r>
      <w:r w:rsidR="00800EE2" w:rsidRPr="005F04CB">
        <w:rPr>
          <w:rStyle w:val="legacy-color-text-default"/>
          <w:rFonts w:ascii="Calibri" w:hAnsi="Calibri" w:cs="Calibri"/>
        </w:rPr>
        <w:t>permission</w:t>
      </w:r>
      <w:r w:rsidRPr="005F04CB">
        <w:rPr>
          <w:rStyle w:val="legacy-color-text-default"/>
          <w:rFonts w:ascii="Calibri" w:hAnsi="Calibri" w:cs="Calibri"/>
        </w:rPr>
        <w:t xml:space="preserve">, and </w:t>
      </w:r>
      <w:r w:rsidR="006314C2" w:rsidRPr="005F04CB">
        <w:rPr>
          <w:rStyle w:val="legacy-color-text-default"/>
          <w:rFonts w:ascii="Calibri" w:hAnsi="Calibri" w:cs="Calibri"/>
        </w:rPr>
        <w:t xml:space="preserve">once fully provided </w:t>
      </w:r>
      <w:r w:rsidRPr="005F04CB">
        <w:rPr>
          <w:rStyle w:val="legacy-color-text-default"/>
          <w:rFonts w:ascii="Calibri" w:hAnsi="Calibri" w:cs="Calibri"/>
        </w:rPr>
        <w:t>the PII</w:t>
      </w:r>
      <w:r w:rsidR="00C102B9" w:rsidRPr="005F04CB">
        <w:rPr>
          <w:rFonts w:ascii="Calibri" w:hAnsi="Calibri" w:cs="Calibri"/>
        </w:rPr>
        <w:t xml:space="preserve"> </w:t>
      </w:r>
      <w:r w:rsidRPr="005F04CB">
        <w:rPr>
          <w:rStyle w:val="legacy-color-text-default"/>
          <w:rFonts w:ascii="Calibri" w:hAnsi="Calibri" w:cs="Calibri"/>
        </w:rPr>
        <w:t xml:space="preserve">is </w:t>
      </w:r>
      <w:r w:rsidR="006314C2" w:rsidRPr="005F04CB">
        <w:rPr>
          <w:rStyle w:val="legacy-color-text-default"/>
          <w:rFonts w:ascii="Calibri" w:hAnsi="Calibri" w:cs="Calibri"/>
        </w:rPr>
        <w:t xml:space="preserve">exchanged with </w:t>
      </w:r>
      <w:r w:rsidRPr="005F04CB">
        <w:rPr>
          <w:rStyle w:val="legacy-color-text-default"/>
          <w:rFonts w:ascii="Calibri" w:hAnsi="Calibri" w:cs="Calibri"/>
        </w:rPr>
        <w:t>the PII controller.</w:t>
      </w:r>
      <w:r w:rsidR="00DB2DA6" w:rsidRPr="005F04CB">
        <w:rPr>
          <w:rFonts w:ascii="Calibri" w:hAnsi="Calibri" w:cs="Calibri"/>
        </w:rPr>
        <w:t xml:space="preserve"> </w:t>
      </w:r>
      <w:r w:rsidRPr="005F04CB">
        <w:rPr>
          <w:rStyle w:val="legacy-color-text-default"/>
          <w:rFonts w:ascii="Calibri" w:hAnsi="Calibri" w:cs="Calibri"/>
        </w:rPr>
        <w:t>A second</w:t>
      </w:r>
      <w:r w:rsidR="005C1815">
        <w:rPr>
          <w:rStyle w:val="legacy-color-text-default"/>
          <w:rFonts w:ascii="Calibri" w:hAnsi="Calibri" w:cs="Calibri"/>
        </w:rPr>
        <w:t xml:space="preserve">ary </w:t>
      </w:r>
      <w:r w:rsidRPr="005F04CB">
        <w:rPr>
          <w:rStyle w:val="legacy-color-text-default"/>
          <w:rFonts w:ascii="Calibri" w:hAnsi="Calibri" w:cs="Calibri"/>
        </w:rPr>
        <w:t xml:space="preserve">objective of the document is to describe a consent </w:t>
      </w:r>
      <w:r w:rsidR="00800EE2" w:rsidRPr="005F04CB">
        <w:rPr>
          <w:rStyle w:val="legacy-color-text-default"/>
          <w:rFonts w:ascii="Calibri" w:hAnsi="Calibri" w:cs="Calibri"/>
        </w:rPr>
        <w:t xml:space="preserve">notice </w:t>
      </w:r>
      <w:r w:rsidRPr="005F04CB">
        <w:rPr>
          <w:rStyle w:val="legacy-color-text-default"/>
          <w:rFonts w:ascii="Calibri" w:hAnsi="Calibri" w:cs="Calibri"/>
        </w:rPr>
        <w:t xml:space="preserve">receipt </w:t>
      </w:r>
      <w:r w:rsidR="005C1815">
        <w:rPr>
          <w:rStyle w:val="legacy-color-text-default"/>
          <w:rFonts w:ascii="Calibri" w:hAnsi="Calibri" w:cs="Calibri"/>
        </w:rPr>
        <w:t>standard</w:t>
      </w:r>
      <w:r w:rsidRPr="005F04CB">
        <w:rPr>
          <w:rStyle w:val="legacy-color-text-default"/>
          <w:rFonts w:ascii="Calibri" w:hAnsi="Calibri" w:cs="Calibri"/>
        </w:rPr>
        <w:t xml:space="preserve"> </w:t>
      </w:r>
      <w:r w:rsidR="00800EE2" w:rsidRPr="005F04CB">
        <w:rPr>
          <w:rStyle w:val="legacy-color-text-default"/>
          <w:rFonts w:ascii="Calibri" w:hAnsi="Calibri" w:cs="Calibri"/>
        </w:rPr>
        <w:t>data control</w:t>
      </w:r>
      <w:r w:rsidRPr="005F04CB">
        <w:rPr>
          <w:rStyle w:val="legacy-color-text-default"/>
          <w:rFonts w:ascii="Calibri" w:hAnsi="Calibri" w:cs="Calibri"/>
        </w:rPr>
        <w:t xml:space="preserve"> </w:t>
      </w:r>
      <w:r w:rsidR="005C1815">
        <w:rPr>
          <w:rStyle w:val="legacy-color-text-default"/>
          <w:rFonts w:ascii="Calibri" w:hAnsi="Calibri" w:cs="Calibri"/>
        </w:rPr>
        <w:t xml:space="preserve">and </w:t>
      </w:r>
      <w:r w:rsidRPr="005F04CB">
        <w:rPr>
          <w:rStyle w:val="legacy-color-text-default"/>
          <w:rFonts w:ascii="Calibri" w:hAnsi="Calibri" w:cs="Calibri"/>
        </w:rPr>
        <w:t xml:space="preserve">information </w:t>
      </w:r>
      <w:r w:rsidR="006314C2" w:rsidRPr="005F04CB">
        <w:rPr>
          <w:rStyle w:val="legacy-color-text-default"/>
          <w:rFonts w:ascii="Calibri" w:hAnsi="Calibri" w:cs="Calibri"/>
        </w:rPr>
        <w:t xml:space="preserve">flow using the same schema and </w:t>
      </w:r>
      <w:r w:rsidRPr="005F04CB">
        <w:rPr>
          <w:rStyle w:val="legacy-color-text-default"/>
          <w:rFonts w:ascii="Calibri" w:hAnsi="Calibri" w:cs="Calibri"/>
        </w:rPr>
        <w:t>structure</w:t>
      </w:r>
    </w:p>
    <w:p w14:paraId="524C7824" w14:textId="77777777" w:rsidR="005C1815" w:rsidRDefault="00D652AF" w:rsidP="00B67147">
      <w:pPr>
        <w:pStyle w:val="NormalWeb"/>
        <w:numPr>
          <w:ilvl w:val="0"/>
          <w:numId w:val="5"/>
        </w:numPr>
        <w:rPr>
          <w:rStyle w:val="legacy-color-text-default"/>
          <w:rFonts w:ascii="Calibri" w:hAnsi="Calibri" w:cs="Calibri"/>
        </w:rPr>
      </w:pPr>
      <w:r w:rsidRPr="005F04CB">
        <w:rPr>
          <w:rStyle w:val="legacy-color-text-default"/>
          <w:rFonts w:ascii="Calibri" w:hAnsi="Calibri" w:cs="Calibri"/>
        </w:rPr>
        <w:t>include the capture of legal location of the controller, and</w:t>
      </w:r>
      <w:r w:rsidR="005C1815">
        <w:rPr>
          <w:rStyle w:val="legacy-color-text-default"/>
          <w:rFonts w:ascii="Calibri" w:hAnsi="Calibri" w:cs="Calibri"/>
        </w:rPr>
        <w:t xml:space="preserve"> controller of data storage (if applicable) </w:t>
      </w:r>
    </w:p>
    <w:p w14:paraId="2CA9593C" w14:textId="03A5AE89" w:rsidR="00D652AF" w:rsidRPr="005F04CB" w:rsidRDefault="00D652AF" w:rsidP="00B67147">
      <w:pPr>
        <w:pStyle w:val="NormalWeb"/>
        <w:numPr>
          <w:ilvl w:val="0"/>
          <w:numId w:val="5"/>
        </w:numPr>
        <w:rPr>
          <w:rFonts w:ascii="Calibri" w:hAnsi="Calibri" w:cs="Calibri"/>
        </w:rPr>
      </w:pPr>
      <w:r w:rsidRPr="005F04CB">
        <w:rPr>
          <w:rStyle w:val="legacy-color-text-default"/>
          <w:rFonts w:ascii="Calibri" w:hAnsi="Calibri" w:cs="Calibri"/>
        </w:rPr>
        <w:t xml:space="preserve">the </w:t>
      </w:r>
      <w:r w:rsidR="005C1815">
        <w:rPr>
          <w:rStyle w:val="legacy-color-text-default"/>
          <w:rFonts w:ascii="Calibri" w:hAnsi="Calibri" w:cs="Calibri"/>
        </w:rPr>
        <w:t xml:space="preserve">choice of providing location, or any identifier and attribute for surveillance MUST be by the </w:t>
      </w:r>
      <w:proofErr w:type="gramStart"/>
      <w:r w:rsidR="005C1815">
        <w:rPr>
          <w:rStyle w:val="legacy-color-text-default"/>
          <w:rFonts w:ascii="Calibri" w:hAnsi="Calibri" w:cs="Calibri"/>
        </w:rPr>
        <w:t>P</w:t>
      </w:r>
      <w:r w:rsidRPr="005F04CB">
        <w:rPr>
          <w:rStyle w:val="legacy-color-text-default"/>
          <w:rFonts w:ascii="Calibri" w:hAnsi="Calibri" w:cs="Calibri"/>
        </w:rPr>
        <w:t>rincipal</w:t>
      </w:r>
      <w:proofErr w:type="gramEnd"/>
      <w:r w:rsidR="00C97927">
        <w:rPr>
          <w:rStyle w:val="legacy-color-text-default"/>
          <w:rFonts w:ascii="Calibri" w:hAnsi="Calibri" w:cs="Calibri"/>
        </w:rPr>
        <w:t>.  This must be provided in order</w:t>
      </w:r>
      <w:r w:rsidRPr="005F04CB">
        <w:rPr>
          <w:rStyle w:val="legacy-color-text-default"/>
          <w:rFonts w:ascii="Calibri" w:hAnsi="Calibri" w:cs="Calibri"/>
        </w:rPr>
        <w:t xml:space="preserve"> </w:t>
      </w:r>
      <w:r w:rsidR="005C1815">
        <w:rPr>
          <w:rStyle w:val="legacy-color-text-default"/>
          <w:rFonts w:ascii="Calibri" w:hAnsi="Calibri" w:cs="Calibri"/>
        </w:rPr>
        <w:t xml:space="preserve">to provide </w:t>
      </w:r>
      <w:proofErr w:type="gramStart"/>
      <w:r w:rsidR="005C1815">
        <w:rPr>
          <w:rStyle w:val="legacy-color-text-default"/>
          <w:rFonts w:ascii="Calibri" w:hAnsi="Calibri" w:cs="Calibri"/>
        </w:rPr>
        <w:t>location based</w:t>
      </w:r>
      <w:proofErr w:type="gramEnd"/>
      <w:r w:rsidRPr="005F04CB">
        <w:rPr>
          <w:rStyle w:val="legacy-color-text-default"/>
          <w:rFonts w:ascii="Calibri" w:hAnsi="Calibri" w:cs="Calibri"/>
        </w:rPr>
        <w:t xml:space="preserve"> rights</w:t>
      </w:r>
      <w:r w:rsidR="00C97927">
        <w:rPr>
          <w:rStyle w:val="legacy-color-text-default"/>
          <w:rFonts w:ascii="Calibri" w:hAnsi="Calibri" w:cs="Calibri"/>
        </w:rPr>
        <w:t>, permission, and preference</w:t>
      </w:r>
      <w:r w:rsidRPr="005F04CB">
        <w:rPr>
          <w:rStyle w:val="legacy-color-text-default"/>
          <w:rFonts w:ascii="Calibri" w:hAnsi="Calibri" w:cs="Calibri"/>
        </w:rPr>
        <w:t xml:space="preserve"> entitlement </w:t>
      </w:r>
      <w:r w:rsidR="005C1815">
        <w:rPr>
          <w:rStyle w:val="legacy-color-text-default"/>
          <w:rFonts w:ascii="Calibri" w:hAnsi="Calibri" w:cs="Calibri"/>
        </w:rPr>
        <w:t>to the</w:t>
      </w:r>
      <w:r w:rsidRPr="005F04CB">
        <w:rPr>
          <w:rStyle w:val="legacy-color-text-default"/>
          <w:rFonts w:ascii="Calibri" w:hAnsi="Calibri" w:cs="Calibri"/>
        </w:rPr>
        <w:t xml:space="preserve"> controller for </w:t>
      </w:r>
      <w:r w:rsidR="00C97927">
        <w:rPr>
          <w:rStyle w:val="legacy-color-text-default"/>
          <w:rFonts w:ascii="Calibri" w:hAnsi="Calibri" w:cs="Calibri"/>
        </w:rPr>
        <w:t xml:space="preserve">any surveillance, </w:t>
      </w:r>
      <w:r w:rsidR="005C1815">
        <w:rPr>
          <w:rStyle w:val="legacy-color-text-default"/>
          <w:rFonts w:ascii="Calibri" w:hAnsi="Calibri" w:cs="Calibri"/>
        </w:rPr>
        <w:t xml:space="preserve">in </w:t>
      </w:r>
      <w:r w:rsidRPr="005F04CB">
        <w:rPr>
          <w:rStyle w:val="legacy-color-text-default"/>
          <w:rFonts w:ascii="Calibri" w:hAnsi="Calibri" w:cs="Calibri"/>
        </w:rPr>
        <w:t>accord</w:t>
      </w:r>
      <w:r w:rsidR="005C1815">
        <w:rPr>
          <w:rStyle w:val="legacy-color-text-default"/>
          <w:rFonts w:ascii="Calibri" w:hAnsi="Calibri" w:cs="Calibri"/>
        </w:rPr>
        <w:t>ance with a</w:t>
      </w:r>
      <w:r w:rsidRPr="005F04CB">
        <w:rPr>
          <w:rStyle w:val="legacy-color-text-default"/>
          <w:rFonts w:ascii="Calibri" w:hAnsi="Calibri" w:cs="Calibri"/>
        </w:rPr>
        <w:t xml:space="preserve"> </w:t>
      </w:r>
      <w:r w:rsidR="005C1815">
        <w:rPr>
          <w:rStyle w:val="legacy-color-text-default"/>
          <w:rFonts w:ascii="Calibri" w:hAnsi="Calibri" w:cs="Calibri"/>
        </w:rPr>
        <w:t>s</w:t>
      </w:r>
      <w:r w:rsidRPr="005F04CB">
        <w:rPr>
          <w:rStyle w:val="legacy-color-text-default"/>
          <w:rFonts w:ascii="Calibri" w:hAnsi="Calibri" w:cs="Calibri"/>
        </w:rPr>
        <w:t>cope of disclosure</w:t>
      </w:r>
      <w:r w:rsidR="00C97927">
        <w:rPr>
          <w:rStyle w:val="legacy-color-text-default"/>
          <w:rFonts w:ascii="Calibri" w:hAnsi="Calibri" w:cs="Calibri"/>
        </w:rPr>
        <w:t>, used to broadcast if publicly accessible data can be legitimately processed, or not.</w:t>
      </w:r>
    </w:p>
    <w:p w14:paraId="0F1F5585" w14:textId="4EB8CFD4" w:rsidR="00D16962" w:rsidRPr="005F04CB" w:rsidRDefault="00911429">
      <w:pPr>
        <w:pStyle w:val="NormalWeb"/>
        <w:rPr>
          <w:rFonts w:ascii="Calibri" w:hAnsi="Calibri" w:cs="Calibri"/>
        </w:rPr>
      </w:pPr>
      <w:r w:rsidRPr="005F04CB">
        <w:rPr>
          <w:rStyle w:val="legacy-color-text-default"/>
          <w:rFonts w:ascii="Calibri" w:hAnsi="Calibri" w:cs="Calibri"/>
          <w:highlight w:val="yellow"/>
        </w:rPr>
        <w:t xml:space="preserve">Note – Update this </w:t>
      </w:r>
      <w:proofErr w:type="gramStart"/>
      <w:r w:rsidRPr="005F04CB">
        <w:rPr>
          <w:rStyle w:val="legacy-color-text-default"/>
          <w:rFonts w:ascii="Calibri" w:hAnsi="Calibri" w:cs="Calibri"/>
          <w:highlight w:val="yellow"/>
        </w:rPr>
        <w:t>reference :</w:t>
      </w:r>
      <w:proofErr w:type="gramEnd"/>
      <w:r w:rsidRPr="005F04CB">
        <w:rPr>
          <w:rStyle w:val="legacy-color-text-default"/>
          <w:rFonts w:ascii="Calibri" w:hAnsi="Calibri" w:cs="Calibri"/>
          <w:highlight w:val="yellow"/>
        </w:rPr>
        <w:t xml:space="preserve"> </w:t>
      </w:r>
      <w:r w:rsidR="00D16962" w:rsidRPr="005F04CB">
        <w:rPr>
          <w:rStyle w:val="legacy-color-text-default"/>
          <w:rFonts w:ascii="Calibri" w:hAnsi="Calibri" w:cs="Calibri"/>
        </w:rPr>
        <w:t>See Annex D for consent record encoding structure.</w:t>
      </w:r>
    </w:p>
    <w:p w14:paraId="40208856" w14:textId="75329C78" w:rsidR="00D16962" w:rsidRPr="005F04CB" w:rsidRDefault="00911429">
      <w:pPr>
        <w:pStyle w:val="NormalWeb"/>
        <w:rPr>
          <w:rFonts w:ascii="Calibri" w:hAnsi="Calibri" w:cs="Calibri"/>
        </w:rPr>
      </w:pPr>
      <w:r w:rsidRPr="005F04CB">
        <w:rPr>
          <w:rStyle w:val="legacy-color-text-default"/>
          <w:rFonts w:ascii="Calibri" w:hAnsi="Calibri" w:cs="Calibri"/>
          <w:highlight w:val="yellow"/>
        </w:rPr>
        <w:t xml:space="preserve">Note – Update this </w:t>
      </w:r>
      <w:proofErr w:type="gramStart"/>
      <w:r w:rsidRPr="005F04CB">
        <w:rPr>
          <w:rStyle w:val="legacy-color-text-default"/>
          <w:rFonts w:ascii="Calibri" w:hAnsi="Calibri" w:cs="Calibri"/>
          <w:highlight w:val="yellow"/>
        </w:rPr>
        <w:t>reference :</w:t>
      </w:r>
      <w:proofErr w:type="gramEnd"/>
      <w:r w:rsidRPr="005F04CB">
        <w:rPr>
          <w:rStyle w:val="legacy-color-text-default"/>
          <w:rFonts w:ascii="Calibri" w:hAnsi="Calibri" w:cs="Calibri"/>
          <w:highlight w:val="yellow"/>
        </w:rPr>
        <w:t xml:space="preserve"> </w:t>
      </w:r>
      <w:r w:rsidR="00D16962" w:rsidRPr="005F04CB">
        <w:rPr>
          <w:rStyle w:val="legacy-color-text-default"/>
          <w:rFonts w:ascii="Calibri" w:hAnsi="Calibri" w:cs="Calibri"/>
        </w:rPr>
        <w:t xml:space="preserve">See Annex G for guidance to implementors of </w:t>
      </w:r>
      <w:commentRangeStart w:id="31"/>
      <w:r w:rsidR="00D16962" w:rsidRPr="005F04CB">
        <w:rPr>
          <w:rStyle w:val="legacy-color-text-default"/>
          <w:rFonts w:ascii="Calibri" w:hAnsi="Calibri" w:cs="Calibri"/>
        </w:rPr>
        <w:t>ISO/IEC 27701.</w:t>
      </w:r>
      <w:commentRangeEnd w:id="31"/>
      <w:r w:rsidRPr="005F04CB">
        <w:rPr>
          <w:rStyle w:val="CommentReference"/>
          <w:rFonts w:ascii="Calibri" w:hAnsi="Calibri" w:cs="Calibri"/>
        </w:rPr>
        <w:commentReference w:id="31"/>
      </w:r>
    </w:p>
    <w:p w14:paraId="65EC1BCC" w14:textId="77777777" w:rsidR="00DB2DA6" w:rsidRPr="005F04CB" w:rsidRDefault="00DB2DA6">
      <w:pPr>
        <w:pStyle w:val="NormalWeb"/>
        <w:rPr>
          <w:rStyle w:val="legacy-color-text-default"/>
          <w:rFonts w:ascii="Calibri" w:hAnsi="Calibri" w:cs="Calibri"/>
        </w:rPr>
      </w:pPr>
    </w:p>
    <w:p w14:paraId="425E9092" w14:textId="4312685A" w:rsidR="00D16962" w:rsidRDefault="00D16962">
      <w:pPr>
        <w:pStyle w:val="NormalWeb"/>
        <w:rPr>
          <w:rStyle w:val="legacy-color-text-default"/>
          <w:rFonts w:ascii="Calibri" w:hAnsi="Calibri" w:cs="Calibri"/>
          <w:b/>
          <w:bCs/>
        </w:rPr>
      </w:pPr>
      <w:r w:rsidRPr="005F04CB">
        <w:rPr>
          <w:rStyle w:val="legacy-color-text-default"/>
          <w:rFonts w:ascii="Calibri" w:hAnsi="Calibri" w:cs="Calibri"/>
          <w:b/>
          <w:bCs/>
        </w:rPr>
        <w:t xml:space="preserve">6.2 PII Controller </w:t>
      </w:r>
      <w:r w:rsidR="007F6F78" w:rsidRPr="005F04CB">
        <w:rPr>
          <w:rStyle w:val="legacy-color-text-default"/>
          <w:rFonts w:ascii="Calibri" w:hAnsi="Calibri" w:cs="Calibri"/>
          <w:b/>
          <w:bCs/>
        </w:rPr>
        <w:t xml:space="preserve">Identity </w:t>
      </w:r>
      <w:r w:rsidR="001E657E" w:rsidRPr="005F04CB">
        <w:rPr>
          <w:rStyle w:val="legacy-color-text-default"/>
          <w:rFonts w:ascii="Calibri" w:hAnsi="Calibri" w:cs="Calibri"/>
          <w:b/>
          <w:bCs/>
        </w:rPr>
        <w:t>Record</w:t>
      </w:r>
    </w:p>
    <w:p w14:paraId="2346A7B9" w14:textId="02A95267" w:rsidR="00724BB5" w:rsidRPr="007C1E46" w:rsidRDefault="00724BB5">
      <w:pPr>
        <w:pStyle w:val="NormalWeb"/>
        <w:rPr>
          <w:rFonts w:ascii="Calibri" w:hAnsi="Calibri" w:cs="Calibri"/>
        </w:rPr>
      </w:pPr>
      <w:r w:rsidRPr="007C1E46">
        <w:rPr>
          <w:rStyle w:val="legacy-color-text-default"/>
          <w:rFonts w:ascii="Calibri" w:hAnsi="Calibri" w:cs="Calibri"/>
        </w:rPr>
        <w:t xml:space="preserve">In this </w:t>
      </w:r>
      <w:r w:rsidR="007C1E46" w:rsidRPr="007C1E46">
        <w:rPr>
          <w:rStyle w:val="legacy-color-text-default"/>
          <w:rFonts w:ascii="Calibri" w:hAnsi="Calibri" w:cs="Calibri"/>
        </w:rPr>
        <w:t xml:space="preserve">specification the obligation to provide notice and confirm it has been read is on the Controller, not on the </w:t>
      </w:r>
      <w:proofErr w:type="gramStart"/>
      <w:r w:rsidR="007C1E46" w:rsidRPr="007C1E46">
        <w:rPr>
          <w:rStyle w:val="legacy-color-text-default"/>
          <w:rFonts w:ascii="Calibri" w:hAnsi="Calibri" w:cs="Calibri"/>
        </w:rPr>
        <w:t>Principal</w:t>
      </w:r>
      <w:proofErr w:type="gramEnd"/>
      <w:r w:rsidR="007C1E46" w:rsidRPr="007C1E46">
        <w:rPr>
          <w:rStyle w:val="legacy-color-text-default"/>
          <w:rFonts w:ascii="Calibri" w:hAnsi="Calibri" w:cs="Calibri"/>
        </w:rPr>
        <w:t xml:space="preserve">.  This is in </w:t>
      </w:r>
      <w:proofErr w:type="spellStart"/>
      <w:r w:rsidR="007C1E46" w:rsidRPr="007C1E46">
        <w:rPr>
          <w:rStyle w:val="legacy-color-text-default"/>
          <w:rFonts w:ascii="Calibri" w:hAnsi="Calibri" w:cs="Calibri"/>
        </w:rPr>
        <w:t>start</w:t>
      </w:r>
      <w:proofErr w:type="spellEnd"/>
      <w:r w:rsidR="007C1E46" w:rsidRPr="007C1E46">
        <w:rPr>
          <w:rStyle w:val="legacy-color-text-default"/>
          <w:rFonts w:ascii="Calibri" w:hAnsi="Calibri" w:cs="Calibri"/>
        </w:rPr>
        <w:t xml:space="preserve"> contrast to consumer protection law, which require ‘consumers’ to opt-into privacy. </w:t>
      </w:r>
    </w:p>
    <w:p w14:paraId="40DD04BC"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6.2.1 General</w:t>
      </w:r>
    </w:p>
    <w:p w14:paraId="5B3EC69C" w14:textId="343A0CB4" w:rsidR="001E657E"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This clause describes requirements for recording details of </w:t>
      </w:r>
      <w:r w:rsidR="001E657E" w:rsidRPr="005F04CB">
        <w:rPr>
          <w:rStyle w:val="legacy-color-text-default"/>
          <w:rFonts w:ascii="Calibri" w:hAnsi="Calibri" w:cs="Calibri"/>
        </w:rPr>
        <w:t>controller identity</w:t>
      </w:r>
      <w:r w:rsidRPr="005F04CB">
        <w:rPr>
          <w:rStyle w:val="legacy-color-text-default"/>
          <w:rFonts w:ascii="Calibri" w:hAnsi="Calibri" w:cs="Calibri"/>
        </w:rPr>
        <w:t xml:space="preserve"> and </w:t>
      </w:r>
      <w:r w:rsidR="001E657E" w:rsidRPr="005F04CB">
        <w:rPr>
          <w:rStyle w:val="legacy-color-text-default"/>
          <w:rFonts w:ascii="Calibri" w:hAnsi="Calibri" w:cs="Calibri"/>
        </w:rPr>
        <w:t xml:space="preserve">a notice event for the capture, identification and processing of personal data, and personal micro-data referred to as identifier, attribute or it’s use in a credential.  </w:t>
      </w:r>
    </w:p>
    <w:p w14:paraId="688ADE0A" w14:textId="42DF60CC" w:rsidR="00DB2DA6" w:rsidRPr="005F04CB" w:rsidRDefault="00D16962">
      <w:pPr>
        <w:pStyle w:val="NormalWeb"/>
        <w:rPr>
          <w:rStyle w:val="legacy-color-text-default"/>
          <w:rFonts w:ascii="Calibri" w:hAnsi="Calibri" w:cs="Calibri"/>
        </w:rPr>
      </w:pPr>
      <w:r w:rsidRPr="005F04CB">
        <w:rPr>
          <w:rStyle w:val="legacy-color-text-default"/>
          <w:rFonts w:ascii="Calibri" w:hAnsi="Calibri" w:cs="Calibri"/>
        </w:rPr>
        <w:t>This</w:t>
      </w:r>
      <w:r w:rsidR="0050673B" w:rsidRPr="005F04CB">
        <w:rPr>
          <w:rFonts w:ascii="Calibri" w:hAnsi="Calibri" w:cs="Calibri"/>
        </w:rPr>
        <w:t xml:space="preserve"> </w:t>
      </w:r>
      <w:r w:rsidRPr="005F04CB">
        <w:rPr>
          <w:rStyle w:val="legacy-color-text-default"/>
          <w:rFonts w:ascii="Calibri" w:hAnsi="Calibri" w:cs="Calibri"/>
        </w:rPr>
        <w:t>clause also describes requirements for recording sufficient details to enable ongoing reference to the</w:t>
      </w:r>
      <w:r w:rsidR="0050673B" w:rsidRPr="005F04CB">
        <w:rPr>
          <w:rFonts w:ascii="Calibri" w:hAnsi="Calibri" w:cs="Calibri"/>
        </w:rPr>
        <w:t xml:space="preserve"> </w:t>
      </w:r>
      <w:r w:rsidRPr="005F04CB">
        <w:rPr>
          <w:rStyle w:val="legacy-color-text-default"/>
          <w:rFonts w:ascii="Calibri" w:hAnsi="Calibri" w:cs="Calibri"/>
        </w:rPr>
        <w:t xml:space="preserve">notice </w:t>
      </w:r>
      <w:r w:rsidR="001E657E" w:rsidRPr="005F04CB">
        <w:rPr>
          <w:rStyle w:val="legacy-color-text-default"/>
          <w:rFonts w:ascii="Calibri" w:hAnsi="Calibri" w:cs="Calibri"/>
        </w:rPr>
        <w:t xml:space="preserve">event </w:t>
      </w:r>
      <w:r w:rsidRPr="005F04CB">
        <w:rPr>
          <w:rStyle w:val="legacy-color-text-default"/>
          <w:rFonts w:ascii="Calibri" w:hAnsi="Calibri" w:cs="Calibri"/>
        </w:rPr>
        <w:t xml:space="preserve">in accordance with ISO/IEC 29184:2020, 6.2.8 and to enable </w:t>
      </w:r>
      <w:r w:rsidR="001E657E" w:rsidRPr="005F04CB">
        <w:rPr>
          <w:rStyle w:val="legacy-color-text-default"/>
          <w:rFonts w:ascii="Calibri" w:hAnsi="Calibri" w:cs="Calibri"/>
        </w:rPr>
        <w:t xml:space="preserve">two factor </w:t>
      </w:r>
      <w:r w:rsidR="00911429" w:rsidRPr="005F04CB">
        <w:rPr>
          <w:rStyle w:val="legacy-color-text-default"/>
          <w:rFonts w:ascii="Calibri" w:hAnsi="Calibri" w:cs="Calibri"/>
        </w:rPr>
        <w:t xml:space="preserve">concentric </w:t>
      </w:r>
      <w:r w:rsidR="001E657E" w:rsidRPr="005F04CB">
        <w:rPr>
          <w:rStyle w:val="legacy-color-text-default"/>
          <w:rFonts w:ascii="Calibri" w:hAnsi="Calibri" w:cs="Calibri"/>
        </w:rPr>
        <w:t xml:space="preserve">notification </w:t>
      </w:r>
      <w:r w:rsidR="00C97927">
        <w:rPr>
          <w:rStyle w:val="legacy-color-text-default"/>
          <w:rFonts w:ascii="Calibri" w:hAnsi="Calibri" w:cs="Calibri"/>
        </w:rPr>
        <w:t>as standard to enable individual</w:t>
      </w:r>
      <w:r w:rsidR="001E657E" w:rsidRPr="005F04CB">
        <w:rPr>
          <w:rStyle w:val="legacy-color-text-default"/>
          <w:rFonts w:ascii="Calibri" w:hAnsi="Calibri" w:cs="Calibri"/>
        </w:rPr>
        <w:t xml:space="preserve"> </w:t>
      </w:r>
      <w:r w:rsidRPr="005F04CB">
        <w:rPr>
          <w:rStyle w:val="legacy-color-text-default"/>
          <w:rFonts w:ascii="Calibri" w:hAnsi="Calibri" w:cs="Calibri"/>
        </w:rPr>
        <w:t xml:space="preserve">management of </w:t>
      </w:r>
      <w:r w:rsidR="001E657E" w:rsidRPr="005F04CB">
        <w:rPr>
          <w:rStyle w:val="legacy-color-text-default"/>
          <w:rFonts w:ascii="Calibri" w:hAnsi="Calibri" w:cs="Calibri"/>
        </w:rPr>
        <w:t xml:space="preserve">notice, notification and disclosures </w:t>
      </w:r>
      <w:r w:rsidR="00C97927">
        <w:rPr>
          <w:rStyle w:val="legacy-color-text-default"/>
          <w:rFonts w:ascii="Calibri" w:hAnsi="Calibri" w:cs="Calibri"/>
        </w:rPr>
        <w:t>necessary</w:t>
      </w:r>
      <w:r w:rsidR="001E657E" w:rsidRPr="005F04CB">
        <w:rPr>
          <w:rStyle w:val="legacy-color-text-default"/>
          <w:rFonts w:ascii="Calibri" w:hAnsi="Calibri" w:cs="Calibri"/>
        </w:rPr>
        <w:t xml:space="preserve"> to inform </w:t>
      </w:r>
      <w:r w:rsidR="00C97927">
        <w:rPr>
          <w:rStyle w:val="legacy-color-text-default"/>
          <w:rFonts w:ascii="Calibri" w:hAnsi="Calibri" w:cs="Calibri"/>
        </w:rPr>
        <w:t>the</w:t>
      </w:r>
      <w:r w:rsidR="001E657E" w:rsidRPr="005F04CB">
        <w:rPr>
          <w:rStyle w:val="legacy-color-text-default"/>
          <w:rFonts w:ascii="Calibri" w:hAnsi="Calibri" w:cs="Calibri"/>
        </w:rPr>
        <w:t xml:space="preserve"> Principal of </w:t>
      </w:r>
      <w:r w:rsidR="00C97927">
        <w:rPr>
          <w:rStyle w:val="legacy-color-text-default"/>
          <w:rFonts w:ascii="Calibri" w:hAnsi="Calibri" w:cs="Calibri"/>
        </w:rPr>
        <w:t xml:space="preserve">any </w:t>
      </w:r>
      <w:proofErr w:type="gramStart"/>
      <w:r w:rsidRPr="005F04CB">
        <w:rPr>
          <w:rStyle w:val="legacy-color-text-default"/>
          <w:rFonts w:ascii="Calibri" w:hAnsi="Calibri" w:cs="Calibri"/>
        </w:rPr>
        <w:t>chang</w:t>
      </w:r>
      <w:r w:rsidR="001E657E" w:rsidRPr="005F04CB">
        <w:rPr>
          <w:rStyle w:val="legacy-color-text-default"/>
          <w:rFonts w:ascii="Calibri" w:hAnsi="Calibri" w:cs="Calibri"/>
        </w:rPr>
        <w:t xml:space="preserve">es </w:t>
      </w:r>
      <w:r w:rsidR="0050673B" w:rsidRPr="005F04CB">
        <w:rPr>
          <w:rFonts w:ascii="Calibri" w:hAnsi="Calibri" w:cs="Calibri"/>
        </w:rPr>
        <w:t xml:space="preserve"> </w:t>
      </w:r>
      <w:r w:rsidR="001E657E" w:rsidRPr="005F04CB">
        <w:rPr>
          <w:rFonts w:ascii="Calibri" w:hAnsi="Calibri" w:cs="Calibri"/>
        </w:rPr>
        <w:t>to</w:t>
      </w:r>
      <w:proofErr w:type="gramEnd"/>
      <w:r w:rsidR="001E657E" w:rsidRPr="005F04CB">
        <w:rPr>
          <w:rFonts w:ascii="Calibri" w:hAnsi="Calibri" w:cs="Calibri"/>
        </w:rPr>
        <w:t xml:space="preserve"> the </w:t>
      </w:r>
      <w:r w:rsidR="00C97927">
        <w:rPr>
          <w:rStyle w:val="legacy-color-text-default"/>
          <w:rFonts w:ascii="Calibri" w:hAnsi="Calibri" w:cs="Calibri"/>
        </w:rPr>
        <w:t>state</w:t>
      </w:r>
      <w:r w:rsidRPr="005F04CB">
        <w:rPr>
          <w:rStyle w:val="legacy-color-text-default"/>
          <w:rFonts w:ascii="Calibri" w:hAnsi="Calibri" w:cs="Calibri"/>
        </w:rPr>
        <w:t xml:space="preserve"> </w:t>
      </w:r>
      <w:r w:rsidR="001E657E" w:rsidRPr="005F04CB">
        <w:rPr>
          <w:rStyle w:val="legacy-color-text-default"/>
          <w:rFonts w:ascii="Calibri" w:hAnsi="Calibri" w:cs="Calibri"/>
        </w:rPr>
        <w:t xml:space="preserve">of </w:t>
      </w:r>
      <w:r w:rsidRPr="005F04CB">
        <w:rPr>
          <w:rStyle w:val="legacy-color-text-default"/>
          <w:rFonts w:ascii="Calibri" w:hAnsi="Calibri" w:cs="Calibri"/>
        </w:rPr>
        <w:t>consent</w:t>
      </w:r>
      <w:r w:rsidR="00C97927">
        <w:rPr>
          <w:rStyle w:val="legacy-color-text-default"/>
          <w:rFonts w:ascii="Calibri" w:hAnsi="Calibri" w:cs="Calibri"/>
        </w:rPr>
        <w:t xml:space="preserve"> prior to</w:t>
      </w:r>
      <w:r w:rsidRPr="005F04CB">
        <w:rPr>
          <w:rStyle w:val="legacy-color-text-default"/>
          <w:rFonts w:ascii="Calibri" w:hAnsi="Calibri" w:cs="Calibri"/>
        </w:rPr>
        <w:t xml:space="preserve"> </w:t>
      </w:r>
      <w:r w:rsidR="001E657E" w:rsidRPr="005F04CB">
        <w:rPr>
          <w:rStyle w:val="legacy-color-text-default"/>
          <w:rFonts w:ascii="Calibri" w:hAnsi="Calibri" w:cs="Calibri"/>
        </w:rPr>
        <w:t xml:space="preserve">the </w:t>
      </w:r>
      <w:r w:rsidR="00C97927">
        <w:rPr>
          <w:rStyle w:val="legacy-color-text-default"/>
          <w:rFonts w:ascii="Calibri" w:hAnsi="Calibri" w:cs="Calibri"/>
        </w:rPr>
        <w:t xml:space="preserve">continued </w:t>
      </w:r>
      <w:r w:rsidR="001E657E" w:rsidRPr="005F04CB">
        <w:rPr>
          <w:rStyle w:val="legacy-color-text-default"/>
          <w:rFonts w:ascii="Calibri" w:hAnsi="Calibri" w:cs="Calibri"/>
        </w:rPr>
        <w:t>collection and processing of PII</w:t>
      </w:r>
      <w:r w:rsidR="00C97927">
        <w:rPr>
          <w:rStyle w:val="legacy-color-text-default"/>
          <w:rFonts w:ascii="Calibri" w:hAnsi="Calibri" w:cs="Calibri"/>
        </w:rPr>
        <w:t>. [Check -</w:t>
      </w:r>
      <w:r w:rsidRPr="00C97927">
        <w:rPr>
          <w:rStyle w:val="legacy-color-text-default"/>
          <w:rFonts w:ascii="Calibri" w:hAnsi="Calibri" w:cs="Calibri"/>
          <w:highlight w:val="yellow"/>
        </w:rPr>
        <w:t>ISO/IEC 29184:2020, 6.5</w:t>
      </w:r>
      <w:r w:rsidR="00C97927">
        <w:rPr>
          <w:rStyle w:val="legacy-color-text-default"/>
          <w:rFonts w:ascii="Calibri" w:hAnsi="Calibri" w:cs="Calibri"/>
        </w:rPr>
        <w:t>]</w:t>
      </w:r>
    </w:p>
    <w:p w14:paraId="427C2DF8" w14:textId="689B7F9C" w:rsidR="00D16962" w:rsidRDefault="00D16962">
      <w:pPr>
        <w:pStyle w:val="NormalWeb"/>
        <w:rPr>
          <w:rStyle w:val="legacy-color-text-default"/>
          <w:rFonts w:ascii="Calibri" w:hAnsi="Calibri" w:cs="Calibri"/>
          <w:b/>
          <w:bCs/>
        </w:rPr>
      </w:pPr>
      <w:r w:rsidRPr="005F04CB">
        <w:rPr>
          <w:rStyle w:val="legacy-color-text-default"/>
          <w:rFonts w:ascii="Calibri" w:hAnsi="Calibri" w:cs="Calibri"/>
          <w:b/>
          <w:bCs/>
        </w:rPr>
        <w:t xml:space="preserve">6.2.2 </w:t>
      </w:r>
      <w:r w:rsidR="00C97927">
        <w:rPr>
          <w:rStyle w:val="legacy-color-text-default"/>
          <w:rFonts w:ascii="Calibri" w:hAnsi="Calibri" w:cs="Calibri"/>
          <w:b/>
          <w:bCs/>
        </w:rPr>
        <w:t>Notice</w:t>
      </w:r>
      <w:r w:rsidR="001E657E" w:rsidRPr="005F04CB">
        <w:rPr>
          <w:rStyle w:val="legacy-color-text-default"/>
          <w:rFonts w:ascii="Calibri" w:hAnsi="Calibri" w:cs="Calibri"/>
          <w:b/>
          <w:bCs/>
        </w:rPr>
        <w:t xml:space="preserve"> Receipts </w:t>
      </w:r>
      <w:r w:rsidR="004F4D0E">
        <w:rPr>
          <w:rStyle w:val="legacy-color-text-default"/>
          <w:rFonts w:ascii="Calibri" w:hAnsi="Calibri" w:cs="Calibri"/>
          <w:b/>
          <w:bCs/>
        </w:rPr>
        <w:t xml:space="preserve">generated with a </w:t>
      </w:r>
      <w:r w:rsidRPr="005F04CB">
        <w:rPr>
          <w:rStyle w:val="legacy-color-text-default"/>
          <w:rFonts w:ascii="Calibri" w:hAnsi="Calibri" w:cs="Calibri"/>
          <w:b/>
          <w:bCs/>
        </w:rPr>
        <w:t>Con</w:t>
      </w:r>
      <w:r w:rsidR="001E657E" w:rsidRPr="005F04CB">
        <w:rPr>
          <w:rStyle w:val="legacy-color-text-default"/>
          <w:rFonts w:ascii="Calibri" w:hAnsi="Calibri" w:cs="Calibri"/>
          <w:b/>
          <w:bCs/>
        </w:rPr>
        <w:t xml:space="preserve">troller </w:t>
      </w:r>
      <w:r w:rsidR="00A95F85">
        <w:rPr>
          <w:rStyle w:val="legacy-color-text-default"/>
          <w:rFonts w:ascii="Calibri" w:hAnsi="Calibri" w:cs="Calibri"/>
          <w:b/>
          <w:bCs/>
        </w:rPr>
        <w:t>id</w:t>
      </w:r>
      <w:r w:rsidR="001E657E" w:rsidRPr="005F04CB">
        <w:rPr>
          <w:rStyle w:val="legacy-color-text-default"/>
          <w:rFonts w:ascii="Calibri" w:hAnsi="Calibri" w:cs="Calibri"/>
          <w:b/>
          <w:bCs/>
        </w:rPr>
        <w:t xml:space="preserve">entity </w:t>
      </w:r>
      <w:r w:rsidR="00A95F85">
        <w:rPr>
          <w:rStyle w:val="legacy-color-text-default"/>
          <w:rFonts w:ascii="Calibri" w:hAnsi="Calibri" w:cs="Calibri"/>
          <w:b/>
          <w:bCs/>
        </w:rPr>
        <w:t>r</w:t>
      </w:r>
      <w:r w:rsidRPr="005F04CB">
        <w:rPr>
          <w:rStyle w:val="legacy-color-text-default"/>
          <w:rFonts w:ascii="Calibri" w:hAnsi="Calibri" w:cs="Calibri"/>
          <w:b/>
          <w:bCs/>
        </w:rPr>
        <w:t>ecord</w:t>
      </w:r>
    </w:p>
    <w:p w14:paraId="1D65B49B" w14:textId="6013DC77" w:rsidR="00C97927" w:rsidRPr="005F04CB" w:rsidRDefault="004F4D0E">
      <w:pPr>
        <w:pStyle w:val="NormalWeb"/>
        <w:rPr>
          <w:rFonts w:ascii="Calibri" w:hAnsi="Calibri" w:cs="Calibri"/>
        </w:rPr>
      </w:pPr>
      <w:r>
        <w:rPr>
          <w:rFonts w:ascii="Calibri" w:hAnsi="Calibri" w:cs="Calibri"/>
        </w:rPr>
        <w:lastRenderedPageBreak/>
        <w:t xml:space="preserve">The notice receipt schema specified in this </w:t>
      </w:r>
      <w:proofErr w:type="spellStart"/>
      <w:r w:rsidR="00A95F85">
        <w:rPr>
          <w:rFonts w:ascii="Calibri" w:hAnsi="Calibri" w:cs="Calibri"/>
        </w:rPr>
        <w:t>docum</w:t>
      </w:r>
      <w:proofErr w:type="spellEnd"/>
    </w:p>
    <w:p w14:paraId="30FC645A" w14:textId="5338C1F0" w:rsidR="00D16962" w:rsidRPr="005F04CB" w:rsidRDefault="00D16962">
      <w:pPr>
        <w:pStyle w:val="NormalWeb"/>
        <w:rPr>
          <w:rFonts w:ascii="Calibri" w:hAnsi="Calibri" w:cs="Calibri"/>
        </w:rPr>
      </w:pPr>
      <w:r w:rsidRPr="005F04CB">
        <w:rPr>
          <w:rStyle w:val="legacy-color-text-default"/>
          <w:rFonts w:ascii="Calibri" w:hAnsi="Calibri" w:cs="Calibri"/>
          <w:b/>
          <w:bCs/>
        </w:rPr>
        <w:t>6.2.2.1 Presentation</w:t>
      </w:r>
      <w:r w:rsidR="00C97927">
        <w:rPr>
          <w:rStyle w:val="legacy-color-text-default"/>
          <w:rFonts w:ascii="Calibri" w:hAnsi="Calibri" w:cs="Calibri"/>
          <w:b/>
          <w:bCs/>
        </w:rPr>
        <w:t xml:space="preserve"> </w:t>
      </w:r>
      <w:r w:rsidR="006314C2" w:rsidRPr="005F04CB">
        <w:rPr>
          <w:rStyle w:val="legacy-color-text-default"/>
          <w:rFonts w:ascii="Calibri" w:hAnsi="Calibri" w:cs="Calibri"/>
          <w:b/>
          <w:bCs/>
        </w:rPr>
        <w:t xml:space="preserve">of a </w:t>
      </w:r>
      <w:proofErr w:type="gramStart"/>
      <w:r w:rsidR="007F7C58" w:rsidRPr="005F04CB">
        <w:rPr>
          <w:rStyle w:val="legacy-color-text-default"/>
          <w:rFonts w:ascii="Calibri" w:hAnsi="Calibri" w:cs="Calibri"/>
          <w:b/>
          <w:bCs/>
        </w:rPr>
        <w:t>t</w:t>
      </w:r>
      <w:r w:rsidR="006314C2" w:rsidRPr="005F04CB">
        <w:rPr>
          <w:rStyle w:val="legacy-color-text-default"/>
          <w:rFonts w:ascii="Calibri" w:hAnsi="Calibri" w:cs="Calibri"/>
          <w:b/>
          <w:bCs/>
        </w:rPr>
        <w:t xml:space="preserve">wo </w:t>
      </w:r>
      <w:r w:rsidR="007F7C58" w:rsidRPr="005F04CB">
        <w:rPr>
          <w:rStyle w:val="legacy-color-text-default"/>
          <w:rFonts w:ascii="Calibri" w:hAnsi="Calibri" w:cs="Calibri"/>
          <w:b/>
          <w:bCs/>
        </w:rPr>
        <w:t>f</w:t>
      </w:r>
      <w:r w:rsidR="006314C2" w:rsidRPr="005F04CB">
        <w:rPr>
          <w:rStyle w:val="legacy-color-text-default"/>
          <w:rFonts w:ascii="Calibri" w:hAnsi="Calibri" w:cs="Calibri"/>
          <w:b/>
          <w:bCs/>
        </w:rPr>
        <w:t>actor</w:t>
      </w:r>
      <w:proofErr w:type="gramEnd"/>
      <w:r w:rsidR="006314C2" w:rsidRPr="005F04CB">
        <w:rPr>
          <w:rStyle w:val="legacy-color-text-default"/>
          <w:rFonts w:ascii="Calibri" w:hAnsi="Calibri" w:cs="Calibri"/>
          <w:b/>
          <w:bCs/>
        </w:rPr>
        <w:t xml:space="preserve"> </w:t>
      </w:r>
      <w:r w:rsidR="007F7C58" w:rsidRPr="005F04CB">
        <w:rPr>
          <w:rStyle w:val="legacy-color-text-default"/>
          <w:rFonts w:ascii="Calibri" w:hAnsi="Calibri" w:cs="Calibri"/>
          <w:b/>
          <w:bCs/>
        </w:rPr>
        <w:t>concentric</w:t>
      </w:r>
      <w:r w:rsidR="006314C2" w:rsidRPr="005F04CB">
        <w:rPr>
          <w:rStyle w:val="legacy-color-text-default"/>
          <w:rFonts w:ascii="Calibri" w:hAnsi="Calibri" w:cs="Calibri"/>
          <w:b/>
          <w:bCs/>
        </w:rPr>
        <w:t xml:space="preserve"> </w:t>
      </w:r>
      <w:r w:rsidR="007F7C58" w:rsidRPr="005F04CB">
        <w:rPr>
          <w:rStyle w:val="legacy-color-text-default"/>
          <w:rFonts w:ascii="Calibri" w:hAnsi="Calibri" w:cs="Calibri"/>
          <w:b/>
          <w:bCs/>
        </w:rPr>
        <w:t xml:space="preserve">log file </w:t>
      </w:r>
      <w:r w:rsidRPr="005F04CB">
        <w:rPr>
          <w:rStyle w:val="legacy-color-text-default"/>
          <w:rFonts w:ascii="Calibri" w:hAnsi="Calibri" w:cs="Calibri"/>
          <w:b/>
          <w:bCs/>
        </w:rPr>
        <w:t>notice</w:t>
      </w:r>
      <w:r w:rsidR="007F7C58" w:rsidRPr="005F04CB">
        <w:rPr>
          <w:rStyle w:val="legacy-color-text-default"/>
          <w:rFonts w:ascii="Calibri" w:hAnsi="Calibri" w:cs="Calibri"/>
          <w:b/>
          <w:bCs/>
        </w:rPr>
        <w:t xml:space="preserve"> </w:t>
      </w:r>
      <w:r w:rsidRPr="005F04CB">
        <w:rPr>
          <w:rStyle w:val="legacy-color-text-default"/>
          <w:rFonts w:ascii="Calibri" w:hAnsi="Calibri" w:cs="Calibri"/>
          <w:b/>
          <w:bCs/>
        </w:rPr>
        <w:t>— control</w:t>
      </w:r>
    </w:p>
    <w:p w14:paraId="572EBCB8" w14:textId="3F191F80" w:rsidR="00D16962" w:rsidRPr="005F04CB" w:rsidRDefault="00D16962">
      <w:pPr>
        <w:pStyle w:val="NormalWeb"/>
        <w:rPr>
          <w:rFonts w:ascii="Calibri" w:hAnsi="Calibri" w:cs="Calibri"/>
        </w:rPr>
      </w:pPr>
      <w:r w:rsidRPr="005F04CB">
        <w:rPr>
          <w:rStyle w:val="legacy-color-text-default"/>
          <w:rFonts w:ascii="Calibri" w:hAnsi="Calibri" w:cs="Calibri"/>
        </w:rPr>
        <w:t xml:space="preserve">The </w:t>
      </w:r>
      <w:r w:rsidR="006314C2" w:rsidRPr="005F04CB">
        <w:rPr>
          <w:rStyle w:val="legacy-color-text-default"/>
          <w:rFonts w:ascii="Calibri" w:hAnsi="Calibri" w:cs="Calibri"/>
        </w:rPr>
        <w:t xml:space="preserve">Controller or delegate </w:t>
      </w:r>
      <w:r w:rsidRPr="005F04CB">
        <w:rPr>
          <w:rStyle w:val="legacy-color-text-default"/>
          <w:rFonts w:ascii="Calibri" w:hAnsi="Calibri" w:cs="Calibri"/>
        </w:rPr>
        <w:t xml:space="preserve">shall </w:t>
      </w:r>
      <w:r w:rsidR="007F7C58" w:rsidRPr="005F04CB">
        <w:rPr>
          <w:rStyle w:val="legacy-color-text-default"/>
          <w:rFonts w:ascii="Calibri" w:hAnsi="Calibri" w:cs="Calibri"/>
        </w:rPr>
        <w:t xml:space="preserve">present a notice that a log and receipt is </w:t>
      </w:r>
      <w:proofErr w:type="gramStart"/>
      <w:r w:rsidRPr="005F04CB">
        <w:rPr>
          <w:rStyle w:val="legacy-color-text-default"/>
          <w:rFonts w:ascii="Calibri" w:hAnsi="Calibri" w:cs="Calibri"/>
        </w:rPr>
        <w:t>kep</w:t>
      </w:r>
      <w:r w:rsidR="007F7C58" w:rsidRPr="005F04CB">
        <w:rPr>
          <w:rStyle w:val="legacy-color-text-default"/>
          <w:rFonts w:ascii="Calibri" w:hAnsi="Calibri" w:cs="Calibri"/>
        </w:rPr>
        <w:t>t, and</w:t>
      </w:r>
      <w:proofErr w:type="gramEnd"/>
      <w:r w:rsidR="007F7C58" w:rsidRPr="005F04CB">
        <w:rPr>
          <w:rStyle w:val="legacy-color-text-default"/>
          <w:rFonts w:ascii="Calibri" w:hAnsi="Calibri" w:cs="Calibri"/>
        </w:rPr>
        <w:t xml:space="preserve"> is obligated to</w:t>
      </w:r>
      <w:r w:rsidRPr="005F04CB">
        <w:rPr>
          <w:rStyle w:val="legacy-color-text-default"/>
          <w:rFonts w:ascii="Calibri" w:hAnsi="Calibri" w:cs="Calibri"/>
        </w:rPr>
        <w:t xml:space="preserve"> </w:t>
      </w:r>
      <w:r w:rsidR="007F7C58" w:rsidRPr="005F04CB">
        <w:rPr>
          <w:rStyle w:val="legacy-color-text-default"/>
          <w:rFonts w:ascii="Calibri" w:hAnsi="Calibri" w:cs="Calibri"/>
        </w:rPr>
        <w:t>keep a</w:t>
      </w:r>
      <w:r w:rsidR="006314C2" w:rsidRPr="005F04CB">
        <w:rPr>
          <w:rStyle w:val="legacy-color-text-default"/>
          <w:rFonts w:ascii="Calibri" w:hAnsi="Calibri" w:cs="Calibri"/>
        </w:rPr>
        <w:t xml:space="preserve"> log </w:t>
      </w:r>
      <w:r w:rsidRPr="005F04CB">
        <w:rPr>
          <w:rStyle w:val="legacy-color-text-default"/>
          <w:rFonts w:ascii="Calibri" w:hAnsi="Calibri" w:cs="Calibri"/>
        </w:rPr>
        <w:t xml:space="preserve">of </w:t>
      </w:r>
      <w:r w:rsidR="006314C2" w:rsidRPr="005F04CB">
        <w:rPr>
          <w:rStyle w:val="legacy-color-text-default"/>
          <w:rFonts w:ascii="Calibri" w:hAnsi="Calibri" w:cs="Calibri"/>
        </w:rPr>
        <w:t xml:space="preserve">each notice event, to include </w:t>
      </w:r>
      <w:r w:rsidRPr="005F04CB">
        <w:rPr>
          <w:rStyle w:val="legacy-color-text-default"/>
          <w:rFonts w:ascii="Calibri" w:hAnsi="Calibri" w:cs="Calibri"/>
        </w:rPr>
        <w:t>specific version or iterations of a notice as it was presented</w:t>
      </w:r>
      <w:r w:rsidR="0050673B" w:rsidRPr="005F04CB">
        <w:rPr>
          <w:rFonts w:ascii="Calibri" w:hAnsi="Calibri" w:cs="Calibri"/>
        </w:rPr>
        <w:t xml:space="preserve"> </w:t>
      </w:r>
      <w:r w:rsidRPr="005F04CB">
        <w:rPr>
          <w:rStyle w:val="legacy-color-text-default"/>
          <w:rFonts w:ascii="Calibri" w:hAnsi="Calibri" w:cs="Calibri"/>
        </w:rPr>
        <w:t xml:space="preserve">to the PII principal. Such </w:t>
      </w:r>
      <w:r w:rsidR="007F7C58" w:rsidRPr="005F04CB">
        <w:rPr>
          <w:rStyle w:val="legacy-color-text-default"/>
          <w:rFonts w:ascii="Calibri" w:hAnsi="Calibri" w:cs="Calibri"/>
        </w:rPr>
        <w:t xml:space="preserve">log files </w:t>
      </w:r>
      <w:r w:rsidRPr="005F04CB">
        <w:rPr>
          <w:rStyle w:val="legacy-color-text-default"/>
          <w:rFonts w:ascii="Calibri" w:hAnsi="Calibri" w:cs="Calibri"/>
        </w:rPr>
        <w:t>shall be kept in a format and manner that provide assurances that the</w:t>
      </w:r>
      <w:r w:rsidR="00DB2DA6" w:rsidRPr="005F04CB">
        <w:rPr>
          <w:rFonts w:ascii="Calibri" w:hAnsi="Calibri" w:cs="Calibri"/>
        </w:rPr>
        <w:t xml:space="preserve"> </w:t>
      </w:r>
      <w:r w:rsidR="007F7C58" w:rsidRPr="005F04CB">
        <w:rPr>
          <w:rStyle w:val="legacy-color-text-default"/>
          <w:rFonts w:ascii="Calibri" w:hAnsi="Calibri" w:cs="Calibri"/>
        </w:rPr>
        <w:t xml:space="preserve">log files </w:t>
      </w:r>
      <w:r w:rsidRPr="005F04CB">
        <w:rPr>
          <w:rStyle w:val="legacy-color-text-default"/>
          <w:rFonts w:ascii="Calibri" w:hAnsi="Calibri" w:cs="Calibri"/>
        </w:rPr>
        <w:t>integrity is maintained over time and accurately reflects the notice, its contents, and context of</w:t>
      </w:r>
      <w:r w:rsidR="00DB2DA6" w:rsidRPr="005F04CB">
        <w:rPr>
          <w:rFonts w:ascii="Calibri" w:hAnsi="Calibri" w:cs="Calibri"/>
        </w:rPr>
        <w:t xml:space="preserve"> </w:t>
      </w:r>
      <w:r w:rsidRPr="005F04CB">
        <w:rPr>
          <w:rStyle w:val="legacy-color-text-default"/>
          <w:rFonts w:ascii="Calibri" w:hAnsi="Calibri" w:cs="Calibri"/>
        </w:rPr>
        <w:t>use at the time of presentation to the PII principal.</w:t>
      </w:r>
    </w:p>
    <w:p w14:paraId="231D15E2" w14:textId="77777777" w:rsidR="00DB2DA6" w:rsidRPr="005F04CB" w:rsidRDefault="00DB2DA6">
      <w:pPr>
        <w:pStyle w:val="NormalWeb"/>
        <w:rPr>
          <w:rStyle w:val="legacy-color-text-default"/>
          <w:rFonts w:ascii="Calibri" w:hAnsi="Calibri" w:cs="Calibri"/>
        </w:rPr>
      </w:pPr>
    </w:p>
    <w:p w14:paraId="301FB179" w14:textId="6F079496"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6.2.2.2 </w:t>
      </w:r>
      <w:r w:rsidR="001E657E" w:rsidRPr="005F04CB">
        <w:rPr>
          <w:rStyle w:val="legacy-color-text-default"/>
          <w:rFonts w:ascii="Calibri" w:hAnsi="Calibri" w:cs="Calibri"/>
          <w:b/>
          <w:bCs/>
        </w:rPr>
        <w:t xml:space="preserve">Presentation </w:t>
      </w:r>
      <w:r w:rsidRPr="005F04CB">
        <w:rPr>
          <w:rStyle w:val="legacy-color-text-default"/>
          <w:rFonts w:ascii="Calibri" w:hAnsi="Calibri" w:cs="Calibri"/>
          <w:b/>
          <w:bCs/>
        </w:rPr>
        <w:t xml:space="preserve">of </w:t>
      </w:r>
      <w:r w:rsidR="001E657E" w:rsidRPr="005F04CB">
        <w:rPr>
          <w:rStyle w:val="legacy-color-text-default"/>
          <w:rFonts w:ascii="Calibri" w:hAnsi="Calibri" w:cs="Calibri"/>
          <w:b/>
          <w:bCs/>
        </w:rPr>
        <w:t>Controller Record</w:t>
      </w:r>
      <w:r w:rsidRPr="005F04CB">
        <w:rPr>
          <w:rStyle w:val="legacy-color-text-default"/>
          <w:rFonts w:ascii="Calibri" w:hAnsi="Calibri" w:cs="Calibri"/>
          <w:b/>
          <w:bCs/>
        </w:rPr>
        <w:t>— control</w:t>
      </w:r>
    </w:p>
    <w:p w14:paraId="0BEAB350" w14:textId="1A6B6ABE" w:rsidR="00D16962" w:rsidRPr="005F04CB" w:rsidRDefault="00D16962">
      <w:pPr>
        <w:pStyle w:val="NormalWeb"/>
        <w:rPr>
          <w:rFonts w:ascii="Calibri" w:hAnsi="Calibri" w:cs="Calibri"/>
        </w:rPr>
      </w:pPr>
      <w:r w:rsidRPr="005F04CB">
        <w:rPr>
          <w:rStyle w:val="legacy-color-text-default"/>
          <w:rFonts w:ascii="Calibri" w:hAnsi="Calibri" w:cs="Calibri"/>
        </w:rPr>
        <w:t xml:space="preserve">The organization shall </w:t>
      </w:r>
      <w:r w:rsidR="001E657E" w:rsidRPr="005F04CB">
        <w:rPr>
          <w:rStyle w:val="legacy-color-text-default"/>
          <w:rFonts w:ascii="Calibri" w:hAnsi="Calibri" w:cs="Calibri"/>
        </w:rPr>
        <w:t xml:space="preserve">present a controller </w:t>
      </w:r>
      <w:r w:rsidRPr="005F04CB">
        <w:rPr>
          <w:rStyle w:val="legacy-color-text-default"/>
          <w:rFonts w:ascii="Calibri" w:hAnsi="Calibri" w:cs="Calibri"/>
        </w:rPr>
        <w:t>record</w:t>
      </w:r>
      <w:r w:rsidR="001E657E" w:rsidRPr="005F04CB">
        <w:rPr>
          <w:rStyle w:val="legacy-color-text-default"/>
          <w:rFonts w:ascii="Calibri" w:hAnsi="Calibri" w:cs="Calibri"/>
        </w:rPr>
        <w:t xml:space="preserve">, including the legal justification, the </w:t>
      </w:r>
      <w:r w:rsidR="001E5495" w:rsidRPr="005F04CB">
        <w:rPr>
          <w:rStyle w:val="legacy-color-text-default"/>
          <w:rFonts w:ascii="Calibri" w:hAnsi="Calibri" w:cs="Calibri"/>
        </w:rPr>
        <w:t>authority</w:t>
      </w:r>
      <w:r w:rsidR="001E657E" w:rsidRPr="005F04CB">
        <w:rPr>
          <w:rStyle w:val="legacy-color-text-default"/>
          <w:rFonts w:ascii="Calibri" w:hAnsi="Calibri" w:cs="Calibri"/>
        </w:rPr>
        <w:t xml:space="preserve"> and relationship of the</w:t>
      </w:r>
      <w:r w:rsidR="001E5495" w:rsidRPr="005F04CB">
        <w:rPr>
          <w:rStyle w:val="legacy-color-text-default"/>
          <w:rFonts w:ascii="Calibri" w:hAnsi="Calibri" w:cs="Calibri"/>
        </w:rPr>
        <w:t xml:space="preserve"> processing agent to the Controller, before permission can be provided for the processing of personal data, for consent to be valid, </w:t>
      </w:r>
      <w:r w:rsidR="001E657E" w:rsidRPr="005F04CB">
        <w:rPr>
          <w:rStyle w:val="legacy-color-text-default"/>
          <w:rFonts w:ascii="Calibri" w:hAnsi="Calibri" w:cs="Calibri"/>
        </w:rPr>
        <w:t xml:space="preserve"> </w:t>
      </w:r>
    </w:p>
    <w:p w14:paraId="6ABE037E" w14:textId="48C548BD" w:rsidR="00DB2DA6" w:rsidRPr="005F04CB" w:rsidRDefault="00D16962">
      <w:pPr>
        <w:pStyle w:val="NormalWeb"/>
        <w:rPr>
          <w:rStyle w:val="legacy-color-text-default"/>
          <w:rFonts w:ascii="Calibri" w:hAnsi="Calibri" w:cs="Calibri"/>
        </w:rPr>
      </w:pPr>
      <w:r w:rsidRPr="005F04CB">
        <w:rPr>
          <w:rStyle w:val="legacy-color-text-default"/>
          <w:rFonts w:ascii="Calibri" w:hAnsi="Calibri" w:cs="Calibri"/>
        </w:rPr>
        <w:t>NOTE The content of notices is described in ISO/IEC 29184:2020, 5.3.</w:t>
      </w:r>
    </w:p>
    <w:p w14:paraId="2A75889E" w14:textId="2DB3D379" w:rsidR="007F7C58" w:rsidRPr="005F04CB" w:rsidRDefault="007F7C58">
      <w:pPr>
        <w:pStyle w:val="NormalWeb"/>
        <w:rPr>
          <w:rStyle w:val="legacy-color-text-default"/>
          <w:rFonts w:ascii="Calibri" w:hAnsi="Calibri" w:cs="Calibri"/>
        </w:rPr>
      </w:pPr>
      <w:r w:rsidRPr="005F04CB">
        <w:rPr>
          <w:rStyle w:val="legacy-color-text-default"/>
          <w:rFonts w:ascii="Calibri" w:hAnsi="Calibri" w:cs="Calibri"/>
        </w:rPr>
        <w:t xml:space="preserve">NOTE The presentation </w:t>
      </w:r>
      <w:proofErr w:type="gramStart"/>
      <w:r w:rsidRPr="005F04CB">
        <w:rPr>
          <w:rStyle w:val="legacy-color-text-default"/>
          <w:rFonts w:ascii="Calibri" w:hAnsi="Calibri" w:cs="Calibri"/>
        </w:rPr>
        <w:t>using  2</w:t>
      </w:r>
      <w:proofErr w:type="gramEnd"/>
      <w:r w:rsidRPr="005F04CB">
        <w:rPr>
          <w:rStyle w:val="legacy-color-text-default"/>
          <w:rFonts w:ascii="Calibri" w:hAnsi="Calibri" w:cs="Calibri"/>
        </w:rPr>
        <w:t xml:space="preserve">FCN, how can be extended, </w:t>
      </w:r>
      <w:r w:rsidR="00712D43">
        <w:rPr>
          <w:rStyle w:val="legacy-color-text-default"/>
          <w:rFonts w:ascii="Calibri" w:hAnsi="Calibri" w:cs="Calibri"/>
        </w:rPr>
        <w:t>although</w:t>
      </w:r>
      <w:r w:rsidRPr="005F04CB">
        <w:rPr>
          <w:rStyle w:val="legacy-color-text-default"/>
          <w:rFonts w:ascii="Calibri" w:hAnsi="Calibri" w:cs="Calibri"/>
        </w:rPr>
        <w:t xml:space="preserve"> the UI </w:t>
      </w:r>
      <w:r w:rsidR="00712D43">
        <w:rPr>
          <w:rStyle w:val="legacy-color-text-default"/>
          <w:rFonts w:ascii="Calibri" w:hAnsi="Calibri" w:cs="Calibri"/>
        </w:rPr>
        <w:t xml:space="preserve">controls for </w:t>
      </w:r>
      <w:r w:rsidRPr="005F04CB">
        <w:rPr>
          <w:rStyle w:val="legacy-color-text-default"/>
          <w:rFonts w:ascii="Calibri" w:hAnsi="Calibri" w:cs="Calibri"/>
        </w:rPr>
        <w:t xml:space="preserve">signalling </w:t>
      </w:r>
      <w:r w:rsidR="00712D43">
        <w:rPr>
          <w:rStyle w:val="legacy-color-text-default"/>
          <w:rFonts w:ascii="Calibri" w:hAnsi="Calibri" w:cs="Calibri"/>
        </w:rPr>
        <w:t xml:space="preserve">changes in state, </w:t>
      </w:r>
      <w:r w:rsidRPr="005F04CB">
        <w:rPr>
          <w:rStyle w:val="legacy-color-text-default"/>
          <w:rFonts w:ascii="Calibri" w:hAnsi="Calibri" w:cs="Calibri"/>
        </w:rPr>
        <w:t xml:space="preserve">is out of scope and covered in the scope of  ANCR </w:t>
      </w:r>
      <w:proofErr w:type="spellStart"/>
      <w:r w:rsidRPr="005F04CB">
        <w:rPr>
          <w:rStyle w:val="legacy-color-text-default"/>
          <w:rFonts w:ascii="Calibri" w:hAnsi="Calibri" w:cs="Calibri"/>
        </w:rPr>
        <w:t>AuthC</w:t>
      </w:r>
      <w:proofErr w:type="spellEnd"/>
      <w:r w:rsidRPr="005F04CB">
        <w:rPr>
          <w:rStyle w:val="legacy-color-text-default"/>
          <w:rFonts w:ascii="Calibri" w:hAnsi="Calibri" w:cs="Calibri"/>
        </w:rPr>
        <w:t xml:space="preserve"> signalling protocol</w:t>
      </w:r>
    </w:p>
    <w:p w14:paraId="6D558DD4" w14:textId="3A825027"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6.2.2.3 </w:t>
      </w:r>
      <w:r w:rsidR="001E5495" w:rsidRPr="005F04CB">
        <w:rPr>
          <w:rStyle w:val="legacy-color-text-default"/>
          <w:rFonts w:ascii="Calibri" w:hAnsi="Calibri" w:cs="Calibri"/>
          <w:b/>
          <w:bCs/>
        </w:rPr>
        <w:t>Binding permission to consent</w:t>
      </w:r>
      <w:r w:rsidRPr="005F04CB">
        <w:rPr>
          <w:rStyle w:val="legacy-color-text-default"/>
          <w:rFonts w:ascii="Calibri" w:hAnsi="Calibri" w:cs="Calibri"/>
          <w:b/>
          <w:bCs/>
        </w:rPr>
        <w:t>— control</w:t>
      </w:r>
    </w:p>
    <w:p w14:paraId="50CD0CCA" w14:textId="6F0E6B7C" w:rsidR="00D16962" w:rsidRPr="005F04CB" w:rsidRDefault="00D16962">
      <w:pPr>
        <w:pStyle w:val="NormalWeb"/>
        <w:rPr>
          <w:rFonts w:ascii="Calibri" w:hAnsi="Calibri" w:cs="Calibri"/>
        </w:rPr>
      </w:pPr>
      <w:r w:rsidRPr="005F04CB">
        <w:rPr>
          <w:rStyle w:val="legacy-color-text-default"/>
          <w:rFonts w:ascii="Calibri" w:hAnsi="Calibri" w:cs="Calibri"/>
        </w:rPr>
        <w:t xml:space="preserve">Where consent is </w:t>
      </w:r>
      <w:r w:rsidR="007F6F78" w:rsidRPr="005F04CB">
        <w:rPr>
          <w:rStyle w:val="legacy-color-text-default"/>
          <w:rFonts w:ascii="Calibri" w:hAnsi="Calibri" w:cs="Calibri"/>
        </w:rPr>
        <w:t xml:space="preserve">not </w:t>
      </w:r>
      <w:r w:rsidRPr="005F04CB">
        <w:rPr>
          <w:rStyle w:val="legacy-color-text-default"/>
          <w:rFonts w:ascii="Calibri" w:hAnsi="Calibri" w:cs="Calibri"/>
        </w:rPr>
        <w:t xml:space="preserve">the basis for PII processing, the </w:t>
      </w:r>
      <w:r w:rsidR="007F6F78" w:rsidRPr="005F04CB">
        <w:rPr>
          <w:rStyle w:val="legacy-color-text-default"/>
          <w:rFonts w:ascii="Calibri" w:hAnsi="Calibri" w:cs="Calibri"/>
        </w:rPr>
        <w:t xml:space="preserve">Controller </w:t>
      </w:r>
      <w:r w:rsidRPr="005F04CB">
        <w:rPr>
          <w:rStyle w:val="legacy-color-text-default"/>
          <w:rFonts w:ascii="Calibri" w:hAnsi="Calibri" w:cs="Calibri"/>
        </w:rPr>
        <w:t xml:space="preserve">shall </w:t>
      </w:r>
      <w:r w:rsidR="007F6F78" w:rsidRPr="005F04CB">
        <w:rPr>
          <w:rStyle w:val="legacy-color-text-default"/>
          <w:rFonts w:ascii="Calibri" w:hAnsi="Calibri" w:cs="Calibri"/>
        </w:rPr>
        <w:t xml:space="preserve">present a 2fcn,  </w:t>
      </w:r>
      <w:r w:rsidRPr="005F04CB">
        <w:rPr>
          <w:rStyle w:val="legacy-color-text-default"/>
          <w:rFonts w:ascii="Calibri" w:hAnsi="Calibri" w:cs="Calibri"/>
        </w:rPr>
        <w:t>in a format</w:t>
      </w:r>
      <w:r w:rsidR="0050673B" w:rsidRPr="005F04CB">
        <w:rPr>
          <w:rFonts w:ascii="Calibri" w:hAnsi="Calibri" w:cs="Calibri"/>
        </w:rPr>
        <w:t xml:space="preserve"> </w:t>
      </w:r>
      <w:r w:rsidRPr="005F04CB">
        <w:rPr>
          <w:rStyle w:val="legacy-color-text-default"/>
          <w:rFonts w:ascii="Calibri" w:hAnsi="Calibri" w:cs="Calibri"/>
        </w:rPr>
        <w:t>and manner that</w:t>
      </w:r>
      <w:r w:rsidR="007F6F78" w:rsidRPr="005F04CB">
        <w:rPr>
          <w:rStyle w:val="legacy-color-text-default"/>
          <w:rFonts w:ascii="Calibri" w:hAnsi="Calibri" w:cs="Calibri"/>
        </w:rPr>
        <w:t xml:space="preserve"> is appropriate to the context of collection so that it</w:t>
      </w:r>
      <w:r w:rsidRPr="005F04CB">
        <w:rPr>
          <w:rStyle w:val="legacy-color-text-default"/>
          <w:rFonts w:ascii="Calibri" w:hAnsi="Calibri" w:cs="Calibri"/>
        </w:rPr>
        <w:t xml:space="preserve"> provides </w:t>
      </w:r>
      <w:r w:rsidR="00C102B9" w:rsidRPr="005F04CB">
        <w:rPr>
          <w:rStyle w:val="legacy-color-text-default"/>
          <w:rFonts w:ascii="Calibri" w:hAnsi="Calibri" w:cs="Calibri"/>
        </w:rPr>
        <w:t xml:space="preserve">a security and privacy trust </w:t>
      </w:r>
      <w:r w:rsidRPr="005F04CB">
        <w:rPr>
          <w:rStyle w:val="legacy-color-text-default"/>
          <w:rFonts w:ascii="Calibri" w:hAnsi="Calibri" w:cs="Calibri"/>
        </w:rPr>
        <w:t xml:space="preserve">assurances </w:t>
      </w:r>
      <w:r w:rsidR="007F6F78" w:rsidRPr="005F04CB">
        <w:rPr>
          <w:rStyle w:val="legacy-color-text-default"/>
          <w:rFonts w:ascii="Calibri" w:hAnsi="Calibri" w:cs="Calibri"/>
        </w:rPr>
        <w:t xml:space="preserve">of who is in control and accountable </w:t>
      </w:r>
      <w:r w:rsidR="00C102B9" w:rsidRPr="005F04CB">
        <w:rPr>
          <w:rStyle w:val="legacy-color-text-default"/>
          <w:rFonts w:ascii="Calibri" w:hAnsi="Calibri" w:cs="Calibri"/>
        </w:rPr>
        <w:t>for</w:t>
      </w:r>
      <w:r w:rsidR="007F6F78" w:rsidRPr="005F04CB">
        <w:rPr>
          <w:rStyle w:val="legacy-color-text-default"/>
          <w:rFonts w:ascii="Calibri" w:hAnsi="Calibri" w:cs="Calibri"/>
        </w:rPr>
        <w:t xml:space="preserve"> </w:t>
      </w:r>
      <w:r w:rsidRPr="005F04CB">
        <w:rPr>
          <w:rStyle w:val="legacy-color-text-default"/>
          <w:rFonts w:ascii="Calibri" w:hAnsi="Calibri" w:cs="Calibri"/>
        </w:rPr>
        <w:t>the records’ integrity and</w:t>
      </w:r>
      <w:r w:rsidR="003D44EF" w:rsidRPr="005F04CB">
        <w:rPr>
          <w:rStyle w:val="legacy-color-text-default"/>
          <w:rFonts w:ascii="Calibri" w:hAnsi="Calibri" w:cs="Calibri"/>
        </w:rPr>
        <w:t xml:space="preserve"> </w:t>
      </w:r>
      <w:r w:rsidRPr="005F04CB">
        <w:rPr>
          <w:rStyle w:val="legacy-color-text-default"/>
          <w:rFonts w:ascii="Calibri" w:hAnsi="Calibri" w:cs="Calibri"/>
        </w:rPr>
        <w:t>accura</w:t>
      </w:r>
      <w:r w:rsidR="00C102B9" w:rsidRPr="005F04CB">
        <w:rPr>
          <w:rStyle w:val="legacy-color-text-default"/>
          <w:rFonts w:ascii="Calibri" w:hAnsi="Calibri" w:cs="Calibri"/>
        </w:rPr>
        <w:t>cy, including</w:t>
      </w:r>
      <w:r w:rsidRPr="005F04CB">
        <w:rPr>
          <w:rStyle w:val="legacy-color-text-default"/>
          <w:rFonts w:ascii="Calibri" w:hAnsi="Calibri" w:cs="Calibri"/>
        </w:rPr>
        <w:t xml:space="preserve"> the </w:t>
      </w:r>
      <w:r w:rsidR="003D44EF" w:rsidRPr="005F04CB">
        <w:rPr>
          <w:rStyle w:val="legacy-color-text-default"/>
          <w:rFonts w:ascii="Calibri" w:hAnsi="Calibri" w:cs="Calibri"/>
        </w:rPr>
        <w:t>accountable person</w:t>
      </w:r>
      <w:r w:rsidR="009C7E0A" w:rsidRPr="005F04CB">
        <w:rPr>
          <w:rStyle w:val="legacy-color-text-default"/>
          <w:rFonts w:ascii="Calibri" w:hAnsi="Calibri" w:cs="Calibri"/>
        </w:rPr>
        <w:t xml:space="preserve"> (ap) their</w:t>
      </w:r>
      <w:r w:rsidR="00C102B9" w:rsidRPr="005F04CB">
        <w:rPr>
          <w:rStyle w:val="legacy-color-text-default"/>
          <w:rFonts w:ascii="Calibri" w:hAnsi="Calibri" w:cs="Calibri"/>
        </w:rPr>
        <w:t xml:space="preserve"> role and contact</w:t>
      </w:r>
      <w:r w:rsidR="009C7E0A" w:rsidRPr="005F04CB">
        <w:rPr>
          <w:rStyle w:val="legacy-color-text-default"/>
          <w:rFonts w:ascii="Calibri" w:hAnsi="Calibri" w:cs="Calibri"/>
        </w:rPr>
        <w:t xml:space="preserve"> point</w:t>
      </w:r>
      <w:r w:rsidR="00C102B9" w:rsidRPr="005F04CB">
        <w:rPr>
          <w:rStyle w:val="legacy-color-text-default"/>
          <w:rFonts w:ascii="Calibri" w:hAnsi="Calibri" w:cs="Calibri"/>
        </w:rPr>
        <w:t xml:space="preserve">, </w:t>
      </w:r>
      <w:r w:rsidR="009C7E0A" w:rsidRPr="005F04CB">
        <w:rPr>
          <w:rStyle w:val="legacy-color-text-default"/>
          <w:rFonts w:ascii="Calibri" w:hAnsi="Calibri" w:cs="Calibri"/>
        </w:rPr>
        <w:t>as the person(s)</w:t>
      </w:r>
      <w:r w:rsidR="003D44EF" w:rsidRPr="005F04CB">
        <w:rPr>
          <w:rStyle w:val="legacy-color-text-default"/>
          <w:rFonts w:ascii="Calibri" w:hAnsi="Calibri" w:cs="Calibri"/>
        </w:rPr>
        <w:t xml:space="preserve">  responsible </w:t>
      </w:r>
      <w:r w:rsidR="00C102B9" w:rsidRPr="005F04CB">
        <w:rPr>
          <w:rStyle w:val="legacy-color-text-default"/>
          <w:rFonts w:ascii="Calibri" w:hAnsi="Calibri" w:cs="Calibri"/>
        </w:rPr>
        <w:t>for data control and</w:t>
      </w:r>
      <w:r w:rsidR="003D44EF" w:rsidRPr="005F04CB">
        <w:rPr>
          <w:rStyle w:val="legacy-color-text-default"/>
          <w:rFonts w:ascii="Calibri" w:hAnsi="Calibri" w:cs="Calibri"/>
        </w:rPr>
        <w:t xml:space="preserve"> the processing of the Principals identifier information,  </w:t>
      </w:r>
    </w:p>
    <w:p w14:paraId="25EF39FF" w14:textId="1BAFB6F2"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6.2.2.4 Time and manner of </w:t>
      </w:r>
      <w:r w:rsidR="00C97927" w:rsidRPr="005F04CB">
        <w:rPr>
          <w:rStyle w:val="legacy-color-text-default"/>
          <w:rFonts w:ascii="Calibri" w:hAnsi="Calibri" w:cs="Calibri"/>
          <w:b/>
          <w:bCs/>
        </w:rPr>
        <w:t>permission</w:t>
      </w:r>
      <w:r w:rsidRPr="005F04CB">
        <w:rPr>
          <w:rStyle w:val="legacy-color-text-default"/>
          <w:rFonts w:ascii="Calibri" w:hAnsi="Calibri" w:cs="Calibri"/>
          <w:b/>
          <w:bCs/>
        </w:rPr>
        <w:t>— control</w:t>
      </w:r>
    </w:p>
    <w:p w14:paraId="051E85CC" w14:textId="347749F9" w:rsidR="00DB2DA6"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The organization shall keep records of the time of and the manner in which </w:t>
      </w:r>
      <w:r w:rsidR="00EF01A6" w:rsidRPr="005F04CB">
        <w:rPr>
          <w:rStyle w:val="legacy-color-text-default"/>
          <w:rFonts w:ascii="Calibri" w:hAnsi="Calibri" w:cs="Calibri"/>
        </w:rPr>
        <w:t>a permission was provided</w:t>
      </w:r>
      <w:r w:rsidRPr="005F04CB">
        <w:rPr>
          <w:rStyle w:val="legacy-color-text-default"/>
          <w:rFonts w:ascii="Calibri" w:hAnsi="Calibri" w:cs="Calibri"/>
        </w:rPr>
        <w:t>,</w:t>
      </w:r>
      <w:r w:rsidR="0050673B" w:rsidRPr="005F04CB">
        <w:rPr>
          <w:rFonts w:ascii="Calibri" w:hAnsi="Calibri" w:cs="Calibri"/>
        </w:rPr>
        <w:t xml:space="preserve"> </w:t>
      </w:r>
      <w:r w:rsidRPr="005F04CB">
        <w:rPr>
          <w:rStyle w:val="legacy-color-text-default"/>
          <w:rFonts w:ascii="Calibri" w:hAnsi="Calibri" w:cs="Calibri"/>
        </w:rPr>
        <w:t xml:space="preserve">and if </w:t>
      </w:r>
      <w:r w:rsidR="00EF01A6" w:rsidRPr="005F04CB">
        <w:rPr>
          <w:rStyle w:val="legacy-color-text-default"/>
          <w:rFonts w:ascii="Calibri" w:hAnsi="Calibri" w:cs="Calibri"/>
        </w:rPr>
        <w:t>rights entitlements are relative to location or jurisdiction</w:t>
      </w:r>
      <w:proofErr w:type="gramStart"/>
      <w:r w:rsidR="00EF01A6" w:rsidRPr="005F04CB">
        <w:rPr>
          <w:rStyle w:val="legacy-color-text-default"/>
          <w:rFonts w:ascii="Calibri" w:hAnsi="Calibri" w:cs="Calibri"/>
        </w:rPr>
        <w:t xml:space="preserve">, </w:t>
      </w:r>
      <w:r w:rsidRPr="005F04CB">
        <w:rPr>
          <w:rStyle w:val="legacy-color-text-default"/>
          <w:rFonts w:ascii="Calibri" w:hAnsi="Calibri" w:cs="Calibri"/>
        </w:rPr>
        <w:t>,</w:t>
      </w:r>
      <w:proofErr w:type="gramEnd"/>
      <w:r w:rsidRPr="005F04CB">
        <w:rPr>
          <w:rStyle w:val="legacy-color-text-default"/>
          <w:rFonts w:ascii="Calibri" w:hAnsi="Calibri" w:cs="Calibri"/>
        </w:rPr>
        <w:t xml:space="preserve"> the location</w:t>
      </w:r>
      <w:r w:rsidR="00EF01A6" w:rsidRPr="005F04CB">
        <w:rPr>
          <w:rStyle w:val="legacy-color-text-default"/>
          <w:rFonts w:ascii="Calibri" w:hAnsi="Calibri" w:cs="Calibri"/>
        </w:rPr>
        <w:t xml:space="preserve"> or jurisdiction the Principal was notified at must be requested as a permission</w:t>
      </w:r>
      <w:r w:rsidRPr="005F04CB">
        <w:rPr>
          <w:rStyle w:val="legacy-color-text-default"/>
          <w:rFonts w:ascii="Calibri" w:hAnsi="Calibri" w:cs="Calibri"/>
        </w:rPr>
        <w:t>.</w:t>
      </w:r>
      <w:r w:rsidR="00712D43">
        <w:rPr>
          <w:rStyle w:val="legacy-color-text-default"/>
          <w:rFonts w:ascii="Calibri" w:hAnsi="Calibri" w:cs="Calibri"/>
        </w:rPr>
        <w:t xml:space="preserve"> </w:t>
      </w:r>
    </w:p>
    <w:p w14:paraId="28994298" w14:textId="370033E1" w:rsidR="00712D43" w:rsidRPr="005F04CB" w:rsidRDefault="00712D43">
      <w:pPr>
        <w:pStyle w:val="NormalWeb"/>
        <w:rPr>
          <w:rStyle w:val="legacy-color-text-default"/>
          <w:rFonts w:ascii="Calibri" w:hAnsi="Calibri" w:cs="Calibri"/>
        </w:rPr>
      </w:pPr>
      <w:r>
        <w:rPr>
          <w:rStyle w:val="legacy-color-text-default"/>
          <w:rFonts w:ascii="Calibri" w:hAnsi="Calibri" w:cs="Calibri"/>
        </w:rPr>
        <w:t>If the permission were provided in a separate notice, and a separate notice receipt and notice event log would be required</w:t>
      </w:r>
    </w:p>
    <w:p w14:paraId="600328BC" w14:textId="1698F5E8" w:rsidR="00D16962" w:rsidRPr="005F04CB" w:rsidRDefault="00D16962">
      <w:pPr>
        <w:pStyle w:val="NormalWeb"/>
        <w:rPr>
          <w:rFonts w:ascii="Calibri" w:hAnsi="Calibri" w:cs="Calibri"/>
        </w:rPr>
      </w:pPr>
      <w:r w:rsidRPr="005F04CB">
        <w:rPr>
          <w:rStyle w:val="legacy-color-text-default"/>
          <w:rFonts w:ascii="Calibri" w:hAnsi="Calibri" w:cs="Calibri"/>
          <w:b/>
          <w:bCs/>
        </w:rPr>
        <w:t>6.2.2.5 Technical implementation — control</w:t>
      </w:r>
    </w:p>
    <w:p w14:paraId="304F28A9" w14:textId="55B15330" w:rsidR="00D16962" w:rsidRPr="005F04CB" w:rsidRDefault="00D16962">
      <w:pPr>
        <w:pStyle w:val="NormalWeb"/>
        <w:rPr>
          <w:rFonts w:ascii="Calibri" w:hAnsi="Calibri" w:cs="Calibri"/>
        </w:rPr>
      </w:pPr>
      <w:r w:rsidRPr="005F04CB">
        <w:rPr>
          <w:rStyle w:val="legacy-color-text-default"/>
          <w:rFonts w:ascii="Calibri" w:hAnsi="Calibri" w:cs="Calibri"/>
        </w:rPr>
        <w:lastRenderedPageBreak/>
        <w:t>Technical implementation shall include communication, storage, security, serialization, modelling,</w:t>
      </w:r>
      <w:r w:rsidR="0050673B" w:rsidRPr="005F04CB">
        <w:rPr>
          <w:rFonts w:ascii="Calibri" w:hAnsi="Calibri" w:cs="Calibri"/>
        </w:rPr>
        <w:t xml:space="preserve"> </w:t>
      </w:r>
      <w:r w:rsidRPr="005F04CB">
        <w:rPr>
          <w:rStyle w:val="legacy-color-text-default"/>
          <w:rFonts w:ascii="Calibri" w:hAnsi="Calibri" w:cs="Calibri"/>
        </w:rPr>
        <w:t xml:space="preserve">language selection, and other activities related to maintenance of </w:t>
      </w:r>
      <w:r w:rsidR="00EF01A6" w:rsidRPr="005F04CB">
        <w:rPr>
          <w:rStyle w:val="legacy-color-text-default"/>
          <w:rFonts w:ascii="Calibri" w:hAnsi="Calibri" w:cs="Calibri"/>
        </w:rPr>
        <w:t>the Controller Identity R</w:t>
      </w:r>
      <w:r w:rsidRPr="005F04CB">
        <w:rPr>
          <w:rStyle w:val="legacy-color-text-default"/>
          <w:rFonts w:ascii="Calibri" w:hAnsi="Calibri" w:cs="Calibri"/>
        </w:rPr>
        <w:t>ecord and its information described</w:t>
      </w:r>
      <w:r w:rsidR="00DB2DA6" w:rsidRPr="005F04CB">
        <w:rPr>
          <w:rFonts w:ascii="Calibri" w:hAnsi="Calibri" w:cs="Calibri"/>
        </w:rPr>
        <w:t xml:space="preserve"> </w:t>
      </w:r>
      <w:r w:rsidR="00EF01A6" w:rsidRPr="005F04CB">
        <w:rPr>
          <w:rFonts w:ascii="Calibri" w:hAnsi="Calibri" w:cs="Calibri"/>
        </w:rPr>
        <w:t xml:space="preserve">using the elements </w:t>
      </w:r>
      <w:r w:rsidRPr="005F04CB">
        <w:rPr>
          <w:rStyle w:val="legacy-color-text-default"/>
          <w:rFonts w:ascii="Calibri" w:hAnsi="Calibri" w:cs="Calibri"/>
        </w:rPr>
        <w:t>in this document (see 6.3).</w:t>
      </w:r>
    </w:p>
    <w:p w14:paraId="307D3FB1" w14:textId="0E6AF276" w:rsidR="00D16962" w:rsidRPr="005F04CB" w:rsidRDefault="00D16962">
      <w:pPr>
        <w:pStyle w:val="NormalWeb"/>
        <w:rPr>
          <w:rFonts w:ascii="Calibri" w:hAnsi="Calibri" w:cs="Calibri"/>
        </w:rPr>
      </w:pPr>
      <w:commentRangeStart w:id="32"/>
      <w:r w:rsidRPr="005F04CB">
        <w:rPr>
          <w:rStyle w:val="legacy-color-text-default"/>
          <w:rFonts w:ascii="Calibri" w:hAnsi="Calibri" w:cs="Calibri"/>
        </w:rPr>
        <w:t xml:space="preserve">See Annex C for information on performance and efficiency considerations and Annex D for </w:t>
      </w:r>
      <w:r w:rsidR="00EF01A6" w:rsidRPr="005F04CB">
        <w:rPr>
          <w:rStyle w:val="legacy-color-text-default"/>
          <w:rFonts w:ascii="Calibri" w:hAnsi="Calibri" w:cs="Calibri"/>
        </w:rPr>
        <w:t>Controller</w:t>
      </w:r>
      <w:r w:rsidR="00EF01A6" w:rsidRPr="005F04CB">
        <w:rPr>
          <w:rFonts w:ascii="Calibri" w:hAnsi="Calibri" w:cs="Calibri"/>
        </w:rPr>
        <w:t xml:space="preserve"> </w:t>
      </w:r>
      <w:r w:rsidRPr="005F04CB">
        <w:rPr>
          <w:rStyle w:val="legacy-color-text-default"/>
          <w:rFonts w:ascii="Calibri" w:hAnsi="Calibri" w:cs="Calibri"/>
        </w:rPr>
        <w:t>record encoding structure.</w:t>
      </w:r>
    </w:p>
    <w:p w14:paraId="1EE1F679" w14:textId="37E46392" w:rsidR="00D16962" w:rsidRPr="005F04CB" w:rsidRDefault="00D16962">
      <w:pPr>
        <w:pStyle w:val="NormalWeb"/>
        <w:rPr>
          <w:rFonts w:ascii="Calibri" w:hAnsi="Calibri" w:cs="Calibri"/>
        </w:rPr>
      </w:pPr>
      <w:r w:rsidRPr="005F04CB">
        <w:rPr>
          <w:rStyle w:val="legacy-color-text-default"/>
          <w:rFonts w:ascii="Calibri" w:hAnsi="Calibri" w:cs="Calibri"/>
        </w:rPr>
        <w:t xml:space="preserve">See Annex E for security of </w:t>
      </w:r>
      <w:r w:rsidR="00EF01A6" w:rsidRPr="005F04CB">
        <w:rPr>
          <w:rStyle w:val="legacy-color-text-default"/>
          <w:rFonts w:ascii="Calibri" w:hAnsi="Calibri" w:cs="Calibri"/>
        </w:rPr>
        <w:t xml:space="preserve">controller </w:t>
      </w:r>
      <w:r w:rsidRPr="005F04CB">
        <w:rPr>
          <w:rStyle w:val="legacy-color-text-default"/>
          <w:rFonts w:ascii="Calibri" w:hAnsi="Calibri" w:cs="Calibri"/>
        </w:rPr>
        <w:t xml:space="preserve">records and </w:t>
      </w:r>
      <w:r w:rsidR="00EF01A6" w:rsidRPr="005F04CB">
        <w:rPr>
          <w:rStyle w:val="legacy-color-text-default"/>
          <w:rFonts w:ascii="Calibri" w:hAnsi="Calibri" w:cs="Calibri"/>
        </w:rPr>
        <w:t xml:space="preserve">notice </w:t>
      </w:r>
      <w:r w:rsidRPr="005F04CB">
        <w:rPr>
          <w:rStyle w:val="legacy-color-text-default"/>
          <w:rFonts w:ascii="Calibri" w:hAnsi="Calibri" w:cs="Calibri"/>
        </w:rPr>
        <w:t>receipt.</w:t>
      </w:r>
      <w:commentRangeEnd w:id="32"/>
      <w:r w:rsidR="007170E0" w:rsidRPr="005F04CB">
        <w:rPr>
          <w:rStyle w:val="CommentReference"/>
          <w:rFonts w:ascii="Calibri" w:hAnsi="Calibri" w:cs="Calibri"/>
        </w:rPr>
        <w:commentReference w:id="32"/>
      </w:r>
    </w:p>
    <w:p w14:paraId="5DB94BA2"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6.2.2.6 Unique reference — control</w:t>
      </w:r>
    </w:p>
    <w:p w14:paraId="1288B182" w14:textId="4FCCB58D" w:rsidR="00D16962" w:rsidRPr="005F04CB" w:rsidRDefault="00D16962">
      <w:pPr>
        <w:pStyle w:val="NormalWeb"/>
        <w:rPr>
          <w:rFonts w:ascii="Calibri" w:hAnsi="Calibri" w:cs="Calibri"/>
        </w:rPr>
      </w:pPr>
      <w:r w:rsidRPr="005F04CB">
        <w:rPr>
          <w:rStyle w:val="legacy-color-text-default"/>
          <w:rFonts w:ascii="Calibri" w:hAnsi="Calibri" w:cs="Calibri"/>
        </w:rPr>
        <w:t>The organization shall assign, maintain and use unique references to the specific version of information</w:t>
      </w:r>
      <w:r w:rsidR="00DB2DA6" w:rsidRPr="005F04CB">
        <w:rPr>
          <w:rFonts w:ascii="Calibri" w:hAnsi="Calibri" w:cs="Calibri"/>
        </w:rPr>
        <w:t xml:space="preserve"> </w:t>
      </w:r>
      <w:r w:rsidRPr="005F04CB">
        <w:rPr>
          <w:rStyle w:val="legacy-color-text-default"/>
          <w:rFonts w:ascii="Calibri" w:hAnsi="Calibri" w:cs="Calibri"/>
        </w:rPr>
        <w:t xml:space="preserve">within a </w:t>
      </w:r>
      <w:r w:rsidR="00EF01A6" w:rsidRPr="005F04CB">
        <w:rPr>
          <w:rStyle w:val="legacy-color-text-default"/>
          <w:rFonts w:ascii="Calibri" w:hAnsi="Calibri" w:cs="Calibri"/>
        </w:rPr>
        <w:t xml:space="preserve">controller identity </w:t>
      </w:r>
      <w:r w:rsidRPr="005F04CB">
        <w:rPr>
          <w:rStyle w:val="legacy-color-text-default"/>
          <w:rFonts w:ascii="Calibri" w:hAnsi="Calibri" w:cs="Calibri"/>
        </w:rPr>
        <w:t>record where such information is expected to change over time.</w:t>
      </w:r>
    </w:p>
    <w:p w14:paraId="32B6B5EF" w14:textId="28DF7411" w:rsidR="00D16962" w:rsidRPr="005F04CB" w:rsidRDefault="00D16962">
      <w:pPr>
        <w:pStyle w:val="NormalWeb"/>
        <w:rPr>
          <w:rFonts w:ascii="Calibri" w:hAnsi="Calibri" w:cs="Calibri"/>
        </w:rPr>
      </w:pPr>
      <w:r w:rsidRPr="005F04CB">
        <w:rPr>
          <w:rStyle w:val="legacy-color-text-default"/>
          <w:rFonts w:ascii="Calibri" w:hAnsi="Calibri" w:cs="Calibri"/>
        </w:rPr>
        <w:t xml:space="preserve">NOTE An example of information present within </w:t>
      </w:r>
      <w:r w:rsidR="00EF01A6" w:rsidRPr="005F04CB">
        <w:rPr>
          <w:rStyle w:val="legacy-color-text-default"/>
          <w:rFonts w:ascii="Calibri" w:hAnsi="Calibri" w:cs="Calibri"/>
        </w:rPr>
        <w:t xml:space="preserve">the controller identity </w:t>
      </w:r>
      <w:r w:rsidRPr="005F04CB">
        <w:rPr>
          <w:rStyle w:val="legacy-color-text-default"/>
          <w:rFonts w:ascii="Calibri" w:hAnsi="Calibri" w:cs="Calibri"/>
        </w:rPr>
        <w:t xml:space="preserve">records that can change over time includes </w:t>
      </w:r>
      <w:r w:rsidR="00EF01A6" w:rsidRPr="005F04CB">
        <w:rPr>
          <w:rStyle w:val="legacy-color-text-default"/>
          <w:rFonts w:ascii="Calibri" w:hAnsi="Calibri" w:cs="Calibri"/>
        </w:rPr>
        <w:t xml:space="preserve">legal status, beneficial ownership, </w:t>
      </w:r>
      <w:r w:rsidR="00C90DFC" w:rsidRPr="005F04CB">
        <w:rPr>
          <w:rStyle w:val="legacy-color-text-default"/>
          <w:rFonts w:ascii="Calibri" w:hAnsi="Calibri" w:cs="Calibri"/>
        </w:rPr>
        <w:t xml:space="preserve">and </w:t>
      </w:r>
      <w:r w:rsidR="00EF01A6" w:rsidRPr="005F04CB">
        <w:rPr>
          <w:rStyle w:val="legacy-color-text-default"/>
          <w:rFonts w:ascii="Calibri" w:hAnsi="Calibri" w:cs="Calibri"/>
        </w:rPr>
        <w:t>jurisdiction</w:t>
      </w:r>
      <w:r w:rsidR="00C90DFC" w:rsidRPr="005F04CB">
        <w:rPr>
          <w:rStyle w:val="legacy-color-text-default"/>
          <w:rFonts w:ascii="Calibri" w:hAnsi="Calibri" w:cs="Calibri"/>
        </w:rPr>
        <w:t xml:space="preserve">, which would indicate a material or non-material change to the state of </w:t>
      </w:r>
      <w:r w:rsidR="007365D6">
        <w:rPr>
          <w:rStyle w:val="legacy-color-text-default"/>
          <w:rFonts w:ascii="Calibri" w:hAnsi="Calibri" w:cs="Calibri"/>
        </w:rPr>
        <w:t xml:space="preserve">transparency for any legal justification, and a material chance in the state of </w:t>
      </w:r>
      <w:r w:rsidR="00C90DFC" w:rsidRPr="005F04CB">
        <w:rPr>
          <w:rStyle w:val="legacy-color-text-default"/>
          <w:rFonts w:ascii="Calibri" w:hAnsi="Calibri" w:cs="Calibri"/>
        </w:rPr>
        <w:t>consent,</w:t>
      </w:r>
      <w:r w:rsidR="007365D6">
        <w:rPr>
          <w:rStyle w:val="legacy-color-text-default"/>
          <w:rFonts w:ascii="Calibri" w:hAnsi="Calibri" w:cs="Calibri"/>
        </w:rPr>
        <w:t xml:space="preserve"> requiring the controller to stop processing, </w:t>
      </w:r>
      <w:r w:rsidR="00C90DFC" w:rsidRPr="005F04CB">
        <w:rPr>
          <w:rStyle w:val="legacy-color-text-default"/>
          <w:rFonts w:ascii="Calibri" w:hAnsi="Calibri" w:cs="Calibri"/>
        </w:rPr>
        <w:t xml:space="preserve"> and require a </w:t>
      </w:r>
      <w:r w:rsidR="007365D6">
        <w:rPr>
          <w:rStyle w:val="legacy-color-text-default"/>
          <w:rFonts w:ascii="Calibri" w:hAnsi="Calibri" w:cs="Calibri"/>
        </w:rPr>
        <w:t xml:space="preserve">new permission, and confirmation of consent, to resume processing personal information. Note 2: The only identifier required in an MVCR is the Controller Identity Record identifier.  This must be presented in a </w:t>
      </w:r>
      <w:r w:rsidR="00C90DFC" w:rsidRPr="005F04CB">
        <w:rPr>
          <w:rStyle w:val="legacy-color-text-default"/>
          <w:rFonts w:ascii="Calibri" w:hAnsi="Calibri" w:cs="Calibri"/>
        </w:rPr>
        <w:t xml:space="preserve">2FC digital </w:t>
      </w:r>
      <w:r w:rsidRPr="005F04CB">
        <w:rPr>
          <w:rStyle w:val="legacy-color-text-default"/>
          <w:rFonts w:ascii="Calibri" w:hAnsi="Calibri" w:cs="Calibri"/>
        </w:rPr>
        <w:t>privacy</w:t>
      </w:r>
      <w:r w:rsidR="0050673B" w:rsidRPr="005F04CB">
        <w:rPr>
          <w:rFonts w:ascii="Calibri" w:hAnsi="Calibri" w:cs="Calibri"/>
        </w:rPr>
        <w:t xml:space="preserve"> </w:t>
      </w:r>
      <w:r w:rsidRPr="005F04CB">
        <w:rPr>
          <w:rStyle w:val="legacy-color-text-default"/>
          <w:rFonts w:ascii="Calibri" w:hAnsi="Calibri" w:cs="Calibri"/>
        </w:rPr>
        <w:t xml:space="preserve">notice, where the unique reference refers to the specific </w:t>
      </w:r>
      <w:r w:rsidR="00C90DFC" w:rsidRPr="005F04CB">
        <w:rPr>
          <w:rStyle w:val="legacy-color-text-default"/>
          <w:rFonts w:ascii="Calibri" w:hAnsi="Calibri" w:cs="Calibri"/>
        </w:rPr>
        <w:t>controller identity record</w:t>
      </w:r>
      <w:r w:rsidR="007365D6">
        <w:rPr>
          <w:rStyle w:val="legacy-color-text-default"/>
          <w:rFonts w:ascii="Calibri" w:hAnsi="Calibri" w:cs="Calibri"/>
        </w:rPr>
        <w:t xml:space="preserve">, </w:t>
      </w:r>
      <w:r w:rsidRPr="005F04CB">
        <w:rPr>
          <w:rStyle w:val="legacy-color-text-default"/>
          <w:rFonts w:ascii="Calibri" w:hAnsi="Calibri" w:cs="Calibri"/>
        </w:rPr>
        <w:t xml:space="preserve">applicable at the </w:t>
      </w:r>
      <w:proofErr w:type="gramStart"/>
      <w:r w:rsidRPr="005F04CB">
        <w:rPr>
          <w:rStyle w:val="legacy-color-text-default"/>
          <w:rFonts w:ascii="Calibri" w:hAnsi="Calibri" w:cs="Calibri"/>
        </w:rPr>
        <w:t xml:space="preserve">time  </w:t>
      </w:r>
      <w:r w:rsidR="00C90DFC" w:rsidRPr="005F04CB">
        <w:rPr>
          <w:rStyle w:val="legacy-color-text-default"/>
          <w:rFonts w:ascii="Calibri" w:hAnsi="Calibri" w:cs="Calibri"/>
        </w:rPr>
        <w:t>a</w:t>
      </w:r>
      <w:proofErr w:type="gramEnd"/>
      <w:r w:rsidR="00C90DFC" w:rsidRPr="005F04CB">
        <w:rPr>
          <w:rStyle w:val="legacy-color-text-default"/>
          <w:rFonts w:ascii="Calibri" w:hAnsi="Calibri" w:cs="Calibri"/>
        </w:rPr>
        <w:t xml:space="preserve"> notice receipt is </w:t>
      </w:r>
      <w:r w:rsidRPr="005F04CB">
        <w:rPr>
          <w:rStyle w:val="legacy-color-text-default"/>
          <w:rFonts w:ascii="Calibri" w:hAnsi="Calibri" w:cs="Calibri"/>
        </w:rPr>
        <w:t>creat</w:t>
      </w:r>
      <w:r w:rsidR="00C90DFC" w:rsidRPr="005F04CB">
        <w:rPr>
          <w:rStyle w:val="legacy-color-text-default"/>
          <w:rFonts w:ascii="Calibri" w:hAnsi="Calibri" w:cs="Calibri"/>
        </w:rPr>
        <w:t>ed</w:t>
      </w:r>
      <w:r w:rsidR="007365D6">
        <w:rPr>
          <w:rStyle w:val="legacy-color-text-default"/>
          <w:rFonts w:ascii="Calibri" w:hAnsi="Calibri" w:cs="Calibri"/>
        </w:rPr>
        <w:t xml:space="preserve"> and prior to (or at the point of) processing</w:t>
      </w:r>
      <w:r w:rsidRPr="005F04CB">
        <w:rPr>
          <w:rStyle w:val="legacy-color-text-default"/>
          <w:rFonts w:ascii="Calibri" w:hAnsi="Calibri" w:cs="Calibri"/>
        </w:rPr>
        <w:t>.</w:t>
      </w:r>
    </w:p>
    <w:p w14:paraId="045AEE2E" w14:textId="1EF3C311" w:rsidR="007365D6" w:rsidRPr="007365D6" w:rsidRDefault="00D16962">
      <w:pPr>
        <w:pStyle w:val="NormalWeb"/>
        <w:rPr>
          <w:rFonts w:ascii="Calibri" w:hAnsi="Calibri" w:cs="Calibri"/>
          <w:b/>
          <w:bCs/>
        </w:rPr>
      </w:pPr>
      <w:r w:rsidRPr="005F04CB">
        <w:rPr>
          <w:rStyle w:val="legacy-color-text-default"/>
          <w:rFonts w:ascii="Calibri" w:hAnsi="Calibri" w:cs="Calibri"/>
          <w:b/>
          <w:bCs/>
        </w:rPr>
        <w:t>6.2.2.7 Legal compliance — control</w:t>
      </w:r>
    </w:p>
    <w:p w14:paraId="24DE9EDF" w14:textId="7BD42133" w:rsidR="007365D6"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The </w:t>
      </w:r>
      <w:r w:rsidR="007365D6">
        <w:rPr>
          <w:rStyle w:val="legacy-color-text-default"/>
          <w:rFonts w:ascii="Calibri" w:hAnsi="Calibri" w:cs="Calibri"/>
        </w:rPr>
        <w:t xml:space="preserve">presentation of controller identity notice MUST be provided prior to, or at the time of processing.  In accordance with Article 12-17 of Convention 108+, </w:t>
      </w:r>
      <w:proofErr w:type="gramStart"/>
      <w:r w:rsidR="007365D6">
        <w:rPr>
          <w:rStyle w:val="legacy-color-text-default"/>
          <w:rFonts w:ascii="Calibri" w:hAnsi="Calibri" w:cs="Calibri"/>
        </w:rPr>
        <w:t>using  the</w:t>
      </w:r>
      <w:proofErr w:type="gramEnd"/>
      <w:r w:rsidR="007365D6">
        <w:rPr>
          <w:rStyle w:val="legacy-color-text-default"/>
          <w:rFonts w:ascii="Calibri" w:hAnsi="Calibri" w:cs="Calibri"/>
        </w:rPr>
        <w:t xml:space="preserve"> Transparency Code of Conduct in Appendix A, </w:t>
      </w:r>
      <w:r w:rsidR="007365D6">
        <w:rPr>
          <w:rStyle w:val="legacy-color-text-default"/>
          <w:rFonts w:ascii="Calibri" w:hAnsi="Calibri" w:cs="Calibri"/>
        </w:rPr>
        <w:t>operationalised</w:t>
      </w:r>
      <w:r w:rsidR="007365D6">
        <w:rPr>
          <w:rStyle w:val="legacy-color-text-default"/>
          <w:rFonts w:ascii="Calibri" w:hAnsi="Calibri" w:cs="Calibri"/>
        </w:rPr>
        <w:t xml:space="preserve"> set of rules for implementing what is specified here.</w:t>
      </w:r>
    </w:p>
    <w:p w14:paraId="217A84C2" w14:textId="0472795B" w:rsidR="007365D6" w:rsidRDefault="007365D6" w:rsidP="007365D6">
      <w:pPr>
        <w:pStyle w:val="NormalWeb"/>
        <w:numPr>
          <w:ilvl w:val="0"/>
          <w:numId w:val="3"/>
        </w:numPr>
        <w:rPr>
          <w:rStyle w:val="legacy-color-text-default"/>
          <w:rFonts w:ascii="Calibri" w:hAnsi="Calibri" w:cs="Calibri"/>
        </w:rPr>
      </w:pPr>
      <w:r>
        <w:rPr>
          <w:rStyle w:val="legacy-color-text-default"/>
          <w:rFonts w:ascii="Calibri" w:hAnsi="Calibri" w:cs="Calibri"/>
        </w:rPr>
        <w:t>Controller identity record, required to comply with (</w:t>
      </w:r>
      <w:r>
        <w:rPr>
          <w:rStyle w:val="legacy-color-text-default"/>
          <w:rFonts w:ascii="Calibri" w:hAnsi="Calibri" w:cs="Calibri"/>
        </w:rPr>
        <w:t>Article 12-17 of Convention 108</w:t>
      </w:r>
      <w:r>
        <w:rPr>
          <w:rStyle w:val="legacy-color-text-default"/>
          <w:rFonts w:ascii="Calibri" w:hAnsi="Calibri" w:cs="Calibri"/>
        </w:rPr>
        <w:t>+) is first referenced (or generated) at the time of notice.</w:t>
      </w:r>
    </w:p>
    <w:p w14:paraId="13AC2067" w14:textId="0731FB19" w:rsidR="007365D6" w:rsidRDefault="007365D6" w:rsidP="007365D6">
      <w:pPr>
        <w:pStyle w:val="NormalWeb"/>
        <w:numPr>
          <w:ilvl w:val="0"/>
          <w:numId w:val="3"/>
        </w:numPr>
        <w:rPr>
          <w:rStyle w:val="legacy-color-text-default"/>
          <w:rFonts w:ascii="Calibri" w:hAnsi="Calibri" w:cs="Calibri"/>
        </w:rPr>
      </w:pPr>
      <w:r>
        <w:rPr>
          <w:rStyle w:val="legacy-color-text-default"/>
          <w:rFonts w:ascii="Calibri" w:hAnsi="Calibri" w:cs="Calibri"/>
        </w:rPr>
        <w:t xml:space="preserve">Convention 108+ Section 2, Security of personal data (state of art) </w:t>
      </w:r>
      <w:proofErr w:type="gramStart"/>
      <w:r>
        <w:rPr>
          <w:rStyle w:val="legacy-color-text-default"/>
          <w:rFonts w:ascii="Calibri" w:hAnsi="Calibri" w:cs="Calibri"/>
        </w:rPr>
        <w:t>compliance,  utilising</w:t>
      </w:r>
      <w:proofErr w:type="gramEnd"/>
      <w:r>
        <w:rPr>
          <w:rStyle w:val="legacy-color-text-default"/>
          <w:rFonts w:ascii="Calibri" w:hAnsi="Calibri" w:cs="Calibri"/>
        </w:rPr>
        <w:t xml:space="preserve"> this open specification.  A Controller Identity Record is used to generate a proof of notice receipt, providing the individual with a Record of the Processing Activity, (Article 3</w:t>
      </w:r>
      <w:r w:rsidR="00743D33">
        <w:rPr>
          <w:rStyle w:val="legacy-color-text-default"/>
          <w:rFonts w:ascii="Calibri" w:hAnsi="Calibri" w:cs="Calibri"/>
        </w:rPr>
        <w:t>3 (3)</w:t>
      </w:r>
      <w:r>
        <w:rPr>
          <w:rStyle w:val="legacy-color-text-default"/>
          <w:rFonts w:ascii="Calibri" w:hAnsi="Calibri" w:cs="Calibri"/>
        </w:rPr>
        <w:t xml:space="preserve">) for any notice, notifications, or disclosure, including the notice text. </w:t>
      </w:r>
      <w:r w:rsidR="00743D33">
        <w:rPr>
          <w:rStyle w:val="legacy-color-text-default"/>
          <w:rFonts w:ascii="Calibri" w:hAnsi="Calibri" w:cs="Calibri"/>
        </w:rPr>
        <w:t xml:space="preserve"> </w:t>
      </w:r>
    </w:p>
    <w:p w14:paraId="0FEBC2C7" w14:textId="162AA127" w:rsidR="007365D6" w:rsidRDefault="007365D6" w:rsidP="007365D6">
      <w:pPr>
        <w:pStyle w:val="NormalWeb"/>
        <w:numPr>
          <w:ilvl w:val="0"/>
          <w:numId w:val="3"/>
        </w:numPr>
        <w:rPr>
          <w:rStyle w:val="legacy-color-text-default"/>
          <w:rFonts w:ascii="Calibri" w:hAnsi="Calibri" w:cs="Calibri"/>
        </w:rPr>
      </w:pPr>
      <w:r>
        <w:rPr>
          <w:rStyle w:val="legacy-color-text-default"/>
          <w:rFonts w:ascii="Calibri" w:hAnsi="Calibri" w:cs="Calibri"/>
        </w:rPr>
        <w:t>Article 88</w:t>
      </w:r>
      <w:r w:rsidR="00743D33">
        <w:rPr>
          <w:rStyle w:val="legacy-color-text-default"/>
          <w:rFonts w:ascii="Calibri" w:hAnsi="Calibri" w:cs="Calibri"/>
        </w:rPr>
        <w:t xml:space="preserve"> </w:t>
      </w:r>
      <w:r>
        <w:rPr>
          <w:rStyle w:val="legacy-color-text-default"/>
          <w:rFonts w:ascii="Calibri" w:hAnsi="Calibri" w:cs="Calibri"/>
        </w:rPr>
        <w:t xml:space="preserve">- For assurance, </w:t>
      </w:r>
      <w:r w:rsidR="00743D33">
        <w:rPr>
          <w:rStyle w:val="legacy-color-text-default"/>
          <w:rFonts w:ascii="Calibri" w:hAnsi="Calibri" w:cs="Calibri"/>
        </w:rPr>
        <w:t>international data control transfers and for</w:t>
      </w:r>
      <w:r>
        <w:rPr>
          <w:rStyle w:val="legacy-color-text-default"/>
          <w:rFonts w:ascii="Calibri" w:hAnsi="Calibri" w:cs="Calibri"/>
        </w:rPr>
        <w:t xml:space="preserve"> assurance involving 3</w:t>
      </w:r>
      <w:r w:rsidRPr="007365D6">
        <w:rPr>
          <w:rStyle w:val="legacy-color-text-default"/>
          <w:rFonts w:ascii="Calibri" w:hAnsi="Calibri" w:cs="Calibri"/>
          <w:vertAlign w:val="superscript"/>
        </w:rPr>
        <w:t>rd</w:t>
      </w:r>
      <w:r>
        <w:rPr>
          <w:rStyle w:val="legacy-color-text-default"/>
          <w:rFonts w:ascii="Calibri" w:hAnsi="Calibri" w:cs="Calibri"/>
        </w:rPr>
        <w:t xml:space="preserve"> party </w:t>
      </w:r>
      <w:r w:rsidR="00743D33">
        <w:rPr>
          <w:rStyle w:val="legacy-color-text-default"/>
          <w:rFonts w:ascii="Calibri" w:hAnsi="Calibri" w:cs="Calibri"/>
        </w:rPr>
        <w:t>processors</w:t>
      </w:r>
      <w:r>
        <w:rPr>
          <w:rStyle w:val="legacy-color-text-default"/>
          <w:rFonts w:ascii="Calibri" w:hAnsi="Calibri" w:cs="Calibri"/>
        </w:rPr>
        <w:t xml:space="preserve">, a </w:t>
      </w:r>
      <w:r w:rsidR="00743D33">
        <w:rPr>
          <w:rStyle w:val="legacy-color-text-default"/>
          <w:rFonts w:ascii="Calibri" w:hAnsi="Calibri" w:cs="Calibri"/>
        </w:rPr>
        <w:t>N</w:t>
      </w:r>
      <w:r>
        <w:rPr>
          <w:rStyle w:val="legacy-color-text-default"/>
          <w:rFonts w:ascii="Calibri" w:hAnsi="Calibri" w:cs="Calibri"/>
        </w:rPr>
        <w:t xml:space="preserve">otice </w:t>
      </w:r>
      <w:r w:rsidR="00743D33">
        <w:rPr>
          <w:rStyle w:val="legacy-color-text-default"/>
          <w:rFonts w:ascii="Calibri" w:hAnsi="Calibri" w:cs="Calibri"/>
        </w:rPr>
        <w:t>E</w:t>
      </w:r>
      <w:r>
        <w:rPr>
          <w:rStyle w:val="legacy-color-text-default"/>
          <w:rFonts w:ascii="Calibri" w:hAnsi="Calibri" w:cs="Calibri"/>
        </w:rPr>
        <w:t xml:space="preserve">vent </w:t>
      </w:r>
      <w:r w:rsidR="00743D33">
        <w:rPr>
          <w:rStyle w:val="legacy-color-text-default"/>
          <w:rFonts w:ascii="Calibri" w:hAnsi="Calibri" w:cs="Calibri"/>
        </w:rPr>
        <w:t>L</w:t>
      </w:r>
      <w:r>
        <w:rPr>
          <w:rStyle w:val="legacy-color-text-default"/>
          <w:rFonts w:ascii="Calibri" w:hAnsi="Calibri" w:cs="Calibri"/>
        </w:rPr>
        <w:t>og MUST be kept, a</w:t>
      </w:r>
      <w:r w:rsidR="00D724FF">
        <w:rPr>
          <w:rStyle w:val="legacy-color-text-default"/>
          <w:rFonts w:ascii="Calibri" w:hAnsi="Calibri" w:cs="Calibri"/>
        </w:rPr>
        <w:tab/>
      </w:r>
      <w:proofErr w:type="spellStart"/>
      <w:r>
        <w:rPr>
          <w:rStyle w:val="legacy-color-text-default"/>
          <w:rFonts w:ascii="Calibri" w:hAnsi="Calibri" w:cs="Calibri"/>
        </w:rPr>
        <w:t>nd</w:t>
      </w:r>
      <w:proofErr w:type="spellEnd"/>
      <w:r>
        <w:rPr>
          <w:rStyle w:val="legacy-color-text-default"/>
          <w:rFonts w:ascii="Calibri" w:hAnsi="Calibri" w:cs="Calibri"/>
        </w:rPr>
        <w:t xml:space="preserve"> must not contain any PII, except for the notice receipt identifie</w:t>
      </w:r>
      <w:r w:rsidR="00743D33">
        <w:rPr>
          <w:rStyle w:val="legacy-color-text-default"/>
          <w:rFonts w:ascii="Calibri" w:hAnsi="Calibri" w:cs="Calibri"/>
        </w:rPr>
        <w:t>r, which must be blinded, differentially obscured, or otherwise pseudonymised to any 3</w:t>
      </w:r>
      <w:r w:rsidR="00743D33" w:rsidRPr="00743D33">
        <w:rPr>
          <w:rStyle w:val="legacy-color-text-default"/>
          <w:rFonts w:ascii="Calibri" w:hAnsi="Calibri" w:cs="Calibri"/>
          <w:vertAlign w:val="superscript"/>
        </w:rPr>
        <w:t>rd</w:t>
      </w:r>
      <w:r w:rsidR="00743D33">
        <w:rPr>
          <w:rStyle w:val="legacy-color-text-default"/>
          <w:rFonts w:ascii="Calibri" w:hAnsi="Calibri" w:cs="Calibri"/>
        </w:rPr>
        <w:t xml:space="preserve"> party Controllers, processors or intermediaries</w:t>
      </w:r>
      <w:r>
        <w:rPr>
          <w:rStyle w:val="legacy-color-text-default"/>
          <w:rFonts w:ascii="Calibri" w:hAnsi="Calibri" w:cs="Calibri"/>
        </w:rPr>
        <w:t xml:space="preserve"> </w:t>
      </w:r>
    </w:p>
    <w:p w14:paraId="783A3447" w14:textId="6C37DE6A" w:rsidR="00743D33" w:rsidRDefault="00C90DFC">
      <w:pPr>
        <w:pStyle w:val="NormalWeb"/>
        <w:rPr>
          <w:rStyle w:val="legacy-color-text-default"/>
          <w:rFonts w:ascii="Calibri" w:hAnsi="Calibri" w:cs="Calibri"/>
        </w:rPr>
      </w:pPr>
      <w:r w:rsidRPr="005F04CB">
        <w:rPr>
          <w:rStyle w:val="legacy-color-text-default"/>
          <w:rFonts w:ascii="Calibri" w:hAnsi="Calibri" w:cs="Calibri"/>
        </w:rPr>
        <w:lastRenderedPageBreak/>
        <w:t>Controller, or delegated officer</w:t>
      </w:r>
      <w:r w:rsidR="00743D33">
        <w:rPr>
          <w:rStyle w:val="legacy-color-text-default"/>
          <w:rFonts w:ascii="Calibri" w:hAnsi="Calibri" w:cs="Calibri"/>
        </w:rPr>
        <w:t xml:space="preserve"> of the Controller</w:t>
      </w:r>
      <w:r w:rsidRPr="005F04CB">
        <w:rPr>
          <w:rStyle w:val="legacy-color-text-default"/>
          <w:rFonts w:ascii="Calibri" w:hAnsi="Calibri" w:cs="Calibri"/>
        </w:rPr>
        <w:t xml:space="preserve">, </w:t>
      </w:r>
      <w:r w:rsidR="00D16962" w:rsidRPr="005F04CB">
        <w:rPr>
          <w:rStyle w:val="legacy-color-text-default"/>
          <w:rFonts w:ascii="Calibri" w:hAnsi="Calibri" w:cs="Calibri"/>
        </w:rPr>
        <w:t xml:space="preserve">shall </w:t>
      </w:r>
      <w:r w:rsidR="00743D33">
        <w:rPr>
          <w:rStyle w:val="legacy-color-text-default"/>
          <w:rFonts w:ascii="Calibri" w:hAnsi="Calibri" w:cs="Calibri"/>
        </w:rPr>
        <w:t xml:space="preserve">label the privacy rights </w:t>
      </w:r>
      <w:proofErr w:type="spellStart"/>
      <w:r w:rsidR="00743D33">
        <w:rPr>
          <w:rStyle w:val="legacy-color-text-default"/>
          <w:rFonts w:ascii="Calibri" w:hAnsi="Calibri" w:cs="Calibri"/>
        </w:rPr>
        <w:t>avaialbe</w:t>
      </w:r>
      <w:proofErr w:type="spellEnd"/>
      <w:r w:rsidR="00743D33">
        <w:rPr>
          <w:rStyle w:val="legacy-color-text-default"/>
          <w:rFonts w:ascii="Calibri" w:hAnsi="Calibri" w:cs="Calibri"/>
        </w:rPr>
        <w:t xml:space="preserve"> to the </w:t>
      </w:r>
      <w:proofErr w:type="gramStart"/>
      <w:r w:rsidR="00743D33">
        <w:rPr>
          <w:rStyle w:val="legacy-color-text-default"/>
          <w:rFonts w:ascii="Calibri" w:hAnsi="Calibri" w:cs="Calibri"/>
        </w:rPr>
        <w:t>Principle</w:t>
      </w:r>
      <w:proofErr w:type="gramEnd"/>
      <w:r w:rsidR="00743D33">
        <w:rPr>
          <w:rStyle w:val="legacy-color-text-default"/>
          <w:rFonts w:ascii="Calibri" w:hAnsi="Calibri" w:cs="Calibri"/>
        </w:rPr>
        <w:t xml:space="preserve"> </w:t>
      </w:r>
      <w:r w:rsidR="00743D33">
        <w:rPr>
          <w:rStyle w:val="legacy-color-text-default"/>
          <w:rFonts w:ascii="Calibri" w:hAnsi="Calibri" w:cs="Calibri"/>
        </w:rPr>
        <w:t>and present this label in the notice, to provide access to global privacy rights and controls in context</w:t>
      </w:r>
      <w:r w:rsidR="00743D33">
        <w:rPr>
          <w:rStyle w:val="legacy-color-text-default"/>
          <w:rFonts w:ascii="Calibri" w:hAnsi="Calibri" w:cs="Calibri"/>
        </w:rPr>
        <w:t>. (Appendix B)</w:t>
      </w:r>
    </w:p>
    <w:p w14:paraId="14F0C482" w14:textId="10D90B18" w:rsidR="007365D6" w:rsidRPr="005F04CB" w:rsidRDefault="00743D33">
      <w:pPr>
        <w:pStyle w:val="NormalWeb"/>
        <w:rPr>
          <w:rStyle w:val="legacy-color-text-default"/>
          <w:rFonts w:ascii="Calibri" w:hAnsi="Calibri" w:cs="Calibri"/>
        </w:rPr>
      </w:pPr>
      <w:r>
        <w:rPr>
          <w:rStyle w:val="legacy-color-text-default"/>
          <w:rFonts w:ascii="Calibri" w:hAnsi="Calibri" w:cs="Calibri"/>
        </w:rPr>
        <w:t xml:space="preserve">Map. </w:t>
      </w:r>
      <w:r w:rsidR="00C90DFC" w:rsidRPr="005F04CB">
        <w:rPr>
          <w:rStyle w:val="legacy-color-text-default"/>
          <w:rFonts w:ascii="Calibri" w:hAnsi="Calibri" w:cs="Calibri"/>
        </w:rPr>
        <w:t>(see Appendix C</w:t>
      </w:r>
      <w:r>
        <w:rPr>
          <w:rStyle w:val="legacy-color-text-default"/>
          <w:rFonts w:ascii="Calibri" w:hAnsi="Calibri" w:cs="Calibri"/>
        </w:rPr>
        <w:t>-</w:t>
      </w:r>
      <w:r w:rsidR="00C90DFC" w:rsidRPr="005F04CB">
        <w:rPr>
          <w:rStyle w:val="legacy-color-text-default"/>
          <w:rFonts w:ascii="Calibri" w:hAnsi="Calibri" w:cs="Calibri"/>
        </w:rPr>
        <w:t xml:space="preserve">) </w:t>
      </w:r>
      <w:r w:rsidR="00D16962" w:rsidRPr="005F04CB">
        <w:rPr>
          <w:rStyle w:val="legacy-color-text-default"/>
          <w:rFonts w:ascii="Calibri" w:hAnsi="Calibri" w:cs="Calibri"/>
        </w:rPr>
        <w:t>how its</w:t>
      </w:r>
      <w:r w:rsidR="007365D6">
        <w:rPr>
          <w:rStyle w:val="legacy-color-text-default"/>
          <w:rFonts w:ascii="Calibri" w:hAnsi="Calibri" w:cs="Calibri"/>
        </w:rPr>
        <w:t xml:space="preserve"> </w:t>
      </w:r>
      <w:r w:rsidR="00C90DFC" w:rsidRPr="005F04CB">
        <w:rPr>
          <w:rStyle w:val="legacy-color-text-default"/>
          <w:rFonts w:ascii="Calibri" w:hAnsi="Calibri" w:cs="Calibri"/>
        </w:rPr>
        <w:t xml:space="preserve">collection, inference </w:t>
      </w:r>
      <w:r w:rsidR="00D16962" w:rsidRPr="005F04CB">
        <w:rPr>
          <w:rStyle w:val="legacy-color-text-default"/>
          <w:rFonts w:ascii="Calibri" w:hAnsi="Calibri" w:cs="Calibri"/>
        </w:rPr>
        <w:t>and process</w:t>
      </w:r>
      <w:r w:rsidR="00C90DFC" w:rsidRPr="005F04CB">
        <w:rPr>
          <w:rStyle w:val="legacy-color-text-default"/>
          <w:rFonts w:ascii="Calibri" w:hAnsi="Calibri" w:cs="Calibri"/>
        </w:rPr>
        <w:t>ing</w:t>
      </w:r>
      <w:r w:rsidR="00D16962" w:rsidRPr="005F04CB">
        <w:rPr>
          <w:rStyle w:val="legacy-color-text-default"/>
          <w:rFonts w:ascii="Calibri" w:hAnsi="Calibri" w:cs="Calibri"/>
        </w:rPr>
        <w:t xml:space="preserve"> </w:t>
      </w:r>
      <w:r w:rsidR="00C90DFC" w:rsidRPr="005F04CB">
        <w:rPr>
          <w:rStyle w:val="legacy-color-text-default"/>
          <w:rFonts w:ascii="Calibri" w:hAnsi="Calibri" w:cs="Calibri"/>
        </w:rPr>
        <w:t xml:space="preserve">activities </w:t>
      </w:r>
      <w:r w:rsidR="00D16962" w:rsidRPr="005F04CB">
        <w:rPr>
          <w:rStyle w:val="legacy-color-text-default"/>
          <w:rFonts w:ascii="Calibri" w:hAnsi="Calibri" w:cs="Calibri"/>
        </w:rPr>
        <w:t>comply with</w:t>
      </w:r>
      <w:r w:rsidR="0050673B" w:rsidRPr="005F04CB">
        <w:rPr>
          <w:rFonts w:ascii="Calibri" w:hAnsi="Calibri" w:cs="Calibri"/>
        </w:rPr>
        <w:t xml:space="preserve"> </w:t>
      </w:r>
      <w:r w:rsidR="00D16962" w:rsidRPr="005F04CB">
        <w:rPr>
          <w:rStyle w:val="legacy-color-text-default"/>
          <w:rFonts w:ascii="Calibri" w:hAnsi="Calibri" w:cs="Calibri"/>
        </w:rPr>
        <w:t>requirements for processing of PII</w:t>
      </w:r>
      <w:r>
        <w:rPr>
          <w:rStyle w:val="legacy-color-text-default"/>
          <w:rFonts w:ascii="Calibri" w:hAnsi="Calibri" w:cs="Calibri"/>
        </w:rPr>
        <w:t xml:space="preserve">, specified here and in accordance with local privacy regulations, </w:t>
      </w:r>
    </w:p>
    <w:p w14:paraId="402601FF" w14:textId="6E270F94"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6.2.3 Recordkeeping </w:t>
      </w:r>
      <w:r w:rsidR="00C90DFC" w:rsidRPr="005F04CB">
        <w:rPr>
          <w:rStyle w:val="legacy-color-text-default"/>
          <w:rFonts w:ascii="Calibri" w:hAnsi="Calibri" w:cs="Calibri"/>
          <w:b/>
          <w:bCs/>
        </w:rPr>
        <w:t xml:space="preserve">of Notice </w:t>
      </w:r>
      <w:r w:rsidRPr="005F04CB">
        <w:rPr>
          <w:rStyle w:val="legacy-color-text-default"/>
          <w:rFonts w:ascii="Calibri" w:hAnsi="Calibri" w:cs="Calibri"/>
          <w:b/>
          <w:bCs/>
        </w:rPr>
        <w:t>receipts</w:t>
      </w:r>
    </w:p>
    <w:p w14:paraId="6B490F01" w14:textId="6EF2EAB7"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6.2.3.1 </w:t>
      </w:r>
      <w:r w:rsidR="008624F5">
        <w:rPr>
          <w:rStyle w:val="legacy-color-text-default"/>
          <w:rFonts w:ascii="Calibri" w:hAnsi="Calibri" w:cs="Calibri"/>
          <w:b/>
          <w:bCs/>
        </w:rPr>
        <w:t>Generation</w:t>
      </w:r>
      <w:r w:rsidRPr="005F04CB">
        <w:rPr>
          <w:rStyle w:val="legacy-color-text-default"/>
          <w:rFonts w:ascii="Calibri" w:hAnsi="Calibri" w:cs="Calibri"/>
          <w:b/>
          <w:bCs/>
        </w:rPr>
        <w:t xml:space="preserve"> of </w:t>
      </w:r>
      <w:r w:rsidR="008624F5">
        <w:rPr>
          <w:rStyle w:val="legacy-color-text-default"/>
          <w:rFonts w:ascii="Calibri" w:hAnsi="Calibri" w:cs="Calibri"/>
          <w:b/>
          <w:bCs/>
        </w:rPr>
        <w:t xml:space="preserve">a </w:t>
      </w:r>
      <w:r w:rsidR="00C90DFC" w:rsidRPr="005F04CB">
        <w:rPr>
          <w:rStyle w:val="legacy-color-text-default"/>
          <w:rFonts w:ascii="Calibri" w:hAnsi="Calibri" w:cs="Calibri"/>
          <w:b/>
          <w:bCs/>
        </w:rPr>
        <w:t xml:space="preserve">notice </w:t>
      </w:r>
      <w:r w:rsidRPr="005F04CB">
        <w:rPr>
          <w:rStyle w:val="legacy-color-text-default"/>
          <w:rFonts w:ascii="Calibri" w:hAnsi="Calibri" w:cs="Calibri"/>
          <w:b/>
          <w:bCs/>
        </w:rPr>
        <w:t>receipt — control</w:t>
      </w:r>
    </w:p>
    <w:p w14:paraId="01FE00B2" w14:textId="5636BE17" w:rsidR="00E71E05"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The </w:t>
      </w:r>
      <w:r w:rsidR="00003210" w:rsidRPr="005F04CB">
        <w:rPr>
          <w:rStyle w:val="legacy-color-text-default"/>
          <w:rFonts w:ascii="Calibri" w:hAnsi="Calibri" w:cs="Calibri"/>
        </w:rPr>
        <w:t>Controller for</w:t>
      </w:r>
      <w:r w:rsidR="00DB2DA6" w:rsidRPr="005F04CB">
        <w:rPr>
          <w:rStyle w:val="legacy-color-text-default"/>
          <w:rFonts w:ascii="Calibri" w:hAnsi="Calibri" w:cs="Calibri"/>
        </w:rPr>
        <w:t xml:space="preserve"> any software service </w:t>
      </w:r>
      <w:r w:rsidR="00743D33">
        <w:rPr>
          <w:rStyle w:val="legacy-color-text-default"/>
          <w:rFonts w:ascii="Calibri" w:hAnsi="Calibri" w:cs="Calibri"/>
        </w:rPr>
        <w:t>must</w:t>
      </w:r>
      <w:r w:rsidR="00DB2DA6" w:rsidRPr="005F04CB">
        <w:rPr>
          <w:rStyle w:val="legacy-color-text-default"/>
          <w:rFonts w:ascii="Calibri" w:hAnsi="Calibri" w:cs="Calibri"/>
        </w:rPr>
        <w:t xml:space="preserve"> provide a 2F</w:t>
      </w:r>
      <w:r w:rsidR="00003210" w:rsidRPr="005F04CB">
        <w:rPr>
          <w:rStyle w:val="legacy-color-text-default"/>
          <w:rFonts w:ascii="Calibri" w:hAnsi="Calibri" w:cs="Calibri"/>
        </w:rPr>
        <w:t xml:space="preserve">C </w:t>
      </w:r>
      <w:proofErr w:type="gramStart"/>
      <w:r w:rsidR="00003210" w:rsidRPr="005F04CB">
        <w:rPr>
          <w:rStyle w:val="legacy-color-text-default"/>
          <w:rFonts w:ascii="Calibri" w:hAnsi="Calibri" w:cs="Calibri"/>
        </w:rPr>
        <w:t>notice</w:t>
      </w:r>
      <w:r w:rsidR="00DB2DA6" w:rsidRPr="005F04CB">
        <w:rPr>
          <w:rStyle w:val="legacy-color-text-default"/>
          <w:rFonts w:ascii="Calibri" w:hAnsi="Calibri" w:cs="Calibri"/>
        </w:rPr>
        <w:t xml:space="preserve"> </w:t>
      </w:r>
      <w:r w:rsidR="00743D33">
        <w:rPr>
          <w:rStyle w:val="legacy-color-text-default"/>
          <w:rFonts w:ascii="Calibri" w:hAnsi="Calibri" w:cs="Calibri"/>
        </w:rPr>
        <w:t xml:space="preserve"> in</w:t>
      </w:r>
      <w:proofErr w:type="gramEnd"/>
      <w:r w:rsidR="00743D33">
        <w:rPr>
          <w:rStyle w:val="legacy-color-text-default"/>
          <w:rFonts w:ascii="Calibri" w:hAnsi="Calibri" w:cs="Calibri"/>
        </w:rPr>
        <w:t xml:space="preserve"> order to generate a Notice </w:t>
      </w:r>
      <w:r w:rsidR="00DB2DA6" w:rsidRPr="005F04CB">
        <w:rPr>
          <w:rStyle w:val="legacy-color-text-default"/>
          <w:rFonts w:ascii="Calibri" w:hAnsi="Calibri" w:cs="Calibri"/>
        </w:rPr>
        <w:t>receipt</w:t>
      </w:r>
      <w:r w:rsidR="00743D33">
        <w:rPr>
          <w:rStyle w:val="legacy-color-text-default"/>
          <w:rFonts w:ascii="Calibri" w:hAnsi="Calibri" w:cs="Calibri"/>
        </w:rPr>
        <w:t>. This can be provided</w:t>
      </w:r>
      <w:r w:rsidR="00DB2DA6" w:rsidRPr="005F04CB">
        <w:rPr>
          <w:rStyle w:val="legacy-color-text-default"/>
          <w:rFonts w:ascii="Calibri" w:hAnsi="Calibri" w:cs="Calibri"/>
        </w:rPr>
        <w:t xml:space="preserve"> peer to </w:t>
      </w:r>
      <w:proofErr w:type="gramStart"/>
      <w:r w:rsidR="00DB2DA6" w:rsidRPr="005F04CB">
        <w:rPr>
          <w:rStyle w:val="legacy-color-text-default"/>
          <w:rFonts w:ascii="Calibri" w:hAnsi="Calibri" w:cs="Calibri"/>
        </w:rPr>
        <w:t>peer,</w:t>
      </w:r>
      <w:r w:rsidR="008624F5">
        <w:rPr>
          <w:rStyle w:val="legacy-color-text-default"/>
          <w:rFonts w:ascii="Calibri" w:hAnsi="Calibri" w:cs="Calibri"/>
        </w:rPr>
        <w:t xml:space="preserve"> and</w:t>
      </w:r>
      <w:proofErr w:type="gramEnd"/>
      <w:r w:rsidR="008624F5">
        <w:rPr>
          <w:rStyle w:val="legacy-color-text-default"/>
          <w:rFonts w:ascii="Calibri" w:hAnsi="Calibri" w:cs="Calibri"/>
        </w:rPr>
        <w:t xml:space="preserve"> used as a general purpose digital trust mechanism</w:t>
      </w:r>
      <w:r w:rsidR="00DB2DA6" w:rsidRPr="005F04CB">
        <w:rPr>
          <w:rStyle w:val="legacy-color-text-default"/>
          <w:rFonts w:ascii="Calibri" w:hAnsi="Calibri" w:cs="Calibri"/>
        </w:rPr>
        <w:t xml:space="preserve"> between a Controller and </w:t>
      </w:r>
      <w:r w:rsidR="008624F5">
        <w:rPr>
          <w:rStyle w:val="legacy-color-text-default"/>
          <w:rFonts w:ascii="Calibri" w:hAnsi="Calibri" w:cs="Calibri"/>
        </w:rPr>
        <w:t xml:space="preserve">Principal.   To initiate an exchange, or be exchange capable in context, a </w:t>
      </w:r>
      <w:r w:rsidR="00E71E05" w:rsidRPr="005F04CB">
        <w:rPr>
          <w:rStyle w:val="legacy-color-text-default"/>
          <w:rFonts w:ascii="Calibri" w:hAnsi="Calibri" w:cs="Calibri"/>
        </w:rPr>
        <w:t xml:space="preserve">confirmation </w:t>
      </w:r>
      <w:r w:rsidR="008624F5">
        <w:rPr>
          <w:rStyle w:val="legacy-color-text-default"/>
          <w:rFonts w:ascii="Calibri" w:hAnsi="Calibri" w:cs="Calibri"/>
        </w:rPr>
        <w:t xml:space="preserve">2FC </w:t>
      </w:r>
      <w:r w:rsidR="00E71E05" w:rsidRPr="005F04CB">
        <w:rPr>
          <w:rStyle w:val="legacy-color-text-default"/>
          <w:rFonts w:ascii="Calibri" w:hAnsi="Calibri" w:cs="Calibri"/>
        </w:rPr>
        <w:t xml:space="preserve">of </w:t>
      </w:r>
      <w:r w:rsidR="008624F5">
        <w:rPr>
          <w:rStyle w:val="legacy-color-text-default"/>
          <w:rFonts w:ascii="Calibri" w:hAnsi="Calibri" w:cs="Calibri"/>
        </w:rPr>
        <w:t xml:space="preserve">the state of </w:t>
      </w:r>
      <w:r w:rsidR="00E71E05" w:rsidRPr="005F04CB">
        <w:rPr>
          <w:rStyle w:val="legacy-color-text-default"/>
          <w:rFonts w:ascii="Calibri" w:hAnsi="Calibri" w:cs="Calibri"/>
        </w:rPr>
        <w:t>consent or a notice for another</w:t>
      </w:r>
      <w:r w:rsidR="008624F5">
        <w:rPr>
          <w:rStyle w:val="legacy-color-text-default"/>
          <w:rFonts w:ascii="Calibri" w:hAnsi="Calibri" w:cs="Calibri"/>
        </w:rPr>
        <w:t>,</w:t>
      </w:r>
      <w:r w:rsidR="00E71E05" w:rsidRPr="005F04CB">
        <w:rPr>
          <w:rStyle w:val="legacy-color-text-default"/>
          <w:rFonts w:ascii="Calibri" w:hAnsi="Calibri" w:cs="Calibri"/>
        </w:rPr>
        <w:t xml:space="preserve"> Legal justification must be provided to generate a consent notice receipt.  </w:t>
      </w:r>
      <w:r w:rsidR="008624F5">
        <w:rPr>
          <w:rStyle w:val="legacy-color-text-default"/>
          <w:rFonts w:ascii="Calibri" w:hAnsi="Calibri" w:cs="Calibri"/>
        </w:rPr>
        <w:t xml:space="preserve">  If a secondary purpose is requested. (AKA advertising), then permission must first be granted, before a secondary purpose can be introduced.  (Addressing dark pattern of cookie banners)</w:t>
      </w:r>
    </w:p>
    <w:p w14:paraId="1BB8DBFB" w14:textId="77777777" w:rsidR="008624F5" w:rsidRDefault="00E71E05">
      <w:pPr>
        <w:pStyle w:val="NormalWeb"/>
        <w:rPr>
          <w:rStyle w:val="legacy-color-text-default"/>
          <w:rFonts w:ascii="Calibri" w:hAnsi="Calibri" w:cs="Calibri"/>
        </w:rPr>
      </w:pPr>
      <w:r w:rsidRPr="005F04CB">
        <w:rPr>
          <w:rStyle w:val="legacy-color-text-default"/>
          <w:rFonts w:ascii="Calibri" w:hAnsi="Calibri" w:cs="Calibri"/>
        </w:rPr>
        <w:t xml:space="preserve">The </w:t>
      </w:r>
      <w:r w:rsidR="00D652AF" w:rsidRPr="005F04CB">
        <w:rPr>
          <w:rStyle w:val="legacy-color-text-default"/>
          <w:rFonts w:ascii="Calibri" w:hAnsi="Calibri" w:cs="Calibri"/>
        </w:rPr>
        <w:t xml:space="preserve">consented notice receipt </w:t>
      </w:r>
      <w:r w:rsidR="008624F5">
        <w:rPr>
          <w:rStyle w:val="legacy-color-text-default"/>
          <w:rFonts w:ascii="Calibri" w:hAnsi="Calibri" w:cs="Calibri"/>
        </w:rPr>
        <w:t xml:space="preserve">MUST be first received, then </w:t>
      </w:r>
      <w:r w:rsidR="00D652AF" w:rsidRPr="005F04CB">
        <w:rPr>
          <w:rStyle w:val="legacy-color-text-default"/>
          <w:rFonts w:ascii="Calibri" w:hAnsi="Calibri" w:cs="Calibri"/>
        </w:rPr>
        <w:t>provi</w:t>
      </w:r>
      <w:r w:rsidR="008624F5">
        <w:rPr>
          <w:rStyle w:val="legacy-color-text-default"/>
          <w:rFonts w:ascii="Calibri" w:hAnsi="Calibri" w:cs="Calibri"/>
        </w:rPr>
        <w:t>sioned</w:t>
      </w:r>
      <w:r w:rsidR="00D652AF" w:rsidRPr="005F04CB">
        <w:rPr>
          <w:rStyle w:val="legacy-color-text-default"/>
          <w:rFonts w:ascii="Calibri" w:hAnsi="Calibri" w:cs="Calibri"/>
        </w:rPr>
        <w:t xml:space="preserve"> back to </w:t>
      </w:r>
      <w:r w:rsidR="008624F5">
        <w:rPr>
          <w:rStyle w:val="legacy-color-text-default"/>
          <w:rFonts w:ascii="Calibri" w:hAnsi="Calibri" w:cs="Calibri"/>
        </w:rPr>
        <w:t xml:space="preserve">Controller at </w:t>
      </w:r>
      <w:r w:rsidR="00D652AF" w:rsidRPr="005F04CB">
        <w:rPr>
          <w:rStyle w:val="legacy-color-text-default"/>
          <w:rFonts w:ascii="Calibri" w:hAnsi="Calibri" w:cs="Calibri"/>
        </w:rPr>
        <w:t xml:space="preserve">the same point </w:t>
      </w:r>
      <w:r w:rsidRPr="005F04CB">
        <w:rPr>
          <w:rStyle w:val="legacy-color-text-default"/>
          <w:rFonts w:ascii="Calibri" w:hAnsi="Calibri" w:cs="Calibri"/>
        </w:rPr>
        <w:t>of</w:t>
      </w:r>
      <w:r w:rsidR="008624F5">
        <w:rPr>
          <w:rStyle w:val="legacy-color-text-default"/>
          <w:rFonts w:ascii="Calibri" w:hAnsi="Calibri" w:cs="Calibri"/>
        </w:rPr>
        <w:t xml:space="preserve"> </w:t>
      </w:r>
      <w:proofErr w:type="gramStart"/>
      <w:r w:rsidR="008624F5">
        <w:rPr>
          <w:rStyle w:val="legacy-color-text-default"/>
          <w:rFonts w:ascii="Calibri" w:hAnsi="Calibri" w:cs="Calibri"/>
        </w:rPr>
        <w:t>notice, and</w:t>
      </w:r>
      <w:proofErr w:type="gramEnd"/>
      <w:r w:rsidR="008624F5">
        <w:rPr>
          <w:rStyle w:val="legacy-color-text-default"/>
          <w:rFonts w:ascii="Calibri" w:hAnsi="Calibri" w:cs="Calibri"/>
        </w:rPr>
        <w:t xml:space="preserve"> notice</w:t>
      </w:r>
      <w:r w:rsidRPr="005F04CB">
        <w:rPr>
          <w:rStyle w:val="legacy-color-text-default"/>
          <w:rFonts w:ascii="Calibri" w:hAnsi="Calibri" w:cs="Calibri"/>
        </w:rPr>
        <w:t xml:space="preserve"> interaction</w:t>
      </w:r>
      <w:r w:rsidR="008624F5">
        <w:rPr>
          <w:rStyle w:val="legacy-color-text-default"/>
          <w:rFonts w:ascii="Calibri" w:hAnsi="Calibri" w:cs="Calibri"/>
        </w:rPr>
        <w:t xml:space="preserve"> to validate authority to present a secondary notice. </w:t>
      </w:r>
    </w:p>
    <w:p w14:paraId="60DCC842" w14:textId="3F06F06B" w:rsidR="00D652AF" w:rsidRPr="005F04CB" w:rsidRDefault="008624F5">
      <w:pPr>
        <w:pStyle w:val="NormalWeb"/>
        <w:rPr>
          <w:rStyle w:val="legacy-color-text-default"/>
          <w:rFonts w:ascii="Calibri" w:hAnsi="Calibri" w:cs="Calibri"/>
        </w:rPr>
      </w:pPr>
      <w:r>
        <w:rPr>
          <w:rStyle w:val="legacy-color-text-default"/>
          <w:rFonts w:ascii="Calibri" w:hAnsi="Calibri" w:cs="Calibri"/>
        </w:rPr>
        <w:t>It is at</w:t>
      </w:r>
      <w:r w:rsidR="00D652AF" w:rsidRPr="005F04CB">
        <w:rPr>
          <w:rStyle w:val="legacy-color-text-default"/>
          <w:rFonts w:ascii="Calibri" w:hAnsi="Calibri" w:cs="Calibri"/>
        </w:rPr>
        <w:t xml:space="preserve"> this point a Controller can present a </w:t>
      </w:r>
      <w:r>
        <w:rPr>
          <w:rStyle w:val="legacy-color-text-default"/>
          <w:rFonts w:ascii="Calibri" w:hAnsi="Calibri" w:cs="Calibri"/>
        </w:rPr>
        <w:t xml:space="preserve">secondary </w:t>
      </w:r>
      <w:r w:rsidR="00D652AF" w:rsidRPr="005F04CB">
        <w:rPr>
          <w:rStyle w:val="legacy-color-text-default"/>
          <w:rFonts w:ascii="Calibri" w:hAnsi="Calibri" w:cs="Calibri"/>
        </w:rPr>
        <w:t xml:space="preserve">notice </w:t>
      </w:r>
      <w:proofErr w:type="gramStart"/>
      <w:r w:rsidR="00D652AF" w:rsidRPr="005F04CB">
        <w:rPr>
          <w:rStyle w:val="legacy-color-text-default"/>
          <w:rFonts w:ascii="Calibri" w:hAnsi="Calibri" w:cs="Calibri"/>
        </w:rPr>
        <w:t xml:space="preserve">requesting </w:t>
      </w:r>
      <w:r w:rsidR="00E71E05" w:rsidRPr="005F04CB">
        <w:rPr>
          <w:rStyle w:val="legacy-color-text-default"/>
          <w:rFonts w:ascii="Calibri" w:hAnsi="Calibri" w:cs="Calibri"/>
        </w:rPr>
        <w:t xml:space="preserve"> </w:t>
      </w:r>
      <w:r w:rsidR="00D652AF" w:rsidRPr="005F04CB">
        <w:rPr>
          <w:rStyle w:val="legacy-color-text-default"/>
          <w:rFonts w:ascii="Calibri" w:hAnsi="Calibri" w:cs="Calibri"/>
        </w:rPr>
        <w:t>processing</w:t>
      </w:r>
      <w:proofErr w:type="gramEnd"/>
      <w:r w:rsidR="00D652AF" w:rsidRPr="005F04CB">
        <w:rPr>
          <w:rStyle w:val="legacy-color-text-default"/>
          <w:rFonts w:ascii="Calibri" w:hAnsi="Calibri" w:cs="Calibri"/>
        </w:rPr>
        <w:t xml:space="preserve"> permissions</w:t>
      </w:r>
      <w:r>
        <w:rPr>
          <w:rStyle w:val="legacy-color-text-default"/>
          <w:rFonts w:ascii="Calibri" w:hAnsi="Calibri" w:cs="Calibri"/>
        </w:rPr>
        <w:t xml:space="preserve"> for </w:t>
      </w:r>
      <w:r w:rsidR="00D652AF" w:rsidRPr="005F04CB">
        <w:rPr>
          <w:rStyle w:val="legacy-color-text-default"/>
          <w:rFonts w:ascii="Calibri" w:hAnsi="Calibri" w:cs="Calibri"/>
        </w:rPr>
        <w:t>a new</w:t>
      </w:r>
      <w:r>
        <w:rPr>
          <w:rStyle w:val="legacy-color-text-default"/>
          <w:rFonts w:ascii="Calibri" w:hAnsi="Calibri" w:cs="Calibri"/>
        </w:rPr>
        <w:t xml:space="preserve"> (and un-expected, non-inherent permission, </w:t>
      </w:r>
      <w:r w:rsidR="00D652AF" w:rsidRPr="005F04CB">
        <w:rPr>
          <w:rStyle w:val="legacy-color-text-default"/>
          <w:rFonts w:ascii="Calibri" w:hAnsi="Calibri" w:cs="Calibri"/>
        </w:rPr>
        <w:t>purpose and</w:t>
      </w:r>
      <w:r>
        <w:rPr>
          <w:rStyle w:val="legacy-color-text-default"/>
          <w:rFonts w:ascii="Calibri" w:hAnsi="Calibri" w:cs="Calibri"/>
        </w:rPr>
        <w:t xml:space="preserve"> or</w:t>
      </w:r>
      <w:r w:rsidR="00D652AF" w:rsidRPr="005F04CB">
        <w:rPr>
          <w:rStyle w:val="legacy-color-text-default"/>
          <w:rFonts w:ascii="Calibri" w:hAnsi="Calibri" w:cs="Calibri"/>
        </w:rPr>
        <w:t xml:space="preserve"> legal justification</w:t>
      </w:r>
      <w:r>
        <w:rPr>
          <w:rStyle w:val="legacy-color-text-default"/>
          <w:rFonts w:ascii="Calibri" w:hAnsi="Calibri" w:cs="Calibri"/>
        </w:rPr>
        <w:t xml:space="preserve">) Ensuring human understandable data control </w:t>
      </w:r>
      <w:proofErr w:type="spellStart"/>
      <w:r>
        <w:rPr>
          <w:rStyle w:val="legacy-color-text-default"/>
          <w:rFonts w:ascii="Calibri" w:hAnsi="Calibri" w:cs="Calibri"/>
        </w:rPr>
        <w:t>ettiqutte</w:t>
      </w:r>
      <w:proofErr w:type="spellEnd"/>
      <w:r>
        <w:rPr>
          <w:rStyle w:val="legacy-color-text-default"/>
          <w:rFonts w:ascii="Calibri" w:hAnsi="Calibri" w:cs="Calibri"/>
        </w:rPr>
        <w:t xml:space="preserve"> is required. </w:t>
      </w:r>
    </w:p>
    <w:p w14:paraId="14937877" w14:textId="5960C256" w:rsidR="00D16962" w:rsidRPr="005F04CB" w:rsidRDefault="00D652AF">
      <w:pPr>
        <w:pStyle w:val="NormalWeb"/>
        <w:rPr>
          <w:rFonts w:ascii="Calibri" w:hAnsi="Calibri" w:cs="Calibri"/>
        </w:rPr>
      </w:pPr>
      <w:r w:rsidRPr="005F04CB">
        <w:rPr>
          <w:rStyle w:val="legacy-color-text-default"/>
          <w:rFonts w:ascii="Calibri" w:hAnsi="Calibri" w:cs="Calibri"/>
        </w:rPr>
        <w:t>Each</w:t>
      </w:r>
      <w:r w:rsidR="00E71E05" w:rsidRPr="005F04CB">
        <w:rPr>
          <w:rStyle w:val="legacy-color-text-default"/>
          <w:rFonts w:ascii="Calibri" w:hAnsi="Calibri" w:cs="Calibri"/>
        </w:rPr>
        <w:t xml:space="preserve"> notice, notifications and </w:t>
      </w:r>
      <w:proofErr w:type="gramStart"/>
      <w:r w:rsidR="00E71E05" w:rsidRPr="005F04CB">
        <w:rPr>
          <w:rStyle w:val="legacy-color-text-default"/>
          <w:rFonts w:ascii="Calibri" w:hAnsi="Calibri" w:cs="Calibri"/>
        </w:rPr>
        <w:t>disclosures</w:t>
      </w:r>
      <w:r w:rsidR="00DB2DA6" w:rsidRPr="005F04CB">
        <w:rPr>
          <w:rStyle w:val="legacy-color-text-default"/>
          <w:rFonts w:ascii="Calibri" w:hAnsi="Calibri" w:cs="Calibri"/>
        </w:rPr>
        <w:t xml:space="preserve">  </w:t>
      </w:r>
      <w:r w:rsidR="00D16962" w:rsidRPr="005F04CB">
        <w:rPr>
          <w:rStyle w:val="legacy-color-text-default"/>
          <w:rFonts w:ascii="Calibri" w:hAnsi="Calibri" w:cs="Calibri"/>
        </w:rPr>
        <w:t>shall</w:t>
      </w:r>
      <w:proofErr w:type="gramEnd"/>
      <w:r w:rsidR="00D16962" w:rsidRPr="005F04CB">
        <w:rPr>
          <w:rStyle w:val="legacy-color-text-default"/>
          <w:rFonts w:ascii="Calibri" w:hAnsi="Calibri" w:cs="Calibri"/>
        </w:rPr>
        <w:t xml:space="preserve"> </w:t>
      </w:r>
      <w:r w:rsidRPr="005F04CB">
        <w:rPr>
          <w:rStyle w:val="legacy-color-text-default"/>
          <w:rFonts w:ascii="Calibri" w:hAnsi="Calibri" w:cs="Calibri"/>
        </w:rPr>
        <w:t xml:space="preserve">have </w:t>
      </w:r>
      <w:r w:rsidR="00D16962" w:rsidRPr="005F04CB">
        <w:rPr>
          <w:rStyle w:val="legacy-color-text-default"/>
          <w:rFonts w:ascii="Calibri" w:hAnsi="Calibri" w:cs="Calibri"/>
        </w:rPr>
        <w:t xml:space="preserve">available information on how the PII controller transmits the </w:t>
      </w:r>
      <w:r w:rsidRPr="005F04CB">
        <w:rPr>
          <w:rStyle w:val="legacy-color-text-default"/>
          <w:rFonts w:ascii="Calibri" w:hAnsi="Calibri" w:cs="Calibri"/>
        </w:rPr>
        <w:t>notice</w:t>
      </w:r>
      <w:r w:rsidR="00D16962" w:rsidRPr="005F04CB">
        <w:rPr>
          <w:rStyle w:val="legacy-color-text-default"/>
          <w:rFonts w:ascii="Calibri" w:hAnsi="Calibri" w:cs="Calibri"/>
        </w:rPr>
        <w:t xml:space="preserve"> receipt to the PII principal</w:t>
      </w:r>
      <w:r w:rsidR="00E71E05" w:rsidRPr="005F04CB">
        <w:rPr>
          <w:rStyle w:val="legacy-color-text-default"/>
          <w:rFonts w:ascii="Calibri" w:hAnsi="Calibri" w:cs="Calibri"/>
        </w:rPr>
        <w:t xml:space="preserve"> prior to the capture, digital identification and processing of PII. </w:t>
      </w:r>
    </w:p>
    <w:p w14:paraId="117E5519" w14:textId="1F2E213E" w:rsidR="00E71E05"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NOTE 1 This control refers to creation and transmission of the </w:t>
      </w:r>
      <w:r w:rsidR="00D652AF" w:rsidRPr="005F04CB">
        <w:rPr>
          <w:rStyle w:val="legacy-color-text-default"/>
          <w:rFonts w:ascii="Calibri" w:hAnsi="Calibri" w:cs="Calibri"/>
        </w:rPr>
        <w:t xml:space="preserve">notice </w:t>
      </w:r>
      <w:r w:rsidRPr="005F04CB">
        <w:rPr>
          <w:rStyle w:val="legacy-color-text-default"/>
          <w:rFonts w:ascii="Calibri" w:hAnsi="Calibri" w:cs="Calibri"/>
        </w:rPr>
        <w:t>receipt to</w:t>
      </w:r>
      <w:r w:rsidR="00E71E05" w:rsidRPr="005F04CB">
        <w:rPr>
          <w:rStyle w:val="legacy-color-text-default"/>
          <w:rFonts w:ascii="Calibri" w:hAnsi="Calibri" w:cs="Calibri"/>
        </w:rPr>
        <w:t xml:space="preserve"> the</w:t>
      </w:r>
      <w:r w:rsidRPr="005F04CB">
        <w:rPr>
          <w:rStyle w:val="legacy-color-text-default"/>
          <w:rFonts w:ascii="Calibri" w:hAnsi="Calibri" w:cs="Calibri"/>
        </w:rPr>
        <w:t xml:space="preserve"> PII</w:t>
      </w:r>
      <w:r w:rsidR="00DB2DA6" w:rsidRPr="005F04CB">
        <w:rPr>
          <w:rFonts w:ascii="Calibri" w:hAnsi="Calibri" w:cs="Calibri"/>
        </w:rPr>
        <w:t xml:space="preserve"> </w:t>
      </w:r>
      <w:r w:rsidRPr="005F04CB">
        <w:rPr>
          <w:rStyle w:val="legacy-color-text-default"/>
          <w:rFonts w:ascii="Calibri" w:hAnsi="Calibri" w:cs="Calibri"/>
        </w:rPr>
        <w:t>principal</w:t>
      </w:r>
      <w:r w:rsidR="00E71E05" w:rsidRPr="005F04CB">
        <w:rPr>
          <w:rStyle w:val="legacy-color-text-default"/>
          <w:rFonts w:ascii="Calibri" w:hAnsi="Calibri" w:cs="Calibri"/>
        </w:rPr>
        <w:t xml:space="preserve">, with a generic notice, notification and disclosure set of practices.  </w:t>
      </w:r>
    </w:p>
    <w:p w14:paraId="5AE7BB56" w14:textId="47BE0258" w:rsidR="00D16962" w:rsidRPr="005F04CB" w:rsidRDefault="00D16962">
      <w:pPr>
        <w:pStyle w:val="NormalWeb"/>
        <w:rPr>
          <w:rFonts w:ascii="Calibri" w:hAnsi="Calibri" w:cs="Calibri"/>
        </w:rPr>
      </w:pPr>
      <w:r w:rsidRPr="005F04CB">
        <w:rPr>
          <w:rStyle w:val="legacy-color-text-default"/>
          <w:rFonts w:ascii="Calibri" w:hAnsi="Calibri" w:cs="Calibri"/>
        </w:rPr>
        <w:t xml:space="preserve">. The PII principal is then able to establish and maintain their own </w:t>
      </w:r>
      <w:r w:rsidR="00D652AF" w:rsidRPr="005F04CB">
        <w:rPr>
          <w:rStyle w:val="legacy-color-text-default"/>
          <w:rFonts w:ascii="Calibri" w:hAnsi="Calibri" w:cs="Calibri"/>
        </w:rPr>
        <w:t xml:space="preserve">anchored notice and consent receipt </w:t>
      </w:r>
      <w:r w:rsidRPr="005F04CB">
        <w:rPr>
          <w:rStyle w:val="legacy-color-text-default"/>
          <w:rFonts w:ascii="Calibri" w:hAnsi="Calibri" w:cs="Calibri"/>
        </w:rPr>
        <w:t>record</w:t>
      </w:r>
      <w:r w:rsidR="005D0580" w:rsidRPr="005F04CB">
        <w:rPr>
          <w:rStyle w:val="legacy-color-text-default"/>
          <w:rFonts w:ascii="Calibri" w:hAnsi="Calibri" w:cs="Calibri"/>
        </w:rPr>
        <w:t xml:space="preserve"> </w:t>
      </w:r>
      <w:proofErr w:type="spellStart"/>
      <w:r w:rsidRPr="005F04CB">
        <w:rPr>
          <w:rStyle w:val="legacy-color-text-default"/>
          <w:rFonts w:ascii="Calibri" w:hAnsi="Calibri" w:cs="Calibri"/>
        </w:rPr>
        <w:t>s</w:t>
      </w:r>
      <w:r w:rsidR="005D0580" w:rsidRPr="005F04CB">
        <w:rPr>
          <w:rStyle w:val="legacy-color-text-default"/>
          <w:rFonts w:ascii="Calibri" w:hAnsi="Calibri" w:cs="Calibri"/>
        </w:rPr>
        <w:t>yestem</w:t>
      </w:r>
      <w:proofErr w:type="spellEnd"/>
      <w:r w:rsidRPr="005F04CB">
        <w:rPr>
          <w:rStyle w:val="legacy-color-text-default"/>
          <w:rFonts w:ascii="Calibri" w:hAnsi="Calibri" w:cs="Calibri"/>
        </w:rPr>
        <w:t>.</w:t>
      </w:r>
    </w:p>
    <w:p w14:paraId="21FD1558" w14:textId="77777777" w:rsidR="00D16962" w:rsidRPr="005F04CB" w:rsidRDefault="00D16962">
      <w:pPr>
        <w:pStyle w:val="NormalWeb"/>
        <w:rPr>
          <w:rFonts w:ascii="Calibri" w:hAnsi="Calibri" w:cs="Calibri"/>
        </w:rPr>
      </w:pPr>
      <w:r w:rsidRPr="005F04CB">
        <w:rPr>
          <w:rStyle w:val="legacy-color-text-default"/>
          <w:rFonts w:ascii="Calibri" w:hAnsi="Calibri" w:cs="Calibri"/>
          <w:highlight w:val="yellow"/>
        </w:rPr>
        <w:t xml:space="preserve">NOTE 3 </w:t>
      </w:r>
      <w:commentRangeStart w:id="33"/>
      <w:r w:rsidRPr="005F04CB">
        <w:rPr>
          <w:rStyle w:val="legacy-color-text-default"/>
          <w:rFonts w:ascii="Calibri" w:hAnsi="Calibri" w:cs="Calibri"/>
          <w:highlight w:val="yellow"/>
        </w:rPr>
        <w:t>See Annex F for</w:t>
      </w:r>
      <w:r w:rsidRPr="005F04CB">
        <w:rPr>
          <w:rStyle w:val="legacy-color-text-default"/>
          <w:rFonts w:ascii="Calibri" w:hAnsi="Calibri" w:cs="Calibri"/>
        </w:rPr>
        <w:t xml:space="preserve"> </w:t>
      </w:r>
      <w:commentRangeEnd w:id="33"/>
      <w:r w:rsidR="005D0580" w:rsidRPr="005F04CB">
        <w:rPr>
          <w:rStyle w:val="CommentReference"/>
          <w:rFonts w:ascii="Calibri" w:hAnsi="Calibri" w:cs="Calibri"/>
        </w:rPr>
        <w:commentReference w:id="33"/>
      </w:r>
      <w:r w:rsidRPr="005F04CB">
        <w:rPr>
          <w:rStyle w:val="legacy-color-text-default"/>
          <w:rFonts w:ascii="Calibri" w:hAnsi="Calibri" w:cs="Calibri"/>
        </w:rPr>
        <w:t>signals as controls communicating the PII principal’s preferences and decisions.</w:t>
      </w:r>
    </w:p>
    <w:p w14:paraId="05289D40" w14:textId="15CB59D9"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6.2.3.2 </w:t>
      </w:r>
      <w:r w:rsidR="00003210" w:rsidRPr="005F04CB">
        <w:rPr>
          <w:rStyle w:val="legacy-color-text-default"/>
          <w:rFonts w:ascii="Calibri" w:hAnsi="Calibri" w:cs="Calibri"/>
          <w:b/>
          <w:bCs/>
        </w:rPr>
        <w:t xml:space="preserve">Record keeping </w:t>
      </w:r>
      <w:r w:rsidRPr="005F04CB">
        <w:rPr>
          <w:rStyle w:val="legacy-color-text-default"/>
          <w:rFonts w:ascii="Calibri" w:hAnsi="Calibri" w:cs="Calibri"/>
          <w:b/>
          <w:bCs/>
        </w:rPr>
        <w:t xml:space="preserve">of </w:t>
      </w:r>
      <w:r w:rsidR="00003210" w:rsidRPr="005F04CB">
        <w:rPr>
          <w:rStyle w:val="legacy-color-text-default"/>
          <w:rFonts w:ascii="Calibri" w:hAnsi="Calibri" w:cs="Calibri"/>
          <w:b/>
          <w:bCs/>
        </w:rPr>
        <w:t xml:space="preserve">notice </w:t>
      </w:r>
      <w:r w:rsidRPr="005F04CB">
        <w:rPr>
          <w:rStyle w:val="legacy-color-text-default"/>
          <w:rFonts w:ascii="Calibri" w:hAnsi="Calibri" w:cs="Calibri"/>
          <w:b/>
          <w:bCs/>
        </w:rPr>
        <w:t>receipts — control</w:t>
      </w:r>
    </w:p>
    <w:p w14:paraId="2CE8DBE9" w14:textId="0BFDABDD" w:rsidR="00D16962"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The information provided </w:t>
      </w:r>
      <w:r w:rsidR="005D0580" w:rsidRPr="005F04CB">
        <w:rPr>
          <w:rStyle w:val="legacy-color-text-default"/>
          <w:rFonts w:ascii="Calibri" w:hAnsi="Calibri" w:cs="Calibri"/>
        </w:rPr>
        <w:t xml:space="preserve">in </w:t>
      </w:r>
      <w:r w:rsidRPr="005F04CB">
        <w:rPr>
          <w:rStyle w:val="legacy-color-text-default"/>
          <w:rFonts w:ascii="Calibri" w:hAnsi="Calibri" w:cs="Calibri"/>
        </w:rPr>
        <w:t xml:space="preserve">a </w:t>
      </w:r>
      <w:r w:rsidR="005D0580" w:rsidRPr="005F04CB">
        <w:rPr>
          <w:rStyle w:val="legacy-color-text-default"/>
          <w:rFonts w:ascii="Calibri" w:hAnsi="Calibri" w:cs="Calibri"/>
        </w:rPr>
        <w:t xml:space="preserve">notice </w:t>
      </w:r>
      <w:r w:rsidRPr="005F04CB">
        <w:rPr>
          <w:rStyle w:val="legacy-color-text-default"/>
          <w:rFonts w:ascii="Calibri" w:hAnsi="Calibri" w:cs="Calibri"/>
        </w:rPr>
        <w:t xml:space="preserve">receipt can include some or </w:t>
      </w:r>
      <w:proofErr w:type="gramStart"/>
      <w:r w:rsidRPr="005F04CB">
        <w:rPr>
          <w:rStyle w:val="legacy-color-text-default"/>
          <w:rFonts w:ascii="Calibri" w:hAnsi="Calibri" w:cs="Calibri"/>
        </w:rPr>
        <w:t>all of</w:t>
      </w:r>
      <w:proofErr w:type="gramEnd"/>
      <w:r w:rsidRPr="005F04CB">
        <w:rPr>
          <w:rStyle w:val="legacy-color-text-default"/>
          <w:rFonts w:ascii="Calibri" w:hAnsi="Calibri" w:cs="Calibri"/>
        </w:rPr>
        <w:t xml:space="preserve"> the information present in the</w:t>
      </w:r>
      <w:r w:rsidR="00E71E05" w:rsidRPr="005F04CB">
        <w:rPr>
          <w:rFonts w:ascii="Calibri" w:hAnsi="Calibri" w:cs="Calibri"/>
        </w:rPr>
        <w:t xml:space="preserve"> </w:t>
      </w:r>
      <w:r w:rsidR="005D0580" w:rsidRPr="005F04CB">
        <w:rPr>
          <w:rStyle w:val="legacy-color-text-default"/>
          <w:rFonts w:ascii="Calibri" w:hAnsi="Calibri" w:cs="Calibri"/>
        </w:rPr>
        <w:t xml:space="preserve">controller identity </w:t>
      </w:r>
      <w:r w:rsidRPr="005F04CB">
        <w:rPr>
          <w:rStyle w:val="legacy-color-text-default"/>
          <w:rFonts w:ascii="Calibri" w:hAnsi="Calibri" w:cs="Calibri"/>
        </w:rPr>
        <w:t>record.</w:t>
      </w:r>
    </w:p>
    <w:p w14:paraId="755CF960" w14:textId="77777777" w:rsidR="00DE1E85" w:rsidRDefault="008624F5">
      <w:pPr>
        <w:pStyle w:val="NormalWeb"/>
        <w:rPr>
          <w:rStyle w:val="legacy-color-text-default"/>
          <w:rFonts w:ascii="Calibri" w:hAnsi="Calibri" w:cs="Calibri"/>
        </w:rPr>
      </w:pPr>
      <w:r w:rsidRPr="005F04CB">
        <w:rPr>
          <w:rStyle w:val="legacy-color-text-default"/>
          <w:rFonts w:ascii="Calibri" w:hAnsi="Calibri" w:cs="Calibri"/>
        </w:rPr>
        <w:lastRenderedPageBreak/>
        <w:t xml:space="preserve">If the processing includes multiple services, a bundled permission including this set of services can be added for </w:t>
      </w:r>
      <w:r>
        <w:rPr>
          <w:rStyle w:val="legacy-color-text-default"/>
          <w:rFonts w:ascii="Calibri" w:hAnsi="Calibri" w:cs="Calibri"/>
        </w:rPr>
        <w:t>Controller who are</w:t>
      </w:r>
      <w:r w:rsidR="00DE1E85">
        <w:rPr>
          <w:rStyle w:val="legacy-color-text-default"/>
          <w:rFonts w:ascii="Calibri" w:hAnsi="Calibri" w:cs="Calibri"/>
        </w:rPr>
        <w:t xml:space="preserve"> determined to be P</w:t>
      </w:r>
      <w:r w:rsidRPr="005F04CB">
        <w:rPr>
          <w:rStyle w:val="legacy-color-text-default"/>
          <w:rFonts w:ascii="Calibri" w:hAnsi="Calibri" w:cs="Calibri"/>
        </w:rPr>
        <w:t xml:space="preserve">rocessors, </w:t>
      </w:r>
      <w:proofErr w:type="gramStart"/>
      <w:r w:rsidRPr="005F04CB">
        <w:rPr>
          <w:rStyle w:val="legacy-color-text-default"/>
          <w:rFonts w:ascii="Calibri" w:hAnsi="Calibri" w:cs="Calibri"/>
        </w:rPr>
        <w:t>or  3</w:t>
      </w:r>
      <w:proofErr w:type="gramEnd"/>
      <w:r w:rsidRPr="005F04CB">
        <w:rPr>
          <w:rStyle w:val="legacy-color-text-default"/>
          <w:rFonts w:ascii="Calibri" w:hAnsi="Calibri" w:cs="Calibri"/>
          <w:vertAlign w:val="superscript"/>
        </w:rPr>
        <w:t>rd</w:t>
      </w:r>
      <w:r w:rsidRPr="005F04CB">
        <w:rPr>
          <w:rStyle w:val="legacy-color-text-default"/>
          <w:rFonts w:ascii="Calibri" w:hAnsi="Calibri" w:cs="Calibri"/>
        </w:rPr>
        <w:t xml:space="preserve"> party controllers,  or both,   </w:t>
      </w:r>
    </w:p>
    <w:p w14:paraId="4A163860" w14:textId="2DC612DF" w:rsidR="00DE1E85" w:rsidRPr="00DE1E85" w:rsidRDefault="00DE1E85">
      <w:pPr>
        <w:pStyle w:val="NormalWeb"/>
        <w:rPr>
          <w:rStyle w:val="legacy-color-text-default"/>
          <w:rFonts w:ascii="Calibri" w:hAnsi="Calibri" w:cs="Calibri"/>
          <w:b/>
          <w:bCs/>
        </w:rPr>
      </w:pPr>
      <w:r w:rsidRPr="00DE1E85">
        <w:rPr>
          <w:rStyle w:val="legacy-color-text-default"/>
          <w:rFonts w:ascii="Calibri" w:hAnsi="Calibri" w:cs="Calibri"/>
          <w:b/>
          <w:bCs/>
        </w:rPr>
        <w:t>6.2.3.2.1 Consented Notice Receip</w:t>
      </w:r>
      <w:r>
        <w:rPr>
          <w:rStyle w:val="legacy-color-text-default"/>
          <w:rFonts w:ascii="Calibri" w:hAnsi="Calibri" w:cs="Calibri"/>
          <w:b/>
          <w:bCs/>
        </w:rPr>
        <w:t>t</w:t>
      </w:r>
    </w:p>
    <w:p w14:paraId="013D6E0E" w14:textId="4B0AB8B6" w:rsidR="008624F5" w:rsidRDefault="008624F5">
      <w:pPr>
        <w:pStyle w:val="NormalWeb"/>
        <w:rPr>
          <w:rStyle w:val="legacy-color-text-default"/>
          <w:rFonts w:ascii="Calibri" w:hAnsi="Calibri" w:cs="Calibri"/>
        </w:rPr>
      </w:pPr>
      <w:proofErr w:type="gramStart"/>
      <w:r w:rsidRPr="005F04CB">
        <w:rPr>
          <w:rStyle w:val="legacy-color-text-default"/>
          <w:rFonts w:ascii="Calibri" w:hAnsi="Calibri" w:cs="Calibri"/>
        </w:rPr>
        <w:t>A consent</w:t>
      </w:r>
      <w:r>
        <w:rPr>
          <w:rStyle w:val="legacy-color-text-default"/>
          <w:rFonts w:ascii="Calibri" w:hAnsi="Calibri" w:cs="Calibri"/>
        </w:rPr>
        <w:t xml:space="preserve">ed </w:t>
      </w:r>
      <w:r w:rsidRPr="005F04CB">
        <w:rPr>
          <w:rStyle w:val="legacy-color-text-default"/>
          <w:rFonts w:ascii="Calibri" w:hAnsi="Calibri" w:cs="Calibri"/>
        </w:rPr>
        <w:t>notice receipt</w:t>
      </w:r>
      <w:r>
        <w:rPr>
          <w:rStyle w:val="legacy-color-text-default"/>
          <w:rFonts w:ascii="Calibri" w:hAnsi="Calibri" w:cs="Calibri"/>
        </w:rPr>
        <w:t>,</w:t>
      </w:r>
      <w:proofErr w:type="gramEnd"/>
      <w:r>
        <w:rPr>
          <w:rStyle w:val="legacy-color-text-default"/>
          <w:rFonts w:ascii="Calibri" w:hAnsi="Calibri" w:cs="Calibri"/>
        </w:rPr>
        <w:t xml:space="preserve"> is a receipt that is </w:t>
      </w:r>
      <w:r w:rsidRPr="005F04CB">
        <w:rPr>
          <w:rStyle w:val="legacy-color-text-default"/>
          <w:rFonts w:ascii="Calibri" w:hAnsi="Calibri" w:cs="Calibri"/>
        </w:rPr>
        <w:t>returned to a controller</w:t>
      </w:r>
      <w:r>
        <w:rPr>
          <w:rStyle w:val="legacy-color-text-default"/>
          <w:rFonts w:ascii="Calibri" w:hAnsi="Calibri" w:cs="Calibri"/>
        </w:rPr>
        <w:t>,</w:t>
      </w:r>
      <w:r w:rsidRPr="005F04CB">
        <w:rPr>
          <w:rStyle w:val="legacy-color-text-default"/>
          <w:rFonts w:ascii="Calibri" w:hAnsi="Calibri" w:cs="Calibri"/>
        </w:rPr>
        <w:t xml:space="preserve"> and</w:t>
      </w:r>
      <w:r>
        <w:rPr>
          <w:rStyle w:val="legacy-color-text-default"/>
          <w:rFonts w:ascii="Calibri" w:hAnsi="Calibri" w:cs="Calibri"/>
        </w:rPr>
        <w:t xml:space="preserve"> may</w:t>
      </w:r>
      <w:r w:rsidRPr="005F04CB">
        <w:rPr>
          <w:rStyle w:val="legacy-color-text-default"/>
          <w:rFonts w:ascii="Calibri" w:hAnsi="Calibri" w:cs="Calibri"/>
        </w:rPr>
        <w:t xml:space="preserve"> contain</w:t>
      </w:r>
      <w:r>
        <w:rPr>
          <w:rStyle w:val="legacy-color-text-default"/>
          <w:rFonts w:ascii="Calibri" w:hAnsi="Calibri" w:cs="Calibri"/>
        </w:rPr>
        <w:t xml:space="preserve"> </w:t>
      </w:r>
      <w:r w:rsidRPr="005F04CB">
        <w:rPr>
          <w:rStyle w:val="legacy-color-text-default"/>
          <w:rFonts w:ascii="Calibri" w:hAnsi="Calibri" w:cs="Calibri"/>
        </w:rPr>
        <w:t>multiple receipts pertaining to multiple</w:t>
      </w:r>
      <w:r>
        <w:rPr>
          <w:rStyle w:val="legacy-color-text-default"/>
          <w:rFonts w:ascii="Calibri" w:hAnsi="Calibri" w:cs="Calibri"/>
        </w:rPr>
        <w:t xml:space="preserve"> </w:t>
      </w:r>
      <w:r w:rsidRPr="005F04CB">
        <w:rPr>
          <w:rStyle w:val="legacy-color-text-default"/>
          <w:rFonts w:ascii="Calibri" w:hAnsi="Calibri" w:cs="Calibri"/>
        </w:rPr>
        <w:t>notice events</w:t>
      </w:r>
      <w:r>
        <w:rPr>
          <w:rStyle w:val="legacy-color-text-default"/>
          <w:rFonts w:ascii="Calibri" w:hAnsi="Calibri" w:cs="Calibri"/>
        </w:rPr>
        <w:t xml:space="preserve">.  Additional receipts can be used to automate Controller to Controller communication, </w:t>
      </w:r>
      <w:r w:rsidRPr="005F04CB">
        <w:rPr>
          <w:rStyle w:val="legacy-color-text-default"/>
          <w:rFonts w:ascii="Calibri" w:hAnsi="Calibri" w:cs="Calibri"/>
        </w:rPr>
        <w:t xml:space="preserve">to enable multiple </w:t>
      </w:r>
      <w:r>
        <w:rPr>
          <w:rStyle w:val="legacy-color-text-default"/>
          <w:rFonts w:ascii="Calibri" w:hAnsi="Calibri" w:cs="Calibri"/>
        </w:rPr>
        <w:t xml:space="preserve">controllers, and controlled </w:t>
      </w:r>
      <w:r w:rsidRPr="005F04CB">
        <w:rPr>
          <w:rStyle w:val="legacy-color-text-default"/>
          <w:rFonts w:ascii="Calibri" w:hAnsi="Calibri" w:cs="Calibri"/>
        </w:rPr>
        <w:t>data sources to be accessed</w:t>
      </w:r>
      <w:r>
        <w:rPr>
          <w:rStyle w:val="legacy-color-text-default"/>
          <w:rFonts w:ascii="Calibri" w:hAnsi="Calibri" w:cs="Calibri"/>
        </w:rPr>
        <w:t xml:space="preserve">, to generate aggregate data profiles (meta-data) </w:t>
      </w:r>
      <w:r w:rsidRPr="005F04CB">
        <w:rPr>
          <w:rStyle w:val="legacy-color-text-default"/>
          <w:rFonts w:ascii="Calibri" w:hAnsi="Calibri" w:cs="Calibri"/>
        </w:rPr>
        <w:t>for a specific</w:t>
      </w:r>
      <w:r>
        <w:rPr>
          <w:rStyle w:val="legacy-color-text-default"/>
          <w:rFonts w:ascii="Calibri" w:hAnsi="Calibri" w:cs="Calibri"/>
        </w:rPr>
        <w:t xml:space="preserve"> </w:t>
      </w:r>
      <w:r w:rsidRPr="005F04CB">
        <w:rPr>
          <w:rStyle w:val="legacy-color-text-default"/>
          <w:rFonts w:ascii="Calibri" w:hAnsi="Calibri" w:cs="Calibri"/>
        </w:rPr>
        <w:t xml:space="preserve">purpose with </w:t>
      </w:r>
      <w:r>
        <w:rPr>
          <w:rStyle w:val="legacy-color-text-default"/>
          <w:rFonts w:ascii="Calibri" w:hAnsi="Calibri" w:cs="Calibri"/>
        </w:rPr>
        <w:t xml:space="preserve">what is defined in this document as </w:t>
      </w:r>
      <w:r w:rsidRPr="005F04CB">
        <w:rPr>
          <w:rStyle w:val="legacy-color-text-default"/>
          <w:rFonts w:ascii="Calibri" w:hAnsi="Calibri" w:cs="Calibri"/>
        </w:rPr>
        <w:t>directed consent.</w:t>
      </w:r>
    </w:p>
    <w:p w14:paraId="5724990B" w14:textId="0E9D5C1F" w:rsidR="00DE1E85" w:rsidRPr="005F04CB" w:rsidRDefault="00DE1E85">
      <w:pPr>
        <w:pStyle w:val="NormalWeb"/>
        <w:rPr>
          <w:rFonts w:ascii="Calibri" w:hAnsi="Calibri" w:cs="Calibri"/>
        </w:rPr>
      </w:pPr>
      <w:proofErr w:type="gramStart"/>
      <w:r w:rsidRPr="005F04CB">
        <w:rPr>
          <w:rStyle w:val="legacy-color-text-default"/>
          <w:rFonts w:ascii="Calibri" w:hAnsi="Calibri" w:cs="Calibri"/>
        </w:rPr>
        <w:t>A consent</w:t>
      </w:r>
      <w:r>
        <w:rPr>
          <w:rStyle w:val="legacy-color-text-default"/>
          <w:rFonts w:ascii="Calibri" w:hAnsi="Calibri" w:cs="Calibri"/>
        </w:rPr>
        <w:t xml:space="preserve">ed </w:t>
      </w:r>
      <w:r w:rsidRPr="005F04CB">
        <w:rPr>
          <w:rStyle w:val="legacy-color-text-default"/>
          <w:rFonts w:ascii="Calibri" w:hAnsi="Calibri" w:cs="Calibri"/>
        </w:rPr>
        <w:t>notice receipt</w:t>
      </w:r>
      <w:r>
        <w:rPr>
          <w:rStyle w:val="legacy-color-text-default"/>
          <w:rFonts w:ascii="Calibri" w:hAnsi="Calibri" w:cs="Calibri"/>
        </w:rPr>
        <w:t>,</w:t>
      </w:r>
      <w:proofErr w:type="gramEnd"/>
      <w:r>
        <w:rPr>
          <w:rStyle w:val="legacy-color-text-default"/>
          <w:rFonts w:ascii="Calibri" w:hAnsi="Calibri" w:cs="Calibri"/>
        </w:rPr>
        <w:t xml:space="preserve"> is a receipt that is </w:t>
      </w:r>
      <w:r w:rsidRPr="005F04CB">
        <w:rPr>
          <w:rStyle w:val="legacy-color-text-default"/>
          <w:rFonts w:ascii="Calibri" w:hAnsi="Calibri" w:cs="Calibri"/>
        </w:rPr>
        <w:t>returned to a controller</w:t>
      </w:r>
      <w:r>
        <w:rPr>
          <w:rStyle w:val="legacy-color-text-default"/>
          <w:rFonts w:ascii="Calibri" w:hAnsi="Calibri" w:cs="Calibri"/>
        </w:rPr>
        <w:t>,</w:t>
      </w:r>
      <w:r w:rsidRPr="005F04CB">
        <w:rPr>
          <w:rStyle w:val="legacy-color-text-default"/>
          <w:rFonts w:ascii="Calibri" w:hAnsi="Calibri" w:cs="Calibri"/>
        </w:rPr>
        <w:t xml:space="preserve"> and</w:t>
      </w:r>
      <w:r>
        <w:rPr>
          <w:rStyle w:val="legacy-color-text-default"/>
          <w:rFonts w:ascii="Calibri" w:hAnsi="Calibri" w:cs="Calibri"/>
        </w:rPr>
        <w:t xml:space="preserve"> may</w:t>
      </w:r>
      <w:r w:rsidRPr="005F04CB">
        <w:rPr>
          <w:rStyle w:val="legacy-color-text-default"/>
          <w:rFonts w:ascii="Calibri" w:hAnsi="Calibri" w:cs="Calibri"/>
        </w:rPr>
        <w:t xml:space="preserve"> contain</w:t>
      </w:r>
      <w:r>
        <w:rPr>
          <w:rStyle w:val="legacy-color-text-default"/>
          <w:rFonts w:ascii="Calibri" w:hAnsi="Calibri" w:cs="Calibri"/>
        </w:rPr>
        <w:t xml:space="preserve"> </w:t>
      </w:r>
      <w:r w:rsidRPr="005F04CB">
        <w:rPr>
          <w:rStyle w:val="legacy-color-text-default"/>
          <w:rFonts w:ascii="Calibri" w:hAnsi="Calibri" w:cs="Calibri"/>
        </w:rPr>
        <w:t>multiple receipts pertaining to multiple</w:t>
      </w:r>
      <w:r>
        <w:rPr>
          <w:rStyle w:val="legacy-color-text-default"/>
          <w:rFonts w:ascii="Calibri" w:hAnsi="Calibri" w:cs="Calibri"/>
        </w:rPr>
        <w:t xml:space="preserve"> </w:t>
      </w:r>
      <w:r w:rsidRPr="005F04CB">
        <w:rPr>
          <w:rStyle w:val="legacy-color-text-default"/>
          <w:rFonts w:ascii="Calibri" w:hAnsi="Calibri" w:cs="Calibri"/>
        </w:rPr>
        <w:t>notice events</w:t>
      </w:r>
      <w:r>
        <w:rPr>
          <w:rStyle w:val="legacy-color-text-default"/>
          <w:rFonts w:ascii="Calibri" w:hAnsi="Calibri" w:cs="Calibri"/>
        </w:rPr>
        <w:t xml:space="preserve">.  Additional receipts can be </w:t>
      </w:r>
      <w:r>
        <w:rPr>
          <w:rStyle w:val="legacy-color-text-default"/>
          <w:rFonts w:ascii="Calibri" w:hAnsi="Calibri" w:cs="Calibri"/>
        </w:rPr>
        <w:t xml:space="preserve">included by the PII Principal </w:t>
      </w:r>
      <w:proofErr w:type="gramStart"/>
      <w:r>
        <w:rPr>
          <w:rStyle w:val="legacy-color-text-default"/>
          <w:rFonts w:ascii="Calibri" w:hAnsi="Calibri" w:cs="Calibri"/>
        </w:rPr>
        <w:t>in order to</w:t>
      </w:r>
      <w:proofErr w:type="gramEnd"/>
      <w:r>
        <w:rPr>
          <w:rStyle w:val="legacy-color-text-default"/>
          <w:rFonts w:ascii="Calibri" w:hAnsi="Calibri" w:cs="Calibri"/>
        </w:rPr>
        <w:t xml:space="preserve"> effect Control </w:t>
      </w:r>
      <w:r>
        <w:rPr>
          <w:rStyle w:val="legacy-color-text-default"/>
          <w:rFonts w:ascii="Calibri" w:hAnsi="Calibri" w:cs="Calibri"/>
        </w:rPr>
        <w:t xml:space="preserve">Controller communication, </w:t>
      </w:r>
      <w:r w:rsidRPr="005F04CB">
        <w:rPr>
          <w:rStyle w:val="legacy-color-text-default"/>
          <w:rFonts w:ascii="Calibri" w:hAnsi="Calibri" w:cs="Calibri"/>
        </w:rPr>
        <w:t xml:space="preserve">to enable multiple </w:t>
      </w:r>
      <w:r>
        <w:rPr>
          <w:rStyle w:val="legacy-color-text-default"/>
          <w:rFonts w:ascii="Calibri" w:hAnsi="Calibri" w:cs="Calibri"/>
        </w:rPr>
        <w:t xml:space="preserve">controllers, and </w:t>
      </w:r>
      <w:r>
        <w:rPr>
          <w:rStyle w:val="legacy-color-text-default"/>
          <w:rFonts w:ascii="Calibri" w:hAnsi="Calibri" w:cs="Calibri"/>
        </w:rPr>
        <w:t xml:space="preserve">their </w:t>
      </w:r>
      <w:r>
        <w:rPr>
          <w:rStyle w:val="legacy-color-text-default"/>
          <w:rFonts w:ascii="Calibri" w:hAnsi="Calibri" w:cs="Calibri"/>
        </w:rPr>
        <w:t xml:space="preserve">controlled </w:t>
      </w:r>
      <w:r w:rsidRPr="005F04CB">
        <w:rPr>
          <w:rStyle w:val="legacy-color-text-default"/>
          <w:rFonts w:ascii="Calibri" w:hAnsi="Calibri" w:cs="Calibri"/>
        </w:rPr>
        <w:t>data sources to be accessed</w:t>
      </w:r>
      <w:r>
        <w:rPr>
          <w:rStyle w:val="legacy-color-text-default"/>
          <w:rFonts w:ascii="Calibri" w:hAnsi="Calibri" w:cs="Calibri"/>
        </w:rPr>
        <w:t xml:space="preserve">, to generate aggregate data profiles (meta-data) </w:t>
      </w:r>
      <w:r w:rsidRPr="005F04CB">
        <w:rPr>
          <w:rStyle w:val="legacy-color-text-default"/>
          <w:rFonts w:ascii="Calibri" w:hAnsi="Calibri" w:cs="Calibri"/>
        </w:rPr>
        <w:t>for a specific</w:t>
      </w:r>
      <w:r>
        <w:rPr>
          <w:rStyle w:val="legacy-color-text-default"/>
          <w:rFonts w:ascii="Calibri" w:hAnsi="Calibri" w:cs="Calibri"/>
        </w:rPr>
        <w:t xml:space="preserve"> </w:t>
      </w:r>
      <w:r w:rsidRPr="005F04CB">
        <w:rPr>
          <w:rStyle w:val="legacy-color-text-default"/>
          <w:rFonts w:ascii="Calibri" w:hAnsi="Calibri" w:cs="Calibri"/>
        </w:rPr>
        <w:t xml:space="preserve">purpose with </w:t>
      </w:r>
      <w:r>
        <w:rPr>
          <w:rStyle w:val="legacy-color-text-default"/>
          <w:rFonts w:ascii="Calibri" w:hAnsi="Calibri" w:cs="Calibri"/>
        </w:rPr>
        <w:t xml:space="preserve">what is defined in this document as </w:t>
      </w:r>
      <w:r w:rsidRPr="005F04CB">
        <w:rPr>
          <w:rStyle w:val="legacy-color-text-default"/>
          <w:rFonts w:ascii="Calibri" w:hAnsi="Calibri" w:cs="Calibri"/>
        </w:rPr>
        <w:t>directed consent.</w:t>
      </w:r>
    </w:p>
    <w:p w14:paraId="28EA855B" w14:textId="6959BB85" w:rsidR="00D16962" w:rsidRPr="005F04CB" w:rsidRDefault="00D16962">
      <w:pPr>
        <w:pStyle w:val="NormalWeb"/>
        <w:rPr>
          <w:rFonts w:ascii="Calibri" w:hAnsi="Calibri" w:cs="Calibri"/>
          <w:strike/>
        </w:rPr>
      </w:pPr>
      <w:commentRangeStart w:id="34"/>
      <w:r w:rsidRPr="005F04CB">
        <w:rPr>
          <w:rStyle w:val="legacy-color-text-default"/>
          <w:rFonts w:ascii="Calibri" w:hAnsi="Calibri" w:cs="Calibri"/>
          <w:strike/>
        </w:rPr>
        <w:t>NOTE The PII controller decides the contents of the consent receipt, balancing operational requirements and</w:t>
      </w:r>
      <w:r w:rsidR="0050673B" w:rsidRPr="005F04CB">
        <w:rPr>
          <w:rFonts w:ascii="Calibri" w:hAnsi="Calibri" w:cs="Calibri"/>
          <w:strike/>
        </w:rPr>
        <w:t xml:space="preserve"> </w:t>
      </w:r>
      <w:r w:rsidRPr="005F04CB">
        <w:rPr>
          <w:rStyle w:val="legacy-color-text-default"/>
          <w:rFonts w:ascii="Calibri" w:hAnsi="Calibri" w:cs="Calibri"/>
          <w:strike/>
        </w:rPr>
        <w:t>the rights of the PII principal for an independent copy of the consent record.</w:t>
      </w:r>
      <w:commentRangeEnd w:id="34"/>
      <w:r w:rsidR="005D0580" w:rsidRPr="005F04CB">
        <w:rPr>
          <w:rStyle w:val="CommentReference"/>
          <w:rFonts w:ascii="Calibri" w:hAnsi="Calibri" w:cs="Calibri"/>
          <w:strike/>
        </w:rPr>
        <w:commentReference w:id="34"/>
      </w:r>
    </w:p>
    <w:p w14:paraId="5E3CA83F" w14:textId="1DB6F0D7"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6.2.3.3 Integrity of </w:t>
      </w:r>
      <w:r w:rsidR="005D0580" w:rsidRPr="005F04CB">
        <w:rPr>
          <w:rStyle w:val="legacy-color-text-default"/>
          <w:rFonts w:ascii="Calibri" w:hAnsi="Calibri" w:cs="Calibri"/>
          <w:b/>
          <w:bCs/>
        </w:rPr>
        <w:t xml:space="preserve">notice </w:t>
      </w:r>
      <w:r w:rsidRPr="005F04CB">
        <w:rPr>
          <w:rStyle w:val="legacy-color-text-default"/>
          <w:rFonts w:ascii="Calibri" w:hAnsi="Calibri" w:cs="Calibri"/>
          <w:b/>
          <w:bCs/>
        </w:rPr>
        <w:t>receipts — control</w:t>
      </w:r>
    </w:p>
    <w:p w14:paraId="3174A471" w14:textId="62649CDB" w:rsidR="00D16962" w:rsidRPr="005F04CB" w:rsidRDefault="00D16962">
      <w:pPr>
        <w:pStyle w:val="NormalWeb"/>
        <w:rPr>
          <w:rFonts w:ascii="Calibri" w:hAnsi="Calibri" w:cs="Calibri"/>
        </w:rPr>
      </w:pPr>
      <w:r w:rsidRPr="005F04CB">
        <w:rPr>
          <w:rStyle w:val="legacy-color-text-default"/>
          <w:rFonts w:ascii="Calibri" w:hAnsi="Calibri" w:cs="Calibri"/>
        </w:rPr>
        <w:t xml:space="preserve">The </w:t>
      </w:r>
      <w:r w:rsidR="005D0580" w:rsidRPr="005F04CB">
        <w:rPr>
          <w:rStyle w:val="legacy-color-text-default"/>
          <w:rFonts w:ascii="Calibri" w:hAnsi="Calibri" w:cs="Calibri"/>
        </w:rPr>
        <w:t xml:space="preserve">attributes </w:t>
      </w:r>
      <w:r w:rsidRPr="005F04CB">
        <w:rPr>
          <w:rStyle w:val="legacy-color-text-default"/>
          <w:rFonts w:ascii="Calibri" w:hAnsi="Calibri" w:cs="Calibri"/>
        </w:rPr>
        <w:t xml:space="preserve">provided </w:t>
      </w:r>
      <w:r w:rsidR="005D0580" w:rsidRPr="005F04CB">
        <w:rPr>
          <w:rStyle w:val="legacy-color-text-default"/>
          <w:rFonts w:ascii="Calibri" w:hAnsi="Calibri" w:cs="Calibri"/>
        </w:rPr>
        <w:t xml:space="preserve">in </w:t>
      </w:r>
      <w:r w:rsidRPr="005F04CB">
        <w:rPr>
          <w:rStyle w:val="legacy-color-text-default"/>
          <w:rFonts w:ascii="Calibri" w:hAnsi="Calibri" w:cs="Calibri"/>
        </w:rPr>
        <w:t xml:space="preserve">a </w:t>
      </w:r>
      <w:r w:rsidR="005D0580" w:rsidRPr="005F04CB">
        <w:rPr>
          <w:rStyle w:val="legacy-color-text-default"/>
          <w:rFonts w:ascii="Calibri" w:hAnsi="Calibri" w:cs="Calibri"/>
        </w:rPr>
        <w:t xml:space="preserve">notice </w:t>
      </w:r>
      <w:r w:rsidRPr="005F04CB">
        <w:rPr>
          <w:rStyle w:val="legacy-color-text-default"/>
          <w:rFonts w:ascii="Calibri" w:hAnsi="Calibri" w:cs="Calibri"/>
        </w:rPr>
        <w:t xml:space="preserve">receipt may include </w:t>
      </w:r>
      <w:r w:rsidR="005D0580" w:rsidRPr="005F04CB">
        <w:rPr>
          <w:rStyle w:val="legacy-color-text-default"/>
          <w:rFonts w:ascii="Calibri" w:hAnsi="Calibri" w:cs="Calibri"/>
        </w:rPr>
        <w:t xml:space="preserve">attribute level security </w:t>
      </w:r>
      <w:r w:rsidRPr="005F04CB">
        <w:rPr>
          <w:rStyle w:val="legacy-color-text-default"/>
          <w:rFonts w:ascii="Calibri" w:hAnsi="Calibri" w:cs="Calibri"/>
        </w:rPr>
        <w:t xml:space="preserve">controls to </w:t>
      </w:r>
      <w:r w:rsidR="005D0580" w:rsidRPr="005F04CB">
        <w:rPr>
          <w:rStyle w:val="legacy-color-text-default"/>
          <w:rFonts w:ascii="Calibri" w:hAnsi="Calibri" w:cs="Calibri"/>
        </w:rPr>
        <w:t xml:space="preserve">protect </w:t>
      </w:r>
      <w:proofErr w:type="gramStart"/>
      <w:r w:rsidR="005D0580" w:rsidRPr="005F04CB">
        <w:rPr>
          <w:rStyle w:val="legacy-color-text-default"/>
          <w:rFonts w:ascii="Calibri" w:hAnsi="Calibri" w:cs="Calibri"/>
        </w:rPr>
        <w:t xml:space="preserve">the </w:t>
      </w:r>
      <w:r w:rsidR="005D0580" w:rsidRPr="005F04CB">
        <w:rPr>
          <w:rFonts w:ascii="Calibri" w:hAnsi="Calibri" w:cs="Calibri"/>
        </w:rPr>
        <w:t xml:space="preserve"> notice</w:t>
      </w:r>
      <w:proofErr w:type="gramEnd"/>
      <w:r w:rsidR="005D0580" w:rsidRPr="005F04CB">
        <w:rPr>
          <w:rFonts w:ascii="Calibri" w:hAnsi="Calibri" w:cs="Calibri"/>
        </w:rPr>
        <w:t xml:space="preserve"> receipt from aggregation, </w:t>
      </w:r>
      <w:r w:rsidRPr="005F04CB">
        <w:rPr>
          <w:rStyle w:val="legacy-color-text-default"/>
          <w:rFonts w:ascii="Calibri" w:hAnsi="Calibri" w:cs="Calibri"/>
        </w:rPr>
        <w:t>modification</w:t>
      </w:r>
      <w:r w:rsidR="005D0580" w:rsidRPr="005F04CB">
        <w:rPr>
          <w:rStyle w:val="legacy-color-text-default"/>
          <w:rFonts w:ascii="Calibri" w:hAnsi="Calibri" w:cs="Calibri"/>
        </w:rPr>
        <w:t xml:space="preserve"> etc Thes included, differential privacy, blinding identity taxonomy, differential transparency, stored in separate location, require 3</w:t>
      </w:r>
      <w:r w:rsidR="005D0580" w:rsidRPr="005F04CB">
        <w:rPr>
          <w:rStyle w:val="legacy-color-text-default"/>
          <w:rFonts w:ascii="Calibri" w:hAnsi="Calibri" w:cs="Calibri"/>
          <w:vertAlign w:val="superscript"/>
        </w:rPr>
        <w:t>rd</w:t>
      </w:r>
      <w:r w:rsidR="005D0580" w:rsidRPr="005F04CB">
        <w:rPr>
          <w:rStyle w:val="legacy-color-text-default"/>
          <w:rFonts w:ascii="Calibri" w:hAnsi="Calibri" w:cs="Calibri"/>
        </w:rPr>
        <w:t xml:space="preserve"> Party Controller permission, or witnessing. </w:t>
      </w:r>
    </w:p>
    <w:p w14:paraId="30EB6451"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6.2.3.4 Technical implementation — control</w:t>
      </w:r>
    </w:p>
    <w:p w14:paraId="38B1C63E" w14:textId="33307CD3" w:rsidR="00D16962" w:rsidRPr="005F04CB" w:rsidRDefault="00D16962">
      <w:pPr>
        <w:pStyle w:val="NormalWeb"/>
        <w:rPr>
          <w:rFonts w:ascii="Calibri" w:hAnsi="Calibri" w:cs="Calibri"/>
        </w:rPr>
      </w:pPr>
      <w:r w:rsidRPr="005F04CB">
        <w:rPr>
          <w:rStyle w:val="legacy-color-text-default"/>
          <w:rFonts w:ascii="Calibri" w:hAnsi="Calibri" w:cs="Calibri"/>
        </w:rPr>
        <w:t xml:space="preserve">The organization shall determine and document how its implementation of </w:t>
      </w:r>
      <w:r w:rsidR="005D0580" w:rsidRPr="005F04CB">
        <w:rPr>
          <w:rStyle w:val="legacy-color-text-default"/>
          <w:rFonts w:ascii="Calibri" w:hAnsi="Calibri" w:cs="Calibri"/>
        </w:rPr>
        <w:t xml:space="preserve">notice </w:t>
      </w:r>
      <w:r w:rsidRPr="005F04CB">
        <w:rPr>
          <w:rStyle w:val="legacy-color-text-default"/>
          <w:rFonts w:ascii="Calibri" w:hAnsi="Calibri" w:cs="Calibri"/>
        </w:rPr>
        <w:t>receipts conforms</w:t>
      </w:r>
      <w:r w:rsidR="0050673B" w:rsidRPr="005F04CB">
        <w:rPr>
          <w:rFonts w:ascii="Calibri" w:hAnsi="Calibri" w:cs="Calibri"/>
        </w:rPr>
        <w:t xml:space="preserve"> </w:t>
      </w:r>
      <w:r w:rsidRPr="005F04CB">
        <w:rPr>
          <w:rStyle w:val="legacy-color-text-default"/>
          <w:rFonts w:ascii="Calibri" w:hAnsi="Calibri" w:cs="Calibri"/>
        </w:rPr>
        <w:t xml:space="preserve">to information requirements related to </w:t>
      </w:r>
      <w:proofErr w:type="gramStart"/>
      <w:r w:rsidR="005D0580" w:rsidRPr="005F04CB">
        <w:rPr>
          <w:rStyle w:val="legacy-color-text-default"/>
          <w:rFonts w:ascii="Calibri" w:hAnsi="Calibri" w:cs="Calibri"/>
        </w:rPr>
        <w:t>controller based</w:t>
      </w:r>
      <w:proofErr w:type="gramEnd"/>
      <w:r w:rsidR="005D0580" w:rsidRPr="005F04CB">
        <w:rPr>
          <w:rStyle w:val="legacy-color-text-default"/>
          <w:rFonts w:ascii="Calibri" w:hAnsi="Calibri" w:cs="Calibri"/>
        </w:rPr>
        <w:t xml:space="preserve"> </w:t>
      </w:r>
      <w:r w:rsidRPr="005F04CB">
        <w:rPr>
          <w:rStyle w:val="legacy-color-text-default"/>
          <w:rFonts w:ascii="Calibri" w:hAnsi="Calibri" w:cs="Calibri"/>
        </w:rPr>
        <w:t xml:space="preserve">records </w:t>
      </w:r>
      <w:commentRangeStart w:id="35"/>
      <w:r w:rsidRPr="005F04CB">
        <w:rPr>
          <w:rStyle w:val="legacy-color-text-default"/>
          <w:rFonts w:ascii="Calibri" w:hAnsi="Calibri" w:cs="Calibri"/>
        </w:rPr>
        <w:t>as described in 6.3.</w:t>
      </w:r>
      <w:commentRangeEnd w:id="35"/>
      <w:r w:rsidR="005D0580" w:rsidRPr="005F04CB">
        <w:rPr>
          <w:rStyle w:val="CommentReference"/>
          <w:rFonts w:ascii="Calibri" w:hAnsi="Calibri" w:cs="Calibri"/>
        </w:rPr>
        <w:commentReference w:id="35"/>
      </w:r>
    </w:p>
    <w:p w14:paraId="78A27DCF" w14:textId="7AD93BD9" w:rsidR="00D16962" w:rsidRPr="005F04CB" w:rsidRDefault="00D16962">
      <w:pPr>
        <w:pStyle w:val="NormalWeb"/>
        <w:rPr>
          <w:rFonts w:ascii="Calibri" w:hAnsi="Calibri" w:cs="Calibri"/>
        </w:rPr>
      </w:pPr>
      <w:commentRangeStart w:id="36"/>
      <w:r w:rsidRPr="005F04CB">
        <w:rPr>
          <w:rStyle w:val="legacy-color-text-default"/>
          <w:rFonts w:ascii="Calibri" w:hAnsi="Calibri" w:cs="Calibri"/>
        </w:rPr>
        <w:t>NOTE Technical implementation includes data serialization, data modelling, language selection and other</w:t>
      </w:r>
      <w:r w:rsidR="00E71E05" w:rsidRPr="005F04CB">
        <w:rPr>
          <w:rFonts w:ascii="Calibri" w:hAnsi="Calibri" w:cs="Calibri"/>
        </w:rPr>
        <w:t xml:space="preserve"> </w:t>
      </w:r>
      <w:r w:rsidRPr="005F04CB">
        <w:rPr>
          <w:rStyle w:val="legacy-color-text-default"/>
          <w:rFonts w:ascii="Calibri" w:hAnsi="Calibri" w:cs="Calibri"/>
        </w:rPr>
        <w:t>activities.</w:t>
      </w:r>
      <w:commentRangeEnd w:id="36"/>
      <w:r w:rsidR="005D0580" w:rsidRPr="005F04CB">
        <w:rPr>
          <w:rStyle w:val="CommentReference"/>
          <w:rFonts w:ascii="Calibri" w:hAnsi="Calibri" w:cs="Calibri"/>
        </w:rPr>
        <w:commentReference w:id="36"/>
      </w:r>
    </w:p>
    <w:p w14:paraId="745ECF75"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6.2.3.5 Unique reference — control</w:t>
      </w:r>
    </w:p>
    <w:p w14:paraId="1A1919B7" w14:textId="500FA22E" w:rsidR="00D16962" w:rsidRPr="005F04CB" w:rsidRDefault="00D16962">
      <w:pPr>
        <w:pStyle w:val="NormalWeb"/>
        <w:rPr>
          <w:rFonts w:ascii="Calibri" w:hAnsi="Calibri" w:cs="Calibri"/>
        </w:rPr>
      </w:pPr>
      <w:r w:rsidRPr="005F04CB">
        <w:rPr>
          <w:rStyle w:val="legacy-color-text-default"/>
          <w:rFonts w:ascii="Calibri" w:hAnsi="Calibri" w:cs="Calibri"/>
        </w:rPr>
        <w:t xml:space="preserve">The </w:t>
      </w:r>
      <w:r w:rsidR="00DE1E85">
        <w:rPr>
          <w:rStyle w:val="legacy-color-text-default"/>
          <w:rFonts w:ascii="Calibri" w:hAnsi="Calibri" w:cs="Calibri"/>
        </w:rPr>
        <w:t>Controller identity record</w:t>
      </w:r>
      <w:r w:rsidRPr="005F04CB">
        <w:rPr>
          <w:rStyle w:val="legacy-color-text-default"/>
          <w:rFonts w:ascii="Calibri" w:hAnsi="Calibri" w:cs="Calibri"/>
        </w:rPr>
        <w:t xml:space="preserve"> shall use unique</w:t>
      </w:r>
      <w:r w:rsidR="00DE1E85">
        <w:rPr>
          <w:rStyle w:val="legacy-color-text-default"/>
          <w:rFonts w:ascii="Calibri" w:hAnsi="Calibri" w:cs="Calibri"/>
        </w:rPr>
        <w:t xml:space="preserve"> identifier</w:t>
      </w:r>
      <w:r w:rsidRPr="005F04CB">
        <w:rPr>
          <w:rStyle w:val="legacy-color-text-default"/>
          <w:rFonts w:ascii="Calibri" w:hAnsi="Calibri" w:cs="Calibri"/>
        </w:rPr>
        <w:t xml:space="preserve"> </w:t>
      </w:r>
      <w:r w:rsidR="00DE1E85">
        <w:rPr>
          <w:rStyle w:val="legacy-color-text-default"/>
          <w:rFonts w:ascii="Calibri" w:hAnsi="Calibri" w:cs="Calibri"/>
        </w:rPr>
        <w:t>in</w:t>
      </w:r>
      <w:r w:rsidRPr="005F04CB">
        <w:rPr>
          <w:rStyle w:val="legacy-color-text-default"/>
          <w:rFonts w:ascii="Calibri" w:hAnsi="Calibri" w:cs="Calibri"/>
        </w:rPr>
        <w:t xml:space="preserve"> a </w:t>
      </w:r>
      <w:r w:rsidR="009C27BE" w:rsidRPr="005F04CB">
        <w:rPr>
          <w:rStyle w:val="legacy-color-text-default"/>
          <w:rFonts w:ascii="Calibri" w:hAnsi="Calibri" w:cs="Calibri"/>
        </w:rPr>
        <w:t xml:space="preserve">notice </w:t>
      </w:r>
      <w:r w:rsidRPr="005F04CB">
        <w:rPr>
          <w:rStyle w:val="legacy-color-text-default"/>
          <w:rFonts w:ascii="Calibri" w:hAnsi="Calibri" w:cs="Calibri"/>
        </w:rPr>
        <w:t xml:space="preserve">receipt where </w:t>
      </w:r>
      <w:r w:rsidR="00DE1E85">
        <w:rPr>
          <w:rStyle w:val="legacy-color-text-default"/>
          <w:rFonts w:ascii="Calibri" w:hAnsi="Calibri" w:cs="Calibri"/>
        </w:rPr>
        <w:t xml:space="preserve">control </w:t>
      </w:r>
      <w:proofErr w:type="gramStart"/>
      <w:r w:rsidR="00DE1E85">
        <w:rPr>
          <w:rStyle w:val="legacy-color-text-default"/>
          <w:rFonts w:ascii="Calibri" w:hAnsi="Calibri" w:cs="Calibri"/>
        </w:rPr>
        <w:t>and  controller</w:t>
      </w:r>
      <w:proofErr w:type="gramEnd"/>
      <w:r w:rsidR="00DE1E85">
        <w:rPr>
          <w:rStyle w:val="legacy-color-text-default"/>
          <w:rFonts w:ascii="Calibri" w:hAnsi="Calibri" w:cs="Calibri"/>
        </w:rPr>
        <w:t xml:space="preserve"> identity </w:t>
      </w:r>
      <w:r w:rsidR="00DE1E85">
        <w:rPr>
          <w:rStyle w:val="legacy-color-text-default"/>
          <w:rFonts w:ascii="Calibri" w:hAnsi="Calibri" w:cs="Calibri"/>
        </w:rPr>
        <w:t>conditions</w:t>
      </w:r>
      <w:r w:rsidR="00DE1E85">
        <w:rPr>
          <w:rStyle w:val="legacy-color-text-default"/>
          <w:rFonts w:ascii="Calibri" w:hAnsi="Calibri" w:cs="Calibri"/>
        </w:rPr>
        <w:t xml:space="preserve"> are</w:t>
      </w:r>
      <w:r w:rsidRPr="005F04CB">
        <w:rPr>
          <w:rStyle w:val="legacy-color-text-default"/>
          <w:rFonts w:ascii="Calibri" w:hAnsi="Calibri" w:cs="Calibri"/>
        </w:rPr>
        <w:t xml:space="preserve"> expected to change over time.</w:t>
      </w:r>
    </w:p>
    <w:p w14:paraId="1B7927E2" w14:textId="39776FB9" w:rsidR="00D16962"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NOTE An example of information present within </w:t>
      </w:r>
      <w:r w:rsidR="009C27BE" w:rsidRPr="005F04CB">
        <w:rPr>
          <w:rStyle w:val="legacy-color-text-default"/>
          <w:rFonts w:ascii="Calibri" w:hAnsi="Calibri" w:cs="Calibri"/>
        </w:rPr>
        <w:t xml:space="preserve">controller </w:t>
      </w:r>
      <w:r w:rsidRPr="005F04CB">
        <w:rPr>
          <w:rStyle w:val="legacy-color-text-default"/>
          <w:rFonts w:ascii="Calibri" w:hAnsi="Calibri" w:cs="Calibri"/>
        </w:rPr>
        <w:t xml:space="preserve">records or </w:t>
      </w:r>
      <w:r w:rsidR="009C27BE" w:rsidRPr="005F04CB">
        <w:rPr>
          <w:rStyle w:val="legacy-color-text-default"/>
          <w:rFonts w:ascii="Calibri" w:hAnsi="Calibri" w:cs="Calibri"/>
        </w:rPr>
        <w:t xml:space="preserve">notice </w:t>
      </w:r>
      <w:r w:rsidRPr="005F04CB">
        <w:rPr>
          <w:rStyle w:val="legacy-color-text-default"/>
          <w:rFonts w:ascii="Calibri" w:hAnsi="Calibri" w:cs="Calibri"/>
        </w:rPr>
        <w:t>receipts that can change over time</w:t>
      </w:r>
      <w:r w:rsidR="00E71E05" w:rsidRPr="005F04CB">
        <w:rPr>
          <w:rFonts w:ascii="Calibri" w:hAnsi="Calibri" w:cs="Calibri"/>
        </w:rPr>
        <w:t xml:space="preserve"> </w:t>
      </w:r>
      <w:r w:rsidRPr="005F04CB">
        <w:rPr>
          <w:rStyle w:val="legacy-color-text-default"/>
          <w:rFonts w:ascii="Calibri" w:hAnsi="Calibri" w:cs="Calibri"/>
        </w:rPr>
        <w:t xml:space="preserve">includes privacy notices, where the unique reference refers to the specific </w:t>
      </w:r>
      <w:r w:rsidRPr="005F04CB">
        <w:rPr>
          <w:rStyle w:val="legacy-color-text-default"/>
          <w:rFonts w:ascii="Calibri" w:hAnsi="Calibri" w:cs="Calibri"/>
        </w:rPr>
        <w:lastRenderedPageBreak/>
        <w:t>version</w:t>
      </w:r>
      <w:r w:rsidR="00DE1E85">
        <w:rPr>
          <w:rStyle w:val="legacy-color-text-default"/>
          <w:rFonts w:ascii="Calibri" w:hAnsi="Calibri" w:cs="Calibri"/>
        </w:rPr>
        <w:t xml:space="preserve"> of a notice, in addition to the controller identity record identifier, required </w:t>
      </w:r>
      <w:r w:rsidRPr="005F04CB">
        <w:rPr>
          <w:rStyle w:val="legacy-color-text-default"/>
          <w:rFonts w:ascii="Calibri" w:hAnsi="Calibri" w:cs="Calibri"/>
        </w:rPr>
        <w:t>at the time of</w:t>
      </w:r>
      <w:r w:rsidR="00DE1E85">
        <w:rPr>
          <w:rStyle w:val="legacy-color-text-default"/>
          <w:rFonts w:ascii="Calibri" w:hAnsi="Calibri" w:cs="Calibri"/>
        </w:rPr>
        <w:t xml:space="preserve"> notice and</w:t>
      </w:r>
      <w:r w:rsidRPr="005F04CB">
        <w:rPr>
          <w:rStyle w:val="legacy-color-text-default"/>
          <w:rFonts w:ascii="Calibri" w:hAnsi="Calibri" w:cs="Calibri"/>
        </w:rPr>
        <w:t xml:space="preserve"> </w:t>
      </w:r>
      <w:r w:rsidR="00DE1E85">
        <w:rPr>
          <w:rStyle w:val="legacy-color-text-default"/>
          <w:rFonts w:ascii="Calibri" w:hAnsi="Calibri" w:cs="Calibri"/>
        </w:rPr>
        <w:t>receipt</w:t>
      </w:r>
      <w:r w:rsidR="00E71E05" w:rsidRPr="005F04CB">
        <w:rPr>
          <w:rFonts w:ascii="Calibri" w:hAnsi="Calibri" w:cs="Calibri"/>
        </w:rPr>
        <w:t xml:space="preserve"> </w:t>
      </w:r>
      <w:r w:rsidR="00DE1E85">
        <w:rPr>
          <w:rStyle w:val="legacy-color-text-default"/>
          <w:rFonts w:ascii="Calibri" w:hAnsi="Calibri" w:cs="Calibri"/>
        </w:rPr>
        <w:t>generation</w:t>
      </w:r>
      <w:r w:rsidRPr="005F04CB">
        <w:rPr>
          <w:rStyle w:val="legacy-color-text-default"/>
          <w:rFonts w:ascii="Calibri" w:hAnsi="Calibri" w:cs="Calibri"/>
        </w:rPr>
        <w:t>.</w:t>
      </w:r>
    </w:p>
    <w:p w14:paraId="1A5BE0E9" w14:textId="5162C0A0" w:rsidR="009C27BE" w:rsidRPr="005F04CB" w:rsidRDefault="009C27BE">
      <w:pPr>
        <w:pStyle w:val="NormalWeb"/>
        <w:rPr>
          <w:rFonts w:ascii="Calibri" w:hAnsi="Calibri" w:cs="Calibri"/>
        </w:rPr>
      </w:pPr>
      <w:r w:rsidRPr="005F04CB">
        <w:rPr>
          <w:rStyle w:val="legacy-color-text-default"/>
          <w:rFonts w:ascii="Calibri" w:hAnsi="Calibri" w:cs="Calibri"/>
        </w:rPr>
        <w:t xml:space="preserve">A change </w:t>
      </w:r>
      <w:r w:rsidR="00DE1E85">
        <w:rPr>
          <w:rStyle w:val="legacy-color-text-default"/>
          <w:rFonts w:ascii="Calibri" w:hAnsi="Calibri" w:cs="Calibri"/>
        </w:rPr>
        <w:t xml:space="preserve">state of privacy required a </w:t>
      </w:r>
      <w:r w:rsidRPr="005F04CB">
        <w:rPr>
          <w:rStyle w:val="legacy-color-text-default"/>
          <w:rFonts w:ascii="Calibri" w:hAnsi="Calibri" w:cs="Calibri"/>
        </w:rPr>
        <w:t xml:space="preserve">notice </w:t>
      </w:r>
      <w:r w:rsidR="00DE1E85">
        <w:rPr>
          <w:rStyle w:val="legacy-color-text-default"/>
          <w:rFonts w:ascii="Calibri" w:hAnsi="Calibri" w:cs="Calibri"/>
        </w:rPr>
        <w:t xml:space="preserve">may include an identifier for a </w:t>
      </w:r>
      <w:r w:rsidRPr="005F04CB">
        <w:rPr>
          <w:rStyle w:val="legacy-color-text-default"/>
          <w:rFonts w:ascii="Calibri" w:hAnsi="Calibri" w:cs="Calibri"/>
        </w:rPr>
        <w:t>notice event log</w:t>
      </w:r>
      <w:r w:rsidR="00DE1E85">
        <w:rPr>
          <w:rStyle w:val="legacy-color-text-default"/>
          <w:rFonts w:ascii="Calibri" w:hAnsi="Calibri" w:cs="Calibri"/>
        </w:rPr>
        <w:t xml:space="preserve">. The notice even </w:t>
      </w:r>
      <w:proofErr w:type="gramStart"/>
      <w:r w:rsidR="00DE1E85">
        <w:rPr>
          <w:rStyle w:val="legacy-color-text-default"/>
          <w:rFonts w:ascii="Calibri" w:hAnsi="Calibri" w:cs="Calibri"/>
        </w:rPr>
        <w:t xml:space="preserve">log </w:t>
      </w:r>
      <w:r w:rsidRPr="005F04CB">
        <w:rPr>
          <w:rStyle w:val="legacy-color-text-default"/>
          <w:rFonts w:ascii="Calibri" w:hAnsi="Calibri" w:cs="Calibri"/>
        </w:rPr>
        <w:t xml:space="preserve"> </w:t>
      </w:r>
      <w:r w:rsidR="00DE1E85">
        <w:rPr>
          <w:rStyle w:val="legacy-color-text-default"/>
          <w:rFonts w:ascii="Calibri" w:hAnsi="Calibri" w:cs="Calibri"/>
        </w:rPr>
        <w:t>must</w:t>
      </w:r>
      <w:proofErr w:type="gramEnd"/>
      <w:r w:rsidR="00DE1E85">
        <w:rPr>
          <w:rStyle w:val="legacy-color-text-default"/>
          <w:rFonts w:ascii="Calibri" w:hAnsi="Calibri" w:cs="Calibri"/>
        </w:rPr>
        <w:t xml:space="preserve"> indicate when </w:t>
      </w:r>
      <w:r w:rsidRPr="005F04CB">
        <w:rPr>
          <w:rStyle w:val="legacy-color-text-default"/>
          <w:rFonts w:ascii="Calibri" w:hAnsi="Calibri" w:cs="Calibri"/>
        </w:rPr>
        <w:t xml:space="preserve"> a substantial</w:t>
      </w:r>
      <w:r w:rsidR="00DE1E85">
        <w:rPr>
          <w:rStyle w:val="legacy-color-text-default"/>
          <w:rFonts w:ascii="Calibri" w:hAnsi="Calibri" w:cs="Calibri"/>
        </w:rPr>
        <w:t xml:space="preserve"> and or material</w:t>
      </w:r>
      <w:r w:rsidRPr="005F04CB">
        <w:rPr>
          <w:rStyle w:val="legacy-color-text-default"/>
          <w:rFonts w:ascii="Calibri" w:hAnsi="Calibri" w:cs="Calibri"/>
        </w:rPr>
        <w:t xml:space="preserve"> change in policy</w:t>
      </w:r>
      <w:r w:rsidR="00DE1E85">
        <w:rPr>
          <w:rStyle w:val="legacy-color-text-default"/>
          <w:rFonts w:ascii="Calibri" w:hAnsi="Calibri" w:cs="Calibri"/>
        </w:rPr>
        <w:t xml:space="preserve"> occurred. This includes changes to any element of</w:t>
      </w:r>
      <w:r w:rsidRPr="005F04CB">
        <w:rPr>
          <w:rStyle w:val="legacy-color-text-default"/>
          <w:rFonts w:ascii="Calibri" w:hAnsi="Calibri" w:cs="Calibri"/>
        </w:rPr>
        <w:t xml:space="preserve"> purpose, permissions or state of the consent as </w:t>
      </w:r>
      <w:r w:rsidR="00DE1E85">
        <w:rPr>
          <w:rStyle w:val="legacy-color-text-default"/>
          <w:rFonts w:ascii="Calibri" w:hAnsi="Calibri" w:cs="Calibri"/>
        </w:rPr>
        <w:t>expected</w:t>
      </w:r>
      <w:r w:rsidRPr="005F04CB">
        <w:rPr>
          <w:rStyle w:val="legacy-color-text-default"/>
          <w:rFonts w:ascii="Calibri" w:hAnsi="Calibri" w:cs="Calibri"/>
        </w:rPr>
        <w:t xml:space="preserve"> by the </w:t>
      </w:r>
      <w:r w:rsidR="00DE1E85">
        <w:rPr>
          <w:rStyle w:val="legacy-color-text-default"/>
          <w:rFonts w:ascii="Calibri" w:hAnsi="Calibri" w:cs="Calibri"/>
        </w:rPr>
        <w:t>Individual</w:t>
      </w:r>
      <w:proofErr w:type="gramStart"/>
      <w:r w:rsidR="00DE1E85">
        <w:rPr>
          <w:rStyle w:val="legacy-color-text-default"/>
          <w:rFonts w:ascii="Calibri" w:hAnsi="Calibri" w:cs="Calibri"/>
        </w:rPr>
        <w:t xml:space="preserve">. </w:t>
      </w:r>
      <w:r w:rsidRPr="005F04CB">
        <w:rPr>
          <w:rStyle w:val="legacy-color-text-default"/>
          <w:rFonts w:ascii="Calibri" w:hAnsi="Calibri" w:cs="Calibri"/>
        </w:rPr>
        <w:t>,</w:t>
      </w:r>
      <w:proofErr w:type="gramEnd"/>
      <w:r w:rsidRPr="005F04CB">
        <w:rPr>
          <w:rStyle w:val="legacy-color-text-default"/>
          <w:rFonts w:ascii="Calibri" w:hAnsi="Calibri" w:cs="Calibri"/>
        </w:rPr>
        <w:t xml:space="preserve">  </w:t>
      </w:r>
    </w:p>
    <w:p w14:paraId="021F4433"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6.2.3.6 Accuracy and verifiability — control</w:t>
      </w:r>
    </w:p>
    <w:p w14:paraId="7C4F2712" w14:textId="2EEF1A2E" w:rsidR="00D16962" w:rsidRPr="005F04CB" w:rsidRDefault="00D16962">
      <w:pPr>
        <w:pStyle w:val="NormalWeb"/>
        <w:rPr>
          <w:rFonts w:ascii="Calibri" w:hAnsi="Calibri" w:cs="Calibri"/>
        </w:rPr>
      </w:pPr>
      <w:r w:rsidRPr="005F04CB">
        <w:rPr>
          <w:rStyle w:val="legacy-color-text-default"/>
          <w:rFonts w:ascii="Calibri" w:hAnsi="Calibri" w:cs="Calibri"/>
        </w:rPr>
        <w:t xml:space="preserve">The </w:t>
      </w:r>
      <w:r w:rsidR="00DE1E85">
        <w:rPr>
          <w:rStyle w:val="legacy-color-text-default"/>
          <w:rFonts w:ascii="Calibri" w:hAnsi="Calibri" w:cs="Calibri"/>
        </w:rPr>
        <w:t>Controller</w:t>
      </w:r>
      <w:r w:rsidRPr="005F04CB">
        <w:rPr>
          <w:rStyle w:val="legacy-color-text-default"/>
          <w:rFonts w:ascii="Calibri" w:hAnsi="Calibri" w:cs="Calibri"/>
        </w:rPr>
        <w:t xml:space="preserve"> shall ensure information provided in the </w:t>
      </w:r>
      <w:r w:rsidR="009C27BE" w:rsidRPr="005F04CB">
        <w:rPr>
          <w:rStyle w:val="legacy-color-text-default"/>
          <w:rFonts w:ascii="Calibri" w:hAnsi="Calibri" w:cs="Calibri"/>
        </w:rPr>
        <w:t xml:space="preserve">notice </w:t>
      </w:r>
      <w:r w:rsidRPr="005F04CB">
        <w:rPr>
          <w:rStyle w:val="legacy-color-text-default"/>
          <w:rFonts w:ascii="Calibri" w:hAnsi="Calibri" w:cs="Calibri"/>
        </w:rPr>
        <w:t>receipt is accurate, traceable, and</w:t>
      </w:r>
      <w:r w:rsidR="00E71E05" w:rsidRPr="005F04CB">
        <w:rPr>
          <w:rFonts w:ascii="Calibri" w:hAnsi="Calibri" w:cs="Calibri"/>
        </w:rPr>
        <w:t xml:space="preserve"> </w:t>
      </w:r>
      <w:r w:rsidRPr="005F04CB">
        <w:rPr>
          <w:rStyle w:val="legacy-color-text-default"/>
          <w:rFonts w:ascii="Calibri" w:hAnsi="Calibri" w:cs="Calibri"/>
        </w:rPr>
        <w:t>verifiable</w:t>
      </w:r>
      <w:r w:rsidR="009C27BE" w:rsidRPr="005F04CB">
        <w:rPr>
          <w:rStyle w:val="legacy-color-text-default"/>
          <w:rFonts w:ascii="Calibri" w:hAnsi="Calibri" w:cs="Calibri"/>
        </w:rPr>
        <w:t xml:space="preserve"> so that it can be used to provide assurance</w:t>
      </w:r>
      <w:r w:rsidRPr="005F04CB">
        <w:rPr>
          <w:rStyle w:val="legacy-color-text-default"/>
          <w:rFonts w:ascii="Calibri" w:hAnsi="Calibri" w:cs="Calibri"/>
        </w:rPr>
        <w:t>.</w:t>
      </w:r>
    </w:p>
    <w:p w14:paraId="304FB348" w14:textId="6C98B52A" w:rsidR="00D16962" w:rsidRPr="005F04CB" w:rsidRDefault="00D16962">
      <w:pPr>
        <w:pStyle w:val="NormalWeb"/>
        <w:rPr>
          <w:rFonts w:ascii="Calibri" w:hAnsi="Calibri" w:cs="Calibri"/>
        </w:rPr>
      </w:pPr>
      <w:r w:rsidRPr="005F04CB">
        <w:rPr>
          <w:rStyle w:val="legacy-color-text-default"/>
          <w:rFonts w:ascii="Calibri" w:hAnsi="Calibri" w:cs="Calibri"/>
        </w:rPr>
        <w:t xml:space="preserve">NOTE The PII principal can utilize the </w:t>
      </w:r>
      <w:r w:rsidR="009C27BE" w:rsidRPr="005F04CB">
        <w:rPr>
          <w:rStyle w:val="legacy-color-text-default"/>
          <w:rFonts w:ascii="Calibri" w:hAnsi="Calibri" w:cs="Calibri"/>
        </w:rPr>
        <w:t xml:space="preserve">notice </w:t>
      </w:r>
      <w:r w:rsidRPr="005F04CB">
        <w:rPr>
          <w:rStyle w:val="legacy-color-text-default"/>
          <w:rFonts w:ascii="Calibri" w:hAnsi="Calibri" w:cs="Calibri"/>
        </w:rPr>
        <w:t>receipt in contexts other than communication with the PII</w:t>
      </w:r>
      <w:r w:rsidR="00E71E05" w:rsidRPr="005F04CB">
        <w:rPr>
          <w:rFonts w:ascii="Calibri" w:hAnsi="Calibri" w:cs="Calibri"/>
        </w:rPr>
        <w:t xml:space="preserve"> </w:t>
      </w:r>
      <w:r w:rsidRPr="005F04CB">
        <w:rPr>
          <w:rStyle w:val="legacy-color-text-default"/>
          <w:rFonts w:ascii="Calibri" w:hAnsi="Calibri" w:cs="Calibri"/>
        </w:rPr>
        <w:t>controller.</w:t>
      </w:r>
    </w:p>
    <w:p w14:paraId="437CFAEF" w14:textId="3D960237" w:rsidR="00D16962" w:rsidRPr="005F04CB" w:rsidRDefault="00D16962">
      <w:pPr>
        <w:pStyle w:val="NormalWeb"/>
        <w:rPr>
          <w:rFonts w:ascii="Calibri" w:hAnsi="Calibri" w:cs="Calibri"/>
        </w:rPr>
      </w:pPr>
      <w:r w:rsidRPr="005F04CB">
        <w:rPr>
          <w:rStyle w:val="legacy-color-text-default"/>
          <w:rFonts w:ascii="Calibri" w:hAnsi="Calibri" w:cs="Calibri"/>
          <w:b/>
          <w:bCs/>
        </w:rPr>
        <w:t>6.</w:t>
      </w:r>
      <w:r w:rsidRPr="004D561C">
        <w:rPr>
          <w:rStyle w:val="legacy-color-text-default"/>
          <w:rFonts w:ascii="Calibri" w:hAnsi="Calibri" w:cs="Calibri"/>
          <w:b/>
          <w:bCs/>
          <w:highlight w:val="yellow"/>
        </w:rPr>
        <w:t>2.3.7 Use of</w:t>
      </w:r>
      <w:r w:rsidR="000371D9">
        <w:rPr>
          <w:rStyle w:val="legacy-color-text-default"/>
          <w:rFonts w:ascii="Calibri" w:hAnsi="Calibri" w:cs="Calibri"/>
          <w:b/>
          <w:bCs/>
          <w:highlight w:val="yellow"/>
        </w:rPr>
        <w:t xml:space="preserve"> a</w:t>
      </w:r>
      <w:r w:rsidRPr="004D561C">
        <w:rPr>
          <w:rStyle w:val="legacy-color-text-default"/>
          <w:rFonts w:ascii="Calibri" w:hAnsi="Calibri" w:cs="Calibri"/>
          <w:b/>
          <w:bCs/>
          <w:highlight w:val="yellow"/>
        </w:rPr>
        <w:t xml:space="preserve"> receipt by</w:t>
      </w:r>
      <w:r w:rsidR="000371D9">
        <w:rPr>
          <w:rStyle w:val="legacy-color-text-default"/>
          <w:rFonts w:ascii="Calibri" w:hAnsi="Calibri" w:cs="Calibri"/>
          <w:b/>
          <w:bCs/>
          <w:highlight w:val="yellow"/>
        </w:rPr>
        <w:t xml:space="preserve"> the</w:t>
      </w:r>
      <w:r w:rsidRPr="004D561C">
        <w:rPr>
          <w:rStyle w:val="legacy-color-text-default"/>
          <w:rFonts w:ascii="Calibri" w:hAnsi="Calibri" w:cs="Calibri"/>
          <w:b/>
          <w:bCs/>
          <w:highlight w:val="yellow"/>
        </w:rPr>
        <w:t xml:space="preserve"> PII </w:t>
      </w:r>
      <w:r w:rsidR="000371D9">
        <w:rPr>
          <w:rStyle w:val="legacy-color-text-default"/>
          <w:rFonts w:ascii="Calibri" w:hAnsi="Calibri" w:cs="Calibri"/>
          <w:b/>
          <w:bCs/>
          <w:highlight w:val="yellow"/>
        </w:rPr>
        <w:t>P</w:t>
      </w:r>
      <w:r w:rsidRPr="004D561C">
        <w:rPr>
          <w:rStyle w:val="legacy-color-text-default"/>
          <w:rFonts w:ascii="Calibri" w:hAnsi="Calibri" w:cs="Calibri"/>
          <w:b/>
          <w:bCs/>
          <w:highlight w:val="yellow"/>
        </w:rPr>
        <w:t>rincipal — control</w:t>
      </w:r>
    </w:p>
    <w:p w14:paraId="2CBD2D4F" w14:textId="77777777" w:rsidR="000371D9" w:rsidRDefault="00D16962">
      <w:pPr>
        <w:pStyle w:val="NormalWeb"/>
        <w:rPr>
          <w:rFonts w:ascii="Calibri" w:hAnsi="Calibri" w:cs="Calibri"/>
        </w:rPr>
      </w:pPr>
      <w:r w:rsidRPr="005F04CB">
        <w:rPr>
          <w:rStyle w:val="legacy-color-text-default"/>
          <w:rFonts w:ascii="Calibri" w:hAnsi="Calibri" w:cs="Calibri"/>
        </w:rPr>
        <w:t xml:space="preserve">The </w:t>
      </w:r>
      <w:r w:rsidR="009C27BE" w:rsidRPr="005F04CB">
        <w:rPr>
          <w:rStyle w:val="legacy-color-text-default"/>
          <w:rFonts w:ascii="Calibri" w:hAnsi="Calibri" w:cs="Calibri"/>
        </w:rPr>
        <w:t xml:space="preserve">controller </w:t>
      </w:r>
      <w:r w:rsidRPr="005F04CB">
        <w:rPr>
          <w:rStyle w:val="legacy-color-text-default"/>
          <w:rFonts w:ascii="Calibri" w:hAnsi="Calibri" w:cs="Calibri"/>
        </w:rPr>
        <w:t xml:space="preserve">shall make available </w:t>
      </w:r>
      <w:r w:rsidR="009C27BE" w:rsidRPr="005F04CB">
        <w:rPr>
          <w:rStyle w:val="legacy-color-text-default"/>
          <w:rFonts w:ascii="Calibri" w:hAnsi="Calibri" w:cs="Calibri"/>
        </w:rPr>
        <w:t xml:space="preserve">a </w:t>
      </w:r>
      <w:r w:rsidR="000371D9">
        <w:rPr>
          <w:rStyle w:val="legacy-color-text-default"/>
          <w:rFonts w:ascii="Calibri" w:hAnsi="Calibri" w:cs="Calibri"/>
        </w:rPr>
        <w:t xml:space="preserve">notice for legitimate surveillance and consent.  At the </w:t>
      </w:r>
      <w:r w:rsidR="009C27BE" w:rsidRPr="005F04CB">
        <w:rPr>
          <w:rStyle w:val="legacy-color-text-default"/>
          <w:rFonts w:ascii="Calibri" w:hAnsi="Calibri" w:cs="Calibri"/>
        </w:rPr>
        <w:t xml:space="preserve">point </w:t>
      </w:r>
      <w:r w:rsidR="000371D9">
        <w:rPr>
          <w:rStyle w:val="legacy-color-text-default"/>
          <w:rFonts w:ascii="Calibri" w:hAnsi="Calibri" w:cs="Calibri"/>
        </w:rPr>
        <w:t>of</w:t>
      </w:r>
      <w:r w:rsidR="009C27BE" w:rsidRPr="005F04CB">
        <w:rPr>
          <w:rStyle w:val="legacy-color-text-default"/>
          <w:rFonts w:ascii="Calibri" w:hAnsi="Calibri" w:cs="Calibri"/>
        </w:rPr>
        <w:t xml:space="preserve"> </w:t>
      </w:r>
      <w:r w:rsidR="000371D9">
        <w:rPr>
          <w:rStyle w:val="legacy-color-text-default"/>
          <w:rFonts w:ascii="Calibri" w:hAnsi="Calibri" w:cs="Calibri"/>
        </w:rPr>
        <w:t xml:space="preserve">legitimate </w:t>
      </w:r>
      <w:r w:rsidR="009C27BE" w:rsidRPr="005F04CB">
        <w:rPr>
          <w:rStyle w:val="legacy-color-text-default"/>
          <w:rFonts w:ascii="Calibri" w:hAnsi="Calibri" w:cs="Calibri"/>
        </w:rPr>
        <w:t>notice</w:t>
      </w:r>
      <w:r w:rsidR="000371D9">
        <w:rPr>
          <w:rStyle w:val="legacy-color-text-default"/>
          <w:rFonts w:ascii="Calibri" w:hAnsi="Calibri" w:cs="Calibri"/>
        </w:rPr>
        <w:t>, with a link to a PII Controller Record, a</w:t>
      </w:r>
      <w:r w:rsidR="009C27BE" w:rsidRPr="005F04CB">
        <w:rPr>
          <w:rStyle w:val="legacy-color-text-default"/>
          <w:rFonts w:ascii="Calibri" w:hAnsi="Calibri" w:cs="Calibri"/>
        </w:rPr>
        <w:t xml:space="preserve"> receipt </w:t>
      </w:r>
      <w:r w:rsidR="000371D9">
        <w:rPr>
          <w:rStyle w:val="legacy-color-text-default"/>
          <w:rFonts w:ascii="Calibri" w:hAnsi="Calibri" w:cs="Calibri"/>
        </w:rPr>
        <w:t xml:space="preserve">can also </w:t>
      </w:r>
      <w:r w:rsidR="009C27BE" w:rsidRPr="005F04CB">
        <w:rPr>
          <w:rStyle w:val="legacy-color-text-default"/>
          <w:rFonts w:ascii="Calibri" w:hAnsi="Calibri" w:cs="Calibri"/>
        </w:rPr>
        <w:t xml:space="preserve">to be </w:t>
      </w:r>
      <w:r w:rsidR="000371D9">
        <w:rPr>
          <w:rStyle w:val="legacy-color-text-default"/>
          <w:rFonts w:ascii="Calibri" w:hAnsi="Calibri" w:cs="Calibri"/>
        </w:rPr>
        <w:t xml:space="preserve">provided and or </w:t>
      </w:r>
      <w:proofErr w:type="gramStart"/>
      <w:r w:rsidR="009C27BE" w:rsidRPr="005F04CB">
        <w:rPr>
          <w:rStyle w:val="legacy-color-text-default"/>
          <w:rFonts w:ascii="Calibri" w:hAnsi="Calibri" w:cs="Calibri"/>
        </w:rPr>
        <w:t>returned</w:t>
      </w:r>
      <w:r w:rsidR="000371D9">
        <w:rPr>
          <w:rStyle w:val="legacy-color-text-default"/>
          <w:rFonts w:ascii="Calibri" w:hAnsi="Calibri" w:cs="Calibri"/>
        </w:rPr>
        <w:t xml:space="preserve"> </w:t>
      </w:r>
      <w:r w:rsidR="009C27BE" w:rsidRPr="005F04CB">
        <w:rPr>
          <w:rStyle w:val="legacy-color-text-default"/>
          <w:rFonts w:ascii="Calibri" w:hAnsi="Calibri" w:cs="Calibri"/>
        </w:rPr>
        <w:t xml:space="preserve"> </w:t>
      </w:r>
      <w:r w:rsidR="000371D9">
        <w:rPr>
          <w:rStyle w:val="legacy-color-text-default"/>
          <w:rFonts w:ascii="Calibri" w:hAnsi="Calibri" w:cs="Calibri"/>
        </w:rPr>
        <w:t>to</w:t>
      </w:r>
      <w:proofErr w:type="gramEnd"/>
      <w:r w:rsidR="009C27BE" w:rsidRPr="005F04CB">
        <w:rPr>
          <w:rStyle w:val="legacy-color-text-default"/>
          <w:rFonts w:ascii="Calibri" w:hAnsi="Calibri" w:cs="Calibri"/>
        </w:rPr>
        <w:t xml:space="preserve"> a </w:t>
      </w:r>
      <w:r w:rsidR="000371D9">
        <w:rPr>
          <w:rStyle w:val="legacy-color-text-default"/>
          <w:rFonts w:ascii="Calibri" w:hAnsi="Calibri" w:cs="Calibri"/>
        </w:rPr>
        <w:t xml:space="preserve">PII Controller as a </w:t>
      </w:r>
      <w:r w:rsidR="009C27BE" w:rsidRPr="005F04CB">
        <w:rPr>
          <w:rStyle w:val="legacy-color-text-default"/>
          <w:rFonts w:ascii="Calibri" w:hAnsi="Calibri" w:cs="Calibri"/>
        </w:rPr>
        <w:t>consented notice receipt</w:t>
      </w:r>
      <w:r w:rsidR="000371D9">
        <w:rPr>
          <w:rStyle w:val="legacy-color-text-default"/>
          <w:rFonts w:ascii="Calibri" w:hAnsi="Calibri" w:cs="Calibri"/>
        </w:rPr>
        <w:t>.  The receipt, would then contain</w:t>
      </w:r>
      <w:r w:rsidR="009C27BE" w:rsidRPr="005F04CB">
        <w:rPr>
          <w:rStyle w:val="legacy-color-text-default"/>
          <w:rFonts w:ascii="Calibri" w:hAnsi="Calibri" w:cs="Calibri"/>
        </w:rPr>
        <w:t xml:space="preserve"> the</w:t>
      </w:r>
      <w:r w:rsidR="000371D9">
        <w:rPr>
          <w:rStyle w:val="legacy-color-text-default"/>
          <w:rFonts w:ascii="Calibri" w:hAnsi="Calibri" w:cs="Calibri"/>
        </w:rPr>
        <w:t xml:space="preserve"> required identifiers and attributes</w:t>
      </w:r>
      <w:r w:rsidR="009C27BE" w:rsidRPr="005F04CB">
        <w:rPr>
          <w:rStyle w:val="legacy-color-text-default"/>
          <w:rFonts w:ascii="Calibri" w:hAnsi="Calibri" w:cs="Calibri"/>
        </w:rPr>
        <w:t xml:space="preserve"> </w:t>
      </w:r>
      <w:r w:rsidRPr="005F04CB">
        <w:rPr>
          <w:rStyle w:val="legacy-color-text-default"/>
          <w:rFonts w:ascii="Calibri" w:hAnsi="Calibri" w:cs="Calibri"/>
        </w:rPr>
        <w:t xml:space="preserve">necessary for the PII </w:t>
      </w:r>
      <w:r w:rsidR="000371D9">
        <w:rPr>
          <w:rStyle w:val="legacy-color-text-default"/>
          <w:rFonts w:ascii="Calibri" w:hAnsi="Calibri" w:cs="Calibri"/>
        </w:rPr>
        <w:t>controller</w:t>
      </w:r>
      <w:r w:rsidRPr="005F04CB">
        <w:rPr>
          <w:rStyle w:val="legacy-color-text-default"/>
          <w:rFonts w:ascii="Calibri" w:hAnsi="Calibri" w:cs="Calibri"/>
        </w:rPr>
        <w:t xml:space="preserve"> to </w:t>
      </w:r>
      <w:r w:rsidR="000371D9">
        <w:rPr>
          <w:rStyle w:val="legacy-color-text-default"/>
          <w:rFonts w:ascii="Calibri" w:hAnsi="Calibri" w:cs="Calibri"/>
        </w:rPr>
        <w:t xml:space="preserve">provide </w:t>
      </w:r>
      <w:proofErr w:type="gramStart"/>
      <w:r w:rsidR="000371D9">
        <w:rPr>
          <w:rStyle w:val="legacy-color-text-default"/>
          <w:rFonts w:ascii="Calibri" w:hAnsi="Calibri" w:cs="Calibri"/>
        </w:rPr>
        <w:t xml:space="preserve">for </w:t>
      </w:r>
      <w:r w:rsidRPr="005F04CB">
        <w:rPr>
          <w:rStyle w:val="legacy-color-text-default"/>
          <w:rFonts w:ascii="Calibri" w:hAnsi="Calibri" w:cs="Calibri"/>
        </w:rPr>
        <w:t xml:space="preserve"> use</w:t>
      </w:r>
      <w:proofErr w:type="gramEnd"/>
      <w:r w:rsidRPr="005F04CB">
        <w:rPr>
          <w:rStyle w:val="legacy-color-text-default"/>
          <w:rFonts w:ascii="Calibri" w:hAnsi="Calibri" w:cs="Calibri"/>
        </w:rPr>
        <w:t xml:space="preserve"> </w:t>
      </w:r>
      <w:r w:rsidR="000371D9">
        <w:rPr>
          <w:rStyle w:val="legacy-color-text-default"/>
          <w:rFonts w:ascii="Calibri" w:hAnsi="Calibri" w:cs="Calibri"/>
        </w:rPr>
        <w:t>of a global privacy</w:t>
      </w:r>
      <w:r w:rsidR="009C27BE" w:rsidRPr="005F04CB">
        <w:rPr>
          <w:rStyle w:val="legacy-color-text-default"/>
          <w:rFonts w:ascii="Calibri" w:hAnsi="Calibri" w:cs="Calibri"/>
        </w:rPr>
        <w:t xml:space="preserve"> rights </w:t>
      </w:r>
      <w:r w:rsidR="000371D9">
        <w:rPr>
          <w:rStyle w:val="legacy-color-text-default"/>
          <w:rFonts w:ascii="Calibri" w:hAnsi="Calibri" w:cs="Calibri"/>
        </w:rPr>
        <w:t xml:space="preserve">controlled </w:t>
      </w:r>
      <w:r w:rsidR="009C27BE" w:rsidRPr="005F04CB">
        <w:rPr>
          <w:rStyle w:val="legacy-color-text-default"/>
          <w:rFonts w:ascii="Calibri" w:hAnsi="Calibri" w:cs="Calibri"/>
        </w:rPr>
        <w:t>associated</w:t>
      </w:r>
      <w:r w:rsidR="000371D9">
        <w:rPr>
          <w:rStyle w:val="legacy-color-text-default"/>
          <w:rFonts w:ascii="Calibri" w:hAnsi="Calibri" w:cs="Calibri"/>
        </w:rPr>
        <w:t xml:space="preserve"> with the notice receipt</w:t>
      </w:r>
      <w:r w:rsidRPr="005F04CB">
        <w:rPr>
          <w:rStyle w:val="legacy-color-text-default"/>
          <w:rFonts w:ascii="Calibri" w:hAnsi="Calibri" w:cs="Calibri"/>
        </w:rPr>
        <w:t>.</w:t>
      </w:r>
      <w:r w:rsidR="0050673B" w:rsidRPr="005F04CB">
        <w:rPr>
          <w:rFonts w:ascii="Calibri" w:hAnsi="Calibri" w:cs="Calibri"/>
        </w:rPr>
        <w:t xml:space="preserve"> </w:t>
      </w:r>
    </w:p>
    <w:p w14:paraId="5FA3BFCD" w14:textId="7F1A101D" w:rsidR="00D16962" w:rsidRPr="005F04CB" w:rsidRDefault="00D16962">
      <w:pPr>
        <w:pStyle w:val="NormalWeb"/>
        <w:rPr>
          <w:rFonts w:ascii="Calibri" w:hAnsi="Calibri" w:cs="Calibri"/>
        </w:rPr>
      </w:pPr>
      <w:r w:rsidRPr="005F04CB">
        <w:rPr>
          <w:rStyle w:val="legacy-color-text-default"/>
          <w:rFonts w:ascii="Calibri" w:hAnsi="Calibri" w:cs="Calibri"/>
        </w:rPr>
        <w:t xml:space="preserve">Where the </w:t>
      </w:r>
      <w:r w:rsidR="000371D9">
        <w:rPr>
          <w:rStyle w:val="legacy-color-text-default"/>
          <w:rFonts w:ascii="Calibri" w:hAnsi="Calibri" w:cs="Calibri"/>
        </w:rPr>
        <w:t>N</w:t>
      </w:r>
      <w:r w:rsidR="009C27BE" w:rsidRPr="005F04CB">
        <w:rPr>
          <w:rStyle w:val="legacy-color-text-default"/>
          <w:rFonts w:ascii="Calibri" w:hAnsi="Calibri" w:cs="Calibri"/>
        </w:rPr>
        <w:t xml:space="preserve">otice </w:t>
      </w:r>
      <w:r w:rsidR="000371D9">
        <w:rPr>
          <w:rStyle w:val="legacy-color-text-default"/>
          <w:rFonts w:ascii="Calibri" w:hAnsi="Calibri" w:cs="Calibri"/>
        </w:rPr>
        <w:t>R</w:t>
      </w:r>
      <w:r w:rsidRPr="005F04CB">
        <w:rPr>
          <w:rStyle w:val="legacy-color-text-default"/>
          <w:rFonts w:ascii="Calibri" w:hAnsi="Calibri" w:cs="Calibri"/>
        </w:rPr>
        <w:t>eceipt is provided in a machine-readable format, the receipt</w:t>
      </w:r>
      <w:r w:rsidR="009C27BE" w:rsidRPr="005F04CB">
        <w:rPr>
          <w:rStyle w:val="legacy-color-text-default"/>
          <w:rFonts w:ascii="Calibri" w:hAnsi="Calibri" w:cs="Calibri"/>
        </w:rPr>
        <w:t xml:space="preserve"> upon its </w:t>
      </w:r>
      <w:proofErr w:type="gramStart"/>
      <w:r w:rsidR="009C27BE" w:rsidRPr="005F04CB">
        <w:rPr>
          <w:rStyle w:val="legacy-color-text-default"/>
          <w:rFonts w:ascii="Calibri" w:hAnsi="Calibri" w:cs="Calibri"/>
        </w:rPr>
        <w:t xml:space="preserve">return </w:t>
      </w:r>
      <w:r w:rsidRPr="005F04CB">
        <w:rPr>
          <w:rStyle w:val="legacy-color-text-default"/>
          <w:rFonts w:ascii="Calibri" w:hAnsi="Calibri" w:cs="Calibri"/>
        </w:rPr>
        <w:t xml:space="preserve"> may</w:t>
      </w:r>
      <w:proofErr w:type="gramEnd"/>
      <w:r w:rsidRPr="005F04CB">
        <w:rPr>
          <w:rStyle w:val="legacy-color-text-default"/>
          <w:rFonts w:ascii="Calibri" w:hAnsi="Calibri" w:cs="Calibri"/>
        </w:rPr>
        <w:t xml:space="preserve"> </w:t>
      </w:r>
      <w:r w:rsidR="009C27BE" w:rsidRPr="005F04CB">
        <w:rPr>
          <w:rStyle w:val="legacy-color-text-default"/>
          <w:rFonts w:ascii="Calibri" w:hAnsi="Calibri" w:cs="Calibri"/>
        </w:rPr>
        <w:t xml:space="preserve">present </w:t>
      </w:r>
      <w:r w:rsidR="000371D9">
        <w:rPr>
          <w:rStyle w:val="legacy-color-text-default"/>
          <w:rFonts w:ascii="Calibri" w:hAnsi="Calibri" w:cs="Calibri"/>
        </w:rPr>
        <w:t>additional</w:t>
      </w:r>
      <w:r w:rsidR="009C27BE" w:rsidRPr="005F04CB">
        <w:rPr>
          <w:rStyle w:val="legacy-color-text-default"/>
          <w:rFonts w:ascii="Calibri" w:hAnsi="Calibri" w:cs="Calibri"/>
        </w:rPr>
        <w:t xml:space="preserve"> notice</w:t>
      </w:r>
      <w:r w:rsidR="000371D9">
        <w:rPr>
          <w:rStyle w:val="legacy-color-text-default"/>
          <w:rFonts w:ascii="Calibri" w:hAnsi="Calibri" w:cs="Calibri"/>
        </w:rPr>
        <w:t xml:space="preserve"> receipts, for the individual to authorise access to PII controlled by a 3</w:t>
      </w:r>
      <w:r w:rsidR="000371D9" w:rsidRPr="000371D9">
        <w:rPr>
          <w:rStyle w:val="legacy-color-text-default"/>
          <w:rFonts w:ascii="Calibri" w:hAnsi="Calibri" w:cs="Calibri"/>
          <w:vertAlign w:val="superscript"/>
        </w:rPr>
        <w:t>rd</w:t>
      </w:r>
      <w:r w:rsidR="000371D9">
        <w:rPr>
          <w:rStyle w:val="legacy-color-text-default"/>
          <w:rFonts w:ascii="Calibri" w:hAnsi="Calibri" w:cs="Calibri"/>
        </w:rPr>
        <w:t xml:space="preserve"> Party PII Controller, which </w:t>
      </w:r>
      <w:r w:rsidR="009C27BE" w:rsidRPr="005F04CB">
        <w:rPr>
          <w:rStyle w:val="legacy-color-text-default"/>
          <w:rFonts w:ascii="Calibri" w:hAnsi="Calibri" w:cs="Calibri"/>
        </w:rPr>
        <w:t xml:space="preserve"> it is in </w:t>
      </w:r>
      <w:r w:rsidRPr="005F04CB">
        <w:rPr>
          <w:rStyle w:val="legacy-color-text-default"/>
          <w:rFonts w:ascii="Calibri" w:hAnsi="Calibri" w:cs="Calibri"/>
        </w:rPr>
        <w:t>reference</w:t>
      </w:r>
      <w:r w:rsidR="009C27BE" w:rsidRPr="005F04CB">
        <w:rPr>
          <w:rStyle w:val="legacy-color-text-default"/>
          <w:rFonts w:ascii="Calibri" w:hAnsi="Calibri" w:cs="Calibri"/>
        </w:rPr>
        <w:t xml:space="preserve"> to</w:t>
      </w:r>
      <w:r w:rsidRPr="005F04CB">
        <w:rPr>
          <w:rStyle w:val="legacy-color-text-default"/>
          <w:rFonts w:ascii="Calibri" w:hAnsi="Calibri" w:cs="Calibri"/>
        </w:rPr>
        <w:t>.</w:t>
      </w:r>
    </w:p>
    <w:p w14:paraId="703AD811" w14:textId="67A9BFA8"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6.2.4 Relationship between </w:t>
      </w:r>
      <w:r w:rsidR="000371D9">
        <w:rPr>
          <w:rStyle w:val="legacy-color-text-default"/>
          <w:rFonts w:ascii="Calibri" w:hAnsi="Calibri" w:cs="Calibri"/>
          <w:b/>
          <w:bCs/>
        </w:rPr>
        <w:t xml:space="preserve">the Controller Identity </w:t>
      </w:r>
      <w:r w:rsidRPr="005F04CB">
        <w:rPr>
          <w:rStyle w:val="legacy-color-text-default"/>
          <w:rFonts w:ascii="Calibri" w:hAnsi="Calibri" w:cs="Calibri"/>
          <w:b/>
          <w:bCs/>
        </w:rPr>
        <w:t>records and</w:t>
      </w:r>
      <w:r w:rsidR="000371D9">
        <w:rPr>
          <w:rStyle w:val="legacy-color-text-default"/>
          <w:rFonts w:ascii="Calibri" w:hAnsi="Calibri" w:cs="Calibri"/>
          <w:b/>
          <w:bCs/>
        </w:rPr>
        <w:t xml:space="preserve"> Notice</w:t>
      </w:r>
      <w:r w:rsidRPr="005F04CB">
        <w:rPr>
          <w:rStyle w:val="legacy-color-text-default"/>
          <w:rFonts w:ascii="Calibri" w:hAnsi="Calibri" w:cs="Calibri"/>
          <w:b/>
          <w:bCs/>
        </w:rPr>
        <w:t xml:space="preserve"> </w:t>
      </w:r>
      <w:r w:rsidR="000371D9">
        <w:rPr>
          <w:rStyle w:val="legacy-color-text-default"/>
          <w:rFonts w:ascii="Calibri" w:hAnsi="Calibri" w:cs="Calibri"/>
          <w:b/>
          <w:bCs/>
        </w:rPr>
        <w:t>R</w:t>
      </w:r>
      <w:r w:rsidRPr="005F04CB">
        <w:rPr>
          <w:rStyle w:val="legacy-color-text-default"/>
          <w:rFonts w:ascii="Calibri" w:hAnsi="Calibri" w:cs="Calibri"/>
          <w:b/>
          <w:bCs/>
        </w:rPr>
        <w:t>eceipt — control</w:t>
      </w:r>
    </w:p>
    <w:p w14:paraId="3F02AFC2" w14:textId="31FCF6A3" w:rsidR="001C7BD3" w:rsidRDefault="00D16962">
      <w:pPr>
        <w:pStyle w:val="NormalWeb"/>
        <w:rPr>
          <w:rStyle w:val="legacy-color-text-default"/>
          <w:rFonts w:ascii="Calibri" w:hAnsi="Calibri" w:cs="Calibri"/>
        </w:rPr>
      </w:pPr>
      <w:r w:rsidRPr="005F04CB">
        <w:rPr>
          <w:rStyle w:val="legacy-color-text-default"/>
          <w:rFonts w:ascii="Calibri" w:hAnsi="Calibri" w:cs="Calibri"/>
        </w:rPr>
        <w:t xml:space="preserve">The </w:t>
      </w:r>
      <w:r w:rsidR="000371D9">
        <w:rPr>
          <w:rStyle w:val="legacy-color-text-default"/>
          <w:rFonts w:ascii="Calibri" w:hAnsi="Calibri" w:cs="Calibri"/>
        </w:rPr>
        <w:t>notice receipt</w:t>
      </w:r>
      <w:r w:rsidR="009C27BE" w:rsidRPr="005F04CB">
        <w:rPr>
          <w:rStyle w:val="legacy-color-text-default"/>
          <w:rFonts w:ascii="Calibri" w:hAnsi="Calibri" w:cs="Calibri"/>
        </w:rPr>
        <w:t xml:space="preserve"> </w:t>
      </w:r>
      <w:r w:rsidRPr="005F04CB">
        <w:rPr>
          <w:rStyle w:val="legacy-color-text-default"/>
          <w:rFonts w:ascii="Calibri" w:hAnsi="Calibri" w:cs="Calibri"/>
        </w:rPr>
        <w:t>shall include sufficient information such that the PII principal</w:t>
      </w:r>
      <w:r w:rsidR="000371D9">
        <w:rPr>
          <w:rStyle w:val="legacy-color-text-default"/>
          <w:rFonts w:ascii="Calibri" w:hAnsi="Calibri" w:cs="Calibri"/>
        </w:rPr>
        <w:t xml:space="preserve"> can, object to processing, complain about </w:t>
      </w:r>
      <w:proofErr w:type="gramStart"/>
      <w:r w:rsidR="000371D9">
        <w:rPr>
          <w:rStyle w:val="legacy-color-text-default"/>
          <w:rFonts w:ascii="Calibri" w:hAnsi="Calibri" w:cs="Calibri"/>
        </w:rPr>
        <w:t>process,  withdraw</w:t>
      </w:r>
      <w:proofErr w:type="gramEnd"/>
      <w:r w:rsidR="000371D9">
        <w:rPr>
          <w:rStyle w:val="legacy-color-text-default"/>
          <w:rFonts w:ascii="Calibri" w:hAnsi="Calibri" w:cs="Calibri"/>
        </w:rPr>
        <w:t xml:space="preserve"> permission to process and or consent. </w:t>
      </w:r>
      <w:r w:rsidR="001C7BD3">
        <w:rPr>
          <w:rStyle w:val="legacy-color-text-default"/>
          <w:rFonts w:ascii="Calibri" w:hAnsi="Calibri" w:cs="Calibri"/>
        </w:rPr>
        <w:t xml:space="preserve">The notice receipt is a record of the digital identifier relationship which the </w:t>
      </w:r>
      <w:proofErr w:type="spellStart"/>
      <w:r w:rsidR="001C7BD3">
        <w:rPr>
          <w:rStyle w:val="legacy-color-text-default"/>
          <w:rFonts w:ascii="Calibri" w:hAnsi="Calibri" w:cs="Calibri"/>
        </w:rPr>
        <w:t>indivual</w:t>
      </w:r>
      <w:proofErr w:type="spellEnd"/>
      <w:r w:rsidR="001C7BD3">
        <w:rPr>
          <w:rStyle w:val="legacy-color-text-default"/>
          <w:rFonts w:ascii="Calibri" w:hAnsi="Calibri" w:cs="Calibri"/>
        </w:rPr>
        <w:t xml:space="preserve"> controls. This receipt can then be used to authenticate the PII Principal as the rights holder to the PII Controller as a proof of notice and for evidence to be used when provisioning </w:t>
      </w:r>
      <w:proofErr w:type="gramStart"/>
      <w:r w:rsidR="001C7BD3">
        <w:rPr>
          <w:rStyle w:val="legacy-color-text-default"/>
          <w:rFonts w:ascii="Calibri" w:hAnsi="Calibri" w:cs="Calibri"/>
        </w:rPr>
        <w:t>consent based</w:t>
      </w:r>
      <w:proofErr w:type="gramEnd"/>
      <w:r w:rsidR="001C7BD3">
        <w:rPr>
          <w:rStyle w:val="legacy-color-text-default"/>
          <w:rFonts w:ascii="Calibri" w:hAnsi="Calibri" w:cs="Calibri"/>
        </w:rPr>
        <w:t xml:space="preserve"> permissions.   </w:t>
      </w:r>
    </w:p>
    <w:p w14:paraId="21A618FA" w14:textId="2FFBA184" w:rsidR="00D16962" w:rsidRPr="005F04CB" w:rsidRDefault="00D16962">
      <w:pPr>
        <w:pStyle w:val="NormalWeb"/>
        <w:rPr>
          <w:rFonts w:ascii="Calibri" w:hAnsi="Calibri" w:cs="Calibri"/>
        </w:rPr>
      </w:pPr>
      <w:r w:rsidRPr="005F04CB">
        <w:rPr>
          <w:rStyle w:val="legacy-color-text-default"/>
          <w:rFonts w:ascii="Calibri" w:hAnsi="Calibri" w:cs="Calibri"/>
        </w:rPr>
        <w:t>Based on information in the receipt, the PII principal can inform the PII controller or a regulator of the</w:t>
      </w:r>
      <w:r w:rsidR="00E71E05" w:rsidRPr="005F04CB">
        <w:rPr>
          <w:rFonts w:ascii="Calibri" w:hAnsi="Calibri" w:cs="Calibri"/>
        </w:rPr>
        <w:t xml:space="preserve"> </w:t>
      </w:r>
      <w:r w:rsidRPr="005F04CB">
        <w:rPr>
          <w:rStyle w:val="legacy-color-text-default"/>
          <w:rFonts w:ascii="Calibri" w:hAnsi="Calibri" w:cs="Calibri"/>
        </w:rPr>
        <w:t xml:space="preserve">context of an inquiry, complaint or exercise of rights, </w:t>
      </w:r>
      <w:commentRangeStart w:id="37"/>
      <w:r w:rsidR="001B7D50" w:rsidRPr="005F04CB">
        <w:rPr>
          <w:rStyle w:val="legacy-color-text-default"/>
          <w:rFonts w:ascii="Calibri" w:hAnsi="Calibri" w:cs="Calibri"/>
        </w:rPr>
        <w:t xml:space="preserve">anonymously </w:t>
      </w:r>
      <w:commentRangeEnd w:id="37"/>
      <w:r w:rsidR="001B7D50" w:rsidRPr="005F04CB">
        <w:rPr>
          <w:rStyle w:val="CommentReference"/>
          <w:rFonts w:ascii="Calibri" w:hAnsi="Calibri" w:cs="Calibri"/>
        </w:rPr>
        <w:commentReference w:id="37"/>
      </w:r>
    </w:p>
    <w:p w14:paraId="2F050BB9" w14:textId="746AFD50" w:rsidR="00D16962" w:rsidRDefault="001B7D50">
      <w:pPr>
        <w:pStyle w:val="NormalWeb"/>
        <w:rPr>
          <w:rStyle w:val="legacy-color-text-default"/>
          <w:rFonts w:ascii="Calibri" w:hAnsi="Calibri" w:cs="Calibri"/>
        </w:rPr>
      </w:pPr>
      <w:commentRangeStart w:id="38"/>
      <w:commentRangeStart w:id="39"/>
      <w:commentRangeEnd w:id="38"/>
      <w:r w:rsidRPr="005F04CB">
        <w:rPr>
          <w:rStyle w:val="CommentReference"/>
          <w:rFonts w:ascii="Calibri" w:hAnsi="Calibri" w:cs="Calibri"/>
        </w:rPr>
        <w:commentReference w:id="38"/>
      </w:r>
      <w:commentRangeEnd w:id="39"/>
      <w:r w:rsidRPr="005F04CB">
        <w:rPr>
          <w:rStyle w:val="CommentReference"/>
          <w:rFonts w:ascii="Calibri" w:hAnsi="Calibri" w:cs="Calibri"/>
        </w:rPr>
        <w:commentReference w:id="39"/>
      </w:r>
      <w:r w:rsidR="00D16962" w:rsidRPr="005F04CB">
        <w:rPr>
          <w:rStyle w:val="legacy-color-text-default"/>
          <w:rFonts w:ascii="Calibri" w:hAnsi="Calibri" w:cs="Calibri"/>
        </w:rPr>
        <w:t xml:space="preserve">NOTE 2 </w:t>
      </w:r>
      <w:r w:rsidR="001C7BD3">
        <w:rPr>
          <w:rStyle w:val="legacy-color-text-default"/>
          <w:rFonts w:ascii="Calibri" w:hAnsi="Calibri" w:cs="Calibri"/>
        </w:rPr>
        <w:t xml:space="preserve">on the use of receipts to permission aggregate data profile, (or meta-data).  </w:t>
      </w:r>
      <w:r w:rsidR="00D16962" w:rsidRPr="005F04CB">
        <w:rPr>
          <w:rStyle w:val="legacy-color-text-default"/>
          <w:rFonts w:ascii="Calibri" w:hAnsi="Calibri" w:cs="Calibri"/>
        </w:rPr>
        <w:t xml:space="preserve">The </w:t>
      </w:r>
      <w:r w:rsidRPr="005F04CB">
        <w:rPr>
          <w:rStyle w:val="legacy-color-text-default"/>
          <w:rFonts w:ascii="Calibri" w:hAnsi="Calibri" w:cs="Calibri"/>
        </w:rPr>
        <w:t xml:space="preserve">notice </w:t>
      </w:r>
      <w:r w:rsidR="00D16962" w:rsidRPr="005F04CB">
        <w:rPr>
          <w:rStyle w:val="legacy-color-text-default"/>
          <w:rFonts w:ascii="Calibri" w:hAnsi="Calibri" w:cs="Calibri"/>
        </w:rPr>
        <w:t xml:space="preserve">receipt is </w:t>
      </w:r>
      <w:r w:rsidRPr="005F04CB">
        <w:rPr>
          <w:rStyle w:val="legacy-color-text-default"/>
          <w:rFonts w:ascii="Calibri" w:hAnsi="Calibri" w:cs="Calibri"/>
        </w:rPr>
        <w:t xml:space="preserve">a proof of notice and a legal record of the identifiers, attributes and relationships, can be used to permission the aggregation of these attributes, as well </w:t>
      </w:r>
      <w:proofErr w:type="gramStart"/>
      <w:r w:rsidRPr="005F04CB">
        <w:rPr>
          <w:rStyle w:val="legacy-color-text-default"/>
          <w:rFonts w:ascii="Calibri" w:hAnsi="Calibri" w:cs="Calibri"/>
        </w:rPr>
        <w:t>as  be</w:t>
      </w:r>
      <w:proofErr w:type="gramEnd"/>
      <w:r w:rsidRPr="005F04CB">
        <w:rPr>
          <w:rStyle w:val="legacy-color-text-default"/>
          <w:rFonts w:ascii="Calibri" w:hAnsi="Calibri" w:cs="Calibri"/>
        </w:rPr>
        <w:t xml:space="preserve"> used by the PII </w:t>
      </w:r>
      <w:r w:rsidRPr="005F04CB">
        <w:rPr>
          <w:rStyle w:val="legacy-color-text-default"/>
          <w:rFonts w:ascii="Calibri" w:hAnsi="Calibri" w:cs="Calibri"/>
        </w:rPr>
        <w:lastRenderedPageBreak/>
        <w:t xml:space="preserve">Principal to control </w:t>
      </w:r>
      <w:r w:rsidR="00D16962" w:rsidRPr="005F04CB">
        <w:rPr>
          <w:rStyle w:val="legacy-color-text-default"/>
          <w:rFonts w:ascii="Calibri" w:hAnsi="Calibri" w:cs="Calibri"/>
        </w:rPr>
        <w:t>the</w:t>
      </w:r>
      <w:r w:rsidR="00E71E05" w:rsidRPr="005F04CB">
        <w:rPr>
          <w:rFonts w:ascii="Calibri" w:hAnsi="Calibri" w:cs="Calibri"/>
        </w:rPr>
        <w:t xml:space="preserve"> </w:t>
      </w:r>
      <w:r w:rsidR="00D16962" w:rsidRPr="005F04CB">
        <w:rPr>
          <w:rStyle w:val="legacy-color-text-default"/>
          <w:rFonts w:ascii="Calibri" w:hAnsi="Calibri" w:cs="Calibri"/>
        </w:rPr>
        <w:t xml:space="preserve">processing of PII, and for the PII principal to exercise rights </w:t>
      </w:r>
      <w:r w:rsidRPr="005F04CB">
        <w:rPr>
          <w:rStyle w:val="legacy-color-text-default"/>
          <w:rFonts w:ascii="Calibri" w:hAnsi="Calibri" w:cs="Calibri"/>
        </w:rPr>
        <w:t xml:space="preserve">based controls in Appendix B </w:t>
      </w:r>
      <w:r w:rsidR="00D16962" w:rsidRPr="005F04CB">
        <w:rPr>
          <w:rStyle w:val="legacy-color-text-default"/>
          <w:rFonts w:ascii="Calibri" w:hAnsi="Calibri" w:cs="Calibri"/>
        </w:rPr>
        <w:t>related to</w:t>
      </w:r>
      <w:r w:rsidRPr="005F04CB">
        <w:rPr>
          <w:rStyle w:val="legacy-color-text-default"/>
          <w:rFonts w:ascii="Calibri" w:hAnsi="Calibri" w:cs="Calibri"/>
        </w:rPr>
        <w:t xml:space="preserve"> the control of</w:t>
      </w:r>
      <w:r w:rsidR="00D16962" w:rsidRPr="005F04CB">
        <w:rPr>
          <w:rStyle w:val="legacy-color-text-default"/>
          <w:rFonts w:ascii="Calibri" w:hAnsi="Calibri" w:cs="Calibri"/>
        </w:rPr>
        <w:t xml:space="preserve"> their PII.</w:t>
      </w:r>
    </w:p>
    <w:p w14:paraId="126DB0D6" w14:textId="1C00BB07" w:rsidR="001E33D4" w:rsidRPr="005F04CB" w:rsidRDefault="001E33D4" w:rsidP="001E33D4">
      <w:pPr>
        <w:pStyle w:val="Heading31"/>
        <w:rPr>
          <w:rStyle w:val="legacy-color-text-default"/>
        </w:rPr>
      </w:pPr>
      <w:bookmarkStart w:id="40" w:name="_Toc176853754"/>
      <w:r>
        <w:rPr>
          <w:rStyle w:val="legacy-color-text-default"/>
        </w:rPr>
        <w:t xml:space="preserve">6.2.5 </w:t>
      </w:r>
      <w:r w:rsidRPr="005F04CB">
        <w:rPr>
          <w:rStyle w:val="legacy-color-text-default"/>
        </w:rPr>
        <w:t>Code of Conduct:</w:t>
      </w:r>
      <w:bookmarkEnd w:id="40"/>
      <w:r w:rsidRPr="005F04CB">
        <w:rPr>
          <w:rStyle w:val="legacy-color-text-default"/>
        </w:rPr>
        <w:t xml:space="preserve"> </w:t>
      </w:r>
    </w:p>
    <w:p w14:paraId="1525B55F" w14:textId="77777777" w:rsidR="001E33D4" w:rsidRPr="005F04CB" w:rsidRDefault="001E33D4" w:rsidP="001E33D4">
      <w:pPr>
        <w:pStyle w:val="NormalWeb"/>
        <w:numPr>
          <w:ilvl w:val="0"/>
          <w:numId w:val="3"/>
        </w:numPr>
        <w:rPr>
          <w:rStyle w:val="legacy-color-text-default"/>
          <w:rFonts w:ascii="Calibri" w:hAnsi="Calibri" w:cs="Calibri"/>
        </w:rPr>
      </w:pPr>
      <w:r w:rsidRPr="005F04CB">
        <w:rPr>
          <w:rStyle w:val="legacy-color-text-default"/>
          <w:rFonts w:ascii="Calibri" w:hAnsi="Calibri" w:cs="Calibri"/>
        </w:rPr>
        <w:t>Ways to broad cast code of practice link, add to the Robot.txt the way in which the Data Commons Privacy Policy is provided</w:t>
      </w:r>
    </w:p>
    <w:p w14:paraId="67B47EB4" w14:textId="77777777" w:rsidR="001E33D4" w:rsidRPr="005F04CB" w:rsidRDefault="001E33D4">
      <w:pPr>
        <w:pStyle w:val="NormalWeb"/>
        <w:rPr>
          <w:rFonts w:ascii="Calibri" w:hAnsi="Calibri" w:cs="Calibri"/>
        </w:rPr>
      </w:pPr>
    </w:p>
    <w:p w14:paraId="43861B60" w14:textId="6AFD5992" w:rsidR="00D16962" w:rsidRPr="005F04CB" w:rsidRDefault="00D16962">
      <w:pPr>
        <w:pStyle w:val="NormalWeb"/>
        <w:rPr>
          <w:rFonts w:ascii="Calibri" w:hAnsi="Calibri" w:cs="Calibri"/>
        </w:rPr>
      </w:pPr>
      <w:r w:rsidRPr="005F04CB">
        <w:rPr>
          <w:rStyle w:val="legacy-color-text-default"/>
          <w:rFonts w:ascii="Calibri" w:hAnsi="Calibri" w:cs="Calibri"/>
          <w:b/>
          <w:bCs/>
        </w:rPr>
        <w:t>6.3 Record</w:t>
      </w:r>
      <w:r w:rsidR="008B097E">
        <w:rPr>
          <w:rStyle w:val="legacy-color-text-default"/>
          <w:rFonts w:ascii="Calibri" w:hAnsi="Calibri" w:cs="Calibri"/>
          <w:b/>
          <w:bCs/>
        </w:rPr>
        <w:t>, Receipt and Log</w:t>
      </w:r>
      <w:r w:rsidRPr="005F04CB">
        <w:rPr>
          <w:rStyle w:val="legacy-color-text-default"/>
          <w:rFonts w:ascii="Calibri" w:hAnsi="Calibri" w:cs="Calibri"/>
          <w:b/>
          <w:bCs/>
        </w:rPr>
        <w:t xml:space="preserve"> information structure</w:t>
      </w:r>
    </w:p>
    <w:p w14:paraId="0AD505F3"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6.3.1 General</w:t>
      </w:r>
    </w:p>
    <w:p w14:paraId="3B5E4E90" w14:textId="7A99668B" w:rsidR="00D16962" w:rsidRPr="005F04CB" w:rsidRDefault="00D16962">
      <w:pPr>
        <w:pStyle w:val="NormalWeb"/>
        <w:rPr>
          <w:rFonts w:ascii="Calibri" w:hAnsi="Calibri" w:cs="Calibri"/>
        </w:rPr>
      </w:pPr>
      <w:r w:rsidRPr="005F04CB">
        <w:rPr>
          <w:rStyle w:val="legacy-color-text-default"/>
          <w:rFonts w:ascii="Calibri" w:hAnsi="Calibri" w:cs="Calibri"/>
        </w:rPr>
        <w:t xml:space="preserve">This clause describes requirements for the </w:t>
      </w:r>
      <w:r w:rsidR="001B7D50" w:rsidRPr="005F04CB">
        <w:rPr>
          <w:rStyle w:val="legacy-color-text-default"/>
          <w:rFonts w:ascii="Calibri" w:hAnsi="Calibri" w:cs="Calibri"/>
        </w:rPr>
        <w:t xml:space="preserve">notice and </w:t>
      </w:r>
      <w:r w:rsidRPr="005F04CB">
        <w:rPr>
          <w:rStyle w:val="legacy-color-text-default"/>
          <w:rFonts w:ascii="Calibri" w:hAnsi="Calibri" w:cs="Calibri"/>
        </w:rPr>
        <w:t>consent</w:t>
      </w:r>
      <w:r w:rsidR="001B7D50" w:rsidRPr="005F04CB">
        <w:rPr>
          <w:rStyle w:val="legacy-color-text-default"/>
          <w:rFonts w:ascii="Calibri" w:hAnsi="Calibri" w:cs="Calibri"/>
        </w:rPr>
        <w:t>ed notice</w:t>
      </w:r>
      <w:r w:rsidRPr="005F04CB">
        <w:rPr>
          <w:rStyle w:val="legacy-color-text-default"/>
          <w:rFonts w:ascii="Calibri" w:hAnsi="Calibri" w:cs="Calibri"/>
        </w:rPr>
        <w:t xml:space="preserve"> </w:t>
      </w:r>
      <w:r w:rsidR="001B7D50" w:rsidRPr="005F04CB">
        <w:rPr>
          <w:rStyle w:val="legacy-color-text-default"/>
          <w:rFonts w:ascii="Calibri" w:hAnsi="Calibri" w:cs="Calibri"/>
        </w:rPr>
        <w:t xml:space="preserve">receipt </w:t>
      </w:r>
      <w:r w:rsidRPr="005F04CB">
        <w:rPr>
          <w:rStyle w:val="legacy-color-text-default"/>
          <w:rFonts w:ascii="Calibri" w:hAnsi="Calibri" w:cs="Calibri"/>
        </w:rPr>
        <w:t xml:space="preserve">record </w:t>
      </w:r>
      <w:r w:rsidR="001B7D50" w:rsidRPr="005F04CB">
        <w:rPr>
          <w:rStyle w:val="legacy-color-text-default"/>
          <w:rFonts w:ascii="Calibri" w:hAnsi="Calibri" w:cs="Calibri"/>
        </w:rPr>
        <w:t xml:space="preserve">and log </w:t>
      </w:r>
      <w:r w:rsidRPr="005F04CB">
        <w:rPr>
          <w:rStyle w:val="legacy-color-text-default"/>
          <w:rFonts w:ascii="Calibri" w:hAnsi="Calibri" w:cs="Calibri"/>
        </w:rPr>
        <w:t>information structure.</w:t>
      </w:r>
    </w:p>
    <w:p w14:paraId="5608B1E2" w14:textId="08981C16"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6.3.2 </w:t>
      </w:r>
      <w:r w:rsidR="00283003">
        <w:rPr>
          <w:rStyle w:val="legacy-color-text-default"/>
          <w:rFonts w:ascii="Calibri" w:hAnsi="Calibri" w:cs="Calibri"/>
          <w:b/>
          <w:bCs/>
        </w:rPr>
        <w:t>Generating</w:t>
      </w:r>
      <w:r w:rsidRPr="005F04CB">
        <w:rPr>
          <w:rStyle w:val="legacy-color-text-default"/>
          <w:rFonts w:ascii="Calibri" w:hAnsi="Calibri" w:cs="Calibri"/>
          <w:b/>
          <w:bCs/>
        </w:rPr>
        <w:t xml:space="preserve"> </w:t>
      </w:r>
      <w:r w:rsidR="00283003">
        <w:rPr>
          <w:rStyle w:val="legacy-color-text-default"/>
          <w:rFonts w:ascii="Calibri" w:hAnsi="Calibri" w:cs="Calibri"/>
          <w:b/>
          <w:bCs/>
        </w:rPr>
        <w:t>a</w:t>
      </w:r>
      <w:r w:rsidRPr="005F04CB">
        <w:rPr>
          <w:rStyle w:val="legacy-color-text-default"/>
          <w:rFonts w:ascii="Calibri" w:hAnsi="Calibri" w:cs="Calibri"/>
          <w:b/>
          <w:bCs/>
        </w:rPr>
        <w:t xml:space="preserve"> record</w:t>
      </w:r>
      <w:r w:rsidR="001B7D50" w:rsidRPr="005F04CB">
        <w:rPr>
          <w:rStyle w:val="legacy-color-text-default"/>
          <w:rFonts w:ascii="Calibri" w:hAnsi="Calibri" w:cs="Calibri"/>
          <w:b/>
          <w:bCs/>
        </w:rPr>
        <w:t xml:space="preserve">, </w:t>
      </w:r>
      <w:r w:rsidR="00924FB6" w:rsidRPr="005F04CB">
        <w:rPr>
          <w:rStyle w:val="legacy-color-text-default"/>
          <w:rFonts w:ascii="Calibri" w:hAnsi="Calibri" w:cs="Calibri"/>
          <w:b/>
          <w:bCs/>
        </w:rPr>
        <w:t>receipt</w:t>
      </w:r>
      <w:r w:rsidR="001B7D50" w:rsidRPr="005F04CB">
        <w:rPr>
          <w:rStyle w:val="legacy-color-text-default"/>
          <w:rFonts w:ascii="Calibri" w:hAnsi="Calibri" w:cs="Calibri"/>
          <w:b/>
          <w:bCs/>
        </w:rPr>
        <w:t xml:space="preserve"> and log</w:t>
      </w:r>
    </w:p>
    <w:p w14:paraId="269D0EFC" w14:textId="3CA4C6CE" w:rsidR="00D16962" w:rsidRPr="005F04CB" w:rsidRDefault="00D16962">
      <w:pPr>
        <w:pStyle w:val="NormalWeb"/>
        <w:rPr>
          <w:rFonts w:ascii="Calibri" w:hAnsi="Calibri" w:cs="Calibri"/>
        </w:rPr>
      </w:pPr>
      <w:r w:rsidRPr="005F04CB">
        <w:rPr>
          <w:rStyle w:val="legacy-color-text-default"/>
          <w:rFonts w:ascii="Calibri" w:hAnsi="Calibri" w:cs="Calibri"/>
          <w:b/>
          <w:bCs/>
        </w:rPr>
        <w:t xml:space="preserve">6.3.2.1 </w:t>
      </w:r>
      <w:r w:rsidR="001B7D50" w:rsidRPr="005F04CB">
        <w:rPr>
          <w:rStyle w:val="legacy-color-text-default"/>
          <w:rFonts w:ascii="Calibri" w:hAnsi="Calibri" w:cs="Calibri"/>
          <w:b/>
          <w:bCs/>
        </w:rPr>
        <w:t xml:space="preserve">Controller identity </w:t>
      </w:r>
      <w:r w:rsidRPr="005F04CB">
        <w:rPr>
          <w:rStyle w:val="legacy-color-text-default"/>
          <w:rFonts w:ascii="Calibri" w:hAnsi="Calibri" w:cs="Calibri"/>
          <w:b/>
          <w:bCs/>
        </w:rPr>
        <w:t>record schema — control</w:t>
      </w:r>
    </w:p>
    <w:p w14:paraId="49A1333D" w14:textId="77777777" w:rsidR="00283003" w:rsidRDefault="00283003">
      <w:pPr>
        <w:pStyle w:val="NormalWeb"/>
        <w:rPr>
          <w:rStyle w:val="legacy-color-text-default"/>
          <w:rFonts w:ascii="Calibri" w:hAnsi="Calibri" w:cs="Calibri"/>
        </w:rPr>
      </w:pPr>
      <w:r>
        <w:rPr>
          <w:rStyle w:val="legacy-color-text-default"/>
          <w:rFonts w:ascii="Calibri" w:hAnsi="Calibri" w:cs="Calibri"/>
        </w:rPr>
        <w:t xml:space="preserve">The requirements for what </w:t>
      </w:r>
      <w:proofErr w:type="gramStart"/>
      <w:r>
        <w:rPr>
          <w:rStyle w:val="legacy-color-text-default"/>
          <w:rFonts w:ascii="Calibri" w:hAnsi="Calibri" w:cs="Calibri"/>
        </w:rPr>
        <w:t>is</w:t>
      </w:r>
      <w:proofErr w:type="gramEnd"/>
      <w:r>
        <w:rPr>
          <w:rStyle w:val="legacy-color-text-default"/>
          <w:rFonts w:ascii="Calibri" w:hAnsi="Calibri" w:cs="Calibri"/>
        </w:rPr>
        <w:t xml:space="preserve"> to be provided by a Co</w:t>
      </w:r>
      <w:r w:rsidR="001B7D50" w:rsidRPr="005F04CB">
        <w:rPr>
          <w:rStyle w:val="legacy-color-text-default"/>
          <w:rFonts w:ascii="Calibri" w:hAnsi="Calibri" w:cs="Calibri"/>
        </w:rPr>
        <w:t xml:space="preserve">ntroller </w:t>
      </w:r>
      <w:r>
        <w:rPr>
          <w:rStyle w:val="legacy-color-text-default"/>
          <w:rFonts w:ascii="Calibri" w:hAnsi="Calibri" w:cs="Calibri"/>
        </w:rPr>
        <w:t>is specified in the regulation Article 12-17</w:t>
      </w:r>
      <w:r>
        <w:rPr>
          <w:rStyle w:val="FootnoteReference"/>
          <w:rFonts w:ascii="Calibri" w:hAnsi="Calibri" w:cs="Calibri"/>
        </w:rPr>
        <w:footnoteReference w:id="1"/>
      </w:r>
      <w:r>
        <w:rPr>
          <w:rStyle w:val="legacy-color-text-default"/>
          <w:rFonts w:ascii="Calibri" w:hAnsi="Calibri" w:cs="Calibri"/>
        </w:rPr>
        <w:t>, but in particular 13(1a) and 14(1a) is this made explicit.</w:t>
      </w:r>
    </w:p>
    <w:p w14:paraId="78E43446" w14:textId="483777E3" w:rsidR="00283003" w:rsidRDefault="00283003">
      <w:pPr>
        <w:pStyle w:val="NormalWeb"/>
        <w:rPr>
          <w:rStyle w:val="legacy-color-text-default"/>
          <w:rFonts w:ascii="Calibri" w:hAnsi="Calibri" w:cs="Calibri"/>
        </w:rPr>
      </w:pPr>
      <w:r>
        <w:rPr>
          <w:rStyle w:val="legacy-color-text-default"/>
          <w:rFonts w:ascii="Calibri" w:hAnsi="Calibri" w:cs="Calibri"/>
        </w:rPr>
        <w:t xml:space="preserve">The minimum information attributes which make up the controller identity record, not only correspond to legal requirements but also the information requirements that that make transparency and digital privacy operational in any given physical or digital context.  </w:t>
      </w:r>
    </w:p>
    <w:p w14:paraId="46C2747F" w14:textId="050D5A89" w:rsidR="00283003" w:rsidRDefault="00283003">
      <w:pPr>
        <w:pStyle w:val="NormalWeb"/>
        <w:rPr>
          <w:rStyle w:val="legacy-color-text-default"/>
          <w:rFonts w:ascii="Calibri" w:hAnsi="Calibri" w:cs="Calibri"/>
        </w:rPr>
      </w:pPr>
      <w:r>
        <w:rPr>
          <w:rStyle w:val="legacy-color-text-default"/>
          <w:rFonts w:ascii="Calibri" w:hAnsi="Calibri" w:cs="Calibri"/>
        </w:rPr>
        <w:t xml:space="preserve">It is </w:t>
      </w:r>
      <w:r w:rsidR="00997AE7">
        <w:rPr>
          <w:rStyle w:val="legacy-color-text-default"/>
          <w:rFonts w:ascii="Calibri" w:hAnsi="Calibri" w:cs="Calibri"/>
        </w:rPr>
        <w:t>the digital transparency</w:t>
      </w:r>
      <w:r>
        <w:rPr>
          <w:rStyle w:val="legacy-color-text-default"/>
          <w:rFonts w:ascii="Calibri" w:hAnsi="Calibri" w:cs="Calibri"/>
        </w:rPr>
        <w:t xml:space="preserve"> requirements that are globally required to make notice effective for purpose. It is also the most similar requirements in all Commonwealth and Fair Information Principle based jurisdictions.</w:t>
      </w:r>
    </w:p>
    <w:p w14:paraId="72FF707B" w14:textId="7DDEF44C" w:rsidR="00A02F60" w:rsidRDefault="00997AE7">
      <w:pPr>
        <w:pStyle w:val="NormalWeb"/>
        <w:rPr>
          <w:rStyle w:val="legacy-color-text-default"/>
          <w:rFonts w:ascii="Calibri" w:hAnsi="Calibri" w:cs="Calibri"/>
        </w:rPr>
      </w:pPr>
      <w:r>
        <w:rPr>
          <w:rStyle w:val="legacy-color-text-default"/>
          <w:rFonts w:ascii="Calibri" w:hAnsi="Calibri" w:cs="Calibri"/>
        </w:rPr>
        <w:t xml:space="preserve">For the provide transparency </w:t>
      </w:r>
      <w:proofErr w:type="gramStart"/>
      <w:r>
        <w:rPr>
          <w:rStyle w:val="legacy-color-text-default"/>
          <w:rFonts w:ascii="Calibri" w:hAnsi="Calibri" w:cs="Calibri"/>
        </w:rPr>
        <w:t>assurance,  the</w:t>
      </w:r>
      <w:proofErr w:type="gramEnd"/>
      <w:r>
        <w:rPr>
          <w:rStyle w:val="legacy-color-text-default"/>
          <w:rFonts w:ascii="Calibri" w:hAnsi="Calibri" w:cs="Calibri"/>
        </w:rPr>
        <w:t xml:space="preserve"> Controller</w:t>
      </w:r>
      <w:r w:rsidR="00D16962" w:rsidRPr="005F04CB">
        <w:rPr>
          <w:rStyle w:val="legacy-color-text-default"/>
          <w:rFonts w:ascii="Calibri" w:hAnsi="Calibri" w:cs="Calibri"/>
        </w:rPr>
        <w:t xml:space="preserve"> shall</w:t>
      </w:r>
      <w:r w:rsidR="00E71E05" w:rsidRPr="005F04CB">
        <w:rPr>
          <w:rFonts w:ascii="Calibri" w:hAnsi="Calibri" w:cs="Calibri"/>
        </w:rPr>
        <w:t xml:space="preserve"> </w:t>
      </w:r>
      <w:r w:rsidR="00D16962" w:rsidRPr="005F04CB">
        <w:rPr>
          <w:rStyle w:val="legacy-color-text-default"/>
          <w:rFonts w:ascii="Calibri" w:hAnsi="Calibri" w:cs="Calibri"/>
        </w:rPr>
        <w:t xml:space="preserve">publish </w:t>
      </w:r>
      <w:r w:rsidR="001C7BD3">
        <w:rPr>
          <w:rStyle w:val="legacy-color-text-default"/>
          <w:rFonts w:ascii="Calibri" w:hAnsi="Calibri" w:cs="Calibri"/>
        </w:rPr>
        <w:t>and</w:t>
      </w:r>
      <w:r w:rsidR="00D16962" w:rsidRPr="005F04CB">
        <w:rPr>
          <w:rStyle w:val="legacy-color-text-default"/>
          <w:rFonts w:ascii="Calibri" w:hAnsi="Calibri" w:cs="Calibri"/>
        </w:rPr>
        <w:t xml:space="preserve"> reference the </w:t>
      </w:r>
      <w:r>
        <w:rPr>
          <w:rStyle w:val="legacy-color-text-default"/>
          <w:rFonts w:ascii="Calibri" w:hAnsi="Calibri" w:cs="Calibri"/>
        </w:rPr>
        <w:t>Controller identity</w:t>
      </w:r>
      <w:r w:rsidR="00A913FA" w:rsidRPr="005F04CB">
        <w:rPr>
          <w:rStyle w:val="legacy-color-text-default"/>
          <w:rFonts w:ascii="Calibri" w:hAnsi="Calibri" w:cs="Calibri"/>
        </w:rPr>
        <w:t xml:space="preserve"> record</w:t>
      </w:r>
      <w:r w:rsidR="008B097E">
        <w:rPr>
          <w:rStyle w:val="legacy-color-text-default"/>
          <w:rFonts w:ascii="Calibri" w:hAnsi="Calibri" w:cs="Calibri"/>
        </w:rPr>
        <w:t xml:space="preserve"> identifier and related</w:t>
      </w:r>
      <w:r>
        <w:rPr>
          <w:rStyle w:val="legacy-color-text-default"/>
          <w:rFonts w:ascii="Calibri" w:hAnsi="Calibri" w:cs="Calibri"/>
        </w:rPr>
        <w:t xml:space="preserve"> policy</w:t>
      </w:r>
      <w:r w:rsidR="008B097E">
        <w:rPr>
          <w:rStyle w:val="legacy-color-text-default"/>
          <w:rFonts w:ascii="Calibri" w:hAnsi="Calibri" w:cs="Calibri"/>
        </w:rPr>
        <w:t xml:space="preserve"> in </w:t>
      </w:r>
      <w:r>
        <w:rPr>
          <w:rStyle w:val="legacy-color-text-default"/>
          <w:rFonts w:ascii="Calibri" w:hAnsi="Calibri" w:cs="Calibri"/>
        </w:rPr>
        <w:t xml:space="preserve">an internet accessible (digital) </w:t>
      </w:r>
      <w:r w:rsidR="008B097E">
        <w:rPr>
          <w:rStyle w:val="legacy-color-text-default"/>
          <w:rFonts w:ascii="Calibri" w:hAnsi="Calibri" w:cs="Calibri"/>
        </w:rPr>
        <w:t>privacy pol</w:t>
      </w:r>
      <w:r w:rsidR="00283003">
        <w:rPr>
          <w:rStyle w:val="legacy-color-text-default"/>
          <w:rFonts w:ascii="Calibri" w:hAnsi="Calibri" w:cs="Calibri"/>
        </w:rPr>
        <w:t>i</w:t>
      </w:r>
      <w:r w:rsidR="008B097E">
        <w:rPr>
          <w:rStyle w:val="legacy-color-text-default"/>
          <w:rFonts w:ascii="Calibri" w:hAnsi="Calibri" w:cs="Calibri"/>
        </w:rPr>
        <w:t>cy</w:t>
      </w:r>
      <w:r>
        <w:rPr>
          <w:rStyle w:val="legacy-color-text-default"/>
          <w:rFonts w:ascii="Calibri" w:hAnsi="Calibri" w:cs="Calibri"/>
        </w:rPr>
        <w:t xml:space="preserve">. In addition to being </w:t>
      </w:r>
      <w:proofErr w:type="spellStart"/>
      <w:r>
        <w:rPr>
          <w:rStyle w:val="legacy-color-text-default"/>
          <w:rFonts w:ascii="Calibri" w:hAnsi="Calibri" w:cs="Calibri"/>
        </w:rPr>
        <w:t>publishd</w:t>
      </w:r>
      <w:proofErr w:type="spellEnd"/>
      <w:r>
        <w:rPr>
          <w:rStyle w:val="legacy-color-text-default"/>
          <w:rFonts w:ascii="Calibri" w:hAnsi="Calibri" w:cs="Calibri"/>
        </w:rPr>
        <w:t xml:space="preserve"> use to linked</w:t>
      </w:r>
      <w:r w:rsidR="00A02F60">
        <w:rPr>
          <w:rStyle w:val="legacy-color-text-default"/>
          <w:rFonts w:ascii="Calibri" w:hAnsi="Calibri" w:cs="Calibri"/>
        </w:rPr>
        <w:t xml:space="preserve"> associated record</w:t>
      </w:r>
      <w:r>
        <w:rPr>
          <w:rStyle w:val="legacy-color-text-default"/>
          <w:rFonts w:ascii="Calibri" w:hAnsi="Calibri" w:cs="Calibri"/>
        </w:rPr>
        <w:t xml:space="preserve">s that link and point to security and privacy policy, for example </w:t>
      </w:r>
      <w:r w:rsidR="00283003">
        <w:rPr>
          <w:rStyle w:val="legacy-color-text-default"/>
          <w:rFonts w:ascii="Calibri" w:hAnsi="Calibri" w:cs="Calibri"/>
        </w:rPr>
        <w:t>robot.txt files</w:t>
      </w:r>
      <w:r w:rsidR="008B097E">
        <w:rPr>
          <w:rStyle w:val="legacy-color-text-default"/>
          <w:rFonts w:ascii="Calibri" w:hAnsi="Calibri" w:cs="Calibri"/>
        </w:rPr>
        <w:t xml:space="preserve">.  </w:t>
      </w:r>
    </w:p>
    <w:p w14:paraId="5EC3EFE5" w14:textId="1039C4AF" w:rsidR="00A02F60" w:rsidRDefault="00A02F60">
      <w:pPr>
        <w:pStyle w:val="NormalWeb"/>
        <w:rPr>
          <w:rStyle w:val="legacy-color-text-default"/>
          <w:rFonts w:ascii="Calibri" w:hAnsi="Calibri" w:cs="Calibri"/>
        </w:rPr>
      </w:pPr>
      <w:r>
        <w:rPr>
          <w:rStyle w:val="legacy-color-text-default"/>
          <w:rFonts w:ascii="Calibri" w:hAnsi="Calibri" w:cs="Calibri"/>
        </w:rPr>
        <w:t xml:space="preserve">The header of a record </w:t>
      </w:r>
      <w:proofErr w:type="gramStart"/>
      <w:r>
        <w:rPr>
          <w:rStyle w:val="legacy-color-text-default"/>
          <w:rFonts w:ascii="Calibri" w:hAnsi="Calibri" w:cs="Calibri"/>
        </w:rPr>
        <w:t>and  policy</w:t>
      </w:r>
      <w:proofErr w:type="gramEnd"/>
      <w:r>
        <w:rPr>
          <w:rStyle w:val="legacy-color-text-default"/>
          <w:rFonts w:ascii="Calibri" w:hAnsi="Calibri" w:cs="Calibri"/>
        </w:rPr>
        <w:t xml:space="preserve">  is comprised of the Controller identity record</w:t>
      </w:r>
      <w:r w:rsidR="00997AE7">
        <w:rPr>
          <w:rStyle w:val="legacy-color-text-default"/>
          <w:rFonts w:ascii="Calibri" w:hAnsi="Calibri" w:cs="Calibri"/>
        </w:rPr>
        <w:t xml:space="preserve"> schema,</w:t>
      </w:r>
      <w:r>
        <w:rPr>
          <w:rStyle w:val="legacy-color-text-default"/>
          <w:rFonts w:ascii="Calibri" w:hAnsi="Calibri" w:cs="Calibri"/>
        </w:rPr>
        <w:t xml:space="preserve"> this should also indicate </w:t>
      </w:r>
      <w:r w:rsidR="002201C1">
        <w:rPr>
          <w:rStyle w:val="legacy-color-text-default"/>
          <w:rFonts w:ascii="Calibri" w:hAnsi="Calibri" w:cs="Calibri"/>
        </w:rPr>
        <w:t>the governance framework, identified as</w:t>
      </w:r>
      <w:r>
        <w:rPr>
          <w:rStyle w:val="legacy-color-text-default"/>
          <w:rFonts w:ascii="Calibri" w:hAnsi="Calibri" w:cs="Calibri"/>
        </w:rPr>
        <w:t xml:space="preserve"> a code of conduct</w:t>
      </w:r>
      <w:r w:rsidR="002201C1">
        <w:rPr>
          <w:rStyle w:val="legacy-color-text-default"/>
          <w:rFonts w:ascii="Calibri" w:hAnsi="Calibri" w:cs="Calibri"/>
        </w:rPr>
        <w:t xml:space="preserve"> that</w:t>
      </w:r>
      <w:r>
        <w:rPr>
          <w:rStyle w:val="legacy-color-text-default"/>
          <w:rFonts w:ascii="Calibri" w:hAnsi="Calibri" w:cs="Calibri"/>
        </w:rPr>
        <w:t xml:space="preserve"> is required for the processing of personal data.  </w:t>
      </w:r>
    </w:p>
    <w:p w14:paraId="0711FE32" w14:textId="4CCFC1B0" w:rsidR="00283003" w:rsidRDefault="002201C1">
      <w:pPr>
        <w:pStyle w:val="NormalWeb"/>
        <w:rPr>
          <w:rStyle w:val="legacy-color-text-default"/>
          <w:rFonts w:ascii="Calibri" w:hAnsi="Calibri" w:cs="Calibri"/>
        </w:rPr>
      </w:pPr>
      <w:r>
        <w:rPr>
          <w:rStyle w:val="legacy-color-text-default"/>
          <w:rFonts w:ascii="Calibri" w:hAnsi="Calibri" w:cs="Calibri"/>
        </w:rPr>
        <w:lastRenderedPageBreak/>
        <w:t xml:space="preserve">The code of conduct or legal jurisdiction and the authoritative regulation must then be   included </w:t>
      </w:r>
      <w:r w:rsidR="00283003">
        <w:rPr>
          <w:rStyle w:val="legacy-color-text-default"/>
          <w:rFonts w:ascii="Calibri" w:hAnsi="Calibri" w:cs="Calibri"/>
        </w:rPr>
        <w:t>corresponding</w:t>
      </w:r>
      <w:r w:rsidR="00A913FA" w:rsidRPr="005F04CB">
        <w:rPr>
          <w:rStyle w:val="legacy-color-text-default"/>
          <w:rFonts w:ascii="Calibri" w:hAnsi="Calibri" w:cs="Calibri"/>
        </w:rPr>
        <w:t xml:space="preserve"> </w:t>
      </w:r>
      <w:r>
        <w:rPr>
          <w:rStyle w:val="legacy-color-text-default"/>
          <w:rFonts w:ascii="Calibri" w:hAnsi="Calibri" w:cs="Calibri"/>
        </w:rPr>
        <w:t xml:space="preserve">to the </w:t>
      </w:r>
      <w:r w:rsidR="00283003">
        <w:rPr>
          <w:rStyle w:val="legacy-color-text-default"/>
          <w:rFonts w:ascii="Calibri" w:hAnsi="Calibri" w:cs="Calibri"/>
        </w:rPr>
        <w:t>transparency and notice</w:t>
      </w:r>
      <w:r w:rsidR="00A913FA" w:rsidRPr="005F04CB">
        <w:rPr>
          <w:rStyle w:val="legacy-color-text-default"/>
          <w:rFonts w:ascii="Calibri" w:hAnsi="Calibri" w:cs="Calibri"/>
        </w:rPr>
        <w:t xml:space="preserve"> policy </w:t>
      </w:r>
      <w:r w:rsidR="00A02F60">
        <w:rPr>
          <w:rStyle w:val="legacy-color-text-default"/>
          <w:rFonts w:ascii="Calibri" w:hAnsi="Calibri" w:cs="Calibri"/>
        </w:rPr>
        <w:t>as</w:t>
      </w:r>
      <w:r w:rsidR="00283003">
        <w:rPr>
          <w:rStyle w:val="legacy-color-text-default"/>
          <w:rFonts w:ascii="Calibri" w:hAnsi="Calibri" w:cs="Calibri"/>
        </w:rPr>
        <w:t xml:space="preserve"> required for</w:t>
      </w:r>
      <w:r w:rsidR="00D16962" w:rsidRPr="005F04CB">
        <w:rPr>
          <w:rStyle w:val="legacy-color-text-default"/>
          <w:rFonts w:ascii="Calibri" w:hAnsi="Calibri" w:cs="Calibri"/>
        </w:rPr>
        <w:t xml:space="preserve"> its </w:t>
      </w:r>
      <w:r w:rsidR="00A913FA" w:rsidRPr="005F04CB">
        <w:rPr>
          <w:rStyle w:val="legacy-color-text-default"/>
          <w:rFonts w:ascii="Calibri" w:hAnsi="Calibri" w:cs="Calibri"/>
        </w:rPr>
        <w:t>legal</w:t>
      </w:r>
      <w:r w:rsidR="00D16962" w:rsidRPr="005F04CB">
        <w:rPr>
          <w:rStyle w:val="legacy-color-text-default"/>
          <w:rFonts w:ascii="Calibri" w:hAnsi="Calibri" w:cs="Calibri"/>
        </w:rPr>
        <w:t xml:space="preserve"> implementation</w:t>
      </w:r>
      <w:r w:rsidR="00A02F60">
        <w:rPr>
          <w:rStyle w:val="legacy-color-text-default"/>
          <w:rFonts w:ascii="Calibri" w:hAnsi="Calibri" w:cs="Calibri"/>
        </w:rPr>
        <w:t xml:space="preserve"> and assurance. </w:t>
      </w:r>
    </w:p>
    <w:p w14:paraId="664ECB06" w14:textId="36287B67" w:rsidR="00A02F60" w:rsidRDefault="00A02F60">
      <w:pPr>
        <w:pStyle w:val="NormalWeb"/>
        <w:rPr>
          <w:rStyle w:val="legacy-color-text-default"/>
          <w:rFonts w:ascii="Calibri" w:hAnsi="Calibri" w:cs="Calibri"/>
        </w:rPr>
      </w:pPr>
      <w:r>
        <w:rPr>
          <w:rStyle w:val="legacy-color-text-default"/>
          <w:rFonts w:ascii="Calibri" w:hAnsi="Calibri" w:cs="Calibri"/>
        </w:rPr>
        <w:t xml:space="preserve">Note: The controller identity record, </w:t>
      </w:r>
    </w:p>
    <w:p w14:paraId="110C2DB3" w14:textId="2BD2C457" w:rsidR="00D16962" w:rsidRPr="005F04CB" w:rsidRDefault="00C73367" w:rsidP="001C7BD3">
      <w:pPr>
        <w:pStyle w:val="NormalWeb"/>
        <w:numPr>
          <w:ilvl w:val="3"/>
          <w:numId w:val="13"/>
        </w:numPr>
        <w:rPr>
          <w:rFonts w:ascii="Calibri" w:hAnsi="Calibri" w:cs="Calibri"/>
        </w:rPr>
      </w:pPr>
      <w:r>
        <w:rPr>
          <w:rStyle w:val="legacy-color-text-default"/>
          <w:rFonts w:ascii="Calibri" w:hAnsi="Calibri" w:cs="Calibri"/>
          <w:b/>
          <w:bCs/>
        </w:rPr>
        <w:t>Generation</w:t>
      </w:r>
      <w:r w:rsidR="00D16962" w:rsidRPr="005F04CB">
        <w:rPr>
          <w:rStyle w:val="legacy-color-text-default"/>
          <w:rFonts w:ascii="Calibri" w:hAnsi="Calibri" w:cs="Calibri"/>
          <w:b/>
          <w:bCs/>
        </w:rPr>
        <w:t xml:space="preserve"> of</w:t>
      </w:r>
      <w:r>
        <w:rPr>
          <w:rStyle w:val="legacy-color-text-default"/>
          <w:rFonts w:ascii="Calibri" w:hAnsi="Calibri" w:cs="Calibri"/>
          <w:b/>
          <w:bCs/>
        </w:rPr>
        <w:t xml:space="preserve"> a notice receipt</w:t>
      </w:r>
      <w:r w:rsidR="00D16962" w:rsidRPr="005F04CB">
        <w:rPr>
          <w:rStyle w:val="legacy-color-text-default"/>
          <w:rFonts w:ascii="Calibri" w:hAnsi="Calibri" w:cs="Calibri"/>
          <w:b/>
          <w:bCs/>
        </w:rPr>
        <w:t xml:space="preserve"> </w:t>
      </w:r>
      <w:r w:rsidR="00A913FA" w:rsidRPr="005F04CB">
        <w:rPr>
          <w:rStyle w:val="legacy-color-text-default"/>
          <w:rFonts w:ascii="Calibri" w:hAnsi="Calibri" w:cs="Calibri"/>
          <w:b/>
          <w:bCs/>
        </w:rPr>
        <w:t xml:space="preserve">controller identity </w:t>
      </w:r>
      <w:r w:rsidR="00D16962" w:rsidRPr="005F04CB">
        <w:rPr>
          <w:rStyle w:val="legacy-color-text-default"/>
          <w:rFonts w:ascii="Calibri" w:hAnsi="Calibri" w:cs="Calibri"/>
          <w:b/>
          <w:bCs/>
        </w:rPr>
        <w:t>record — control</w:t>
      </w:r>
    </w:p>
    <w:p w14:paraId="7652C5A0" w14:textId="39168139" w:rsidR="00A913FA" w:rsidRDefault="001C7BD3" w:rsidP="001C7BD3">
      <w:pPr>
        <w:pStyle w:val="NormalWeb"/>
        <w:numPr>
          <w:ilvl w:val="0"/>
          <w:numId w:val="3"/>
        </w:numPr>
        <w:rPr>
          <w:rFonts w:ascii="Calibri" w:hAnsi="Calibri" w:cs="Calibri"/>
        </w:rPr>
      </w:pPr>
      <w:r>
        <w:rPr>
          <w:rFonts w:ascii="Calibri" w:hAnsi="Calibri" w:cs="Calibri"/>
        </w:rPr>
        <w:t xml:space="preserve">Controller identity must be </w:t>
      </w:r>
      <w:r w:rsidR="00A913FA" w:rsidRPr="005F04CB">
        <w:rPr>
          <w:rFonts w:ascii="Calibri" w:hAnsi="Calibri" w:cs="Calibri"/>
        </w:rPr>
        <w:t>present</w:t>
      </w:r>
      <w:r>
        <w:rPr>
          <w:rFonts w:ascii="Calibri" w:hAnsi="Calibri" w:cs="Calibri"/>
        </w:rPr>
        <w:t>ed</w:t>
      </w:r>
      <w:r w:rsidR="00A913FA" w:rsidRPr="005F04CB">
        <w:rPr>
          <w:rFonts w:ascii="Calibri" w:hAnsi="Calibri" w:cs="Calibri"/>
        </w:rPr>
        <w:t xml:space="preserve"> with a 2FCN</w:t>
      </w:r>
      <w:r w:rsidR="008B097E">
        <w:rPr>
          <w:rFonts w:ascii="Calibri" w:hAnsi="Calibri" w:cs="Calibri"/>
        </w:rPr>
        <w:t xml:space="preserve"> (two factor concentric notice) to generate a conformant and compliance notice receipt, </w:t>
      </w:r>
    </w:p>
    <w:p w14:paraId="3B7A453E" w14:textId="449212A4" w:rsidR="00673D8C" w:rsidRDefault="00673D8C" w:rsidP="00673D8C">
      <w:pPr>
        <w:pStyle w:val="NormalWeb"/>
        <w:numPr>
          <w:ilvl w:val="0"/>
          <w:numId w:val="3"/>
        </w:numPr>
        <w:rPr>
          <w:rStyle w:val="legacy-color-text-default"/>
          <w:rFonts w:ascii="Calibri" w:hAnsi="Calibri" w:cs="Calibri"/>
        </w:rPr>
      </w:pPr>
      <w:r w:rsidRPr="005F04CB">
        <w:rPr>
          <w:rStyle w:val="legacy-color-text-default"/>
          <w:rFonts w:ascii="Calibri" w:hAnsi="Calibri" w:cs="Calibri"/>
        </w:rPr>
        <w:t xml:space="preserve">The controller identity record </w:t>
      </w:r>
      <w:r>
        <w:rPr>
          <w:rStyle w:val="legacy-color-text-default"/>
          <w:rFonts w:ascii="Calibri" w:hAnsi="Calibri" w:cs="Calibri"/>
        </w:rPr>
        <w:t>must</w:t>
      </w:r>
      <w:r w:rsidRPr="005F04CB">
        <w:rPr>
          <w:rStyle w:val="legacy-color-text-default"/>
          <w:rFonts w:ascii="Calibri" w:hAnsi="Calibri" w:cs="Calibri"/>
        </w:rPr>
        <w:t xml:space="preserve"> </w:t>
      </w:r>
      <w:proofErr w:type="gramStart"/>
      <w:r w:rsidRPr="005F04CB">
        <w:rPr>
          <w:rStyle w:val="legacy-color-text-default"/>
          <w:rFonts w:ascii="Calibri" w:hAnsi="Calibri" w:cs="Calibri"/>
        </w:rPr>
        <w:t>presented</w:t>
      </w:r>
      <w:proofErr w:type="gramEnd"/>
      <w:r w:rsidRPr="005F04CB">
        <w:rPr>
          <w:rStyle w:val="legacy-color-text-default"/>
          <w:rFonts w:ascii="Calibri" w:hAnsi="Calibri" w:cs="Calibri"/>
        </w:rPr>
        <w:t xml:space="preserve"> </w:t>
      </w:r>
      <w:r>
        <w:rPr>
          <w:rStyle w:val="legacy-color-text-default"/>
          <w:rFonts w:ascii="Calibri" w:hAnsi="Calibri" w:cs="Calibri"/>
        </w:rPr>
        <w:t>to the Principal, linked to</w:t>
      </w:r>
      <w:r w:rsidRPr="005F04CB">
        <w:rPr>
          <w:rStyle w:val="legacy-color-text-default"/>
          <w:rFonts w:ascii="Calibri" w:hAnsi="Calibri" w:cs="Calibri"/>
        </w:rPr>
        <w:t xml:space="preserve"> the header </w:t>
      </w:r>
      <w:r>
        <w:rPr>
          <w:rStyle w:val="legacy-color-text-default"/>
          <w:rFonts w:ascii="Calibri" w:hAnsi="Calibri" w:cs="Calibri"/>
        </w:rPr>
        <w:t xml:space="preserve">of </w:t>
      </w:r>
      <w:r>
        <w:rPr>
          <w:rStyle w:val="legacy-color-text-default"/>
          <w:rFonts w:ascii="Calibri" w:hAnsi="Calibri" w:cs="Calibri"/>
        </w:rPr>
        <w:t>any communication, notice or policy;</w:t>
      </w:r>
    </w:p>
    <w:p w14:paraId="0BD83C88" w14:textId="4EADFAA2" w:rsidR="00673D8C" w:rsidRDefault="00BD6882" w:rsidP="00673D8C">
      <w:pPr>
        <w:pStyle w:val="NormalWeb"/>
        <w:numPr>
          <w:ilvl w:val="0"/>
          <w:numId w:val="3"/>
        </w:numPr>
        <w:rPr>
          <w:rFonts w:ascii="Calibri" w:hAnsi="Calibri" w:cs="Calibri"/>
        </w:rPr>
      </w:pPr>
      <w:proofErr w:type="gramStart"/>
      <w:r>
        <w:rPr>
          <w:rFonts w:ascii="Calibri" w:hAnsi="Calibri" w:cs="Calibri"/>
        </w:rPr>
        <w:t>Any  Notice</w:t>
      </w:r>
      <w:proofErr w:type="gramEnd"/>
      <w:r>
        <w:rPr>
          <w:rFonts w:ascii="Calibri" w:hAnsi="Calibri" w:cs="Calibri"/>
        </w:rPr>
        <w:t xml:space="preserve"> record, receipt, or logged notice event must use a Controller identity record</w:t>
      </w:r>
    </w:p>
    <w:p w14:paraId="3A66ACC4" w14:textId="170174B7" w:rsidR="00BD6882" w:rsidRPr="00673D8C" w:rsidRDefault="00BD6882" w:rsidP="00BD6882">
      <w:pPr>
        <w:pStyle w:val="NormalWeb"/>
        <w:rPr>
          <w:rFonts w:ascii="Calibri" w:hAnsi="Calibri" w:cs="Calibri"/>
        </w:rPr>
      </w:pPr>
      <w:r>
        <w:rPr>
          <w:rFonts w:ascii="Calibri" w:hAnsi="Calibri" w:cs="Calibri"/>
        </w:rPr>
        <w:t>Bundling Permission for a Purpose</w:t>
      </w:r>
    </w:p>
    <w:p w14:paraId="419987E9" w14:textId="0FE8F2A5" w:rsidR="001C7BD3" w:rsidRDefault="001C7BD3" w:rsidP="001C7BD3">
      <w:pPr>
        <w:pStyle w:val="NormalWeb"/>
        <w:numPr>
          <w:ilvl w:val="0"/>
          <w:numId w:val="3"/>
        </w:numPr>
        <w:rPr>
          <w:rStyle w:val="legacy-color-text-default"/>
          <w:rFonts w:ascii="Calibri" w:hAnsi="Calibri" w:cs="Calibri"/>
        </w:rPr>
      </w:pPr>
      <w:r>
        <w:rPr>
          <w:rStyle w:val="legacy-color-text-default"/>
          <w:rFonts w:ascii="Calibri" w:hAnsi="Calibri" w:cs="Calibri"/>
        </w:rPr>
        <w:t>Permission Bun</w:t>
      </w:r>
      <w:r w:rsidR="00673D8C">
        <w:rPr>
          <w:rStyle w:val="legacy-color-text-default"/>
          <w:rFonts w:ascii="Calibri" w:hAnsi="Calibri" w:cs="Calibri"/>
        </w:rPr>
        <w:t>dling</w:t>
      </w:r>
      <w:r>
        <w:rPr>
          <w:rStyle w:val="legacy-color-text-default"/>
          <w:rFonts w:ascii="Calibri" w:hAnsi="Calibri" w:cs="Calibri"/>
        </w:rPr>
        <w:t xml:space="preserve"> for a </w:t>
      </w:r>
      <w:r w:rsidR="00673D8C">
        <w:rPr>
          <w:rStyle w:val="legacy-color-text-default"/>
          <w:rFonts w:ascii="Calibri" w:hAnsi="Calibri" w:cs="Calibri"/>
        </w:rPr>
        <w:t xml:space="preserve">specific </w:t>
      </w:r>
      <w:r>
        <w:rPr>
          <w:rStyle w:val="legacy-color-text-default"/>
          <w:rFonts w:ascii="Calibri" w:hAnsi="Calibri" w:cs="Calibri"/>
        </w:rPr>
        <w:t xml:space="preserve">Purpose </w:t>
      </w:r>
    </w:p>
    <w:p w14:paraId="6D25E34C" w14:textId="77777777" w:rsidR="001C7BD3" w:rsidRDefault="00D16962" w:rsidP="001C7BD3">
      <w:pPr>
        <w:pStyle w:val="NormalWeb"/>
        <w:numPr>
          <w:ilvl w:val="1"/>
          <w:numId w:val="3"/>
        </w:numPr>
        <w:rPr>
          <w:rFonts w:ascii="Calibri" w:hAnsi="Calibri" w:cs="Calibri"/>
        </w:rPr>
      </w:pPr>
      <w:r w:rsidRPr="005F04CB">
        <w:rPr>
          <w:rStyle w:val="legacy-color-text-default"/>
          <w:rFonts w:ascii="Calibri" w:hAnsi="Calibri" w:cs="Calibri"/>
        </w:rPr>
        <w:t>PII processing;</w:t>
      </w:r>
      <w:r w:rsidR="00A913FA" w:rsidRPr="005F04CB">
        <w:rPr>
          <w:rStyle w:val="legacy-color-text-default"/>
          <w:rFonts w:ascii="Calibri" w:hAnsi="Calibri" w:cs="Calibri"/>
        </w:rPr>
        <w:t xml:space="preserve"> requiring permission bundles for the purpose</w:t>
      </w:r>
      <w:r w:rsidR="001C7BD3">
        <w:rPr>
          <w:rStyle w:val="legacy-color-text-default"/>
          <w:rFonts w:ascii="Calibri" w:hAnsi="Calibri" w:cs="Calibri"/>
        </w:rPr>
        <w:t xml:space="preserve"> of </w:t>
      </w:r>
      <w:proofErr w:type="gramStart"/>
      <w:r w:rsidR="001C7BD3">
        <w:rPr>
          <w:rStyle w:val="legacy-color-text-default"/>
          <w:rFonts w:ascii="Calibri" w:hAnsi="Calibri" w:cs="Calibri"/>
        </w:rPr>
        <w:t xml:space="preserve">processing </w:t>
      </w:r>
      <w:r w:rsidR="001C7BD3">
        <w:rPr>
          <w:rFonts w:ascii="Calibri" w:hAnsi="Calibri" w:cs="Calibri"/>
        </w:rPr>
        <w:t xml:space="preserve"> </w:t>
      </w:r>
      <w:r w:rsidR="00A913FA" w:rsidRPr="001C7BD3">
        <w:rPr>
          <w:rStyle w:val="legacy-color-text-default"/>
          <w:rFonts w:ascii="Calibri" w:hAnsi="Calibri" w:cs="Calibri"/>
        </w:rPr>
        <w:t>the</w:t>
      </w:r>
      <w:proofErr w:type="gramEnd"/>
      <w:r w:rsidR="00A913FA" w:rsidRPr="001C7BD3">
        <w:rPr>
          <w:rStyle w:val="legacy-color-text-default"/>
          <w:rFonts w:ascii="Calibri" w:hAnsi="Calibri" w:cs="Calibri"/>
        </w:rPr>
        <w:t xml:space="preserve"> notice </w:t>
      </w:r>
      <w:r w:rsidRPr="001C7BD3">
        <w:rPr>
          <w:rStyle w:val="legacy-color-text-default"/>
          <w:rFonts w:ascii="Calibri" w:hAnsi="Calibri" w:cs="Calibri"/>
        </w:rPr>
        <w:t>event;</w:t>
      </w:r>
      <w:r w:rsidR="001C7BD3">
        <w:rPr>
          <w:rStyle w:val="legacy-color-text-default"/>
          <w:rFonts w:ascii="Calibri" w:hAnsi="Calibri" w:cs="Calibri"/>
        </w:rPr>
        <w:t xml:space="preserve"> permissions must include or link using an identifier, a specific version of the notice, and it’s purpose, to which the permission pertain</w:t>
      </w:r>
    </w:p>
    <w:p w14:paraId="36D8EA69" w14:textId="768B125F" w:rsidR="00D16962" w:rsidRPr="001C7BD3" w:rsidRDefault="00A913FA" w:rsidP="001C7BD3">
      <w:pPr>
        <w:pStyle w:val="NormalWeb"/>
        <w:numPr>
          <w:ilvl w:val="0"/>
          <w:numId w:val="3"/>
        </w:numPr>
        <w:rPr>
          <w:rFonts w:ascii="Calibri" w:hAnsi="Calibri" w:cs="Calibri"/>
        </w:rPr>
      </w:pPr>
      <w:r w:rsidRPr="001C7BD3">
        <w:rPr>
          <w:rStyle w:val="legacy-color-text-default"/>
          <w:rFonts w:ascii="Calibri" w:hAnsi="Calibri" w:cs="Calibri"/>
        </w:rPr>
        <w:t xml:space="preserve">the </w:t>
      </w:r>
      <w:r w:rsidR="00D16962" w:rsidRPr="001C7BD3">
        <w:rPr>
          <w:rStyle w:val="legacy-color-text-default"/>
          <w:rFonts w:ascii="Calibri" w:hAnsi="Calibri" w:cs="Calibri"/>
        </w:rPr>
        <w:t>purpose</w:t>
      </w:r>
      <w:r w:rsidRPr="001C7BD3">
        <w:rPr>
          <w:rStyle w:val="legacy-color-text-default"/>
          <w:rFonts w:ascii="Calibri" w:hAnsi="Calibri" w:cs="Calibri"/>
        </w:rPr>
        <w:t xml:space="preserve"> of the notice</w:t>
      </w:r>
      <w:r w:rsidR="00EE0611" w:rsidRPr="001C7BD3">
        <w:rPr>
          <w:rStyle w:val="legacy-color-text-default"/>
          <w:rFonts w:ascii="Calibri" w:hAnsi="Calibri" w:cs="Calibri"/>
        </w:rPr>
        <w:t xml:space="preserve"> per notice</w:t>
      </w:r>
      <w:r w:rsidRPr="001C7BD3">
        <w:rPr>
          <w:rStyle w:val="legacy-color-text-default"/>
          <w:rFonts w:ascii="Calibri" w:hAnsi="Calibri" w:cs="Calibri"/>
        </w:rPr>
        <w:t xml:space="preserve"> event</w:t>
      </w:r>
      <w:r w:rsidR="00D16962" w:rsidRPr="001C7BD3">
        <w:rPr>
          <w:rStyle w:val="legacy-color-text-default"/>
          <w:rFonts w:ascii="Calibri" w:hAnsi="Calibri" w:cs="Calibri"/>
        </w:rPr>
        <w:t>;</w:t>
      </w:r>
      <w:r w:rsidR="00EE0611" w:rsidRPr="001C7BD3">
        <w:rPr>
          <w:rStyle w:val="legacy-color-text-default"/>
          <w:rFonts w:ascii="Calibri" w:hAnsi="Calibri" w:cs="Calibri"/>
        </w:rPr>
        <w:t xml:space="preserve"> one purpose per notice, receipt and log for consent, but not for contract, or other legal justifications</w:t>
      </w:r>
    </w:p>
    <w:p w14:paraId="3AA58FAB" w14:textId="4195579D" w:rsidR="00D16962" w:rsidRPr="005F04CB" w:rsidRDefault="00D16962">
      <w:pPr>
        <w:pStyle w:val="NormalWeb"/>
        <w:rPr>
          <w:rFonts w:ascii="Calibri" w:hAnsi="Calibri" w:cs="Calibri"/>
        </w:rPr>
      </w:pPr>
      <w:r w:rsidRPr="005F04CB">
        <w:rPr>
          <w:rStyle w:val="legacy-color-text-default"/>
          <w:rFonts w:ascii="Calibri" w:hAnsi="Calibri" w:cs="Calibri"/>
        </w:rPr>
        <w:t xml:space="preserve">— PII </w:t>
      </w:r>
      <w:r w:rsidR="00A913FA" w:rsidRPr="005F04CB">
        <w:rPr>
          <w:rStyle w:val="legacy-color-text-default"/>
          <w:rFonts w:ascii="Calibri" w:hAnsi="Calibri" w:cs="Calibri"/>
        </w:rPr>
        <w:t xml:space="preserve">and attributes -micro-data </w:t>
      </w:r>
      <w:r w:rsidRPr="005F04CB">
        <w:rPr>
          <w:rStyle w:val="legacy-color-text-default"/>
          <w:rFonts w:ascii="Calibri" w:hAnsi="Calibri" w:cs="Calibri"/>
        </w:rPr>
        <w:t>section; and</w:t>
      </w:r>
    </w:p>
    <w:p w14:paraId="7C855E92" w14:textId="3EA6B67A" w:rsidR="00D16962" w:rsidRPr="005F04CB" w:rsidRDefault="00D16962">
      <w:pPr>
        <w:pStyle w:val="NormalWeb"/>
        <w:rPr>
          <w:rStyle w:val="legacy-color-text-default"/>
          <w:rFonts w:ascii="Calibri" w:hAnsi="Calibri" w:cs="Calibri"/>
        </w:rPr>
      </w:pPr>
      <w:r w:rsidRPr="005F04CB">
        <w:rPr>
          <w:rStyle w:val="legacy-color-text-default"/>
          <w:rFonts w:ascii="Calibri" w:hAnsi="Calibri" w:cs="Calibri"/>
        </w:rPr>
        <w:t xml:space="preserve">— </w:t>
      </w:r>
      <w:r w:rsidR="00A913FA" w:rsidRPr="005F04CB">
        <w:rPr>
          <w:rStyle w:val="legacy-color-text-default"/>
          <w:rFonts w:ascii="Calibri" w:hAnsi="Calibri" w:cs="Calibri"/>
        </w:rPr>
        <w:t xml:space="preserve">processor and </w:t>
      </w:r>
      <w:r w:rsidR="00EE0611" w:rsidRPr="005F04CB">
        <w:rPr>
          <w:rStyle w:val="legacy-color-text-default"/>
          <w:rFonts w:ascii="Calibri" w:hAnsi="Calibri" w:cs="Calibri"/>
        </w:rPr>
        <w:t xml:space="preserve">controlling </w:t>
      </w:r>
      <w:r w:rsidRPr="005F04CB">
        <w:rPr>
          <w:rStyle w:val="legacy-color-text-default"/>
          <w:rFonts w:ascii="Calibri" w:hAnsi="Calibri" w:cs="Calibri"/>
        </w:rPr>
        <w:t>party identification section.</w:t>
      </w:r>
    </w:p>
    <w:p w14:paraId="51ED940C" w14:textId="5185F44B" w:rsidR="00A913FA" w:rsidRPr="005F04CB" w:rsidRDefault="00A913FA" w:rsidP="00A913FA">
      <w:pPr>
        <w:pStyle w:val="NormalWeb"/>
        <w:numPr>
          <w:ilvl w:val="0"/>
          <w:numId w:val="5"/>
        </w:numPr>
        <w:rPr>
          <w:rStyle w:val="legacy-color-text-default"/>
          <w:rFonts w:ascii="Calibri" w:hAnsi="Calibri" w:cs="Calibri"/>
        </w:rPr>
      </w:pPr>
      <w:r w:rsidRPr="005F04CB">
        <w:rPr>
          <w:rStyle w:val="legacy-color-text-default"/>
          <w:rFonts w:ascii="Calibri" w:hAnsi="Calibri" w:cs="Calibri"/>
        </w:rPr>
        <w:t>Text of the notice, or published notice id</w:t>
      </w:r>
    </w:p>
    <w:p w14:paraId="651A62BD" w14:textId="21B2ADC8" w:rsidR="00767D34" w:rsidRDefault="00A913FA" w:rsidP="00767D34">
      <w:pPr>
        <w:pStyle w:val="NormalWeb"/>
        <w:numPr>
          <w:ilvl w:val="0"/>
          <w:numId w:val="5"/>
        </w:numPr>
        <w:rPr>
          <w:rStyle w:val="legacy-color-text-default"/>
          <w:rFonts w:ascii="Calibri" w:hAnsi="Calibri" w:cs="Calibri"/>
        </w:rPr>
      </w:pPr>
      <w:r w:rsidRPr="005F04CB">
        <w:rPr>
          <w:rStyle w:val="legacy-color-text-default"/>
          <w:rFonts w:ascii="Calibri" w:hAnsi="Calibri" w:cs="Calibri"/>
        </w:rPr>
        <w:t>Link to the notice code of conduct and or privacy policy</w:t>
      </w:r>
    </w:p>
    <w:p w14:paraId="651563FF" w14:textId="77777777" w:rsidR="00C73367" w:rsidRDefault="00DD6BC4" w:rsidP="00DD6BC4">
      <w:pPr>
        <w:pStyle w:val="NormalWeb"/>
        <w:rPr>
          <w:rStyle w:val="legacy-color-text-default"/>
          <w:rFonts w:ascii="Calibri" w:hAnsi="Calibri" w:cs="Calibri"/>
        </w:rPr>
      </w:pPr>
      <w:r>
        <w:rPr>
          <w:rStyle w:val="legacy-color-text-default"/>
          <w:rFonts w:ascii="Calibri" w:hAnsi="Calibri" w:cs="Calibri"/>
        </w:rPr>
        <w:t xml:space="preserve">The Notice receipt is a record of processing activity that is generated as specified with a Controller Identity Record to </w:t>
      </w:r>
      <w:proofErr w:type="gramStart"/>
      <w:r>
        <w:rPr>
          <w:rStyle w:val="legacy-color-text-default"/>
          <w:rFonts w:ascii="Calibri" w:hAnsi="Calibri" w:cs="Calibri"/>
        </w:rPr>
        <w:t>provide  a</w:t>
      </w:r>
      <w:proofErr w:type="gramEnd"/>
      <w:r>
        <w:rPr>
          <w:rStyle w:val="legacy-color-text-default"/>
          <w:rFonts w:ascii="Calibri" w:hAnsi="Calibri" w:cs="Calibri"/>
        </w:rPr>
        <w:t xml:space="preserve"> proof of knowledge that is missing in contract and agreement based agreements, and b, include the technical information to operationalise privacy rights controls</w:t>
      </w:r>
      <w:r w:rsidR="00C73367">
        <w:rPr>
          <w:rStyle w:val="legacy-color-text-default"/>
          <w:rFonts w:ascii="Calibri" w:hAnsi="Calibri" w:cs="Calibri"/>
        </w:rPr>
        <w:t xml:space="preserve"> applicable to all legal </w:t>
      </w:r>
      <w:proofErr w:type="spellStart"/>
      <w:r w:rsidR="00C73367">
        <w:rPr>
          <w:rStyle w:val="legacy-color-text-default"/>
          <w:rFonts w:ascii="Calibri" w:hAnsi="Calibri" w:cs="Calibri"/>
        </w:rPr>
        <w:t>justificagtions</w:t>
      </w:r>
      <w:proofErr w:type="spellEnd"/>
      <w:r>
        <w:rPr>
          <w:rStyle w:val="legacy-color-text-default"/>
          <w:rFonts w:ascii="Calibri" w:hAnsi="Calibri" w:cs="Calibri"/>
        </w:rPr>
        <w:t>.</w:t>
      </w:r>
    </w:p>
    <w:p w14:paraId="648E343B" w14:textId="16B9BBD0" w:rsidR="00DD6BC4" w:rsidRDefault="00DD6BC4" w:rsidP="00DD6BC4">
      <w:pPr>
        <w:pStyle w:val="NormalWeb"/>
        <w:rPr>
          <w:rStyle w:val="legacy-color-text-default"/>
          <w:rFonts w:ascii="Calibri" w:hAnsi="Calibri" w:cs="Calibri"/>
        </w:rPr>
      </w:pPr>
      <w:r>
        <w:rPr>
          <w:rStyle w:val="legacy-color-text-default"/>
          <w:rFonts w:ascii="Calibri" w:hAnsi="Calibri" w:cs="Calibri"/>
        </w:rPr>
        <w:t>See Privacy Rights Labe</w:t>
      </w:r>
      <w:r w:rsidR="00C73367">
        <w:rPr>
          <w:rStyle w:val="legacy-color-text-default"/>
          <w:rFonts w:ascii="Calibri" w:hAnsi="Calibri" w:cs="Calibri"/>
        </w:rPr>
        <w:t>l</w:t>
      </w:r>
      <w:r>
        <w:rPr>
          <w:rStyle w:val="legacy-color-text-default"/>
          <w:rFonts w:ascii="Calibri" w:hAnsi="Calibri" w:cs="Calibri"/>
        </w:rPr>
        <w:t xml:space="preserve">s Appendix B </w:t>
      </w:r>
    </w:p>
    <w:p w14:paraId="65CF8BBE" w14:textId="71480FC3" w:rsidR="00DD6BC4" w:rsidRPr="00F5265B" w:rsidRDefault="00DD6BC4" w:rsidP="00DD6BC4">
      <w:pPr>
        <w:pStyle w:val="NormalWeb"/>
        <w:rPr>
          <w:rFonts w:ascii="Calibri" w:hAnsi="Calibri" w:cs="Calibri"/>
        </w:rPr>
      </w:pPr>
      <w:r>
        <w:rPr>
          <w:rStyle w:val="legacy-color-text-default"/>
          <w:rFonts w:ascii="Calibri" w:hAnsi="Calibri" w:cs="Calibri"/>
        </w:rPr>
        <w:t xml:space="preserve">The notice receipt </w:t>
      </w:r>
      <w:proofErr w:type="gramStart"/>
      <w:r>
        <w:rPr>
          <w:rStyle w:val="legacy-color-text-default"/>
          <w:rFonts w:ascii="Calibri" w:hAnsi="Calibri" w:cs="Calibri"/>
        </w:rPr>
        <w:t>as a result of</w:t>
      </w:r>
      <w:proofErr w:type="gramEnd"/>
      <w:r>
        <w:rPr>
          <w:rStyle w:val="legacy-color-text-default"/>
          <w:rFonts w:ascii="Calibri" w:hAnsi="Calibri" w:cs="Calibri"/>
        </w:rPr>
        <w:t xml:space="preserve"> its flexibility for providing digital transparency for any processing activity is broadly useful for assuring and enhancing any processing activity, for health, safety and security across any context</w:t>
      </w:r>
      <w:r w:rsidR="00C73367">
        <w:rPr>
          <w:rStyle w:val="legacy-color-text-default"/>
          <w:rFonts w:ascii="Calibri" w:hAnsi="Calibri" w:cs="Calibri"/>
        </w:rPr>
        <w:t xml:space="preserve">. Updating manual and analogue privacy practices </w:t>
      </w:r>
    </w:p>
    <w:p w14:paraId="2937B6B1" w14:textId="561DB89E" w:rsidR="00D16962" w:rsidRPr="005F04CB" w:rsidRDefault="00D16962">
      <w:pPr>
        <w:pStyle w:val="NormalWeb"/>
        <w:rPr>
          <w:rFonts w:ascii="Calibri" w:hAnsi="Calibri" w:cs="Calibri"/>
        </w:rPr>
      </w:pPr>
      <w:r w:rsidRPr="005F04CB">
        <w:rPr>
          <w:rStyle w:val="legacy-color-text-default"/>
          <w:rFonts w:ascii="Calibri" w:hAnsi="Calibri" w:cs="Calibri"/>
        </w:rPr>
        <w:t xml:space="preserve">The </w:t>
      </w:r>
      <w:r w:rsidR="00767D34">
        <w:rPr>
          <w:rStyle w:val="legacy-color-text-default"/>
          <w:rFonts w:ascii="Calibri" w:hAnsi="Calibri" w:cs="Calibri"/>
        </w:rPr>
        <w:t>C</w:t>
      </w:r>
      <w:r w:rsidR="00A913FA" w:rsidRPr="005F04CB">
        <w:rPr>
          <w:rStyle w:val="legacy-color-text-default"/>
          <w:rFonts w:ascii="Calibri" w:hAnsi="Calibri" w:cs="Calibri"/>
        </w:rPr>
        <w:t xml:space="preserve">ontroller </w:t>
      </w:r>
      <w:r w:rsidR="00767D34">
        <w:rPr>
          <w:rStyle w:val="legacy-color-text-default"/>
          <w:rFonts w:ascii="Calibri" w:hAnsi="Calibri" w:cs="Calibri"/>
        </w:rPr>
        <w:t xml:space="preserve">is obligated to </w:t>
      </w:r>
      <w:r w:rsidR="00E638FC">
        <w:rPr>
          <w:rStyle w:val="legacy-color-text-default"/>
          <w:rFonts w:ascii="Calibri" w:hAnsi="Calibri" w:cs="Calibri"/>
        </w:rPr>
        <w:t xml:space="preserve">receive a proof of notice </w:t>
      </w:r>
      <w:proofErr w:type="gramStart"/>
      <w:r w:rsidR="00E638FC">
        <w:rPr>
          <w:rStyle w:val="legacy-color-text-default"/>
          <w:rFonts w:ascii="Calibri" w:hAnsi="Calibri" w:cs="Calibri"/>
        </w:rPr>
        <w:t>in order to</w:t>
      </w:r>
      <w:proofErr w:type="gramEnd"/>
      <w:r w:rsidR="00E638FC">
        <w:rPr>
          <w:rStyle w:val="legacy-color-text-default"/>
          <w:rFonts w:ascii="Calibri" w:hAnsi="Calibri" w:cs="Calibri"/>
        </w:rPr>
        <w:t xml:space="preserve"> ensure the Individual has the knowledge of who is processing personal information, this is even more important when the service is digitally provided, as this is not evident.  </w:t>
      </w:r>
      <w:r w:rsidRPr="005F04CB">
        <w:rPr>
          <w:rStyle w:val="legacy-color-text-default"/>
          <w:rFonts w:ascii="Calibri" w:hAnsi="Calibri" w:cs="Calibri"/>
        </w:rPr>
        <w:t xml:space="preserve"> document </w:t>
      </w:r>
      <w:r w:rsidR="008B097E">
        <w:rPr>
          <w:rStyle w:val="legacy-color-text-default"/>
          <w:rFonts w:ascii="Calibri" w:hAnsi="Calibri" w:cs="Calibri"/>
        </w:rPr>
        <w:t xml:space="preserve">and publish </w:t>
      </w:r>
      <w:r w:rsidRPr="005F04CB">
        <w:rPr>
          <w:rStyle w:val="legacy-color-text-default"/>
          <w:rFonts w:ascii="Calibri" w:hAnsi="Calibri" w:cs="Calibri"/>
        </w:rPr>
        <w:t xml:space="preserve">the expected (or </w:t>
      </w:r>
      <w:r w:rsidRPr="005F04CB">
        <w:rPr>
          <w:rStyle w:val="legacy-color-text-default"/>
          <w:rFonts w:ascii="Calibri" w:hAnsi="Calibri" w:cs="Calibri"/>
        </w:rPr>
        <w:lastRenderedPageBreak/>
        <w:t>acceptable) syntax, values and forms for each field</w:t>
      </w:r>
      <w:r w:rsidR="00E71E05" w:rsidRPr="005F04CB">
        <w:rPr>
          <w:rFonts w:ascii="Calibri" w:hAnsi="Calibri" w:cs="Calibri"/>
        </w:rPr>
        <w:t xml:space="preserve"> </w:t>
      </w:r>
      <w:r w:rsidRPr="005F04CB">
        <w:rPr>
          <w:rStyle w:val="legacy-color-text-default"/>
          <w:rFonts w:ascii="Calibri" w:hAnsi="Calibri" w:cs="Calibri"/>
        </w:rPr>
        <w:t xml:space="preserve">when </w:t>
      </w:r>
      <w:r w:rsidR="00A913FA" w:rsidRPr="005F04CB">
        <w:rPr>
          <w:rStyle w:val="legacy-color-text-default"/>
          <w:rFonts w:ascii="Calibri" w:hAnsi="Calibri" w:cs="Calibri"/>
        </w:rPr>
        <w:t xml:space="preserve">extending the notice receipt </w:t>
      </w:r>
      <w:r w:rsidRPr="005F04CB">
        <w:rPr>
          <w:rStyle w:val="legacy-color-text-default"/>
          <w:rFonts w:ascii="Calibri" w:hAnsi="Calibri" w:cs="Calibri"/>
        </w:rPr>
        <w:t xml:space="preserve">schema </w:t>
      </w:r>
      <w:r w:rsidR="00A913FA" w:rsidRPr="005F04CB">
        <w:rPr>
          <w:rStyle w:val="legacy-color-text-default"/>
          <w:rFonts w:ascii="Calibri" w:hAnsi="Calibri" w:cs="Calibri"/>
        </w:rPr>
        <w:t xml:space="preserve">for its use to direct consent </w:t>
      </w:r>
      <w:r w:rsidRPr="005F04CB">
        <w:rPr>
          <w:rStyle w:val="legacy-color-text-default"/>
          <w:rFonts w:ascii="Calibri" w:hAnsi="Calibri" w:cs="Calibri"/>
        </w:rPr>
        <w:t xml:space="preserve">or </w:t>
      </w:r>
      <w:r w:rsidR="00A913FA" w:rsidRPr="005F04CB">
        <w:rPr>
          <w:rStyle w:val="legacy-color-text-default"/>
          <w:rFonts w:ascii="Calibri" w:hAnsi="Calibri" w:cs="Calibri"/>
        </w:rPr>
        <w:t xml:space="preserve">/and when </w:t>
      </w:r>
      <w:r w:rsidRPr="005F04CB">
        <w:rPr>
          <w:rStyle w:val="legacy-color-text-default"/>
          <w:rFonts w:ascii="Calibri" w:hAnsi="Calibri" w:cs="Calibri"/>
        </w:rPr>
        <w:t>utilizing them in technical implementations.</w:t>
      </w:r>
    </w:p>
    <w:p w14:paraId="0075B93F" w14:textId="3969E7D3" w:rsidR="00D16962" w:rsidRPr="005F04CB" w:rsidRDefault="00D16962">
      <w:pPr>
        <w:pStyle w:val="NormalWeb"/>
        <w:rPr>
          <w:rFonts w:ascii="Calibri" w:hAnsi="Calibri" w:cs="Calibri"/>
        </w:rPr>
      </w:pPr>
      <w:r w:rsidRPr="005F04CB">
        <w:rPr>
          <w:rStyle w:val="legacy-color-text-default"/>
          <w:rFonts w:ascii="Calibri" w:hAnsi="Calibri" w:cs="Calibri"/>
        </w:rPr>
        <w:t xml:space="preserve">NOTE 1 The structure of the </w:t>
      </w:r>
      <w:r w:rsidR="00A913FA" w:rsidRPr="005F04CB">
        <w:rPr>
          <w:rStyle w:val="legacy-color-text-default"/>
          <w:rFonts w:ascii="Calibri" w:hAnsi="Calibri" w:cs="Calibri"/>
        </w:rPr>
        <w:t>receipt</w:t>
      </w:r>
      <w:r w:rsidRPr="005F04CB">
        <w:rPr>
          <w:rStyle w:val="legacy-color-text-default"/>
          <w:rFonts w:ascii="Calibri" w:hAnsi="Calibri" w:cs="Calibri"/>
        </w:rPr>
        <w:t>, consisting of its sections, fields, and their expected formats and values, is</w:t>
      </w:r>
      <w:r w:rsidR="00E71E05" w:rsidRPr="005F04CB">
        <w:rPr>
          <w:rFonts w:ascii="Calibri" w:hAnsi="Calibri" w:cs="Calibri"/>
        </w:rPr>
        <w:t xml:space="preserve"> </w:t>
      </w:r>
      <w:r w:rsidRPr="005F04CB">
        <w:rPr>
          <w:rStyle w:val="legacy-color-text-default"/>
          <w:rFonts w:ascii="Calibri" w:hAnsi="Calibri" w:cs="Calibri"/>
        </w:rPr>
        <w:t xml:space="preserve">collectively referred to as a "schema" </w:t>
      </w:r>
      <w:proofErr w:type="gramStart"/>
      <w:r w:rsidRPr="005F04CB">
        <w:rPr>
          <w:rStyle w:val="legacy-color-text-default"/>
          <w:rFonts w:ascii="Calibri" w:hAnsi="Calibri" w:cs="Calibri"/>
        </w:rPr>
        <w:t>so as to</w:t>
      </w:r>
      <w:proofErr w:type="gramEnd"/>
      <w:r w:rsidRPr="005F04CB">
        <w:rPr>
          <w:rStyle w:val="legacy-color-text-default"/>
          <w:rFonts w:ascii="Calibri" w:hAnsi="Calibri" w:cs="Calibri"/>
        </w:rPr>
        <w:t xml:space="preserve"> permit declaring information about the representation of fields in a</w:t>
      </w:r>
      <w:r w:rsidR="0050673B" w:rsidRPr="005F04CB">
        <w:rPr>
          <w:rFonts w:ascii="Calibri" w:hAnsi="Calibri" w:cs="Calibri"/>
        </w:rPr>
        <w:t xml:space="preserve"> </w:t>
      </w:r>
      <w:r w:rsidRPr="005F04CB">
        <w:rPr>
          <w:rStyle w:val="legacy-color-text-default"/>
          <w:rFonts w:ascii="Calibri" w:hAnsi="Calibri" w:cs="Calibri"/>
        </w:rPr>
        <w:t>record for its correct technical interpretation.</w:t>
      </w:r>
    </w:p>
    <w:p w14:paraId="312DB445" w14:textId="44A456BE" w:rsidR="00D16962" w:rsidRPr="005F04CB" w:rsidRDefault="00D16962">
      <w:pPr>
        <w:pStyle w:val="NormalWeb"/>
        <w:rPr>
          <w:rFonts w:ascii="Calibri" w:hAnsi="Calibri" w:cs="Calibri"/>
        </w:rPr>
      </w:pPr>
      <w:r w:rsidRPr="005F04CB">
        <w:rPr>
          <w:rStyle w:val="legacy-color-text-default"/>
          <w:rFonts w:ascii="Calibri" w:hAnsi="Calibri" w:cs="Calibri"/>
        </w:rPr>
        <w:t xml:space="preserve">NOTE 2 Implementers can </w:t>
      </w:r>
      <w:r w:rsidR="00A913FA" w:rsidRPr="005F04CB">
        <w:rPr>
          <w:rStyle w:val="legacy-color-text-default"/>
          <w:rFonts w:ascii="Calibri" w:hAnsi="Calibri" w:cs="Calibri"/>
        </w:rPr>
        <w:t xml:space="preserve">specify </w:t>
      </w:r>
      <w:r w:rsidRPr="005F04CB">
        <w:rPr>
          <w:rStyle w:val="legacy-color-text-default"/>
          <w:rFonts w:ascii="Calibri" w:hAnsi="Calibri" w:cs="Calibri"/>
        </w:rPr>
        <w:t>the structure of</w:t>
      </w:r>
      <w:r w:rsidR="00A913FA" w:rsidRPr="005F04CB">
        <w:rPr>
          <w:rStyle w:val="legacy-color-text-default"/>
          <w:rFonts w:ascii="Calibri" w:hAnsi="Calibri" w:cs="Calibri"/>
        </w:rPr>
        <w:t xml:space="preserve"> </w:t>
      </w:r>
      <w:r w:rsidRPr="005F04CB">
        <w:rPr>
          <w:rStyle w:val="legacy-color-text-default"/>
          <w:rFonts w:ascii="Calibri" w:hAnsi="Calibri" w:cs="Calibri"/>
        </w:rPr>
        <w:t>receipt</w:t>
      </w:r>
      <w:r w:rsidR="00F5299B" w:rsidRPr="005F04CB">
        <w:rPr>
          <w:rStyle w:val="legacy-color-text-default"/>
          <w:rFonts w:ascii="Calibri" w:hAnsi="Calibri" w:cs="Calibri"/>
        </w:rPr>
        <w:t xml:space="preserve"> extension</w:t>
      </w:r>
      <w:r w:rsidRPr="005F04CB">
        <w:rPr>
          <w:rStyle w:val="legacy-color-text-default"/>
          <w:rFonts w:ascii="Calibri" w:hAnsi="Calibri" w:cs="Calibri"/>
        </w:rPr>
        <w:t xml:space="preserve"> fields within their schema according to</w:t>
      </w:r>
      <w:r w:rsidR="00E71E05" w:rsidRPr="005F04CB">
        <w:rPr>
          <w:rFonts w:ascii="Calibri" w:hAnsi="Calibri" w:cs="Calibri"/>
        </w:rPr>
        <w:t xml:space="preserve"> </w:t>
      </w:r>
      <w:r w:rsidRPr="005F04CB">
        <w:rPr>
          <w:rStyle w:val="legacy-color-text-default"/>
          <w:rFonts w:ascii="Calibri" w:hAnsi="Calibri" w:cs="Calibri"/>
        </w:rPr>
        <w:t xml:space="preserve">the implementers’ operational </w:t>
      </w:r>
      <w:r w:rsidR="00F5299B" w:rsidRPr="005F04CB">
        <w:rPr>
          <w:rStyle w:val="legacy-color-text-default"/>
          <w:rFonts w:ascii="Calibri" w:hAnsi="Calibri" w:cs="Calibri"/>
        </w:rPr>
        <w:t xml:space="preserve">notice context and </w:t>
      </w:r>
      <w:r w:rsidRPr="005F04CB">
        <w:rPr>
          <w:rStyle w:val="legacy-color-text-default"/>
          <w:rFonts w:ascii="Calibri" w:hAnsi="Calibri" w:cs="Calibri"/>
        </w:rPr>
        <w:t>need</w:t>
      </w:r>
      <w:r w:rsidR="00F5299B" w:rsidRPr="005F04CB">
        <w:rPr>
          <w:rStyle w:val="legacy-color-text-default"/>
          <w:rFonts w:ascii="Calibri" w:hAnsi="Calibri" w:cs="Calibri"/>
        </w:rPr>
        <w:t xml:space="preserve">, to notify, or disclose a change to permissions and the state of consent. </w:t>
      </w:r>
    </w:p>
    <w:p w14:paraId="222F75B5" w14:textId="77777777" w:rsidR="00D16962" w:rsidRPr="005F04CB" w:rsidRDefault="00D16962">
      <w:pPr>
        <w:pStyle w:val="NormalWeb"/>
        <w:rPr>
          <w:rFonts w:ascii="Calibri" w:hAnsi="Calibri" w:cs="Calibri"/>
        </w:rPr>
      </w:pPr>
      <w:r w:rsidRPr="005F04CB">
        <w:rPr>
          <w:rStyle w:val="legacy-color-text-default"/>
          <w:rFonts w:ascii="Calibri" w:hAnsi="Calibri" w:cs="Calibri"/>
          <w:highlight w:val="yellow"/>
        </w:rPr>
        <w:t>Figure 1 shows</w:t>
      </w:r>
      <w:r w:rsidRPr="005F04CB">
        <w:rPr>
          <w:rStyle w:val="legacy-color-text-default"/>
          <w:rFonts w:ascii="Calibri" w:hAnsi="Calibri" w:cs="Calibri"/>
        </w:rPr>
        <w:t xml:space="preserve"> one representation of fields in a technical implementation. The “purposes” section in</w:t>
      </w:r>
    </w:p>
    <w:p w14:paraId="11C361B8" w14:textId="77777777" w:rsidR="00D16962" w:rsidRPr="005F04CB" w:rsidRDefault="00D16962">
      <w:pPr>
        <w:pStyle w:val="NormalWeb"/>
        <w:rPr>
          <w:rFonts w:ascii="Calibri" w:hAnsi="Calibri" w:cs="Calibri"/>
        </w:rPr>
      </w:pPr>
      <w:r w:rsidRPr="005F04CB">
        <w:rPr>
          <w:rStyle w:val="legacy-color-text-default"/>
          <w:rFonts w:ascii="Calibri" w:hAnsi="Calibri" w:cs="Calibri"/>
          <w:highlight w:val="yellow"/>
        </w:rPr>
        <w:t>Figure 1 re</w:t>
      </w:r>
      <w:r w:rsidRPr="005F04CB">
        <w:rPr>
          <w:rStyle w:val="legacy-color-text-default"/>
          <w:rFonts w:ascii="Calibri" w:hAnsi="Calibri" w:cs="Calibri"/>
        </w:rPr>
        <w:t>presents the fields which are directly related to the purposes for PII processing.</w:t>
      </w:r>
    </w:p>
    <w:p w14:paraId="640D4EC8" w14:textId="36FE9F4F" w:rsidR="00D16962" w:rsidRPr="005F04CB" w:rsidRDefault="00D16962" w:rsidP="00B67147">
      <w:pPr>
        <w:rPr>
          <w:rFonts w:ascii="Calibri" w:hAnsi="Calibri" w:cs="Calibri"/>
        </w:rPr>
      </w:pPr>
      <w:r w:rsidRPr="005F04CB">
        <w:rPr>
          <w:rStyle w:val="legacy-color-text-default"/>
          <w:rFonts w:ascii="Calibri" w:hAnsi="Calibri" w:cs="Calibri"/>
        </w:rPr>
        <w:t xml:space="preserve">The PII controller may have one or </w:t>
      </w:r>
      <w:r w:rsidRPr="005F04CB">
        <w:rPr>
          <w:rFonts w:ascii="Calibri" w:hAnsi="Calibri" w:cs="Calibri"/>
        </w:rPr>
        <w:t>more</w:t>
      </w:r>
      <w:r w:rsidRPr="005F04CB">
        <w:rPr>
          <w:rStyle w:val="legacy-color-text-default"/>
          <w:rFonts w:ascii="Calibri" w:hAnsi="Calibri" w:cs="Calibri"/>
        </w:rPr>
        <w:t xml:space="preserve"> services each with its own</w:t>
      </w:r>
      <w:r w:rsidR="00767D34">
        <w:rPr>
          <w:rStyle w:val="legacy-color-text-default"/>
          <w:rFonts w:ascii="Calibri" w:hAnsi="Calibri" w:cs="Calibri"/>
        </w:rPr>
        <w:t xml:space="preserve"> PII processing requirements and subsequent data processing</w:t>
      </w:r>
      <w:r w:rsidRPr="005F04CB">
        <w:rPr>
          <w:rStyle w:val="legacy-color-text-default"/>
          <w:rFonts w:ascii="Calibri" w:hAnsi="Calibri" w:cs="Calibri"/>
        </w:rPr>
        <w:t xml:space="preserve"> </w:t>
      </w:r>
      <w:r w:rsidR="00F5299B" w:rsidRPr="005F04CB">
        <w:rPr>
          <w:rStyle w:val="legacy-color-text-default"/>
          <w:rFonts w:ascii="Calibri" w:hAnsi="Calibri" w:cs="Calibri"/>
        </w:rPr>
        <w:t>permissions</w:t>
      </w:r>
      <w:r w:rsidR="00767D34">
        <w:rPr>
          <w:rStyle w:val="legacy-color-text-default"/>
          <w:rFonts w:ascii="Calibri" w:hAnsi="Calibri" w:cs="Calibri"/>
        </w:rPr>
        <w:t xml:space="preserve">. </w:t>
      </w:r>
    </w:p>
    <w:p w14:paraId="77C91923" w14:textId="7B09CBB3" w:rsidR="00D16962" w:rsidRPr="005F04CB" w:rsidRDefault="00F5299B">
      <w:pPr>
        <w:pStyle w:val="NormalWeb"/>
        <w:rPr>
          <w:rFonts w:ascii="Calibri" w:hAnsi="Calibri" w:cs="Calibri"/>
        </w:rPr>
      </w:pPr>
      <w:r w:rsidRPr="005F04CB">
        <w:rPr>
          <w:rStyle w:val="legacy-color-text-default"/>
          <w:rFonts w:ascii="Calibri" w:hAnsi="Calibri" w:cs="Calibri"/>
        </w:rPr>
        <w:t>P</w:t>
      </w:r>
      <w:r w:rsidR="00D16962" w:rsidRPr="005F04CB">
        <w:rPr>
          <w:rStyle w:val="legacy-color-text-default"/>
          <w:rFonts w:ascii="Calibri" w:hAnsi="Calibri" w:cs="Calibri"/>
        </w:rPr>
        <w:t>rocessing</w:t>
      </w:r>
      <w:r w:rsidRPr="005F04CB">
        <w:rPr>
          <w:rStyle w:val="legacy-color-text-default"/>
          <w:rFonts w:ascii="Calibri" w:hAnsi="Calibri" w:cs="Calibri"/>
        </w:rPr>
        <w:t>, according to the purpose of the notice and context of this consent, A</w:t>
      </w:r>
      <w:r w:rsidR="00D16962" w:rsidRPr="005F04CB">
        <w:rPr>
          <w:rStyle w:val="legacy-color-text-default"/>
          <w:rFonts w:ascii="Calibri" w:hAnsi="Calibri" w:cs="Calibri"/>
        </w:rPr>
        <w:t xml:space="preserve"> </w:t>
      </w:r>
      <w:r w:rsidRPr="005F04CB">
        <w:rPr>
          <w:rStyle w:val="legacy-color-text-default"/>
          <w:rFonts w:ascii="Calibri" w:hAnsi="Calibri" w:cs="Calibri"/>
        </w:rPr>
        <w:t>s</w:t>
      </w:r>
      <w:r w:rsidR="00D16962" w:rsidRPr="005F04CB">
        <w:rPr>
          <w:rStyle w:val="legacy-color-text-default"/>
          <w:rFonts w:ascii="Calibri" w:hAnsi="Calibri" w:cs="Calibri"/>
        </w:rPr>
        <w:t xml:space="preserve">eparate records </w:t>
      </w:r>
      <w:r w:rsidRPr="005F04CB">
        <w:rPr>
          <w:rStyle w:val="legacy-color-text-default"/>
          <w:rFonts w:ascii="Calibri" w:hAnsi="Calibri" w:cs="Calibri"/>
        </w:rPr>
        <w:t xml:space="preserve">and notice event must </w:t>
      </w:r>
      <w:r w:rsidR="00D16962" w:rsidRPr="005F04CB">
        <w:rPr>
          <w:rStyle w:val="legacy-color-text-default"/>
          <w:rFonts w:ascii="Calibri" w:hAnsi="Calibri" w:cs="Calibri"/>
        </w:rPr>
        <w:t xml:space="preserve">be created </w:t>
      </w:r>
      <w:r w:rsidRPr="005F04CB">
        <w:rPr>
          <w:rStyle w:val="legacy-color-text-default"/>
          <w:rFonts w:ascii="Calibri" w:hAnsi="Calibri" w:cs="Calibri"/>
        </w:rPr>
        <w:t xml:space="preserve">for a new purpose, </w:t>
      </w:r>
    </w:p>
    <w:p w14:paraId="5E256494" w14:textId="1C43F346" w:rsidR="006C4BF5" w:rsidRPr="005F04CB" w:rsidRDefault="00EB5D51">
      <w:pPr>
        <w:pStyle w:val="NormalWeb"/>
        <w:rPr>
          <w:rStyle w:val="legacy-color-text-default"/>
          <w:rFonts w:ascii="Calibri" w:hAnsi="Calibri" w:cs="Calibri"/>
        </w:rPr>
      </w:pPr>
      <w:r w:rsidRPr="005F04CB">
        <w:rPr>
          <w:rFonts w:ascii="Calibri" w:hAnsi="Calibri" w:cs="Calibri"/>
          <w:noProof/>
        </w:rPr>
        <w:t xml:space="preserve"> </w:t>
      </w:r>
    </w:p>
    <w:p w14:paraId="0971FA4D" w14:textId="50235B44" w:rsidR="007F65BB" w:rsidRPr="005F04CB" w:rsidRDefault="007F65BB">
      <w:pPr>
        <w:pStyle w:val="NormalWeb"/>
        <w:rPr>
          <w:rFonts w:ascii="Calibri" w:hAnsi="Calibri" w:cs="Calibri"/>
        </w:rPr>
      </w:pPr>
    </w:p>
    <w:p w14:paraId="6E95EFBE" w14:textId="77777777" w:rsidR="00EB5D51" w:rsidRPr="005F04CB" w:rsidRDefault="00EB5D51" w:rsidP="00EB5D51">
      <w:pPr>
        <w:pStyle w:val="Heading1"/>
        <w:rPr>
          <w:rStyle w:val="legacy-color-text-default"/>
          <w:rFonts w:ascii="Calibri" w:hAnsi="Calibri" w:cs="Calibri"/>
        </w:rPr>
      </w:pPr>
      <w:bookmarkStart w:id="41" w:name="_Toc175478584"/>
      <w:bookmarkStart w:id="42" w:name="_Toc176853755"/>
      <w:r w:rsidRPr="005F04CB">
        <w:rPr>
          <w:rStyle w:val="legacy-color-text-default"/>
          <w:rFonts w:ascii="Calibri" w:hAnsi="Calibri" w:cs="Calibri"/>
        </w:rPr>
        <w:t>PII Controller Identity Record</w:t>
      </w:r>
      <w:bookmarkEnd w:id="41"/>
      <w:bookmarkEnd w:id="42"/>
      <w:r w:rsidRPr="005F04CB">
        <w:rPr>
          <w:rStyle w:val="legacy-color-text-default"/>
          <w:rFonts w:ascii="Calibri" w:hAnsi="Calibri" w:cs="Calibri"/>
        </w:rPr>
        <w:t xml:space="preserve"> </w:t>
      </w:r>
    </w:p>
    <w:p w14:paraId="091B4CAE" w14:textId="77777777" w:rsidR="00EB5D51" w:rsidRPr="005F04CB" w:rsidRDefault="00EB5D51" w:rsidP="00B67147">
      <w:pPr>
        <w:rPr>
          <w:rStyle w:val="legacy-color-text-default"/>
          <w:rFonts w:ascii="Calibri" w:hAnsi="Calibri" w:cs="Calibri"/>
        </w:rPr>
      </w:pPr>
      <w:r w:rsidRPr="005F04CB">
        <w:rPr>
          <w:rStyle w:val="legacy-color-text-default"/>
          <w:rFonts w:ascii="Calibri" w:hAnsi="Calibri" w:cs="Calibri"/>
        </w:rPr>
        <w:t xml:space="preserve">PII Controller Identity Record </w:t>
      </w:r>
    </w:p>
    <w:p w14:paraId="77595E0A" w14:textId="01A443E5" w:rsidR="00EB5D51" w:rsidRPr="005F04CB" w:rsidRDefault="00EB5D51" w:rsidP="00EB5D51">
      <w:pPr>
        <w:pStyle w:val="NormalWeb"/>
        <w:rPr>
          <w:rStyle w:val="legacy-color-text-default"/>
          <w:rFonts w:ascii="Calibri" w:hAnsi="Calibri" w:cs="Calibri"/>
        </w:rPr>
      </w:pPr>
    </w:p>
    <w:p w14:paraId="3D6D78C1" w14:textId="0E7A8C98" w:rsidR="00EB5D51" w:rsidRDefault="00EB5D51" w:rsidP="00EB5D51">
      <w:pPr>
        <w:pStyle w:val="NormalWeb"/>
        <w:rPr>
          <w:rStyle w:val="legacy-color-text-default"/>
          <w:rFonts w:ascii="Calibri" w:hAnsi="Calibri" w:cs="Calibri"/>
        </w:rPr>
      </w:pPr>
    </w:p>
    <w:p w14:paraId="0B3F43A2" w14:textId="77777777" w:rsidR="00754D2A" w:rsidRPr="005F04CB" w:rsidRDefault="00754D2A" w:rsidP="00EB5D51">
      <w:pPr>
        <w:pStyle w:val="NormalWeb"/>
        <w:rPr>
          <w:rStyle w:val="legacy-color-text-default"/>
          <w:rFonts w:ascii="Calibri" w:hAnsi="Calibri" w:cs="Calibri"/>
        </w:rPr>
      </w:pPr>
    </w:p>
    <w:p w14:paraId="1A0E8783" w14:textId="77777777" w:rsidR="00EB5D51" w:rsidRPr="005F04CB" w:rsidRDefault="00EB5D51" w:rsidP="00EB5D51">
      <w:pPr>
        <w:pStyle w:val="NormalWeb"/>
        <w:numPr>
          <w:ilvl w:val="0"/>
          <w:numId w:val="3"/>
        </w:numPr>
        <w:rPr>
          <w:rStyle w:val="legacy-color-text-default"/>
          <w:rFonts w:ascii="Calibri" w:hAnsi="Calibri" w:cs="Calibri"/>
        </w:rPr>
      </w:pPr>
    </w:p>
    <w:p w14:paraId="3A715DBE" w14:textId="77777777" w:rsidR="00EB5D51" w:rsidRPr="005F04CB" w:rsidRDefault="00EB5D51" w:rsidP="00EB5D51">
      <w:pPr>
        <w:pStyle w:val="NormalWeb"/>
        <w:rPr>
          <w:rStyle w:val="legacy-color-text-default"/>
          <w:rFonts w:ascii="Calibri" w:hAnsi="Calibri" w:cs="Calibri"/>
        </w:rPr>
      </w:pPr>
    </w:p>
    <w:p w14:paraId="2A2621DC" w14:textId="0FDCBEA8" w:rsidR="00EB5D51" w:rsidRDefault="00EB5D51" w:rsidP="00B67147">
      <w:pPr>
        <w:pStyle w:val="Heading1"/>
        <w:rPr>
          <w:rStyle w:val="legacy-color-text-default"/>
          <w:rFonts w:ascii="Calibri" w:hAnsi="Calibri" w:cs="Calibri"/>
        </w:rPr>
      </w:pPr>
      <w:bookmarkStart w:id="43" w:name="_Toc175478585"/>
      <w:bookmarkStart w:id="44" w:name="_Toc176853756"/>
      <w:r w:rsidRPr="005F04CB">
        <w:rPr>
          <w:rStyle w:val="legacy-color-text-default"/>
          <w:rFonts w:ascii="Calibri" w:hAnsi="Calibri" w:cs="Calibri"/>
        </w:rPr>
        <w:t>Notice Receipt</w:t>
      </w:r>
      <w:bookmarkEnd w:id="43"/>
      <w:r w:rsidRPr="005F04CB">
        <w:rPr>
          <w:rStyle w:val="legacy-color-text-default"/>
          <w:rFonts w:ascii="Calibri" w:hAnsi="Calibri" w:cs="Calibri"/>
        </w:rPr>
        <w:t xml:space="preserve"> </w:t>
      </w:r>
      <w:r w:rsidR="001E33D4">
        <w:rPr>
          <w:rStyle w:val="legacy-color-text-default"/>
          <w:rFonts w:ascii="Calibri" w:hAnsi="Calibri" w:cs="Calibri"/>
        </w:rPr>
        <w:t>Header</w:t>
      </w:r>
      <w:bookmarkEnd w:id="44"/>
    </w:p>
    <w:p w14:paraId="7AD1DAAF" w14:textId="2273A758" w:rsidR="004F06DE" w:rsidRDefault="004F06DE" w:rsidP="004F06DE">
      <w:pPr>
        <w:pStyle w:val="ListParagraph"/>
        <w:numPr>
          <w:ilvl w:val="0"/>
          <w:numId w:val="3"/>
        </w:numPr>
        <w:rPr>
          <w:rStyle w:val="legacy-color-text-default"/>
          <w:rFonts w:ascii="Calibri" w:hAnsi="Calibri" w:cs="Calibri"/>
        </w:rPr>
      </w:pPr>
      <w:r>
        <w:rPr>
          <w:rStyle w:val="legacy-color-text-default"/>
          <w:rFonts w:ascii="Calibri" w:hAnsi="Calibri" w:cs="Calibri"/>
        </w:rPr>
        <w:lastRenderedPageBreak/>
        <w:t>Controller Identity Record, is used to generate a receipt</w:t>
      </w:r>
    </w:p>
    <w:p w14:paraId="56B49607" w14:textId="01A217E9" w:rsidR="004F06DE" w:rsidRPr="004F06DE" w:rsidRDefault="004F06DE" w:rsidP="004F06DE">
      <w:pPr>
        <w:pStyle w:val="ListParagraph"/>
        <w:numPr>
          <w:ilvl w:val="0"/>
          <w:numId w:val="3"/>
        </w:numPr>
        <w:rPr>
          <w:rStyle w:val="legacy-color-text-default"/>
          <w:rFonts w:ascii="Calibri" w:hAnsi="Calibri" w:cs="Calibri"/>
        </w:rPr>
      </w:pPr>
      <w:r>
        <w:rPr>
          <w:rStyle w:val="legacy-color-text-default"/>
          <w:rFonts w:ascii="Calibri" w:hAnsi="Calibri" w:cs="Calibri"/>
        </w:rPr>
        <w:t xml:space="preserve">This schema is the controller record </w:t>
      </w:r>
      <w:r w:rsidR="001E33D4">
        <w:rPr>
          <w:rFonts w:ascii="Calibri" w:hAnsi="Calibri" w:cs="Calibri"/>
          <w:noProof/>
        </w:rPr>
        <w:drawing>
          <wp:inline distT="0" distB="0" distL="0" distR="0" wp14:anchorId="427BFF1D" wp14:editId="29F6E197">
            <wp:extent cx="5321300" cy="4673600"/>
            <wp:effectExtent l="0" t="0" r="0" b="0"/>
            <wp:docPr id="10010443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430" name="Picture 100104430"/>
                    <pic:cNvPicPr/>
                  </pic:nvPicPr>
                  <pic:blipFill>
                    <a:blip r:embed="rId20">
                      <a:extLst>
                        <a:ext uri="{28A0092B-C50C-407E-A947-70E740481C1C}">
                          <a14:useLocalDpi xmlns:a14="http://schemas.microsoft.com/office/drawing/2010/main" val="0"/>
                        </a:ext>
                      </a:extLst>
                    </a:blip>
                    <a:stretch>
                      <a:fillRect/>
                    </a:stretch>
                  </pic:blipFill>
                  <pic:spPr>
                    <a:xfrm>
                      <a:off x="0" y="0"/>
                      <a:ext cx="5321300" cy="4673600"/>
                    </a:xfrm>
                    <a:prstGeom prst="rect">
                      <a:avLst/>
                    </a:prstGeom>
                  </pic:spPr>
                </pic:pic>
              </a:graphicData>
            </a:graphic>
          </wp:inline>
        </w:drawing>
      </w:r>
    </w:p>
    <w:p w14:paraId="13EDB49D" w14:textId="66F604BA" w:rsidR="00EB5D51" w:rsidRDefault="001E33D4" w:rsidP="001E33D4">
      <w:pPr>
        <w:pStyle w:val="Heading1"/>
        <w:rPr>
          <w:rStyle w:val="legacy-color-text-default"/>
          <w:rFonts w:ascii="Calibri" w:hAnsi="Calibri" w:cs="Calibri"/>
        </w:rPr>
      </w:pPr>
      <w:bookmarkStart w:id="45" w:name="_Toc176853757"/>
      <w:r>
        <w:rPr>
          <w:rStyle w:val="legacy-color-text-default"/>
          <w:rFonts w:ascii="Calibri" w:hAnsi="Calibri" w:cs="Calibri"/>
        </w:rPr>
        <w:t>Notice Receipt Meta-Data</w:t>
      </w:r>
      <w:bookmarkEnd w:id="45"/>
    </w:p>
    <w:p w14:paraId="78A8E4BE" w14:textId="77777777" w:rsidR="001E33D4" w:rsidRDefault="001E33D4" w:rsidP="00EB5D51">
      <w:pPr>
        <w:pStyle w:val="NormalWeb"/>
        <w:rPr>
          <w:rStyle w:val="legacy-color-text-default"/>
          <w:rFonts w:ascii="Calibri" w:hAnsi="Calibri" w:cs="Calibri"/>
        </w:rPr>
      </w:pPr>
    </w:p>
    <w:p w14:paraId="52C1A6FD" w14:textId="0F26401B" w:rsidR="001E33D4" w:rsidRDefault="00596E77" w:rsidP="00EB5D51">
      <w:pPr>
        <w:pStyle w:val="NormalWeb"/>
        <w:rPr>
          <w:rStyle w:val="legacy-color-text-default"/>
          <w:rFonts w:ascii="Calibri" w:hAnsi="Calibri" w:cs="Calibri"/>
        </w:rPr>
      </w:pPr>
      <w:r>
        <w:rPr>
          <w:rFonts w:ascii="Calibri" w:hAnsi="Calibri" w:cs="Calibri"/>
          <w:noProof/>
        </w:rPr>
        <w:lastRenderedPageBreak/>
        <w:drawing>
          <wp:inline distT="0" distB="0" distL="0" distR="0" wp14:anchorId="4975FC49" wp14:editId="462AB7EA">
            <wp:extent cx="5943600" cy="3777615"/>
            <wp:effectExtent l="0" t="0" r="0" b="0"/>
            <wp:docPr id="145077352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73527" name="Picture 1450773527"/>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14:paraId="4528B8AE" w14:textId="77777777" w:rsidR="001E33D4" w:rsidRDefault="001E33D4" w:rsidP="00EB5D51">
      <w:pPr>
        <w:pStyle w:val="NormalWeb"/>
        <w:rPr>
          <w:rStyle w:val="legacy-color-text-default"/>
          <w:rFonts w:ascii="Calibri" w:hAnsi="Calibri" w:cs="Calibri"/>
        </w:rPr>
      </w:pPr>
    </w:p>
    <w:p w14:paraId="1CDEFABB" w14:textId="4B7BBE47" w:rsidR="00596E77" w:rsidRDefault="00596E77" w:rsidP="00596E77">
      <w:pPr>
        <w:pStyle w:val="Heading1"/>
        <w:rPr>
          <w:rStyle w:val="legacy-color-text-default"/>
          <w:rFonts w:ascii="Calibri" w:hAnsi="Calibri" w:cs="Calibri"/>
        </w:rPr>
      </w:pPr>
      <w:bookmarkStart w:id="46" w:name="_Toc176853758"/>
      <w:r>
        <w:rPr>
          <w:rStyle w:val="legacy-color-text-default"/>
          <w:rFonts w:ascii="Calibri" w:hAnsi="Calibri" w:cs="Calibri"/>
        </w:rPr>
        <w:t xml:space="preserve">Notice Receipt </w:t>
      </w:r>
      <w:r>
        <w:rPr>
          <w:rStyle w:val="legacy-color-text-default"/>
          <w:rFonts w:ascii="Calibri" w:hAnsi="Calibri" w:cs="Calibri"/>
        </w:rPr>
        <w:t>Micro</w:t>
      </w:r>
      <w:r>
        <w:rPr>
          <w:rStyle w:val="legacy-color-text-default"/>
          <w:rFonts w:ascii="Calibri" w:hAnsi="Calibri" w:cs="Calibri"/>
        </w:rPr>
        <w:t>-Data</w:t>
      </w:r>
      <w:bookmarkEnd w:id="46"/>
    </w:p>
    <w:p w14:paraId="6055B9FA" w14:textId="77777777" w:rsidR="001E33D4" w:rsidRDefault="001E33D4" w:rsidP="00EB5D51">
      <w:pPr>
        <w:pStyle w:val="NormalWeb"/>
        <w:rPr>
          <w:rStyle w:val="legacy-color-text-default"/>
          <w:rFonts w:ascii="Calibri" w:hAnsi="Calibri" w:cs="Calibri"/>
        </w:rPr>
      </w:pPr>
    </w:p>
    <w:p w14:paraId="4EC6C540" w14:textId="7983016B" w:rsidR="00596E77" w:rsidRDefault="00596E77" w:rsidP="00EB5D51">
      <w:pPr>
        <w:pStyle w:val="NormalWeb"/>
        <w:rPr>
          <w:rStyle w:val="legacy-color-text-default"/>
          <w:rFonts w:ascii="Calibri" w:hAnsi="Calibri" w:cs="Calibri"/>
        </w:rPr>
      </w:pPr>
      <w:r>
        <w:rPr>
          <w:rFonts w:ascii="Calibri" w:hAnsi="Calibri" w:cs="Calibri"/>
          <w:noProof/>
        </w:rPr>
        <w:lastRenderedPageBreak/>
        <w:drawing>
          <wp:inline distT="0" distB="0" distL="0" distR="0" wp14:anchorId="31DA604E" wp14:editId="13A9DF37">
            <wp:extent cx="4978400" cy="3111500"/>
            <wp:effectExtent l="0" t="0" r="0" b="0"/>
            <wp:docPr id="35845232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2325" name="Picture 358452325"/>
                    <pic:cNvPicPr/>
                  </pic:nvPicPr>
                  <pic:blipFill>
                    <a:blip r:embed="rId22">
                      <a:extLst>
                        <a:ext uri="{28A0092B-C50C-407E-A947-70E740481C1C}">
                          <a14:useLocalDpi xmlns:a14="http://schemas.microsoft.com/office/drawing/2010/main" val="0"/>
                        </a:ext>
                      </a:extLst>
                    </a:blip>
                    <a:stretch>
                      <a:fillRect/>
                    </a:stretch>
                  </pic:blipFill>
                  <pic:spPr>
                    <a:xfrm>
                      <a:off x="0" y="0"/>
                      <a:ext cx="4978400" cy="3111500"/>
                    </a:xfrm>
                    <a:prstGeom prst="rect">
                      <a:avLst/>
                    </a:prstGeom>
                  </pic:spPr>
                </pic:pic>
              </a:graphicData>
            </a:graphic>
          </wp:inline>
        </w:drawing>
      </w:r>
    </w:p>
    <w:p w14:paraId="5BB2BBB3" w14:textId="77777777" w:rsidR="00596E77" w:rsidRPr="005F04CB" w:rsidRDefault="00596E77" w:rsidP="00EB5D51">
      <w:pPr>
        <w:pStyle w:val="NormalWeb"/>
        <w:rPr>
          <w:rStyle w:val="legacy-color-text-default"/>
          <w:rFonts w:ascii="Calibri" w:hAnsi="Calibri" w:cs="Calibri"/>
        </w:rPr>
      </w:pPr>
    </w:p>
    <w:p w14:paraId="2136ADA6" w14:textId="1D7102C4" w:rsidR="00EB5D51" w:rsidRPr="005F04CB" w:rsidRDefault="00EB5D51" w:rsidP="00EB5D51">
      <w:pPr>
        <w:pStyle w:val="Heading1"/>
        <w:rPr>
          <w:rStyle w:val="legacy-color-text-default"/>
          <w:rFonts w:ascii="Calibri" w:hAnsi="Calibri" w:cs="Calibri"/>
        </w:rPr>
      </w:pPr>
      <w:bookmarkStart w:id="47" w:name="_Toc175478586"/>
      <w:bookmarkStart w:id="48" w:name="_Toc176853759"/>
      <w:r w:rsidRPr="005F04CB">
        <w:rPr>
          <w:rStyle w:val="legacy-color-text-default"/>
          <w:rFonts w:ascii="Calibri" w:hAnsi="Calibri" w:cs="Calibri"/>
        </w:rPr>
        <w:t>Consent</w:t>
      </w:r>
      <w:r w:rsidR="00910AD0" w:rsidRPr="005F04CB">
        <w:rPr>
          <w:rStyle w:val="legacy-color-text-default"/>
          <w:rFonts w:ascii="Calibri" w:hAnsi="Calibri" w:cs="Calibri"/>
        </w:rPr>
        <w:t>ed</w:t>
      </w:r>
      <w:r w:rsidRPr="005F04CB">
        <w:rPr>
          <w:rStyle w:val="legacy-color-text-default"/>
          <w:rFonts w:ascii="Calibri" w:hAnsi="Calibri" w:cs="Calibri"/>
        </w:rPr>
        <w:t xml:space="preserve"> Notice Receipt</w:t>
      </w:r>
      <w:bookmarkEnd w:id="47"/>
      <w:r w:rsidR="00596E77">
        <w:rPr>
          <w:rStyle w:val="legacy-color-text-default"/>
          <w:rFonts w:ascii="Calibri" w:hAnsi="Calibri" w:cs="Calibri"/>
        </w:rPr>
        <w:t xml:space="preserve"> Header</w:t>
      </w:r>
      <w:bookmarkEnd w:id="48"/>
    </w:p>
    <w:p w14:paraId="49B07F23" w14:textId="77777777" w:rsidR="00EB5D51" w:rsidRPr="005F04CB" w:rsidRDefault="00EB5D51" w:rsidP="00EB5D51">
      <w:pPr>
        <w:rPr>
          <w:rStyle w:val="legacy-color-text-default"/>
          <w:rFonts w:ascii="Calibri" w:hAnsi="Calibri" w:cs="Calibri"/>
        </w:rPr>
      </w:pPr>
      <w:r w:rsidRPr="005F04CB">
        <w:rPr>
          <w:rStyle w:val="legacy-color-text-default"/>
          <w:rFonts w:ascii="Calibri" w:hAnsi="Calibri" w:cs="Calibri"/>
        </w:rPr>
        <w:t xml:space="preserve">An Anchored Consent Notice Receipt is a record the individual holds that is then used to generate a consent notice receipt which is provided to the Controller and Anchored with a digitally mirrored twin record with the permission, identifiers and attributes included in the receipt, or additional notice receipts, with the permission for the Controller to </w:t>
      </w:r>
      <w:proofErr w:type="gramStart"/>
      <w:r w:rsidRPr="005F04CB">
        <w:rPr>
          <w:rStyle w:val="legacy-color-text-default"/>
          <w:rFonts w:ascii="Calibri" w:hAnsi="Calibri" w:cs="Calibri"/>
        </w:rPr>
        <w:t>verified</w:t>
      </w:r>
      <w:proofErr w:type="gramEnd"/>
      <w:r w:rsidRPr="005F04CB">
        <w:rPr>
          <w:rStyle w:val="legacy-color-text-default"/>
          <w:rFonts w:ascii="Calibri" w:hAnsi="Calibri" w:cs="Calibri"/>
        </w:rPr>
        <w:t xml:space="preserve"> the attributes in the receipt with a 3</w:t>
      </w:r>
      <w:r w:rsidRPr="005F04CB">
        <w:rPr>
          <w:rStyle w:val="legacy-color-text-default"/>
          <w:rFonts w:ascii="Calibri" w:hAnsi="Calibri" w:cs="Calibri"/>
          <w:vertAlign w:val="superscript"/>
        </w:rPr>
        <w:t>rd</w:t>
      </w:r>
      <w:r w:rsidRPr="005F04CB">
        <w:rPr>
          <w:rStyle w:val="legacy-color-text-default"/>
          <w:rFonts w:ascii="Calibri" w:hAnsi="Calibri" w:cs="Calibri"/>
        </w:rPr>
        <w:t xml:space="preserve"> party Controller.  </w:t>
      </w:r>
    </w:p>
    <w:p w14:paraId="130A46A5" w14:textId="77777777" w:rsidR="00EB5D51" w:rsidRDefault="00EB5D51" w:rsidP="00EB5D51">
      <w:pPr>
        <w:rPr>
          <w:rStyle w:val="legacy-color-text-default"/>
          <w:rFonts w:ascii="Calibri" w:hAnsi="Calibri" w:cs="Calibri"/>
        </w:rPr>
      </w:pPr>
    </w:p>
    <w:p w14:paraId="483281CC" w14:textId="709B2D7D" w:rsidR="00596E77" w:rsidRPr="005F04CB" w:rsidRDefault="00596E77" w:rsidP="00EB5D51">
      <w:pPr>
        <w:rPr>
          <w:rStyle w:val="legacy-color-text-default"/>
          <w:rFonts w:ascii="Calibri" w:hAnsi="Calibri" w:cs="Calibri"/>
        </w:rPr>
      </w:pPr>
      <w:r>
        <w:rPr>
          <w:rFonts w:ascii="Calibri" w:hAnsi="Calibri" w:cs="Calibri"/>
          <w:noProof/>
        </w:rPr>
        <w:lastRenderedPageBreak/>
        <w:drawing>
          <wp:inline distT="0" distB="0" distL="0" distR="0" wp14:anchorId="0C2D14D7" wp14:editId="6A67E2D0">
            <wp:extent cx="5930900" cy="3810000"/>
            <wp:effectExtent l="0" t="0" r="0" b="0"/>
            <wp:docPr id="115069197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91973" name="Picture 1150691973"/>
                    <pic:cNvPicPr/>
                  </pic:nvPicPr>
                  <pic:blipFill>
                    <a:blip r:embed="rId23">
                      <a:extLst>
                        <a:ext uri="{28A0092B-C50C-407E-A947-70E740481C1C}">
                          <a14:useLocalDpi xmlns:a14="http://schemas.microsoft.com/office/drawing/2010/main" val="0"/>
                        </a:ext>
                      </a:extLst>
                    </a:blip>
                    <a:stretch>
                      <a:fillRect/>
                    </a:stretch>
                  </pic:blipFill>
                  <pic:spPr>
                    <a:xfrm>
                      <a:off x="0" y="0"/>
                      <a:ext cx="5930900" cy="3810000"/>
                    </a:xfrm>
                    <a:prstGeom prst="rect">
                      <a:avLst/>
                    </a:prstGeom>
                  </pic:spPr>
                </pic:pic>
              </a:graphicData>
            </a:graphic>
          </wp:inline>
        </w:drawing>
      </w:r>
    </w:p>
    <w:p w14:paraId="1E505949" w14:textId="40D546D7" w:rsidR="004F06DE" w:rsidRDefault="00596E77" w:rsidP="00596E77">
      <w:pPr>
        <w:pStyle w:val="Heading1"/>
        <w:rPr>
          <w:rStyle w:val="legacy-color-text-default"/>
          <w:rFonts w:ascii="Calibri" w:hAnsi="Calibri" w:cs="Calibri"/>
        </w:rPr>
      </w:pPr>
      <w:bookmarkStart w:id="49" w:name="_Toc176853760"/>
      <w:r>
        <w:rPr>
          <w:rStyle w:val="legacy-color-text-default"/>
          <w:rFonts w:ascii="Calibri" w:hAnsi="Calibri" w:cs="Calibri"/>
        </w:rPr>
        <w:t>Consent Notice Receipt Personal Data</w:t>
      </w:r>
      <w:bookmarkEnd w:id="49"/>
    </w:p>
    <w:p w14:paraId="02427B40" w14:textId="4E74A9B1" w:rsidR="00596E77" w:rsidRPr="005F04CB" w:rsidRDefault="00596E77" w:rsidP="00596E77">
      <w:pPr>
        <w:pStyle w:val="Heading1"/>
        <w:rPr>
          <w:rStyle w:val="legacy-color-text-default"/>
          <w:rFonts w:ascii="Calibri" w:hAnsi="Calibri" w:cs="Calibri"/>
        </w:rPr>
      </w:pPr>
      <w:bookmarkStart w:id="50" w:name="_Toc176853761"/>
      <w:r>
        <w:rPr>
          <w:rFonts w:ascii="Calibri" w:hAnsi="Calibri" w:cs="Calibri"/>
          <w:noProof/>
        </w:rPr>
        <w:drawing>
          <wp:inline distT="0" distB="0" distL="0" distR="0" wp14:anchorId="6C9EC810" wp14:editId="6E56D816">
            <wp:extent cx="5270500" cy="3441700"/>
            <wp:effectExtent l="0" t="0" r="0" b="0"/>
            <wp:docPr id="155359189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91899" name="Picture 1553591899"/>
                    <pic:cNvPicPr/>
                  </pic:nvPicPr>
                  <pic:blipFill>
                    <a:blip r:embed="rId10">
                      <a:extLst>
                        <a:ext uri="{28A0092B-C50C-407E-A947-70E740481C1C}">
                          <a14:useLocalDpi xmlns:a14="http://schemas.microsoft.com/office/drawing/2010/main" val="0"/>
                        </a:ext>
                      </a:extLst>
                    </a:blip>
                    <a:stretch>
                      <a:fillRect/>
                    </a:stretch>
                  </pic:blipFill>
                  <pic:spPr>
                    <a:xfrm>
                      <a:off x="0" y="0"/>
                      <a:ext cx="5270500" cy="3441700"/>
                    </a:xfrm>
                    <a:prstGeom prst="rect">
                      <a:avLst/>
                    </a:prstGeom>
                  </pic:spPr>
                </pic:pic>
              </a:graphicData>
            </a:graphic>
          </wp:inline>
        </w:drawing>
      </w:r>
      <w:bookmarkEnd w:id="50"/>
    </w:p>
    <w:p w14:paraId="5A0FB362" w14:textId="77777777" w:rsidR="00EB5D51" w:rsidRPr="005F04CB" w:rsidRDefault="00EB5D51" w:rsidP="00EB5D51">
      <w:pPr>
        <w:pStyle w:val="Heading1"/>
        <w:rPr>
          <w:rStyle w:val="legacy-color-text-default"/>
          <w:rFonts w:ascii="Calibri" w:hAnsi="Calibri" w:cs="Calibri"/>
        </w:rPr>
      </w:pPr>
      <w:bookmarkStart w:id="51" w:name="_Toc175478587"/>
      <w:bookmarkStart w:id="52" w:name="_Toc176853762"/>
      <w:r w:rsidRPr="005F04CB">
        <w:rPr>
          <w:rStyle w:val="legacy-color-text-default"/>
          <w:rFonts w:ascii="Calibri" w:hAnsi="Calibri" w:cs="Calibri"/>
        </w:rPr>
        <w:lastRenderedPageBreak/>
        <w:t>Notice Event Log</w:t>
      </w:r>
      <w:bookmarkEnd w:id="51"/>
      <w:bookmarkEnd w:id="52"/>
      <w:r w:rsidRPr="005F04CB">
        <w:rPr>
          <w:rStyle w:val="legacy-color-text-default"/>
          <w:rFonts w:ascii="Calibri" w:hAnsi="Calibri" w:cs="Calibri"/>
        </w:rPr>
        <w:t xml:space="preserve"> </w:t>
      </w:r>
    </w:p>
    <w:p w14:paraId="4678C82E" w14:textId="67947BFE" w:rsidR="008D3CF3" w:rsidRPr="005F04CB" w:rsidRDefault="00EB5D51" w:rsidP="00B67147">
      <w:pPr>
        <w:rPr>
          <w:rStyle w:val="legacy-color-text-default"/>
          <w:rFonts w:ascii="Calibri" w:hAnsi="Calibri" w:cs="Calibri"/>
        </w:rPr>
      </w:pPr>
      <w:r w:rsidRPr="005F04CB">
        <w:rPr>
          <w:rStyle w:val="legacy-color-text-default"/>
          <w:rFonts w:ascii="Calibri" w:hAnsi="Calibri" w:cs="Calibri"/>
        </w:rPr>
        <w:t xml:space="preserve">A notice event log, can be kept by all parties to presented as evidence of consent and </w:t>
      </w:r>
      <w:proofErr w:type="gramStart"/>
      <w:r w:rsidRPr="005F04CB">
        <w:rPr>
          <w:rStyle w:val="legacy-color-text-default"/>
          <w:rFonts w:ascii="Calibri" w:hAnsi="Calibri" w:cs="Calibri"/>
        </w:rPr>
        <w:t>to  assure</w:t>
      </w:r>
      <w:proofErr w:type="gramEnd"/>
      <w:r w:rsidRPr="005F04CB">
        <w:rPr>
          <w:rStyle w:val="legacy-color-text-default"/>
          <w:rFonts w:ascii="Calibri" w:hAnsi="Calibri" w:cs="Calibri"/>
        </w:rPr>
        <w:t xml:space="preserve"> the security of processing.</w:t>
      </w:r>
      <w:r w:rsidR="008D3CF3" w:rsidRPr="005F04CB">
        <w:rPr>
          <w:rStyle w:val="legacy-color-text-default"/>
          <w:rFonts w:ascii="Calibri" w:hAnsi="Calibri" w:cs="Calibri"/>
        </w:rPr>
        <w:t xml:space="preserve"> This shared log makes it transparent to both parties what the share state of the data control relationship is, much like a currency banking record, receipt, and log. </w:t>
      </w:r>
    </w:p>
    <w:p w14:paraId="19E7AAE9" w14:textId="77777777" w:rsidR="008D3CF3" w:rsidRPr="005F04CB" w:rsidRDefault="008D3CF3" w:rsidP="00B67147">
      <w:pPr>
        <w:rPr>
          <w:rStyle w:val="legacy-color-text-default"/>
          <w:rFonts w:ascii="Calibri" w:hAnsi="Calibri" w:cs="Calibri"/>
        </w:rPr>
      </w:pPr>
    </w:p>
    <w:p w14:paraId="2761923E" w14:textId="22A4734A" w:rsidR="00EB5D51" w:rsidRPr="005F04CB" w:rsidRDefault="008D3CF3" w:rsidP="00B67147">
      <w:pPr>
        <w:rPr>
          <w:rStyle w:val="legacy-color-text-default"/>
          <w:rFonts w:ascii="Calibri" w:hAnsi="Calibri" w:cs="Calibri"/>
        </w:rPr>
      </w:pPr>
      <w:r w:rsidRPr="005F04CB">
        <w:rPr>
          <w:rStyle w:val="legacy-color-text-default"/>
          <w:rFonts w:ascii="Calibri" w:hAnsi="Calibri" w:cs="Calibri"/>
        </w:rPr>
        <w:t xml:space="preserve"> </w:t>
      </w:r>
    </w:p>
    <w:p w14:paraId="6A5F675A" w14:textId="5E7EC0DF" w:rsidR="00EB5D51" w:rsidRPr="005F04CB" w:rsidRDefault="00910AD0">
      <w:pPr>
        <w:pStyle w:val="NormalWeb"/>
        <w:rPr>
          <w:rStyle w:val="legacy-color-text-default"/>
          <w:rFonts w:ascii="Calibri" w:hAnsi="Calibri" w:cs="Calibri"/>
          <w:b/>
          <w:bCs/>
        </w:rPr>
      </w:pPr>
      <w:commentRangeStart w:id="53"/>
      <w:r w:rsidRPr="005F04CB">
        <w:rPr>
          <w:rStyle w:val="legacy-color-text-default"/>
          <w:rFonts w:ascii="Calibri" w:hAnsi="Calibri" w:cs="Calibri"/>
          <w:b/>
          <w:bCs/>
        </w:rPr>
        <w:t>***** FINISH **</w:t>
      </w:r>
      <w:proofErr w:type="gramStart"/>
      <w:r w:rsidRPr="005F04CB">
        <w:rPr>
          <w:rStyle w:val="legacy-color-text-default"/>
          <w:rFonts w:ascii="Calibri" w:hAnsi="Calibri" w:cs="Calibri"/>
          <w:b/>
          <w:bCs/>
        </w:rPr>
        <w:t>*  -</w:t>
      </w:r>
      <w:proofErr w:type="gramEnd"/>
      <w:r w:rsidRPr="005F04CB">
        <w:rPr>
          <w:rStyle w:val="legacy-color-text-default"/>
          <w:rFonts w:ascii="Calibri" w:hAnsi="Calibri" w:cs="Calibri"/>
          <w:b/>
          <w:bCs/>
        </w:rPr>
        <w:t xml:space="preserve"> </w:t>
      </w:r>
      <w:r w:rsidRPr="005F04CB">
        <w:rPr>
          <w:rStyle w:val="legacy-color-text-default"/>
          <w:rFonts w:ascii="Calibri" w:hAnsi="Calibri" w:cs="Calibri"/>
          <w:b/>
          <w:bCs/>
          <w:highlight w:val="yellow"/>
        </w:rPr>
        <w:t xml:space="preserve">Add Appendices </w:t>
      </w:r>
      <w:r w:rsidR="00B67147" w:rsidRPr="005F04CB">
        <w:rPr>
          <w:rStyle w:val="legacy-color-text-default"/>
          <w:rFonts w:ascii="Calibri" w:hAnsi="Calibri" w:cs="Calibri"/>
          <w:b/>
          <w:bCs/>
        </w:rPr>
        <w:t>with-sub-annex below</w:t>
      </w:r>
      <w:r w:rsidRPr="005F04CB">
        <w:rPr>
          <w:rStyle w:val="legacy-color-text-default"/>
          <w:rFonts w:ascii="Calibri" w:hAnsi="Calibri" w:cs="Calibri"/>
          <w:b/>
          <w:bCs/>
        </w:rPr>
        <w:t xml:space="preserve"> </w:t>
      </w:r>
      <w:commentRangeEnd w:id="53"/>
      <w:r w:rsidRPr="005F04CB">
        <w:rPr>
          <w:rStyle w:val="CommentReference"/>
          <w:rFonts w:ascii="Calibri" w:hAnsi="Calibri" w:cs="Calibri"/>
        </w:rPr>
        <w:commentReference w:id="53"/>
      </w:r>
    </w:p>
    <w:p w14:paraId="5060B107" w14:textId="77777777" w:rsidR="009857FB" w:rsidRPr="005F04CB" w:rsidRDefault="009857FB" w:rsidP="009857FB">
      <w:pPr>
        <w:pStyle w:val="Heading1"/>
        <w:rPr>
          <w:rStyle w:val="Strong"/>
          <w:rFonts w:ascii="Calibri" w:hAnsi="Calibri" w:cs="Calibri"/>
        </w:rPr>
      </w:pPr>
      <w:bookmarkStart w:id="54" w:name="_Toc175478588"/>
      <w:bookmarkStart w:id="55" w:name="_Toc176853763"/>
      <w:r w:rsidRPr="005F04CB">
        <w:rPr>
          <w:rStyle w:val="Strong"/>
          <w:rFonts w:ascii="Calibri" w:hAnsi="Calibri" w:cs="Calibri"/>
        </w:rPr>
        <w:t>Editorial:  Notes for Adopters</w:t>
      </w:r>
      <w:bookmarkEnd w:id="54"/>
      <w:bookmarkEnd w:id="55"/>
    </w:p>
    <w:p w14:paraId="28742A51" w14:textId="77777777" w:rsidR="009857FB" w:rsidRPr="005F04CB" w:rsidRDefault="009857FB" w:rsidP="009857FB">
      <w:pPr>
        <w:pStyle w:val="NormalWeb"/>
        <w:rPr>
          <w:rStyle w:val="legacy-color-text-default"/>
          <w:rFonts w:ascii="Calibri" w:hAnsi="Calibri" w:cs="Calibri"/>
        </w:rPr>
      </w:pPr>
      <w:r w:rsidRPr="005F04CB">
        <w:rPr>
          <w:rStyle w:val="legacy-color-text-default"/>
          <w:rFonts w:ascii="Calibri" w:hAnsi="Calibri" w:cs="Calibri"/>
        </w:rPr>
        <w:t>— This document Covers (these appendices that will be moved to end of document) ---</w:t>
      </w:r>
    </w:p>
    <w:p w14:paraId="3C436187" w14:textId="004F93F4" w:rsidR="009079BF" w:rsidRPr="005F04CB" w:rsidRDefault="009079BF" w:rsidP="00A3473E">
      <w:pPr>
        <w:pStyle w:val="Heading31"/>
      </w:pPr>
      <w:bookmarkStart w:id="56" w:name="_Toc175478580"/>
      <w:bookmarkStart w:id="57" w:name="_Toc176853764"/>
      <w:r w:rsidRPr="005F04CB">
        <w:t>Editorial Notes for Review by Drafting Collaborators</w:t>
      </w:r>
      <w:r w:rsidRPr="005F04CB">
        <w:br/>
      </w:r>
      <w:r w:rsidRPr="005F04CB">
        <w:rPr>
          <w:bCs/>
        </w:rPr>
        <w:t xml:space="preserve">The specification updates </w:t>
      </w:r>
      <w:r w:rsidR="00AE7C60">
        <w:rPr>
          <w:bCs/>
        </w:rPr>
        <w:t xml:space="preserve">the MVCR at the Kantara </w:t>
      </w:r>
      <w:proofErr w:type="spellStart"/>
      <w:r w:rsidR="00AE7C60">
        <w:rPr>
          <w:bCs/>
        </w:rPr>
        <w:t>Initaitive</w:t>
      </w:r>
      <w:proofErr w:type="spellEnd"/>
      <w:r w:rsidR="00AE7C60">
        <w:rPr>
          <w:bCs/>
        </w:rPr>
        <w:t xml:space="preserve"> and ISO/IEC </w:t>
      </w:r>
      <w:r w:rsidRPr="005F04CB">
        <w:rPr>
          <w:bCs/>
        </w:rPr>
        <w:t xml:space="preserve">27560 in a number of </w:t>
      </w:r>
      <w:proofErr w:type="gramStart"/>
      <w:r w:rsidRPr="005F04CB">
        <w:rPr>
          <w:bCs/>
        </w:rPr>
        <w:t>ways;</w:t>
      </w:r>
      <w:bookmarkEnd w:id="56"/>
      <w:bookmarkEnd w:id="57"/>
      <w:proofErr w:type="gramEnd"/>
    </w:p>
    <w:p w14:paraId="000154A9" w14:textId="77777777" w:rsidR="009079BF" w:rsidRPr="005F04CB" w:rsidRDefault="009079BF" w:rsidP="009079BF">
      <w:pPr>
        <w:pStyle w:val="NormalWeb"/>
        <w:numPr>
          <w:ilvl w:val="0"/>
          <w:numId w:val="1"/>
        </w:numPr>
        <w:rPr>
          <w:rFonts w:ascii="Calibri" w:hAnsi="Calibri" w:cs="Calibri"/>
        </w:rPr>
      </w:pPr>
      <w:r w:rsidRPr="005F04CB">
        <w:rPr>
          <w:rFonts w:ascii="Calibri" w:hAnsi="Calibri" w:cs="Calibri"/>
        </w:rPr>
        <w:t xml:space="preserve">The functional Scope of this specification, a) create a controller record, b) a notice receipt, c) anchor the receipt for a secondary </w:t>
      </w:r>
      <w:proofErr w:type="gramStart"/>
      <w:r w:rsidRPr="005F04CB">
        <w:rPr>
          <w:rFonts w:ascii="Calibri" w:hAnsi="Calibri" w:cs="Calibri"/>
        </w:rPr>
        <w:t xml:space="preserve">use,   </w:t>
      </w:r>
      <w:proofErr w:type="gramEnd"/>
      <w:r w:rsidRPr="005F04CB">
        <w:rPr>
          <w:rFonts w:ascii="Calibri" w:hAnsi="Calibri" w:cs="Calibri"/>
        </w:rPr>
        <w:t xml:space="preserve">above scope of creating a notice receipt which can then be used by the individual for a secondary purpose. </w:t>
      </w:r>
    </w:p>
    <w:p w14:paraId="4E1977FD" w14:textId="5E84E0DF" w:rsidR="009079BF" w:rsidRPr="005F04CB" w:rsidRDefault="009079BF" w:rsidP="009079BF">
      <w:pPr>
        <w:pStyle w:val="NormalWeb"/>
        <w:numPr>
          <w:ilvl w:val="0"/>
          <w:numId w:val="1"/>
        </w:numPr>
        <w:rPr>
          <w:rFonts w:ascii="Calibri" w:hAnsi="Calibri" w:cs="Calibri"/>
        </w:rPr>
      </w:pPr>
      <w:r w:rsidRPr="005F04CB">
        <w:rPr>
          <w:rFonts w:ascii="Calibri" w:hAnsi="Calibri" w:cs="Calibri"/>
        </w:rPr>
        <w:t xml:space="preserve">The functional scope of 27560, was for a </w:t>
      </w:r>
      <w:proofErr w:type="spellStart"/>
      <w:r w:rsidRPr="005F04CB">
        <w:rPr>
          <w:rFonts w:ascii="Calibri" w:hAnsi="Calibri" w:cs="Calibri"/>
        </w:rPr>
        <w:t>pii</w:t>
      </w:r>
      <w:proofErr w:type="spellEnd"/>
      <w:r w:rsidRPr="005F04CB">
        <w:rPr>
          <w:rFonts w:ascii="Calibri" w:hAnsi="Calibri" w:cs="Calibri"/>
        </w:rPr>
        <w:t xml:space="preserve"> controller to create a dig</w:t>
      </w:r>
      <w:r w:rsidR="000A1C72">
        <w:rPr>
          <w:rFonts w:ascii="Calibri" w:hAnsi="Calibri" w:cs="Calibri"/>
        </w:rPr>
        <w:t>ital</w:t>
      </w:r>
      <w:r w:rsidRPr="005F04CB">
        <w:rPr>
          <w:rFonts w:ascii="Calibri" w:hAnsi="Calibri" w:cs="Calibri"/>
        </w:rPr>
        <w:t xml:space="preserve"> record of the </w:t>
      </w:r>
      <w:proofErr w:type="spellStart"/>
      <w:r w:rsidRPr="005F04CB">
        <w:rPr>
          <w:rFonts w:ascii="Calibri" w:hAnsi="Calibri" w:cs="Calibri"/>
        </w:rPr>
        <w:t>pii_principal</w:t>
      </w:r>
      <w:proofErr w:type="spellEnd"/>
      <w:r w:rsidRPr="005F04CB">
        <w:rPr>
          <w:rFonts w:ascii="Calibri" w:hAnsi="Calibri" w:cs="Calibri"/>
        </w:rPr>
        <w:t xml:space="preserve">, and the provide the individual with a receipt, the CR v2, functional scope is to do the opposite, create a record of the controller, generate a notice receipt for what data is being </w:t>
      </w:r>
      <w:proofErr w:type="spellStart"/>
      <w:r w:rsidRPr="005F04CB">
        <w:rPr>
          <w:rFonts w:ascii="Calibri" w:hAnsi="Calibri" w:cs="Calibri"/>
        </w:rPr>
        <w:t>surveilled</w:t>
      </w:r>
      <w:proofErr w:type="spellEnd"/>
      <w:r w:rsidRPr="005F04CB">
        <w:rPr>
          <w:rFonts w:ascii="Calibri" w:hAnsi="Calibri" w:cs="Calibri"/>
        </w:rPr>
        <w:t xml:space="preserve">, that can be extended for more functionality by the individual </w:t>
      </w:r>
    </w:p>
    <w:p w14:paraId="421CFF46" w14:textId="77777777" w:rsidR="009079BF" w:rsidRPr="005F04CB" w:rsidRDefault="009079BF" w:rsidP="009079BF">
      <w:pPr>
        <w:pStyle w:val="NormalWeb"/>
        <w:numPr>
          <w:ilvl w:val="0"/>
          <w:numId w:val="1"/>
        </w:numPr>
        <w:rPr>
          <w:rFonts w:ascii="Calibri" w:hAnsi="Calibri" w:cs="Calibri"/>
        </w:rPr>
      </w:pPr>
      <w:r w:rsidRPr="005F04CB">
        <w:rPr>
          <w:rFonts w:ascii="Calibri" w:hAnsi="Calibri" w:cs="Calibri"/>
        </w:rPr>
        <w:t>Indicating the receipt holder as the individual (or legitimate delegate) is the controller and subject of personal identifiers and attributes in the record.</w:t>
      </w:r>
    </w:p>
    <w:p w14:paraId="6D7A0A60"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Significant no </w:t>
      </w:r>
      <w:proofErr w:type="spellStart"/>
      <w:r w:rsidRPr="005F04CB">
        <w:rPr>
          <w:rFonts w:ascii="Calibri" w:hAnsi="Calibri" w:cs="Calibri"/>
        </w:rPr>
        <w:t>pii_principal</w:t>
      </w:r>
      <w:proofErr w:type="spellEnd"/>
      <w:r w:rsidRPr="005F04CB">
        <w:rPr>
          <w:rFonts w:ascii="Calibri" w:hAnsi="Calibri" w:cs="Calibri"/>
        </w:rPr>
        <w:t xml:space="preserve"> id – is in this specification. </w:t>
      </w:r>
    </w:p>
    <w:p w14:paraId="7DECFEEE" w14:textId="77777777" w:rsidR="009079BF" w:rsidRPr="005F04CB" w:rsidRDefault="009079BF" w:rsidP="009079BF">
      <w:pPr>
        <w:pStyle w:val="NormalWeb"/>
        <w:numPr>
          <w:ilvl w:val="2"/>
          <w:numId w:val="1"/>
        </w:numPr>
        <w:rPr>
          <w:rFonts w:ascii="Calibri" w:hAnsi="Calibri" w:cs="Calibri"/>
        </w:rPr>
      </w:pPr>
      <w:r w:rsidRPr="005F04CB">
        <w:rPr>
          <w:rFonts w:ascii="Calibri" w:hAnsi="Calibri" w:cs="Calibri"/>
        </w:rPr>
        <w:t xml:space="preserve"> that all receipts only require the receipt id, and the controller id is recommended to be first generated by the first receipt id, for the individual to </w:t>
      </w:r>
      <w:proofErr w:type="gramStart"/>
      <w:r w:rsidRPr="005F04CB">
        <w:rPr>
          <w:rFonts w:ascii="Calibri" w:hAnsi="Calibri" w:cs="Calibri"/>
        </w:rPr>
        <w:t xml:space="preserve">use.   </w:t>
      </w:r>
      <w:proofErr w:type="gramEnd"/>
      <w:r w:rsidRPr="005F04CB">
        <w:rPr>
          <w:rFonts w:ascii="Calibri" w:hAnsi="Calibri" w:cs="Calibri"/>
        </w:rPr>
        <w:t xml:space="preserve">. </w:t>
      </w:r>
    </w:p>
    <w:p w14:paraId="07FCEC9F" w14:textId="77777777" w:rsidR="009079BF" w:rsidRPr="005F04CB" w:rsidRDefault="009079BF" w:rsidP="009079BF">
      <w:pPr>
        <w:pStyle w:val="NormalWeb"/>
        <w:numPr>
          <w:ilvl w:val="2"/>
          <w:numId w:val="1"/>
        </w:numPr>
        <w:rPr>
          <w:rFonts w:ascii="Calibri" w:hAnsi="Calibri" w:cs="Calibri"/>
        </w:rPr>
      </w:pPr>
      <w:r w:rsidRPr="005F04CB">
        <w:rPr>
          <w:rFonts w:ascii="Calibri" w:hAnsi="Calibri" w:cs="Calibri"/>
        </w:rPr>
        <w:t>The PII Principle assurance for self-</w:t>
      </w:r>
      <w:proofErr w:type="gramStart"/>
      <w:r w:rsidRPr="005F04CB">
        <w:rPr>
          <w:rFonts w:ascii="Calibri" w:hAnsi="Calibri" w:cs="Calibri"/>
        </w:rPr>
        <w:t>identification  a</w:t>
      </w:r>
      <w:proofErr w:type="gramEnd"/>
      <w:r w:rsidRPr="005F04CB">
        <w:rPr>
          <w:rFonts w:ascii="Calibri" w:hAnsi="Calibri" w:cs="Calibri"/>
        </w:rPr>
        <w:t xml:space="preserve">) upon presentation of  a receipt, b) when more assurance is required, by the validation of that receipt with the PII Controller data based – c) the presentation of additional receipts to additional controllers to verify identity attributes, and validate the current use in context. </w:t>
      </w:r>
    </w:p>
    <w:p w14:paraId="0D0E427E" w14:textId="77777777" w:rsidR="009079BF" w:rsidRPr="005F04CB" w:rsidRDefault="009079BF" w:rsidP="009079BF">
      <w:pPr>
        <w:pStyle w:val="NormalWeb"/>
        <w:numPr>
          <w:ilvl w:val="0"/>
          <w:numId w:val="1"/>
        </w:numPr>
        <w:rPr>
          <w:rFonts w:ascii="Calibri" w:hAnsi="Calibri" w:cs="Calibri"/>
        </w:rPr>
      </w:pPr>
      <w:r w:rsidRPr="005F04CB">
        <w:rPr>
          <w:rFonts w:ascii="Calibri" w:hAnsi="Calibri" w:cs="Calibri"/>
        </w:rPr>
        <w:t xml:space="preserve">Field Label Changes </w:t>
      </w:r>
    </w:p>
    <w:p w14:paraId="77198E1F"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Change lawful basis field to legal justification field and moved it from purpose to processing Field</w:t>
      </w:r>
    </w:p>
    <w:p w14:paraId="2A6E3DDD"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Controller record, </w:t>
      </w:r>
    </w:p>
    <w:p w14:paraId="624811D6"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Notice</w:t>
      </w:r>
    </w:p>
    <w:p w14:paraId="01E134AF"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Policy </w:t>
      </w:r>
    </w:p>
    <w:p w14:paraId="37AECD4E"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lastRenderedPageBreak/>
        <w:t>Purpose</w:t>
      </w:r>
    </w:p>
    <w:p w14:paraId="4806F7DD"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Permissions</w:t>
      </w:r>
    </w:p>
    <w:p w14:paraId="4E5FB18D"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3</w:t>
      </w:r>
      <w:r w:rsidRPr="005F04CB">
        <w:rPr>
          <w:rFonts w:ascii="Calibri" w:hAnsi="Calibri" w:cs="Calibri"/>
          <w:vertAlign w:val="superscript"/>
        </w:rPr>
        <w:t>rd</w:t>
      </w:r>
      <w:r w:rsidRPr="005F04CB">
        <w:rPr>
          <w:rFonts w:ascii="Calibri" w:hAnsi="Calibri" w:cs="Calibri"/>
        </w:rPr>
        <w:t xml:space="preserve"> Party Controllers,</w:t>
      </w:r>
    </w:p>
    <w:p w14:paraId="482B4703" w14:textId="77777777" w:rsidR="009079BF" w:rsidRPr="005F04CB" w:rsidRDefault="009079BF" w:rsidP="009079BF">
      <w:pPr>
        <w:pStyle w:val="NormalWeb"/>
        <w:numPr>
          <w:ilvl w:val="2"/>
          <w:numId w:val="1"/>
        </w:numPr>
        <w:rPr>
          <w:rFonts w:ascii="Calibri" w:hAnsi="Calibri" w:cs="Calibri"/>
        </w:rPr>
      </w:pPr>
      <w:r w:rsidRPr="005F04CB">
        <w:rPr>
          <w:rFonts w:ascii="Calibri" w:hAnsi="Calibri" w:cs="Calibri"/>
        </w:rPr>
        <w:t xml:space="preserve"> Updating terms to 3</w:t>
      </w:r>
      <w:r w:rsidRPr="005F04CB">
        <w:rPr>
          <w:rFonts w:ascii="Calibri" w:hAnsi="Calibri" w:cs="Calibri"/>
          <w:vertAlign w:val="superscript"/>
        </w:rPr>
        <w:t>rd</w:t>
      </w:r>
      <w:r w:rsidRPr="005F04CB">
        <w:rPr>
          <w:rFonts w:ascii="Calibri" w:hAnsi="Calibri" w:cs="Calibri"/>
        </w:rPr>
        <w:t xml:space="preserve"> Party PII Controller, with a role as PII Processor, sub-processor, sub-controller thus specified.  </w:t>
      </w:r>
    </w:p>
    <w:p w14:paraId="3F50214C"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Public Disclosure</w:t>
      </w:r>
    </w:p>
    <w:p w14:paraId="001A26F9" w14:textId="77777777" w:rsidR="009079BF" w:rsidRPr="005F04CB" w:rsidRDefault="009079BF" w:rsidP="009079BF">
      <w:pPr>
        <w:pStyle w:val="NormalWeb"/>
        <w:rPr>
          <w:rFonts w:ascii="Calibri" w:hAnsi="Calibri" w:cs="Calibri"/>
        </w:rPr>
      </w:pPr>
      <w:r w:rsidRPr="005F04CB">
        <w:rPr>
          <w:rFonts w:ascii="Calibri" w:hAnsi="Calibri" w:cs="Calibri"/>
        </w:rPr>
        <w:t xml:space="preserve">Additional Sections to the specification </w:t>
      </w:r>
    </w:p>
    <w:p w14:paraId="0655C114" w14:textId="77777777" w:rsidR="009079BF" w:rsidRPr="005F04CB" w:rsidRDefault="009079BF" w:rsidP="009079BF">
      <w:pPr>
        <w:pStyle w:val="NormalWeb"/>
        <w:numPr>
          <w:ilvl w:val="0"/>
          <w:numId w:val="1"/>
        </w:numPr>
        <w:rPr>
          <w:rFonts w:ascii="Calibri" w:hAnsi="Calibri" w:cs="Calibri"/>
        </w:rPr>
      </w:pPr>
      <w:r w:rsidRPr="005F04CB">
        <w:rPr>
          <w:rFonts w:ascii="Calibri" w:hAnsi="Calibri" w:cs="Calibri"/>
        </w:rPr>
        <w:t>Appendix Additions</w:t>
      </w:r>
    </w:p>
    <w:p w14:paraId="22DCCC99"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A – Identity Transparency Code of Conduct</w:t>
      </w:r>
    </w:p>
    <w:p w14:paraId="0BA1D181" w14:textId="77777777" w:rsidR="009079BF" w:rsidRPr="005F04CB" w:rsidRDefault="009079BF" w:rsidP="009079BF">
      <w:pPr>
        <w:pStyle w:val="NormalWeb"/>
        <w:numPr>
          <w:ilvl w:val="2"/>
          <w:numId w:val="1"/>
        </w:numPr>
        <w:rPr>
          <w:rFonts w:ascii="Calibri" w:hAnsi="Calibri" w:cs="Calibri"/>
        </w:rPr>
      </w:pPr>
      <w:r w:rsidRPr="005F04CB">
        <w:rPr>
          <w:rFonts w:ascii="Calibri" w:hAnsi="Calibri" w:cs="Calibri"/>
        </w:rPr>
        <w:t>Security considerations</w:t>
      </w:r>
    </w:p>
    <w:p w14:paraId="59EEECD5" w14:textId="77777777" w:rsidR="009079BF" w:rsidRPr="005F04CB" w:rsidRDefault="009079BF" w:rsidP="009079BF">
      <w:pPr>
        <w:pStyle w:val="NormalWeb"/>
        <w:numPr>
          <w:ilvl w:val="2"/>
          <w:numId w:val="1"/>
        </w:numPr>
        <w:rPr>
          <w:rFonts w:ascii="Calibri" w:hAnsi="Calibri" w:cs="Calibri"/>
        </w:rPr>
      </w:pPr>
      <w:r w:rsidRPr="005F04CB">
        <w:rPr>
          <w:rFonts w:ascii="Calibri" w:hAnsi="Calibri" w:cs="Calibri"/>
        </w:rPr>
        <w:t>Assurance Levels for AI Based Signalling and Processing</w:t>
      </w:r>
    </w:p>
    <w:p w14:paraId="3E009AF5"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B - Digital Consent Rights (per legal justification) </w:t>
      </w:r>
    </w:p>
    <w:p w14:paraId="384576A1" w14:textId="77777777" w:rsidR="009079BF" w:rsidRPr="005F04CB" w:rsidRDefault="009079BF" w:rsidP="009079BF">
      <w:pPr>
        <w:pStyle w:val="NormalWeb"/>
        <w:numPr>
          <w:ilvl w:val="2"/>
          <w:numId w:val="1"/>
        </w:numPr>
        <w:rPr>
          <w:rFonts w:ascii="Calibri" w:hAnsi="Calibri" w:cs="Calibri"/>
        </w:rPr>
      </w:pPr>
      <w:r w:rsidRPr="005F04CB">
        <w:rPr>
          <w:rFonts w:ascii="Calibri" w:hAnsi="Calibri" w:cs="Calibri"/>
        </w:rPr>
        <w:t xml:space="preserve">Digital Rights: Consent Based Access and Control    </w:t>
      </w:r>
    </w:p>
    <w:p w14:paraId="5BE4DF38" w14:textId="77777777" w:rsidR="009079BF" w:rsidRPr="005F04CB" w:rsidRDefault="009079BF" w:rsidP="009079BF">
      <w:pPr>
        <w:pStyle w:val="NormalWeb"/>
        <w:numPr>
          <w:ilvl w:val="0"/>
          <w:numId w:val="1"/>
        </w:numPr>
        <w:rPr>
          <w:rFonts w:ascii="Calibri" w:hAnsi="Calibri" w:cs="Calibri"/>
        </w:rPr>
      </w:pPr>
      <w:r w:rsidRPr="005F04CB">
        <w:rPr>
          <w:rFonts w:ascii="Calibri" w:hAnsi="Calibri" w:cs="Calibri"/>
        </w:rPr>
        <w:t>Annex Additions</w:t>
      </w:r>
    </w:p>
    <w:p w14:paraId="76545449"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Example PII Controller Record  </w:t>
      </w:r>
    </w:p>
    <w:p w14:paraId="1C3278C5"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Example 2 FCN and Receipt </w:t>
      </w:r>
    </w:p>
    <w:p w14:paraId="574FE7F8" w14:textId="77777777" w:rsidR="009079BF" w:rsidRPr="005F04CB" w:rsidRDefault="009079BF" w:rsidP="009079BF">
      <w:pPr>
        <w:pStyle w:val="NormalWeb"/>
        <w:numPr>
          <w:ilvl w:val="0"/>
          <w:numId w:val="1"/>
        </w:numPr>
        <w:rPr>
          <w:rFonts w:ascii="Calibri" w:hAnsi="Calibri" w:cs="Calibri"/>
        </w:rPr>
      </w:pPr>
      <w:r w:rsidRPr="005F04CB">
        <w:rPr>
          <w:rFonts w:ascii="Calibri" w:hAnsi="Calibri" w:cs="Calibri"/>
        </w:rPr>
        <w:t>Use Case Age Assurance</w:t>
      </w:r>
    </w:p>
    <w:p w14:paraId="2F82FD18"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To generate a receipt. Add a two factor notice button to your notice, which then generates a receipt, when pressed, that can be provided to the individual. </w:t>
      </w:r>
    </w:p>
    <w:p w14:paraId="4F34600E"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The receipt is intended to be a proof of notice, so that you know with whom you share your personal data, before you provide permission, or </w:t>
      </w:r>
      <w:proofErr w:type="spellStart"/>
      <w:r w:rsidRPr="005F04CB">
        <w:rPr>
          <w:rFonts w:ascii="Calibri" w:hAnsi="Calibri" w:cs="Calibri"/>
        </w:rPr>
        <w:t>eles</w:t>
      </w:r>
      <w:proofErr w:type="spellEnd"/>
      <w:r w:rsidRPr="005F04CB">
        <w:rPr>
          <w:rFonts w:ascii="Calibri" w:hAnsi="Calibri" w:cs="Calibri"/>
        </w:rPr>
        <w:t xml:space="preserve">, </w:t>
      </w:r>
      <w:proofErr w:type="spellStart"/>
      <w:r w:rsidRPr="005F04CB">
        <w:rPr>
          <w:rFonts w:ascii="Calibri" w:hAnsi="Calibri" w:cs="Calibri"/>
        </w:rPr>
        <w:t>its</w:t>
      </w:r>
      <w:proofErr w:type="spellEnd"/>
      <w:r w:rsidRPr="005F04CB">
        <w:rPr>
          <w:rFonts w:ascii="Calibri" w:hAnsi="Calibri" w:cs="Calibri"/>
        </w:rPr>
        <w:t xml:space="preserve"> not legal for digital consent applications. </w:t>
      </w:r>
      <w:proofErr w:type="gramStart"/>
      <w:r w:rsidRPr="005F04CB">
        <w:rPr>
          <w:rFonts w:ascii="Calibri" w:hAnsi="Calibri" w:cs="Calibri"/>
        </w:rPr>
        <w:t>For  a</w:t>
      </w:r>
      <w:proofErr w:type="gramEnd"/>
      <w:r w:rsidRPr="005F04CB">
        <w:rPr>
          <w:rFonts w:ascii="Calibri" w:hAnsi="Calibri" w:cs="Calibri"/>
        </w:rPr>
        <w:t xml:space="preserve"> first time notice.   generate a notice receipt for any legal justification</w:t>
      </w:r>
    </w:p>
    <w:p w14:paraId="2755C6DD" w14:textId="77777777" w:rsidR="009079BF" w:rsidRPr="005F04CB" w:rsidRDefault="009079BF" w:rsidP="009079BF">
      <w:pPr>
        <w:pStyle w:val="NormalWeb"/>
        <w:numPr>
          <w:ilvl w:val="1"/>
          <w:numId w:val="1"/>
        </w:numPr>
        <w:rPr>
          <w:rFonts w:ascii="Calibri" w:hAnsi="Calibri" w:cs="Calibri"/>
        </w:rPr>
      </w:pPr>
      <w:r w:rsidRPr="005F04CB">
        <w:rPr>
          <w:rFonts w:ascii="Calibri" w:hAnsi="Calibri" w:cs="Calibri"/>
        </w:rPr>
        <w:t xml:space="preserve">Additional notices are referred to as notifications, and or disclosures, which are used as static notifications, like a sign, that people can interact with, </w:t>
      </w:r>
    </w:p>
    <w:p w14:paraId="20BAD498" w14:textId="77777777" w:rsidR="009079BF" w:rsidRPr="005F04CB" w:rsidRDefault="009079BF" w:rsidP="009079BF">
      <w:pPr>
        <w:pStyle w:val="NormalWeb"/>
        <w:numPr>
          <w:ilvl w:val="2"/>
          <w:numId w:val="1"/>
        </w:numPr>
        <w:rPr>
          <w:rFonts w:ascii="Calibri" w:hAnsi="Calibri" w:cs="Calibri"/>
        </w:rPr>
      </w:pPr>
      <w:r w:rsidRPr="005F04CB">
        <w:rPr>
          <w:rFonts w:ascii="Calibri" w:hAnsi="Calibri" w:cs="Calibri"/>
        </w:rPr>
        <w:t xml:space="preserve">Presentation as a proof of notice, and its use as evidence of consent. </w:t>
      </w:r>
    </w:p>
    <w:p w14:paraId="3A7A898F" w14:textId="77777777" w:rsidR="009079BF" w:rsidRPr="005F04CB" w:rsidRDefault="009079BF" w:rsidP="009079BF">
      <w:pPr>
        <w:pStyle w:val="NormalWeb"/>
        <w:numPr>
          <w:ilvl w:val="3"/>
          <w:numId w:val="1"/>
        </w:numPr>
        <w:rPr>
          <w:rFonts w:ascii="Calibri" w:hAnsi="Calibri" w:cs="Calibri"/>
        </w:rPr>
      </w:pPr>
      <w:r w:rsidRPr="005F04CB">
        <w:rPr>
          <w:rFonts w:ascii="Calibri" w:hAnsi="Calibri" w:cs="Calibri"/>
        </w:rPr>
        <w:t>Provisioning a consent notice receipt for its use as an Anchored record of authority for self-identifying with legal justification of consent</w:t>
      </w:r>
    </w:p>
    <w:p w14:paraId="3BEE33BB" w14:textId="77777777" w:rsidR="009079BF" w:rsidRPr="005F04CB" w:rsidRDefault="009079BF" w:rsidP="009857FB">
      <w:pPr>
        <w:pStyle w:val="NormalWeb"/>
        <w:rPr>
          <w:rStyle w:val="legacy-color-text-default"/>
          <w:rFonts w:ascii="Calibri" w:hAnsi="Calibri" w:cs="Calibri"/>
        </w:rPr>
      </w:pPr>
    </w:p>
    <w:p w14:paraId="0B8837ED" w14:textId="77777777" w:rsidR="009857FB" w:rsidRPr="005F04CB" w:rsidRDefault="009857FB" w:rsidP="00596E77">
      <w:pPr>
        <w:pStyle w:val="Heading1"/>
        <w:rPr>
          <w:rStyle w:val="legacy-color-text-default"/>
        </w:rPr>
      </w:pPr>
      <w:bookmarkStart w:id="58" w:name="_Toc175478589"/>
      <w:bookmarkStart w:id="59" w:name="_Toc176853765"/>
      <w:r w:rsidRPr="005F04CB">
        <w:rPr>
          <w:rStyle w:val="legacy-color-text-default"/>
        </w:rPr>
        <w:t>Appendix A: Digital Identity Code of Transparency Conduct Principles</w:t>
      </w:r>
      <w:bookmarkEnd w:id="58"/>
      <w:bookmarkEnd w:id="59"/>
    </w:p>
    <w:p w14:paraId="1F2A32A3" w14:textId="77777777" w:rsidR="008D3CF3" w:rsidRPr="005F04CB" w:rsidRDefault="008D3CF3" w:rsidP="008D3CF3">
      <w:pPr>
        <w:rPr>
          <w:rFonts w:ascii="Calibri" w:hAnsi="Calibri" w:cs="Calibri"/>
        </w:rPr>
      </w:pPr>
      <w:r w:rsidRPr="005F04CB">
        <w:rPr>
          <w:rFonts w:ascii="Calibri" w:hAnsi="Calibri" w:cs="Calibri"/>
        </w:rPr>
        <w:t>Data Subject +</w:t>
      </w:r>
      <w:proofErr w:type="gramStart"/>
      <w:r w:rsidRPr="005F04CB">
        <w:rPr>
          <w:rFonts w:ascii="Calibri" w:hAnsi="Calibri" w:cs="Calibri"/>
        </w:rPr>
        <w:t>PII  Principle</w:t>
      </w:r>
      <w:proofErr w:type="gramEnd"/>
      <w:r w:rsidRPr="005F04CB">
        <w:rPr>
          <w:rFonts w:ascii="Calibri" w:hAnsi="Calibri" w:cs="Calibri"/>
        </w:rPr>
        <w:t xml:space="preserve"> (or Rep. Agent) + Individual </w:t>
      </w:r>
    </w:p>
    <w:p w14:paraId="30E54C0A" w14:textId="77777777" w:rsidR="008D3CF3" w:rsidRPr="005F04CB" w:rsidRDefault="008D3CF3" w:rsidP="008D3CF3">
      <w:pPr>
        <w:rPr>
          <w:rFonts w:ascii="Calibri" w:hAnsi="Calibri" w:cs="Calibri"/>
        </w:rPr>
      </w:pPr>
    </w:p>
    <w:p w14:paraId="67A2F7A5" w14:textId="77777777" w:rsidR="008D3CF3" w:rsidRPr="005F04CB" w:rsidRDefault="008D3CF3" w:rsidP="008D3CF3">
      <w:pPr>
        <w:rPr>
          <w:rFonts w:ascii="Calibri" w:hAnsi="Calibri" w:cs="Calibri"/>
        </w:rPr>
      </w:pPr>
      <w:proofErr w:type="gramStart"/>
      <w:r w:rsidRPr="005F04CB">
        <w:rPr>
          <w:rFonts w:ascii="Calibri" w:hAnsi="Calibri" w:cs="Calibri"/>
        </w:rPr>
        <w:t>These different type of legal and standard terms</w:t>
      </w:r>
      <w:proofErr w:type="gramEnd"/>
      <w:r w:rsidRPr="005F04CB">
        <w:rPr>
          <w:rFonts w:ascii="Calibri" w:hAnsi="Calibri" w:cs="Calibri"/>
        </w:rPr>
        <w:t xml:space="preserve"> are all for you the master controller of your own personal data, and what attributes get associated with it.  Transparency in this </w:t>
      </w:r>
      <w:r w:rsidRPr="005F04CB">
        <w:rPr>
          <w:rFonts w:ascii="Calibri" w:hAnsi="Calibri" w:cs="Calibri"/>
        </w:rPr>
        <w:lastRenderedPageBreak/>
        <w:t xml:space="preserve">specification refers to 3 synchronic record types, for peer to peer, and intermediary, Data, Control, accountability, not just for the big tech, but also for the individual. </w:t>
      </w:r>
    </w:p>
    <w:p w14:paraId="720350E0" w14:textId="77777777" w:rsidR="008D3CF3" w:rsidRPr="005F04CB" w:rsidRDefault="008D3CF3" w:rsidP="008D3CF3">
      <w:pPr>
        <w:pStyle w:val="NormalWeb"/>
        <w:rPr>
          <w:rStyle w:val="legacy-color-text-default"/>
          <w:rFonts w:ascii="Calibri" w:hAnsi="Calibri" w:cs="Calibri"/>
        </w:rPr>
      </w:pPr>
      <w:r w:rsidRPr="005F04CB">
        <w:rPr>
          <w:rStyle w:val="legacy-color-text-default"/>
          <w:rFonts w:ascii="Calibri" w:hAnsi="Calibri" w:cs="Calibri"/>
        </w:rPr>
        <w:t xml:space="preserve">Extending the existing cultural communicative etiquette of a Canadian consent.  An approach in which it is required to ask permission for surveillance, unless there is a legal justification for it, and </w:t>
      </w:r>
      <w:proofErr w:type="gramStart"/>
      <w:r w:rsidRPr="005F04CB">
        <w:rPr>
          <w:rStyle w:val="legacy-color-text-default"/>
          <w:rFonts w:ascii="Calibri" w:hAnsi="Calibri" w:cs="Calibri"/>
        </w:rPr>
        <w:t>its</w:t>
      </w:r>
      <w:proofErr w:type="gramEnd"/>
      <w:r w:rsidRPr="005F04CB">
        <w:rPr>
          <w:rStyle w:val="legacy-color-text-default"/>
          <w:rFonts w:ascii="Calibri" w:hAnsi="Calibri" w:cs="Calibri"/>
        </w:rPr>
        <w:t xml:space="preserve"> implemented by the person in control and accountable for it. </w:t>
      </w:r>
    </w:p>
    <w:p w14:paraId="04429CB6" w14:textId="77777777" w:rsidR="008D3CF3" w:rsidRPr="005F04CB" w:rsidRDefault="008D3CF3" w:rsidP="008D3CF3">
      <w:pPr>
        <w:pStyle w:val="NormalWeb"/>
        <w:rPr>
          <w:rStyle w:val="legacy-color-text-default"/>
          <w:rFonts w:ascii="Calibri" w:hAnsi="Calibri" w:cs="Calibri"/>
        </w:rPr>
      </w:pPr>
      <w:r w:rsidRPr="005F04CB">
        <w:rPr>
          <w:rStyle w:val="legacy-color-text-default"/>
          <w:rFonts w:ascii="Calibri" w:hAnsi="Calibri" w:cs="Calibri"/>
        </w:rPr>
        <w:t xml:space="preserve">This </w:t>
      </w:r>
      <w:proofErr w:type="spellStart"/>
      <w:r w:rsidRPr="005F04CB">
        <w:rPr>
          <w:rStyle w:val="legacy-color-text-default"/>
          <w:rFonts w:ascii="Calibri" w:hAnsi="Calibri" w:cs="Calibri"/>
        </w:rPr>
        <w:t>TCoC</w:t>
      </w:r>
      <w:proofErr w:type="spellEnd"/>
      <w:r w:rsidRPr="005F04CB">
        <w:rPr>
          <w:rStyle w:val="legacy-color-text-default"/>
          <w:rFonts w:ascii="Calibri" w:hAnsi="Calibri" w:cs="Calibri"/>
        </w:rPr>
        <w:t xml:space="preserve">- is meant to be simple to use and </w:t>
      </w:r>
      <w:proofErr w:type="gramStart"/>
      <w:r w:rsidRPr="005F04CB">
        <w:rPr>
          <w:rStyle w:val="legacy-color-text-default"/>
          <w:rFonts w:ascii="Calibri" w:hAnsi="Calibri" w:cs="Calibri"/>
        </w:rPr>
        <w:t>understand, and</w:t>
      </w:r>
      <w:proofErr w:type="gramEnd"/>
      <w:r w:rsidRPr="005F04CB">
        <w:rPr>
          <w:rStyle w:val="legacy-color-text-default"/>
          <w:rFonts w:ascii="Calibri" w:hAnsi="Calibri" w:cs="Calibri"/>
        </w:rPr>
        <w:t xml:space="preserve"> is extended with a consensus policy (for security and privacy) that has further </w:t>
      </w:r>
      <w:proofErr w:type="spellStart"/>
      <w:r w:rsidRPr="005F04CB">
        <w:rPr>
          <w:rStyle w:val="legacy-color-text-default"/>
          <w:rFonts w:ascii="Calibri" w:hAnsi="Calibri" w:cs="Calibri"/>
        </w:rPr>
        <w:t>utilility</w:t>
      </w:r>
      <w:proofErr w:type="spellEnd"/>
      <w:r w:rsidRPr="005F04CB">
        <w:rPr>
          <w:rStyle w:val="legacy-color-text-default"/>
          <w:rFonts w:ascii="Calibri" w:hAnsi="Calibri" w:cs="Calibri"/>
        </w:rPr>
        <w:t xml:space="preserve"> of becoming al log of policy and practice decisions and consensus.  </w:t>
      </w:r>
    </w:p>
    <w:p w14:paraId="75202EB0" w14:textId="77777777" w:rsidR="008D3CF3" w:rsidRPr="005F04CB" w:rsidRDefault="008D3CF3" w:rsidP="008D3CF3">
      <w:pPr>
        <w:pStyle w:val="NormalWeb"/>
        <w:rPr>
          <w:rStyle w:val="legacy-color-text-default"/>
          <w:rFonts w:ascii="Calibri" w:hAnsi="Calibri" w:cs="Calibri"/>
        </w:rPr>
      </w:pPr>
      <w:r w:rsidRPr="005F04CB">
        <w:rPr>
          <w:rStyle w:val="legacy-color-text-default"/>
          <w:rFonts w:ascii="Calibri" w:hAnsi="Calibri" w:cs="Calibri"/>
        </w:rPr>
        <w:t xml:space="preserve">This - Data Commons Transparency Code of Conduct is for the application of the rules for which data can be </w:t>
      </w:r>
      <w:proofErr w:type="spellStart"/>
      <w:r w:rsidRPr="005F04CB">
        <w:rPr>
          <w:rStyle w:val="legacy-color-text-default"/>
          <w:rFonts w:ascii="Calibri" w:hAnsi="Calibri" w:cs="Calibri"/>
        </w:rPr>
        <w:t>surveilled</w:t>
      </w:r>
      <w:proofErr w:type="spellEnd"/>
      <w:r w:rsidRPr="005F04CB">
        <w:rPr>
          <w:rStyle w:val="legacy-color-text-default"/>
          <w:rFonts w:ascii="Calibri" w:hAnsi="Calibri" w:cs="Calibri"/>
        </w:rPr>
        <w:t xml:space="preserve"> using online services.  Covering personal data as the Individual who provides consent, the PII Principal who is the individual interacting with a specific Controller, </w:t>
      </w:r>
    </w:p>
    <w:p w14:paraId="0A82A4D9" w14:textId="3D0B49EF" w:rsidR="008D3CF3" w:rsidRPr="005F04CB" w:rsidRDefault="008D3CF3" w:rsidP="008D3CF3">
      <w:pPr>
        <w:pStyle w:val="NormalWeb"/>
        <w:rPr>
          <w:rStyle w:val="legacy-color-text-default"/>
          <w:rFonts w:ascii="Calibri" w:hAnsi="Calibri" w:cs="Calibri"/>
        </w:rPr>
      </w:pPr>
      <w:r w:rsidRPr="005F04CB">
        <w:rPr>
          <w:rStyle w:val="legacy-color-text-default"/>
          <w:rFonts w:ascii="Calibri" w:hAnsi="Calibri" w:cs="Calibri"/>
        </w:rPr>
        <w:t>Data Subject, to refer to the individual who data is about, already collected by a Controller.</w:t>
      </w:r>
    </w:p>
    <w:p w14:paraId="3CF1DF0D" w14:textId="77777777" w:rsidR="009857FB" w:rsidRPr="005F04CB" w:rsidRDefault="009857FB" w:rsidP="009857FB">
      <w:pPr>
        <w:pStyle w:val="NormalWeb"/>
        <w:rPr>
          <w:rStyle w:val="legacy-color-text-default"/>
          <w:rFonts w:ascii="Calibri" w:hAnsi="Calibri" w:cs="Calibri"/>
        </w:rPr>
      </w:pPr>
    </w:p>
    <w:p w14:paraId="2606DA21" w14:textId="77777777" w:rsidR="009857FB" w:rsidRPr="005F04CB" w:rsidRDefault="009857FB" w:rsidP="009857FB">
      <w:pPr>
        <w:pStyle w:val="NormalWeb"/>
        <w:numPr>
          <w:ilvl w:val="0"/>
          <w:numId w:val="7"/>
        </w:numPr>
        <w:rPr>
          <w:rStyle w:val="legacy-color-text-default"/>
          <w:rFonts w:ascii="Calibri" w:hAnsi="Calibri" w:cs="Calibri"/>
        </w:rPr>
      </w:pPr>
      <w:r w:rsidRPr="005F04CB">
        <w:rPr>
          <w:rStyle w:val="legacy-color-text-default"/>
          <w:rFonts w:ascii="Calibri" w:hAnsi="Calibri" w:cs="Calibri"/>
        </w:rPr>
        <w:t xml:space="preserve">The PII Principal can assume anonymity, and the Controller can assume the individual is engaged with consent, by default. </w:t>
      </w:r>
    </w:p>
    <w:p w14:paraId="6FEAE6BF" w14:textId="77777777" w:rsidR="009857FB" w:rsidRPr="005F04CB" w:rsidRDefault="009857FB" w:rsidP="009857FB">
      <w:pPr>
        <w:pStyle w:val="NormalWeb"/>
        <w:numPr>
          <w:ilvl w:val="1"/>
          <w:numId w:val="7"/>
        </w:numPr>
        <w:rPr>
          <w:rStyle w:val="legacy-color-text-default"/>
          <w:rFonts w:ascii="Calibri" w:hAnsi="Calibri" w:cs="Calibri"/>
        </w:rPr>
      </w:pPr>
      <w:r w:rsidRPr="005F04CB">
        <w:rPr>
          <w:rStyle w:val="legacy-color-text-default"/>
          <w:rFonts w:ascii="Calibri" w:hAnsi="Calibri" w:cs="Calibri"/>
        </w:rPr>
        <w:t>Notes</w:t>
      </w:r>
    </w:p>
    <w:p w14:paraId="21A32786" w14:textId="77777777" w:rsidR="009857FB" w:rsidRPr="005F04CB" w:rsidRDefault="009857FB" w:rsidP="009857FB">
      <w:pPr>
        <w:pStyle w:val="NormalWeb"/>
        <w:numPr>
          <w:ilvl w:val="2"/>
          <w:numId w:val="7"/>
        </w:numPr>
        <w:rPr>
          <w:rStyle w:val="legacy-color-text-default"/>
          <w:rFonts w:ascii="Calibri" w:hAnsi="Calibri" w:cs="Calibri"/>
        </w:rPr>
      </w:pPr>
      <w:r w:rsidRPr="005F04CB">
        <w:rPr>
          <w:rStyle w:val="legacy-color-text-default"/>
          <w:rFonts w:ascii="Calibri" w:hAnsi="Calibri" w:cs="Calibri"/>
        </w:rPr>
        <w:t xml:space="preserve">PII Principal is a term used when in reference to a specific service and digital processing context, to which the Individual has many simultaneously, a service context is specific and informed in this context.  As the first public interaction, which also includes the physical context of the PII Principal and the device (if any) the PII Principal is using, </w:t>
      </w:r>
    </w:p>
    <w:p w14:paraId="0B2FF602" w14:textId="77777777" w:rsidR="009857FB" w:rsidRPr="005F04CB" w:rsidRDefault="009857FB" w:rsidP="009857FB">
      <w:pPr>
        <w:pStyle w:val="NormalWeb"/>
        <w:numPr>
          <w:ilvl w:val="2"/>
          <w:numId w:val="7"/>
        </w:numPr>
        <w:rPr>
          <w:rStyle w:val="legacy-color-text-default"/>
          <w:rFonts w:ascii="Calibri" w:hAnsi="Calibri" w:cs="Calibri"/>
        </w:rPr>
      </w:pPr>
      <w:r w:rsidRPr="005F04CB">
        <w:rPr>
          <w:rStyle w:val="legacy-color-text-default"/>
          <w:rFonts w:ascii="Calibri" w:hAnsi="Calibri" w:cs="Calibri"/>
        </w:rPr>
        <w:t xml:space="preserve"> Unless immediately Notified with the concentric notice of a different legal justification for </w:t>
      </w:r>
      <w:proofErr w:type="gramStart"/>
      <w:r w:rsidRPr="005F04CB">
        <w:rPr>
          <w:rStyle w:val="legacy-color-text-default"/>
          <w:rFonts w:ascii="Calibri" w:hAnsi="Calibri" w:cs="Calibri"/>
        </w:rPr>
        <w:t>consent  our</w:t>
      </w:r>
      <w:proofErr w:type="gramEnd"/>
      <w:r w:rsidRPr="005F04CB">
        <w:rPr>
          <w:rStyle w:val="legacy-color-text-default"/>
          <w:rFonts w:ascii="Calibri" w:hAnsi="Calibri" w:cs="Calibri"/>
        </w:rPr>
        <w:t xml:space="preserve"> knowledge of each other is a shared and captured experience. </w:t>
      </w:r>
    </w:p>
    <w:p w14:paraId="49FD524A" w14:textId="77777777" w:rsidR="009857FB" w:rsidRPr="005F04CB" w:rsidRDefault="009857FB" w:rsidP="009857FB">
      <w:pPr>
        <w:pStyle w:val="NormalWeb"/>
        <w:numPr>
          <w:ilvl w:val="0"/>
          <w:numId w:val="7"/>
        </w:numPr>
        <w:rPr>
          <w:rStyle w:val="legacy-color-text-default"/>
          <w:rFonts w:ascii="Calibri" w:hAnsi="Calibri" w:cs="Calibri"/>
        </w:rPr>
      </w:pPr>
      <w:r w:rsidRPr="005F04CB">
        <w:rPr>
          <w:rStyle w:val="legacy-color-text-default"/>
          <w:rFonts w:ascii="Calibri" w:hAnsi="Calibri" w:cs="Calibri"/>
        </w:rPr>
        <w:t xml:space="preserve">Services should always Ask Permission, unless the PII Principal has already provided permission, and can prove I with a proof of notice, by providing the PII Controller a notice receipt. </w:t>
      </w:r>
    </w:p>
    <w:p w14:paraId="164AB721" w14:textId="77777777" w:rsidR="009857FB" w:rsidRPr="005F04CB" w:rsidRDefault="009857FB" w:rsidP="009857FB">
      <w:pPr>
        <w:pStyle w:val="NormalWeb"/>
        <w:numPr>
          <w:ilvl w:val="0"/>
          <w:numId w:val="7"/>
        </w:numPr>
        <w:rPr>
          <w:rStyle w:val="legacy-color-text-default"/>
          <w:rFonts w:ascii="Calibri" w:hAnsi="Calibri" w:cs="Calibri"/>
        </w:rPr>
      </w:pPr>
      <w:r w:rsidRPr="005F04CB">
        <w:rPr>
          <w:rStyle w:val="legacy-color-text-default"/>
          <w:rFonts w:ascii="Calibri" w:hAnsi="Calibri" w:cs="Calibri"/>
        </w:rPr>
        <w:t>Notify the PII Principal of the digital identifier exposure risks before you infer, collect or process PII Principle personal data, signal a level of assurance by including the scope of disclose for any surveillance, identifier attribute or otherwise</w:t>
      </w:r>
    </w:p>
    <w:p w14:paraId="4B602316" w14:textId="77777777" w:rsidR="009857FB" w:rsidRPr="005F04CB" w:rsidRDefault="009857FB" w:rsidP="009857FB">
      <w:pPr>
        <w:pStyle w:val="NormalWeb"/>
        <w:numPr>
          <w:ilvl w:val="0"/>
          <w:numId w:val="7"/>
        </w:numPr>
        <w:rPr>
          <w:rStyle w:val="legacy-color-text-default"/>
          <w:rFonts w:ascii="Calibri" w:hAnsi="Calibri" w:cs="Calibri"/>
        </w:rPr>
      </w:pPr>
      <w:r w:rsidRPr="005F04CB">
        <w:rPr>
          <w:rStyle w:val="legacy-color-text-default"/>
          <w:rFonts w:ascii="Calibri" w:hAnsi="Calibri" w:cs="Calibri"/>
        </w:rPr>
        <w:t xml:space="preserve">Provide or Create a Notice </w:t>
      </w:r>
      <w:proofErr w:type="gramStart"/>
      <w:r w:rsidRPr="005F04CB">
        <w:rPr>
          <w:rStyle w:val="legacy-color-text-default"/>
          <w:rFonts w:ascii="Calibri" w:hAnsi="Calibri" w:cs="Calibri"/>
        </w:rPr>
        <w:t>Receipt,  and</w:t>
      </w:r>
      <w:proofErr w:type="gramEnd"/>
      <w:r w:rsidRPr="005F04CB">
        <w:rPr>
          <w:rStyle w:val="legacy-color-text-default"/>
          <w:rFonts w:ascii="Calibri" w:hAnsi="Calibri" w:cs="Calibri"/>
        </w:rPr>
        <w:t xml:space="preserve"> link directly to privacy rights and consent specific data controls  according to legal justification and context.  Use a notice receipt label to indicate what rights are accessible in context, </w:t>
      </w:r>
    </w:p>
    <w:p w14:paraId="422EE260" w14:textId="77777777" w:rsidR="009857FB" w:rsidRPr="005F04CB" w:rsidRDefault="009857FB" w:rsidP="009857FB">
      <w:pPr>
        <w:pStyle w:val="NormalWeb"/>
        <w:numPr>
          <w:ilvl w:val="0"/>
          <w:numId w:val="7"/>
        </w:numPr>
        <w:rPr>
          <w:rStyle w:val="legacy-color-text-default"/>
          <w:rFonts w:ascii="Calibri" w:hAnsi="Calibri" w:cs="Calibri"/>
        </w:rPr>
      </w:pPr>
      <w:r w:rsidRPr="005F04CB">
        <w:rPr>
          <w:rStyle w:val="legacy-color-text-default"/>
          <w:rFonts w:ascii="Calibri" w:hAnsi="Calibri" w:cs="Calibri"/>
        </w:rPr>
        <w:t xml:space="preserve">Be inclusive, not only provide a notice receipt, but provide the Data Subject with </w:t>
      </w:r>
      <w:proofErr w:type="gramStart"/>
      <w:r w:rsidRPr="005F04CB">
        <w:rPr>
          <w:rStyle w:val="legacy-color-text-default"/>
          <w:rFonts w:ascii="Calibri" w:hAnsi="Calibri" w:cs="Calibri"/>
        </w:rPr>
        <w:t>a  notice</w:t>
      </w:r>
      <w:proofErr w:type="gramEnd"/>
      <w:r w:rsidRPr="005F04CB">
        <w:rPr>
          <w:rStyle w:val="legacy-color-text-default"/>
          <w:rFonts w:ascii="Calibri" w:hAnsi="Calibri" w:cs="Calibri"/>
        </w:rPr>
        <w:t xml:space="preserve"> receipts </w:t>
      </w:r>
      <w:proofErr w:type="spellStart"/>
      <w:r w:rsidRPr="005F04CB">
        <w:rPr>
          <w:rStyle w:val="legacy-color-text-default"/>
          <w:rFonts w:ascii="Calibri" w:hAnsi="Calibri" w:cs="Calibri"/>
        </w:rPr>
        <w:t>self identify</w:t>
      </w:r>
      <w:proofErr w:type="spellEnd"/>
      <w:r w:rsidRPr="005F04CB">
        <w:rPr>
          <w:rStyle w:val="legacy-color-text-default"/>
          <w:rFonts w:ascii="Calibri" w:hAnsi="Calibri" w:cs="Calibri"/>
        </w:rPr>
        <w:t xml:space="preserve"> using existing data sources, and don’t make people send you their personal information.  Just remember rule number 2 ask </w:t>
      </w:r>
      <w:proofErr w:type="gramStart"/>
      <w:r w:rsidRPr="005F04CB">
        <w:rPr>
          <w:rStyle w:val="legacy-color-text-default"/>
          <w:rFonts w:ascii="Calibri" w:hAnsi="Calibri" w:cs="Calibri"/>
        </w:rPr>
        <w:t>for  permission</w:t>
      </w:r>
      <w:proofErr w:type="gramEnd"/>
      <w:r w:rsidRPr="005F04CB">
        <w:rPr>
          <w:rStyle w:val="legacy-color-text-default"/>
          <w:rFonts w:ascii="Calibri" w:hAnsi="Calibri" w:cs="Calibri"/>
        </w:rPr>
        <w:t xml:space="preserve"> first.   </w:t>
      </w:r>
    </w:p>
    <w:p w14:paraId="1BAF5F7C" w14:textId="77777777" w:rsidR="009857FB" w:rsidRPr="005F04CB" w:rsidRDefault="009857FB" w:rsidP="009857FB">
      <w:pPr>
        <w:pStyle w:val="NormalWeb"/>
        <w:numPr>
          <w:ilvl w:val="1"/>
          <w:numId w:val="7"/>
        </w:numPr>
        <w:rPr>
          <w:rStyle w:val="legacy-color-text-default"/>
          <w:rFonts w:ascii="Calibri" w:hAnsi="Calibri" w:cs="Calibri"/>
        </w:rPr>
      </w:pPr>
      <w:r w:rsidRPr="005F04CB">
        <w:rPr>
          <w:rStyle w:val="legacy-color-text-default"/>
          <w:rFonts w:ascii="Calibri" w:hAnsi="Calibri" w:cs="Calibri"/>
        </w:rPr>
        <w:lastRenderedPageBreak/>
        <w:t xml:space="preserve">Accept the use of notice receipts so the PII Principals </w:t>
      </w:r>
      <w:proofErr w:type="gramStart"/>
      <w:r w:rsidRPr="005F04CB">
        <w:rPr>
          <w:rStyle w:val="legacy-color-text-default"/>
          <w:rFonts w:ascii="Calibri" w:hAnsi="Calibri" w:cs="Calibri"/>
        </w:rPr>
        <w:t>can  pull</w:t>
      </w:r>
      <w:proofErr w:type="gramEnd"/>
      <w:r w:rsidRPr="005F04CB">
        <w:rPr>
          <w:rStyle w:val="legacy-color-text-default"/>
          <w:rFonts w:ascii="Calibri" w:hAnsi="Calibri" w:cs="Calibri"/>
        </w:rPr>
        <w:t xml:space="preserve"> notifications and changes from the notice provider, so that people can interact with low identifier risk.   – Explained with </w:t>
      </w:r>
      <w:proofErr w:type="spellStart"/>
      <w:r w:rsidRPr="005F04CB">
        <w:rPr>
          <w:rStyle w:val="legacy-color-text-default"/>
          <w:rFonts w:ascii="Calibri" w:hAnsi="Calibri" w:cs="Calibri"/>
        </w:rPr>
        <w:t>AuthC</w:t>
      </w:r>
      <w:proofErr w:type="spellEnd"/>
      <w:r w:rsidRPr="005F04CB">
        <w:rPr>
          <w:rStyle w:val="legacy-color-text-default"/>
          <w:rFonts w:ascii="Calibri" w:hAnsi="Calibri" w:cs="Calibri"/>
        </w:rPr>
        <w:t xml:space="preserve"> notification protocol</w:t>
      </w:r>
    </w:p>
    <w:p w14:paraId="31EECD06" w14:textId="77777777" w:rsidR="009857FB" w:rsidRPr="005F04CB" w:rsidRDefault="009857FB" w:rsidP="009857FB">
      <w:pPr>
        <w:pStyle w:val="NormalWeb"/>
        <w:numPr>
          <w:ilvl w:val="2"/>
          <w:numId w:val="7"/>
        </w:numPr>
        <w:rPr>
          <w:rStyle w:val="legacy-color-text-default"/>
          <w:rFonts w:ascii="Calibri" w:hAnsi="Calibri" w:cs="Calibri"/>
        </w:rPr>
      </w:pPr>
      <w:r w:rsidRPr="005F04CB">
        <w:rPr>
          <w:rStyle w:val="legacy-color-text-default"/>
          <w:rFonts w:ascii="Calibri" w:hAnsi="Calibri" w:cs="Calibri"/>
        </w:rPr>
        <w:t>Signal capacity by updating to an open source, digital identity privacy policy icon for your service</w:t>
      </w:r>
    </w:p>
    <w:p w14:paraId="313C22C4" w14:textId="77777777" w:rsidR="009857FB" w:rsidRPr="005F04CB" w:rsidRDefault="009857FB" w:rsidP="009857FB">
      <w:pPr>
        <w:pStyle w:val="NormalWeb"/>
        <w:rPr>
          <w:rStyle w:val="legacy-color-text-default"/>
          <w:rFonts w:ascii="Calibri" w:hAnsi="Calibri" w:cs="Calibri"/>
        </w:rPr>
      </w:pPr>
      <w:r w:rsidRPr="005F04CB">
        <w:rPr>
          <w:rStyle w:val="legacy-color-text-default"/>
          <w:rFonts w:ascii="Calibri" w:hAnsi="Calibri" w:cs="Calibri"/>
        </w:rPr>
        <w:t xml:space="preserve">Note of Nomenclature Etiquette: Individual, PII Principle and Data Subject are used to indicate different state of privacy rights and their application context </w:t>
      </w:r>
    </w:p>
    <w:p w14:paraId="6B0E8CE5" w14:textId="77777777" w:rsidR="009857FB" w:rsidRPr="005F04CB" w:rsidRDefault="009857FB" w:rsidP="009857FB">
      <w:pPr>
        <w:pStyle w:val="Heading1"/>
        <w:rPr>
          <w:rStyle w:val="legacy-color-text-default"/>
          <w:rFonts w:ascii="Calibri" w:hAnsi="Calibri" w:cs="Calibri"/>
        </w:rPr>
      </w:pPr>
    </w:p>
    <w:p w14:paraId="28402946" w14:textId="77777777" w:rsidR="009857FB" w:rsidRPr="005F04CB" w:rsidRDefault="009857FB" w:rsidP="00A3473E">
      <w:pPr>
        <w:pStyle w:val="Heading2"/>
        <w:rPr>
          <w:rStyle w:val="legacy-color-text-default"/>
        </w:rPr>
      </w:pPr>
      <w:bookmarkStart w:id="60" w:name="_Toc175478590"/>
      <w:bookmarkStart w:id="61" w:name="_Toc176853766"/>
      <w:r w:rsidRPr="005F04CB">
        <w:rPr>
          <w:rStyle w:val="legacy-color-text-default"/>
        </w:rPr>
        <w:t>The Rules:</w:t>
      </w:r>
      <w:bookmarkEnd w:id="60"/>
      <w:bookmarkEnd w:id="61"/>
      <w:r w:rsidRPr="005F04CB">
        <w:rPr>
          <w:rStyle w:val="legacy-color-text-default"/>
        </w:rPr>
        <w:t xml:space="preserve"> </w:t>
      </w:r>
    </w:p>
    <w:p w14:paraId="407C347A" w14:textId="77777777" w:rsidR="009857FB" w:rsidRPr="005F04CB" w:rsidRDefault="009857FB" w:rsidP="009857FB">
      <w:pPr>
        <w:pStyle w:val="NormalWeb"/>
        <w:ind w:left="360"/>
        <w:rPr>
          <w:rStyle w:val="legacy-color-text-default"/>
          <w:rFonts w:ascii="Calibri" w:hAnsi="Calibri" w:cs="Calibri"/>
        </w:rPr>
      </w:pPr>
      <w:r w:rsidRPr="005F04CB">
        <w:rPr>
          <w:rStyle w:val="legacy-color-text-default"/>
          <w:rFonts w:ascii="Calibri" w:hAnsi="Calibri" w:cs="Calibri"/>
        </w:rPr>
        <w:t>Suggested Best Practice’s for an implemented Digital Privacy Code of Conduct Policy, is for consistent and Co-Regulated Data (and digital identity) Governance</w:t>
      </w:r>
    </w:p>
    <w:p w14:paraId="77F6022F" w14:textId="77777777" w:rsidR="009857FB" w:rsidRPr="005F04CB" w:rsidRDefault="009857FB" w:rsidP="009857FB">
      <w:pPr>
        <w:pStyle w:val="NormalWeb"/>
        <w:rPr>
          <w:rStyle w:val="legacy-color-text-default"/>
          <w:rFonts w:ascii="Calibri" w:hAnsi="Calibri" w:cs="Calibri"/>
        </w:rPr>
      </w:pPr>
      <w:r w:rsidRPr="005F04CB">
        <w:rPr>
          <w:rStyle w:val="legacy-color-text-default"/>
          <w:rFonts w:ascii="Calibri" w:hAnsi="Calibri" w:cs="Calibri"/>
        </w:rPr>
        <w:t xml:space="preserve">With the objective to standardise digital privacy transparency, </w:t>
      </w:r>
      <w:proofErr w:type="spellStart"/>
      <w:r w:rsidRPr="005F04CB">
        <w:rPr>
          <w:rStyle w:val="legacy-color-text-default"/>
          <w:rFonts w:ascii="Calibri" w:hAnsi="Calibri" w:cs="Calibri"/>
        </w:rPr>
        <w:t>CoE</w:t>
      </w:r>
      <w:proofErr w:type="spellEnd"/>
      <w:r w:rsidRPr="005F04CB">
        <w:rPr>
          <w:rStyle w:val="legacy-color-text-default"/>
          <w:rFonts w:ascii="Calibri" w:hAnsi="Calibri" w:cs="Calibri"/>
        </w:rPr>
        <w:t xml:space="preserve"> Convention 108+ is the treaty regulation that is </w:t>
      </w:r>
      <w:proofErr w:type="spellStart"/>
      <w:r w:rsidRPr="005F04CB">
        <w:rPr>
          <w:rStyle w:val="legacy-color-text-default"/>
          <w:rFonts w:ascii="Calibri" w:hAnsi="Calibri" w:cs="Calibri"/>
        </w:rPr>
        <w:t>ued</w:t>
      </w:r>
      <w:proofErr w:type="spellEnd"/>
      <w:r w:rsidRPr="005F04CB">
        <w:rPr>
          <w:rStyle w:val="legacy-color-text-default"/>
          <w:rFonts w:ascii="Calibri" w:hAnsi="Calibri" w:cs="Calibri"/>
        </w:rPr>
        <w:t xml:space="preserve"> as the international ruleset and data governance Adequacy baseline which all stakeholders can be measured by, so that it’s use here is inclusive of all legal justifications, and privacy principals, also represented in ISO/IEC 29100 security and privacy framework, used to specify this document,  all of which require a notice notification and disclosure be provided regardless of the legal justification. </w:t>
      </w:r>
    </w:p>
    <w:p w14:paraId="33BECB6C" w14:textId="77777777" w:rsidR="009857FB" w:rsidRPr="005F04CB" w:rsidRDefault="009857FB" w:rsidP="009857FB">
      <w:pPr>
        <w:pStyle w:val="NormalWeb"/>
        <w:numPr>
          <w:ilvl w:val="0"/>
          <w:numId w:val="8"/>
        </w:numPr>
        <w:rPr>
          <w:rStyle w:val="legacy-color-text-default"/>
          <w:rFonts w:ascii="Calibri" w:hAnsi="Calibri" w:cs="Calibri"/>
        </w:rPr>
      </w:pPr>
      <w:r w:rsidRPr="005F04CB">
        <w:rPr>
          <w:rStyle w:val="legacy-color-text-default"/>
          <w:rFonts w:ascii="Calibri" w:hAnsi="Calibri" w:cs="Calibri"/>
        </w:rPr>
        <w:t xml:space="preserve">The first principle is that the PII Controller, that is the owner and accountable person of company is identified and contactable, prior to inferring, collecting and processing personal data.  This is required for valid legal consent. </w:t>
      </w:r>
    </w:p>
    <w:p w14:paraId="398EBBF0" w14:textId="77777777" w:rsidR="009857FB" w:rsidRPr="005F04CB" w:rsidRDefault="009857FB" w:rsidP="009857FB">
      <w:pPr>
        <w:pStyle w:val="NormalWeb"/>
        <w:numPr>
          <w:ilvl w:val="0"/>
          <w:numId w:val="8"/>
        </w:numPr>
        <w:rPr>
          <w:rStyle w:val="legacy-color-text-default"/>
          <w:rFonts w:ascii="Calibri" w:hAnsi="Calibri" w:cs="Calibri"/>
        </w:rPr>
      </w:pPr>
      <w:r w:rsidRPr="005F04CB">
        <w:rPr>
          <w:rStyle w:val="legacy-color-text-default"/>
          <w:rFonts w:ascii="Calibri" w:hAnsi="Calibri" w:cs="Calibri"/>
        </w:rPr>
        <w:t xml:space="preserve">The individual is anonymous upon first engaging with a service and is acting with choice, whether informed or not.  At this notice point the individual can be informed according to what is consider Adequate for common and fair data surveillance and processing, </w:t>
      </w:r>
    </w:p>
    <w:p w14:paraId="33CCA787" w14:textId="77777777" w:rsidR="009857FB" w:rsidRPr="005F04CB" w:rsidRDefault="009857FB" w:rsidP="009857FB">
      <w:pPr>
        <w:pStyle w:val="NormalWeb"/>
        <w:numPr>
          <w:ilvl w:val="1"/>
          <w:numId w:val="8"/>
        </w:numPr>
        <w:rPr>
          <w:rStyle w:val="legacy-color-text-default"/>
          <w:rFonts w:ascii="Calibri" w:hAnsi="Calibri" w:cs="Calibri"/>
        </w:rPr>
      </w:pPr>
      <w:r w:rsidRPr="005F04CB">
        <w:rPr>
          <w:rStyle w:val="legacy-color-text-default"/>
          <w:rFonts w:ascii="Calibri" w:hAnsi="Calibri" w:cs="Calibri"/>
        </w:rPr>
        <w:t xml:space="preserve">First contact, using a notice, and providing a receipt for the notice once </w:t>
      </w:r>
      <w:proofErr w:type="gramStart"/>
      <w:r w:rsidRPr="005F04CB">
        <w:rPr>
          <w:rStyle w:val="legacy-color-text-default"/>
          <w:rFonts w:ascii="Calibri" w:hAnsi="Calibri" w:cs="Calibri"/>
        </w:rPr>
        <w:t>read,  it</w:t>
      </w:r>
      <w:proofErr w:type="gramEnd"/>
      <w:r w:rsidRPr="005F04CB">
        <w:rPr>
          <w:rStyle w:val="legacy-color-text-default"/>
          <w:rFonts w:ascii="Calibri" w:hAnsi="Calibri" w:cs="Calibri"/>
        </w:rPr>
        <w:t xml:space="preserve"> is assumed (by the notice author) that the individual is participating with consent by default, </w:t>
      </w:r>
      <w:proofErr w:type="spellStart"/>
      <w:r w:rsidRPr="005F04CB">
        <w:rPr>
          <w:rStyle w:val="legacy-color-text-default"/>
          <w:rFonts w:ascii="Calibri" w:hAnsi="Calibri" w:cs="Calibri"/>
        </w:rPr>
        <w:t>i</w:t>
      </w:r>
      <w:proofErr w:type="spellEnd"/>
    </w:p>
    <w:p w14:paraId="4D43A881" w14:textId="77777777" w:rsidR="009857FB" w:rsidRPr="005F04CB" w:rsidRDefault="009857FB" w:rsidP="009857FB">
      <w:pPr>
        <w:pStyle w:val="NormalWeb"/>
        <w:numPr>
          <w:ilvl w:val="1"/>
          <w:numId w:val="8"/>
        </w:numPr>
        <w:rPr>
          <w:rStyle w:val="legacy-color-text-default"/>
          <w:rFonts w:ascii="Calibri" w:hAnsi="Calibri" w:cs="Calibri"/>
        </w:rPr>
      </w:pPr>
      <w:r w:rsidRPr="005F04CB">
        <w:rPr>
          <w:rStyle w:val="legacy-color-text-default"/>
          <w:rFonts w:ascii="Calibri" w:hAnsi="Calibri" w:cs="Calibri"/>
        </w:rPr>
        <w:t xml:space="preserve">provides the individual with an informed choice, the individuals engagement in this content then transfers the risk and liability of processing personal data legitimately from the Controller. </w:t>
      </w:r>
    </w:p>
    <w:p w14:paraId="37A43B20" w14:textId="77777777" w:rsidR="009857FB" w:rsidRPr="005F04CB" w:rsidRDefault="009857FB" w:rsidP="009857FB">
      <w:pPr>
        <w:pStyle w:val="NormalWeb"/>
        <w:numPr>
          <w:ilvl w:val="0"/>
          <w:numId w:val="8"/>
        </w:numPr>
        <w:rPr>
          <w:rStyle w:val="legacy-color-text-default"/>
          <w:rFonts w:ascii="Calibri" w:hAnsi="Calibri" w:cs="Calibri"/>
        </w:rPr>
      </w:pPr>
      <w:r w:rsidRPr="005F04CB">
        <w:rPr>
          <w:rStyle w:val="legacy-color-text-default"/>
          <w:rFonts w:ascii="Calibri" w:hAnsi="Calibri" w:cs="Calibri"/>
        </w:rPr>
        <w:t xml:space="preserve">All data processing is logged according to recorded notice event, The obligation of notice is universal in all </w:t>
      </w:r>
      <w:proofErr w:type="gramStart"/>
      <w:r w:rsidRPr="005F04CB">
        <w:rPr>
          <w:rStyle w:val="legacy-color-text-default"/>
          <w:rFonts w:ascii="Calibri" w:hAnsi="Calibri" w:cs="Calibri"/>
        </w:rPr>
        <w:t>countries</w:t>
      </w:r>
      <w:proofErr w:type="gramEnd"/>
      <w:r w:rsidRPr="005F04CB">
        <w:rPr>
          <w:rStyle w:val="legacy-color-text-default"/>
          <w:rFonts w:ascii="Calibri" w:hAnsi="Calibri" w:cs="Calibri"/>
        </w:rPr>
        <w:t xml:space="preserve"> security and privacy framework, and a notice receipt can be generated by any interacting party. </w:t>
      </w:r>
    </w:p>
    <w:p w14:paraId="327D016F" w14:textId="77777777" w:rsidR="009857FB" w:rsidRPr="005F04CB" w:rsidRDefault="009857FB" w:rsidP="009857FB">
      <w:pPr>
        <w:pStyle w:val="NormalWeb"/>
        <w:numPr>
          <w:ilvl w:val="0"/>
          <w:numId w:val="8"/>
        </w:numPr>
        <w:rPr>
          <w:rStyle w:val="legacy-color-text-default"/>
          <w:rFonts w:ascii="Calibri" w:hAnsi="Calibri" w:cs="Calibri"/>
        </w:rPr>
      </w:pPr>
      <w:r w:rsidRPr="005F04CB">
        <w:rPr>
          <w:rStyle w:val="legacy-color-text-default"/>
          <w:rFonts w:ascii="Calibri" w:hAnsi="Calibri" w:cs="Calibri"/>
        </w:rPr>
        <w:t xml:space="preserve">The Controller is obligated </w:t>
      </w:r>
      <w:proofErr w:type="gramStart"/>
      <w:r w:rsidRPr="005F04CB">
        <w:rPr>
          <w:rStyle w:val="legacy-color-text-default"/>
          <w:rFonts w:ascii="Calibri" w:hAnsi="Calibri" w:cs="Calibri"/>
        </w:rPr>
        <w:t>to  first</w:t>
      </w:r>
      <w:proofErr w:type="gramEnd"/>
      <w:r w:rsidRPr="005F04CB">
        <w:rPr>
          <w:rStyle w:val="legacy-color-text-default"/>
          <w:rFonts w:ascii="Calibri" w:hAnsi="Calibri" w:cs="Calibri"/>
        </w:rPr>
        <w:t xml:space="preserve"> provide notice prior to collecting personal information, and receive permission bound to this single consent, confirming the consent  before and disclosure, logging when there is a material change in the purpose or the  state of data protection or control. In this way the PII Principle </w:t>
      </w:r>
      <w:proofErr w:type="gramStart"/>
      <w:r w:rsidRPr="005F04CB">
        <w:rPr>
          <w:rStyle w:val="legacy-color-text-default"/>
          <w:rFonts w:ascii="Calibri" w:hAnsi="Calibri" w:cs="Calibri"/>
        </w:rPr>
        <w:t>can  trust</w:t>
      </w:r>
      <w:proofErr w:type="gramEnd"/>
      <w:r w:rsidRPr="005F04CB">
        <w:rPr>
          <w:rStyle w:val="legacy-color-text-default"/>
          <w:rFonts w:ascii="Calibri" w:hAnsi="Calibri" w:cs="Calibri"/>
        </w:rPr>
        <w:t xml:space="preserve"> in </w:t>
      </w:r>
      <w:r w:rsidRPr="005F04CB">
        <w:rPr>
          <w:rStyle w:val="legacy-color-text-default"/>
          <w:rFonts w:ascii="Calibri" w:hAnsi="Calibri" w:cs="Calibri"/>
        </w:rPr>
        <w:lastRenderedPageBreak/>
        <w:t xml:space="preserve">control and co-regulation of the permissions for processing, storing and profiling with identifiers and attributes.  </w:t>
      </w:r>
    </w:p>
    <w:p w14:paraId="00ACCBC1" w14:textId="77777777" w:rsidR="009857FB" w:rsidRPr="005F04CB" w:rsidRDefault="009857FB" w:rsidP="009857FB">
      <w:pPr>
        <w:pStyle w:val="NormalWeb"/>
        <w:numPr>
          <w:ilvl w:val="1"/>
          <w:numId w:val="8"/>
        </w:numPr>
        <w:rPr>
          <w:rStyle w:val="legacy-color-text-default"/>
          <w:rFonts w:ascii="Calibri" w:hAnsi="Calibri" w:cs="Calibri"/>
        </w:rPr>
      </w:pPr>
      <w:r w:rsidRPr="005F04CB">
        <w:rPr>
          <w:rStyle w:val="legacy-color-text-default"/>
          <w:rFonts w:ascii="Calibri" w:hAnsi="Calibri" w:cs="Calibri"/>
        </w:rPr>
        <w:t xml:space="preserve">This is required </w:t>
      </w:r>
      <w:proofErr w:type="gramStart"/>
      <w:r w:rsidRPr="005F04CB">
        <w:rPr>
          <w:rStyle w:val="legacy-color-text-default"/>
          <w:rFonts w:ascii="Calibri" w:hAnsi="Calibri" w:cs="Calibri"/>
        </w:rPr>
        <w:t>because  the</w:t>
      </w:r>
      <w:proofErr w:type="gramEnd"/>
      <w:r w:rsidRPr="005F04CB">
        <w:rPr>
          <w:rStyle w:val="legacy-color-text-default"/>
          <w:rFonts w:ascii="Calibri" w:hAnsi="Calibri" w:cs="Calibri"/>
        </w:rPr>
        <w:t xml:space="preserve"> consent the individual first engages with, as well as log changes of identifiers and attributes that may, or may no longer be required or included – require a log of change and a notification – especially if requested, this specification aims to enable the automation of directed consent requests</w:t>
      </w:r>
    </w:p>
    <w:p w14:paraId="00116915" w14:textId="77777777" w:rsidR="009857FB" w:rsidRPr="005F04CB" w:rsidRDefault="009857FB" w:rsidP="009857FB">
      <w:pPr>
        <w:pStyle w:val="NormalWeb"/>
        <w:numPr>
          <w:ilvl w:val="1"/>
          <w:numId w:val="8"/>
        </w:numPr>
        <w:rPr>
          <w:rStyle w:val="legacy-color-text-default"/>
          <w:rFonts w:ascii="Calibri" w:hAnsi="Calibri" w:cs="Calibri"/>
        </w:rPr>
      </w:pPr>
      <w:r w:rsidRPr="005F04CB">
        <w:rPr>
          <w:rStyle w:val="legacy-color-text-default"/>
          <w:rFonts w:ascii="Calibri" w:hAnsi="Calibri" w:cs="Calibri"/>
        </w:rPr>
        <w:t xml:space="preserve">Secret surveillance data or synthetic data is not permitted, the above framework requires that all surveillance, even if it is for secret policing and security, is required to be registered in the country and jurisdiction, with the Privacy Regulator, or equivalent, and subject to the same governance system, to have governance integrity, to demonstrate trusted data governance with standardised digital privacy transparency records, as illustrated in this specification. </w:t>
      </w:r>
    </w:p>
    <w:p w14:paraId="36F9066C" w14:textId="77777777" w:rsidR="009857FB" w:rsidRPr="005F04CB" w:rsidRDefault="009857FB" w:rsidP="009857FB">
      <w:pPr>
        <w:pStyle w:val="NormalWeb"/>
        <w:numPr>
          <w:ilvl w:val="0"/>
          <w:numId w:val="8"/>
        </w:numPr>
        <w:rPr>
          <w:rStyle w:val="legacy-color-text-default"/>
          <w:rFonts w:ascii="Calibri" w:hAnsi="Calibri" w:cs="Calibri"/>
        </w:rPr>
      </w:pPr>
      <w:r w:rsidRPr="005F04CB">
        <w:rPr>
          <w:rStyle w:val="legacy-color-text-default"/>
          <w:rFonts w:ascii="Calibri" w:hAnsi="Calibri" w:cs="Calibri"/>
        </w:rPr>
        <w:t xml:space="preserve">Concentric Notice Etiquette, (draft) </w:t>
      </w:r>
    </w:p>
    <w:p w14:paraId="0A7840A1" w14:textId="77777777" w:rsidR="009857FB" w:rsidRPr="005F04CB" w:rsidRDefault="009857FB" w:rsidP="009857FB">
      <w:pPr>
        <w:pStyle w:val="NormalWeb"/>
        <w:numPr>
          <w:ilvl w:val="1"/>
          <w:numId w:val="8"/>
        </w:numPr>
        <w:rPr>
          <w:rStyle w:val="legacy-color-text-default"/>
          <w:rFonts w:ascii="Calibri" w:hAnsi="Calibri" w:cs="Calibri"/>
        </w:rPr>
      </w:pPr>
      <w:r w:rsidRPr="005F04CB">
        <w:rPr>
          <w:rStyle w:val="legacy-color-text-default"/>
          <w:rFonts w:ascii="Calibri" w:hAnsi="Calibri" w:cs="Calibri"/>
        </w:rPr>
        <w:t xml:space="preserve">do not use the word ‘user’ when referencing a person, only non-person technical processing </w:t>
      </w:r>
      <w:proofErr w:type="gramStart"/>
      <w:r w:rsidRPr="005F04CB">
        <w:rPr>
          <w:rStyle w:val="legacy-color-text-default"/>
          <w:rFonts w:ascii="Calibri" w:hAnsi="Calibri" w:cs="Calibri"/>
        </w:rPr>
        <w:t>are</w:t>
      </w:r>
      <w:proofErr w:type="gramEnd"/>
      <w:r w:rsidRPr="005F04CB">
        <w:rPr>
          <w:rStyle w:val="legacy-color-text-default"/>
          <w:rFonts w:ascii="Calibri" w:hAnsi="Calibri" w:cs="Calibri"/>
        </w:rPr>
        <w:t xml:space="preserve"> using your data in a service. </w:t>
      </w:r>
    </w:p>
    <w:p w14:paraId="42541038" w14:textId="77777777" w:rsidR="009857FB" w:rsidRPr="005F04CB" w:rsidRDefault="009857FB" w:rsidP="00A3473E">
      <w:pPr>
        <w:pStyle w:val="Heading2"/>
        <w:rPr>
          <w:rStyle w:val="legacy-color-text-default"/>
        </w:rPr>
      </w:pPr>
      <w:bookmarkStart w:id="62" w:name="_Toc175478591"/>
      <w:bookmarkStart w:id="63" w:name="_Toc176853767"/>
      <w:r w:rsidRPr="005F04CB">
        <w:rPr>
          <w:rStyle w:val="legacy-color-text-default"/>
        </w:rPr>
        <w:t>Security and Privacy Considerations</w:t>
      </w:r>
      <w:bookmarkEnd w:id="62"/>
      <w:bookmarkEnd w:id="63"/>
      <w:r w:rsidRPr="005F04CB">
        <w:rPr>
          <w:rStyle w:val="legacy-color-text-default"/>
        </w:rPr>
        <w:t xml:space="preserve"> </w:t>
      </w:r>
    </w:p>
    <w:p w14:paraId="2DFF02DF" w14:textId="77777777" w:rsidR="009857FB" w:rsidRPr="005F04CB" w:rsidRDefault="009857FB" w:rsidP="009857FB">
      <w:pPr>
        <w:pStyle w:val="NormalWeb"/>
        <w:rPr>
          <w:rStyle w:val="legacy-color-text-default"/>
          <w:rFonts w:ascii="Calibri" w:hAnsi="Calibri" w:cs="Calibri"/>
        </w:rPr>
      </w:pPr>
      <w:r w:rsidRPr="005F04CB">
        <w:rPr>
          <w:rStyle w:val="legacy-color-text-default"/>
          <w:rFonts w:ascii="Calibri" w:hAnsi="Calibri" w:cs="Calibri"/>
        </w:rPr>
        <w:t>Security and Privacy Considerations are addressed by including a Transparency Code of Conduct for digital identity technologies, which is a set of principles for concentric notice, notification, and disclosures with digital consent as the default.   Appendix A, along with digital rights labels for consent, in Appendix B</w:t>
      </w:r>
    </w:p>
    <w:p w14:paraId="2B1DE647" w14:textId="77777777" w:rsidR="009857FB" w:rsidRPr="005F04CB" w:rsidRDefault="009857FB" w:rsidP="009857FB">
      <w:pPr>
        <w:pStyle w:val="NormalWeb"/>
        <w:rPr>
          <w:rFonts w:ascii="Calibri" w:hAnsi="Calibri" w:cs="Calibri"/>
        </w:rPr>
      </w:pPr>
      <w:r w:rsidRPr="005F04CB">
        <w:rPr>
          <w:rStyle w:val="legacy-color-text-default"/>
          <w:rFonts w:ascii="Calibri" w:hAnsi="Calibri" w:cs="Calibri"/>
        </w:rPr>
        <w:t xml:space="preserve">A notice presentation model, which is an alternative to terms and conditions, as well as two factor authentication.  This is referred here as Two factor notice (2FN-A) which is a concentric notice, as it reads from consent as the assumed psychological default of the individual.  This first time notice, is required to generate a notice receipt (note it is assumed the individual is digitally </w:t>
      </w:r>
      <w:proofErr w:type="gramStart"/>
      <w:r w:rsidRPr="005F04CB">
        <w:rPr>
          <w:rStyle w:val="legacy-color-text-default"/>
          <w:rFonts w:ascii="Calibri" w:hAnsi="Calibri" w:cs="Calibri"/>
        </w:rPr>
        <w:t>anonymous)  This</w:t>
      </w:r>
      <w:proofErr w:type="gramEnd"/>
      <w:r w:rsidRPr="005F04CB">
        <w:rPr>
          <w:rStyle w:val="legacy-color-text-default"/>
          <w:rFonts w:ascii="Calibri" w:hAnsi="Calibri" w:cs="Calibri"/>
        </w:rPr>
        <w:t xml:space="preserve"> notice is used to authoritatively present or confirm the legal justification for processing personal data, and requires an etiquette, to first ask for permission prior to collecting and processing personally identifiable information (PII). </w:t>
      </w:r>
    </w:p>
    <w:p w14:paraId="3517ED49" w14:textId="77777777" w:rsidR="009857FB" w:rsidRPr="005F04CB" w:rsidRDefault="009857FB" w:rsidP="009857FB">
      <w:pPr>
        <w:pStyle w:val="NormalWeb"/>
        <w:rPr>
          <w:rFonts w:ascii="Calibri" w:hAnsi="Calibri" w:cs="Calibri"/>
        </w:rPr>
      </w:pPr>
      <w:r w:rsidRPr="005F04CB">
        <w:rPr>
          <w:rStyle w:val="legacy-color-text-default"/>
          <w:rFonts w:ascii="Calibri" w:hAnsi="Calibri" w:cs="Calibri"/>
        </w:rPr>
        <w:t xml:space="preserve">— </w:t>
      </w:r>
      <w:proofErr w:type="gramStart"/>
      <w:r w:rsidRPr="005F04CB">
        <w:rPr>
          <w:rStyle w:val="legacy-color-text-default"/>
          <w:rFonts w:ascii="Calibri" w:hAnsi="Calibri" w:cs="Calibri"/>
        </w:rPr>
        <w:t>thus</w:t>
      </w:r>
      <w:proofErr w:type="gramEnd"/>
      <w:r w:rsidRPr="005F04CB">
        <w:rPr>
          <w:rStyle w:val="legacy-color-text-default"/>
          <w:rFonts w:ascii="Calibri" w:hAnsi="Calibri" w:cs="Calibri"/>
        </w:rPr>
        <w:t xml:space="preserve"> addressing the socially required aspects of digital consensus policy, providing a means by which the individual can control the records of a digital identifier based relationship, and use them to self-identify, and control </w:t>
      </w:r>
      <w:proofErr w:type="spellStart"/>
      <w:r w:rsidRPr="005F04CB">
        <w:rPr>
          <w:rStyle w:val="legacy-color-text-default"/>
          <w:rFonts w:ascii="Calibri" w:hAnsi="Calibri" w:cs="Calibri"/>
        </w:rPr>
        <w:t>ones</w:t>
      </w:r>
      <w:proofErr w:type="spellEnd"/>
      <w:r w:rsidRPr="005F04CB">
        <w:rPr>
          <w:rStyle w:val="legacy-color-text-default"/>
          <w:rFonts w:ascii="Calibri" w:hAnsi="Calibri" w:cs="Calibri"/>
        </w:rPr>
        <w:t xml:space="preserve"> own personal data.</w:t>
      </w:r>
    </w:p>
    <w:p w14:paraId="71F6EBE6" w14:textId="77777777" w:rsidR="009857FB" w:rsidRPr="005F04CB" w:rsidRDefault="009857FB" w:rsidP="00596E77">
      <w:pPr>
        <w:pStyle w:val="Heading1"/>
        <w:rPr>
          <w:rStyle w:val="legacy-color-text-default"/>
        </w:rPr>
      </w:pPr>
      <w:bookmarkStart w:id="64" w:name="_Toc175478592"/>
      <w:bookmarkStart w:id="65" w:name="_Toc176853768"/>
      <w:r w:rsidRPr="005F04CB">
        <w:rPr>
          <w:rStyle w:val="legacy-color-text-default"/>
        </w:rPr>
        <w:t>Appendix B Privacy Rights Controls</w:t>
      </w:r>
      <w:bookmarkEnd w:id="64"/>
      <w:bookmarkEnd w:id="65"/>
    </w:p>
    <w:p w14:paraId="28C4C35A" w14:textId="77777777" w:rsidR="009857FB" w:rsidRPr="005F04CB" w:rsidRDefault="009857FB" w:rsidP="009857FB">
      <w:pPr>
        <w:pStyle w:val="NormalWeb"/>
        <w:rPr>
          <w:rFonts w:ascii="Calibri" w:hAnsi="Calibri" w:cs="Calibri"/>
        </w:rPr>
      </w:pPr>
      <w:r w:rsidRPr="005F04CB">
        <w:rPr>
          <w:rStyle w:val="legacy-color-text-default"/>
          <w:rFonts w:ascii="Calibri" w:hAnsi="Calibri" w:cs="Calibri"/>
        </w:rPr>
        <w:t>This document specifies a structure that is used by both principals in consent management: namely a specification for data to be controlled by the organisation to allow record-keeping with good integrity (subject to the defined controls), and an artefact (the “consent receipt”) that is to be controlled by the individual whose is the data subject of the PII that is processed.</w:t>
      </w:r>
    </w:p>
    <w:p w14:paraId="1F8723A5" w14:textId="77777777" w:rsidR="009857FB" w:rsidRPr="005F04CB" w:rsidRDefault="009857FB" w:rsidP="009857FB">
      <w:pPr>
        <w:pStyle w:val="NormalWeb"/>
        <w:rPr>
          <w:rStyle w:val="legacy-color-text-default"/>
          <w:rFonts w:ascii="Calibri" w:hAnsi="Calibri" w:cs="Calibri"/>
        </w:rPr>
      </w:pPr>
      <w:r w:rsidRPr="005F04CB">
        <w:rPr>
          <w:rStyle w:val="legacy-color-text-default"/>
          <w:rFonts w:ascii="Calibri" w:hAnsi="Calibri" w:cs="Calibri"/>
        </w:rPr>
        <w:lastRenderedPageBreak/>
        <w:t xml:space="preserve">This document does not specify an exchange protocol for consent records or consent receipts, nor structures for such exchanges. (See </w:t>
      </w:r>
      <w:proofErr w:type="spellStart"/>
      <w:r w:rsidRPr="005F04CB">
        <w:rPr>
          <w:rStyle w:val="legacy-color-text-default"/>
          <w:rFonts w:ascii="Calibri" w:hAnsi="Calibri" w:cs="Calibri"/>
        </w:rPr>
        <w:t>AuthC</w:t>
      </w:r>
      <w:proofErr w:type="spellEnd"/>
      <w:r w:rsidRPr="005F04CB">
        <w:rPr>
          <w:rStyle w:val="legacy-color-text-default"/>
          <w:rFonts w:ascii="Calibri" w:hAnsi="Calibri" w:cs="Calibri"/>
        </w:rPr>
        <w:t xml:space="preserve"> signalling protocol)</w:t>
      </w:r>
    </w:p>
    <w:p w14:paraId="1E6F4384" w14:textId="77777777" w:rsidR="009857FB" w:rsidRPr="005F04CB" w:rsidRDefault="009857FB" w:rsidP="00A3473E">
      <w:pPr>
        <w:pStyle w:val="Heading2"/>
      </w:pPr>
      <w:bookmarkStart w:id="66" w:name="_Toc175478593"/>
      <w:bookmarkStart w:id="67" w:name="_Toc176853769"/>
      <w:r w:rsidRPr="005F04CB">
        <w:rPr>
          <w:rStyle w:val="legacy-color-text-default"/>
        </w:rPr>
        <w:t>Legal Compliance</w:t>
      </w:r>
      <w:bookmarkEnd w:id="66"/>
      <w:bookmarkEnd w:id="67"/>
    </w:p>
    <w:p w14:paraId="2D7DD8E0" w14:textId="77777777" w:rsidR="009857FB" w:rsidRPr="005F04CB" w:rsidRDefault="009857FB" w:rsidP="009857FB">
      <w:pPr>
        <w:pStyle w:val="NormalWeb"/>
        <w:rPr>
          <w:rFonts w:ascii="Calibri" w:hAnsi="Calibri" w:cs="Calibri"/>
        </w:rPr>
      </w:pPr>
      <w:r w:rsidRPr="005F04CB">
        <w:rPr>
          <w:rFonts w:ascii="Calibri" w:hAnsi="Calibri" w:cs="Calibri"/>
        </w:rPr>
        <w:t xml:space="preserve">Building upon the MVCR, 9.1, as well as the Consent Receipt v1.1 modified for its adaptations into ISO/IEC 27560, Consent record information structure. This specification finishes the Minimum Viable Consent Receipt, (MVCR), which is a generic notice receipt, with informational capacity to be self-asserted as a consent receipt.  This document specifies how to generate a notice receipt that can be used to assure an individual of the data capture and processing activities for </w:t>
      </w:r>
      <w:proofErr w:type="gramStart"/>
      <w:r w:rsidRPr="005F04CB">
        <w:rPr>
          <w:rFonts w:ascii="Calibri" w:hAnsi="Calibri" w:cs="Calibri"/>
        </w:rPr>
        <w:t>any and all</w:t>
      </w:r>
      <w:proofErr w:type="gramEnd"/>
      <w:r w:rsidRPr="005F04CB">
        <w:rPr>
          <w:rFonts w:ascii="Calibri" w:hAnsi="Calibri" w:cs="Calibri"/>
        </w:rPr>
        <w:t xml:space="preserve"> legal justifications, from the default notice expectation of consent, and choice.  In all legal contexts (not withstanding legislated derogations) a public notice of surveillance is required, this is due to common expectation of privacy, even in public between people in common public and semi-public spaces.   While there are some differences from culture to culture, this is the one that is most universal to all humans.  Who require trust to and transparency to communicate with any consensus (aka operational capacity). </w:t>
      </w:r>
    </w:p>
    <w:p w14:paraId="4FF5CC83" w14:textId="77777777" w:rsidR="009857FB" w:rsidRPr="005F04CB" w:rsidRDefault="009857FB" w:rsidP="009857FB">
      <w:pPr>
        <w:pStyle w:val="NormalWeb"/>
        <w:rPr>
          <w:rFonts w:ascii="Calibri" w:hAnsi="Calibri" w:cs="Calibri"/>
        </w:rPr>
      </w:pPr>
      <w:r w:rsidRPr="005F04CB">
        <w:rPr>
          <w:rFonts w:ascii="Calibri" w:hAnsi="Calibri" w:cs="Calibri"/>
        </w:rPr>
        <w:t xml:space="preserve">Legal conformance referred to in this document refers specifically </w:t>
      </w:r>
      <w:proofErr w:type="gramStart"/>
      <w:r w:rsidRPr="005F04CB">
        <w:rPr>
          <w:rFonts w:ascii="Calibri" w:hAnsi="Calibri" w:cs="Calibri"/>
        </w:rPr>
        <w:t>to  international</w:t>
      </w:r>
      <w:proofErr w:type="gramEnd"/>
      <w:r w:rsidRPr="005F04CB">
        <w:rPr>
          <w:rFonts w:ascii="Calibri" w:hAnsi="Calibri" w:cs="Calibri"/>
        </w:rPr>
        <w:t xml:space="preserve"> data process governance adequacy baseline; as specified in treaty for common wealth, Convention 108+, all specified elements pertain to this governance interoperability context. </w:t>
      </w:r>
    </w:p>
    <w:p w14:paraId="23B38DD7" w14:textId="77777777" w:rsidR="009857FB" w:rsidRPr="005F04CB" w:rsidRDefault="009857FB" w:rsidP="009857FB">
      <w:pPr>
        <w:pStyle w:val="NormalWeb"/>
        <w:rPr>
          <w:rFonts w:ascii="Calibri" w:hAnsi="Calibri" w:cs="Calibri"/>
        </w:rPr>
      </w:pPr>
      <w:r w:rsidRPr="005F04CB">
        <w:rPr>
          <w:rFonts w:ascii="Calibri" w:hAnsi="Calibri" w:cs="Calibri"/>
        </w:rPr>
        <w:t xml:space="preserve">Specifically required to comply </w:t>
      </w:r>
      <w:proofErr w:type="gramStart"/>
      <w:r w:rsidRPr="005F04CB">
        <w:rPr>
          <w:rFonts w:ascii="Calibri" w:hAnsi="Calibri" w:cs="Calibri"/>
        </w:rPr>
        <w:t>with;</w:t>
      </w:r>
      <w:proofErr w:type="gramEnd"/>
    </w:p>
    <w:p w14:paraId="3A553930" w14:textId="77777777" w:rsidR="009857FB" w:rsidRPr="005F04CB" w:rsidRDefault="009857FB" w:rsidP="00A3473E">
      <w:pPr>
        <w:pStyle w:val="Heading31"/>
      </w:pPr>
      <w:bookmarkStart w:id="68" w:name="_Toc175478594"/>
      <w:bookmarkStart w:id="69" w:name="_Toc176853770"/>
      <w:r w:rsidRPr="005F04CB">
        <w:t>Article 14,</w:t>
      </w:r>
      <w:bookmarkEnd w:id="68"/>
      <w:bookmarkEnd w:id="69"/>
      <w:r w:rsidRPr="005F04CB">
        <w:t xml:space="preserve">  </w:t>
      </w:r>
    </w:p>
    <w:p w14:paraId="727FB63C" w14:textId="77777777" w:rsidR="009857FB" w:rsidRPr="005F04CB" w:rsidRDefault="009857FB" w:rsidP="009857FB">
      <w:pPr>
        <w:pStyle w:val="NormalWeb"/>
        <w:numPr>
          <w:ilvl w:val="1"/>
          <w:numId w:val="3"/>
        </w:numPr>
        <w:rPr>
          <w:rFonts w:ascii="Calibri" w:hAnsi="Calibri" w:cs="Calibri"/>
        </w:rPr>
      </w:pPr>
      <w:r w:rsidRPr="005F04CB">
        <w:rPr>
          <w:rFonts w:ascii="Calibri" w:hAnsi="Calibri" w:cs="Calibri"/>
        </w:rPr>
        <w:t xml:space="preserve">A PII Controller Identity Record– a </w:t>
      </w:r>
      <w:proofErr w:type="spellStart"/>
      <w:r w:rsidRPr="005F04CB">
        <w:rPr>
          <w:rFonts w:ascii="Calibri" w:hAnsi="Calibri" w:cs="Calibri"/>
        </w:rPr>
        <w:t>pii</w:t>
      </w:r>
      <w:proofErr w:type="spellEnd"/>
      <w:r w:rsidRPr="005F04CB">
        <w:rPr>
          <w:rFonts w:ascii="Calibri" w:hAnsi="Calibri" w:cs="Calibri"/>
        </w:rPr>
        <w:t xml:space="preserve"> controller record meets obligation for Controller for international transparency and consent adequacy </w:t>
      </w:r>
    </w:p>
    <w:p w14:paraId="287F06CC" w14:textId="77777777" w:rsidR="009857FB" w:rsidRPr="005F04CB" w:rsidRDefault="009857FB" w:rsidP="009857FB">
      <w:pPr>
        <w:pStyle w:val="NormalWeb"/>
        <w:numPr>
          <w:ilvl w:val="1"/>
          <w:numId w:val="3"/>
        </w:numPr>
        <w:rPr>
          <w:rFonts w:ascii="Calibri" w:hAnsi="Calibri" w:cs="Calibri"/>
        </w:rPr>
      </w:pPr>
      <w:r w:rsidRPr="005F04CB">
        <w:rPr>
          <w:rFonts w:ascii="Calibri" w:hAnsi="Calibri" w:cs="Calibri"/>
        </w:rPr>
        <w:t xml:space="preserve">Proof of Notice – For Standardised Digital Privacy Transparency - 2FCN – meets requirements for notice, notification and disclosures as the minimum operational notice that can be extended from this specification.  </w:t>
      </w:r>
    </w:p>
    <w:p w14:paraId="2C348246" w14:textId="77777777" w:rsidR="009857FB" w:rsidRPr="005F04CB" w:rsidRDefault="009857FB" w:rsidP="009857FB">
      <w:pPr>
        <w:pStyle w:val="NormalWeb"/>
        <w:numPr>
          <w:ilvl w:val="2"/>
          <w:numId w:val="3"/>
        </w:numPr>
        <w:rPr>
          <w:rFonts w:ascii="Calibri" w:hAnsi="Calibri" w:cs="Calibri"/>
        </w:rPr>
      </w:pPr>
      <w:r w:rsidRPr="005F04CB">
        <w:rPr>
          <w:rFonts w:ascii="Calibri" w:hAnsi="Calibri" w:cs="Calibri"/>
        </w:rPr>
        <w:t xml:space="preserve">Article 34: a record, receipt and log file twinned for the automatic use of a Secondary purpose of data processing and control with consent </w:t>
      </w:r>
    </w:p>
    <w:p w14:paraId="757679D0" w14:textId="77777777" w:rsidR="009857FB" w:rsidRPr="005F04CB" w:rsidRDefault="009857FB" w:rsidP="00A3473E">
      <w:pPr>
        <w:pStyle w:val="Heading31"/>
      </w:pPr>
      <w:bookmarkStart w:id="70" w:name="_Toc175478595"/>
      <w:bookmarkStart w:id="71" w:name="_Toc176853771"/>
      <w:r w:rsidRPr="005F04CB">
        <w:t xml:space="preserve">Article 31 </w:t>
      </w:r>
      <w:proofErr w:type="spellStart"/>
      <w:r w:rsidRPr="005F04CB">
        <w:t>RoPA</w:t>
      </w:r>
      <w:proofErr w:type="spellEnd"/>
      <w:r w:rsidRPr="005F04CB">
        <w:t xml:space="preserve"> – Record of Processing Activity</w:t>
      </w:r>
      <w:bookmarkEnd w:id="70"/>
      <w:bookmarkEnd w:id="71"/>
    </w:p>
    <w:p w14:paraId="5D2C1E37" w14:textId="77777777" w:rsidR="009857FB" w:rsidRPr="005F04CB" w:rsidRDefault="009857FB" w:rsidP="009857FB">
      <w:pPr>
        <w:pStyle w:val="NormalWeb"/>
        <w:numPr>
          <w:ilvl w:val="1"/>
          <w:numId w:val="3"/>
        </w:numPr>
        <w:rPr>
          <w:rFonts w:ascii="Calibri" w:hAnsi="Calibri" w:cs="Calibri"/>
        </w:rPr>
      </w:pPr>
      <w:r w:rsidRPr="005F04CB">
        <w:rPr>
          <w:rFonts w:ascii="Calibri" w:hAnsi="Calibri" w:cs="Calibri"/>
        </w:rPr>
        <w:t xml:space="preserve">A </w:t>
      </w:r>
      <w:proofErr w:type="spellStart"/>
      <w:r w:rsidRPr="005F04CB">
        <w:rPr>
          <w:rFonts w:ascii="Calibri" w:hAnsi="Calibri" w:cs="Calibri"/>
        </w:rPr>
        <w:t>pii</w:t>
      </w:r>
      <w:proofErr w:type="spellEnd"/>
      <w:r w:rsidRPr="005F04CB">
        <w:rPr>
          <w:rFonts w:ascii="Calibri" w:hAnsi="Calibri" w:cs="Calibri"/>
        </w:rPr>
        <w:t xml:space="preserve"> controller record, can be used to create a record of processing activity called a consent notice receipt, using a 2FCN, producing a </w:t>
      </w:r>
    </w:p>
    <w:p w14:paraId="0090155A" w14:textId="77777777" w:rsidR="009857FB" w:rsidRPr="005F04CB" w:rsidRDefault="009857FB" w:rsidP="009857FB">
      <w:pPr>
        <w:pStyle w:val="NormalWeb"/>
        <w:numPr>
          <w:ilvl w:val="1"/>
          <w:numId w:val="3"/>
        </w:numPr>
        <w:rPr>
          <w:rFonts w:ascii="Calibri" w:hAnsi="Calibri" w:cs="Calibri"/>
        </w:rPr>
      </w:pPr>
      <w:proofErr w:type="spellStart"/>
      <w:r w:rsidRPr="005F04CB">
        <w:rPr>
          <w:rFonts w:ascii="Calibri" w:hAnsi="Calibri" w:cs="Calibri"/>
        </w:rPr>
        <w:t>RoPA</w:t>
      </w:r>
      <w:proofErr w:type="spellEnd"/>
      <w:r w:rsidRPr="005F04CB">
        <w:rPr>
          <w:rFonts w:ascii="Calibri" w:hAnsi="Calibri" w:cs="Calibri"/>
        </w:rPr>
        <w:t xml:space="preserve"> – ac consent notice receipt, which is also a </w:t>
      </w:r>
      <w:proofErr w:type="spellStart"/>
      <w:r w:rsidRPr="005F04CB">
        <w:rPr>
          <w:rFonts w:ascii="Calibri" w:hAnsi="Calibri" w:cs="Calibri"/>
        </w:rPr>
        <w:t>pNroof</w:t>
      </w:r>
      <w:proofErr w:type="spellEnd"/>
      <w:r w:rsidRPr="005F04CB">
        <w:rPr>
          <w:rFonts w:ascii="Calibri" w:hAnsi="Calibri" w:cs="Calibri"/>
        </w:rPr>
        <w:t xml:space="preserve"> of notice receipt, for secondary consent purposes, and 3</w:t>
      </w:r>
      <w:r w:rsidRPr="005F04CB">
        <w:rPr>
          <w:rFonts w:ascii="Calibri" w:hAnsi="Calibri" w:cs="Calibri"/>
          <w:vertAlign w:val="superscript"/>
        </w:rPr>
        <w:t>rd</w:t>
      </w:r>
      <w:r w:rsidRPr="005F04CB">
        <w:rPr>
          <w:rFonts w:ascii="Calibri" w:hAnsi="Calibri" w:cs="Calibri"/>
        </w:rPr>
        <w:t xml:space="preserve"> party Controller approved purpose</w:t>
      </w:r>
    </w:p>
    <w:p w14:paraId="328FCA5B" w14:textId="77777777" w:rsidR="009857FB" w:rsidRPr="005F04CB" w:rsidRDefault="009857FB" w:rsidP="00A3473E">
      <w:pPr>
        <w:pStyle w:val="Heading31"/>
      </w:pPr>
      <w:bookmarkStart w:id="72" w:name="_Toc175478596"/>
      <w:bookmarkStart w:id="73" w:name="_Toc176853772"/>
      <w:r w:rsidRPr="005F04CB">
        <w:t>Article 88 Logging</w:t>
      </w:r>
      <w:bookmarkEnd w:id="72"/>
      <w:bookmarkEnd w:id="73"/>
    </w:p>
    <w:p w14:paraId="5152C26D" w14:textId="77777777" w:rsidR="009857FB" w:rsidRPr="005F04CB" w:rsidRDefault="009857FB" w:rsidP="009857FB">
      <w:pPr>
        <w:pStyle w:val="NormalWeb"/>
        <w:numPr>
          <w:ilvl w:val="1"/>
          <w:numId w:val="3"/>
        </w:numPr>
        <w:rPr>
          <w:rFonts w:ascii="Calibri" w:hAnsi="Calibri" w:cs="Calibri"/>
        </w:rPr>
      </w:pPr>
      <w:r w:rsidRPr="005F04CB">
        <w:rPr>
          <w:rFonts w:ascii="Calibri" w:hAnsi="Calibri" w:cs="Calibri"/>
        </w:rPr>
        <w:t xml:space="preserve">Specifying, a record, a receipt and a log file to address legal compliance requirements, for identity, transparency, consent, security, health and </w:t>
      </w:r>
      <w:proofErr w:type="spellStart"/>
      <w:r w:rsidRPr="005F04CB">
        <w:rPr>
          <w:rFonts w:ascii="Calibri" w:hAnsi="Calibri" w:cs="Calibri"/>
        </w:rPr>
        <w:t xml:space="preserve">well </w:t>
      </w:r>
      <w:r w:rsidRPr="005F04CB">
        <w:rPr>
          <w:rFonts w:ascii="Calibri" w:hAnsi="Calibri" w:cs="Calibri"/>
        </w:rPr>
        <w:lastRenderedPageBreak/>
        <w:t>being</w:t>
      </w:r>
      <w:proofErr w:type="spellEnd"/>
      <w:r w:rsidRPr="005F04CB">
        <w:rPr>
          <w:rFonts w:ascii="Calibri" w:hAnsi="Calibri" w:cs="Calibri"/>
        </w:rPr>
        <w:t xml:space="preserve">, </w:t>
      </w:r>
      <w:proofErr w:type="gramStart"/>
      <w:r w:rsidRPr="005F04CB">
        <w:rPr>
          <w:rFonts w:ascii="Calibri" w:hAnsi="Calibri" w:cs="Calibri"/>
        </w:rPr>
        <w:t>Providing  a</w:t>
      </w:r>
      <w:proofErr w:type="gramEnd"/>
      <w:r w:rsidRPr="005F04CB">
        <w:rPr>
          <w:rFonts w:ascii="Calibri" w:hAnsi="Calibri" w:cs="Calibri"/>
        </w:rPr>
        <w:t xml:space="preserve"> standard notice method for generating a receipt called a two factor consent notice (2fcn), that can be used with consent for a secondary purpose, post notification event, </w:t>
      </w:r>
    </w:p>
    <w:p w14:paraId="6EF9ABDF" w14:textId="77777777" w:rsidR="009857FB" w:rsidRPr="005F04CB" w:rsidRDefault="009857FB" w:rsidP="009857FB">
      <w:pPr>
        <w:pStyle w:val="NormalWeb"/>
        <w:rPr>
          <w:rFonts w:ascii="Calibri" w:hAnsi="Calibri" w:cs="Calibri"/>
        </w:rPr>
      </w:pPr>
      <w:r w:rsidRPr="005F04CB">
        <w:rPr>
          <w:rFonts w:ascii="Calibri" w:hAnsi="Calibri" w:cs="Calibri"/>
        </w:rPr>
        <w:t xml:space="preserve">By design to address the records of processing requirements, a generic PII Controller </w:t>
      </w:r>
      <w:proofErr w:type="gramStart"/>
      <w:r w:rsidRPr="005F04CB">
        <w:rPr>
          <w:rFonts w:ascii="Calibri" w:hAnsi="Calibri" w:cs="Calibri"/>
        </w:rPr>
        <w:t>record,  is</w:t>
      </w:r>
      <w:proofErr w:type="gramEnd"/>
      <w:r w:rsidRPr="005F04CB">
        <w:rPr>
          <w:rFonts w:ascii="Calibri" w:hAnsi="Calibri" w:cs="Calibri"/>
        </w:rPr>
        <w:t xml:space="preserve"> used to generate a Consent  Notice Receipt, a digitally twinning, of the notice, its authority and the notified state of the individual.  </w:t>
      </w:r>
    </w:p>
    <w:p w14:paraId="7B436B31" w14:textId="77777777" w:rsidR="009857FB" w:rsidRPr="005F04CB" w:rsidRDefault="009857FB" w:rsidP="00A3473E">
      <w:pPr>
        <w:pStyle w:val="Heading2"/>
      </w:pPr>
      <w:bookmarkStart w:id="74" w:name="_Toc175478597"/>
      <w:bookmarkStart w:id="75" w:name="_Toc176853773"/>
      <w:r w:rsidRPr="005F04CB">
        <w:t>Appendix C: Mapping Governance and Digital Identifier Terminology</w:t>
      </w:r>
      <w:bookmarkEnd w:id="74"/>
      <w:bookmarkEnd w:id="75"/>
      <w:r w:rsidRPr="005F04CB">
        <w:t xml:space="preserve"> </w:t>
      </w:r>
    </w:p>
    <w:p w14:paraId="64742744" w14:textId="77777777" w:rsidR="009857FB" w:rsidRPr="005F04CB" w:rsidRDefault="009857FB" w:rsidP="009857FB">
      <w:pPr>
        <w:pStyle w:val="NormalWeb"/>
        <w:rPr>
          <w:rFonts w:ascii="Calibri" w:hAnsi="Calibri" w:cs="Calibri"/>
        </w:rPr>
      </w:pPr>
      <w:r w:rsidRPr="005F04CB">
        <w:rPr>
          <w:rFonts w:ascii="Calibri" w:hAnsi="Calibri" w:cs="Calibri"/>
        </w:rPr>
        <w:t xml:space="preserve">To address misinformation in </w:t>
      </w:r>
      <w:proofErr w:type="gramStart"/>
      <w:r w:rsidRPr="005F04CB">
        <w:rPr>
          <w:rFonts w:ascii="Calibri" w:hAnsi="Calibri" w:cs="Calibri"/>
        </w:rPr>
        <w:t>notice based</w:t>
      </w:r>
      <w:proofErr w:type="gramEnd"/>
      <w:r w:rsidRPr="005F04CB">
        <w:rPr>
          <w:rFonts w:ascii="Calibri" w:hAnsi="Calibri" w:cs="Calibri"/>
        </w:rPr>
        <w:t xml:space="preserve"> signals and ensure conformant transparency digital identifier based systems can be mapped to this specification with this table.</w:t>
      </w:r>
    </w:p>
    <w:p w14:paraId="57134E44" w14:textId="77777777" w:rsidR="009857FB" w:rsidRPr="005F04CB" w:rsidRDefault="009857FB" w:rsidP="009857FB">
      <w:pPr>
        <w:pStyle w:val="NormalWeb"/>
        <w:rPr>
          <w:rFonts w:ascii="Calibri" w:hAnsi="Calibri" w:cs="Calibri"/>
        </w:rPr>
      </w:pPr>
      <w:r w:rsidRPr="005F04CB">
        <w:rPr>
          <w:rFonts w:ascii="Calibri" w:hAnsi="Calibri" w:cs="Calibri"/>
        </w:rPr>
        <w:t xml:space="preserve">Insert table </w:t>
      </w:r>
    </w:p>
    <w:p w14:paraId="1AAE7C7E" w14:textId="2EB584ED" w:rsidR="009857FB" w:rsidRPr="005F04CB" w:rsidRDefault="009857FB" w:rsidP="009857FB">
      <w:pPr>
        <w:pStyle w:val="NormalWeb"/>
        <w:numPr>
          <w:ilvl w:val="0"/>
          <w:numId w:val="9"/>
        </w:numPr>
        <w:rPr>
          <w:rFonts w:ascii="Calibri" w:hAnsi="Calibri" w:cs="Calibri"/>
        </w:rPr>
      </w:pPr>
      <w:r w:rsidRPr="005F04CB">
        <w:rPr>
          <w:rFonts w:ascii="Calibri" w:hAnsi="Calibri" w:cs="Calibri"/>
        </w:rPr>
        <w:t xml:space="preserve">governance </w:t>
      </w:r>
      <w:proofErr w:type="gramStart"/>
      <w:r w:rsidRPr="005F04CB">
        <w:rPr>
          <w:rFonts w:ascii="Calibri" w:hAnsi="Calibri" w:cs="Calibri"/>
        </w:rPr>
        <w:t xml:space="preserve">mapping  </w:t>
      </w:r>
      <w:r w:rsidR="00A77989" w:rsidRPr="005F04CB">
        <w:rPr>
          <w:rFonts w:ascii="Calibri" w:hAnsi="Calibri" w:cs="Calibri"/>
        </w:rPr>
        <w:t>Australian</w:t>
      </w:r>
      <w:proofErr w:type="gramEnd"/>
      <w:r w:rsidRPr="005F04CB">
        <w:rPr>
          <w:rFonts w:ascii="Calibri" w:hAnsi="Calibri" w:cs="Calibri"/>
        </w:rPr>
        <w:t xml:space="preserve"> and Canada</w:t>
      </w:r>
    </w:p>
    <w:p w14:paraId="32EAB5EE" w14:textId="77777777" w:rsidR="009857FB" w:rsidRPr="005F04CB" w:rsidRDefault="009857FB" w:rsidP="009857FB">
      <w:pPr>
        <w:pStyle w:val="NormalWeb"/>
        <w:numPr>
          <w:ilvl w:val="0"/>
          <w:numId w:val="9"/>
        </w:numPr>
        <w:rPr>
          <w:rFonts w:ascii="Calibri" w:hAnsi="Calibri" w:cs="Calibri"/>
        </w:rPr>
      </w:pPr>
      <w:r w:rsidRPr="005F04CB">
        <w:rPr>
          <w:rFonts w:ascii="Calibri" w:hAnsi="Calibri" w:cs="Calibri"/>
        </w:rPr>
        <w:t xml:space="preserve">Digital Identifier terms </w:t>
      </w:r>
    </w:p>
    <w:p w14:paraId="7152423A" w14:textId="77777777" w:rsidR="009857FB" w:rsidRDefault="009857FB" w:rsidP="009857FB">
      <w:pPr>
        <w:pStyle w:val="NormalWeb"/>
        <w:numPr>
          <w:ilvl w:val="0"/>
          <w:numId w:val="9"/>
        </w:numPr>
        <w:rPr>
          <w:rFonts w:ascii="Calibri" w:hAnsi="Calibri" w:cs="Calibri"/>
        </w:rPr>
      </w:pPr>
      <w:r w:rsidRPr="005F04CB">
        <w:rPr>
          <w:rFonts w:ascii="Calibri" w:hAnsi="Calibri" w:cs="Calibri"/>
        </w:rPr>
        <w:t xml:space="preserve">Instructions for mapping more terms and sending them in </w:t>
      </w:r>
    </w:p>
    <w:p w14:paraId="2D880607" w14:textId="77777777" w:rsidR="00A77989" w:rsidRDefault="00A77989" w:rsidP="00A77989">
      <w:pPr>
        <w:pStyle w:val="NormalWeb"/>
        <w:rPr>
          <w:rFonts w:ascii="Calibri" w:hAnsi="Calibri" w:cs="Calibri"/>
        </w:rPr>
      </w:pPr>
    </w:p>
    <w:p w14:paraId="20BB5C7F" w14:textId="217DBCE9" w:rsidR="00A77989" w:rsidRDefault="00A77989" w:rsidP="00A77989">
      <w:pPr>
        <w:pStyle w:val="Heading1"/>
      </w:pPr>
      <w:bookmarkStart w:id="76" w:name="_Toc176853774"/>
      <w:r>
        <w:t>Appendix D: ANCR WG – v2 –Notice Receipt for Consensus</w:t>
      </w:r>
      <w:bookmarkEnd w:id="76"/>
      <w:r w:rsidR="006119B5">
        <w:tab/>
      </w:r>
    </w:p>
    <w:p w14:paraId="4101AB23" w14:textId="423A8569" w:rsidR="00A77989" w:rsidRDefault="00A77989" w:rsidP="00A77989">
      <w:r>
        <w:t xml:space="preserve">Objective: </w:t>
      </w:r>
    </w:p>
    <w:p w14:paraId="1FF05914" w14:textId="1C1C896B" w:rsidR="00A77989" w:rsidRDefault="00A77989" w:rsidP="00A77989">
      <w:r>
        <w:t xml:space="preserve">Configure a 2 Factor Consent Notice, </w:t>
      </w:r>
    </w:p>
    <w:p w14:paraId="16A53AFA" w14:textId="342ECB43" w:rsidR="00A77989" w:rsidRDefault="00A77989" w:rsidP="00A77989">
      <w:r>
        <w:t>Generate a 2FCN, that generates a notice receipt, with Consensus Policy</w:t>
      </w:r>
    </w:p>
    <w:p w14:paraId="27F39FB7" w14:textId="375BC741" w:rsidR="00A77989" w:rsidRDefault="004F06DE" w:rsidP="00A77989">
      <w:pPr>
        <w:pStyle w:val="ListParagraph"/>
        <w:numPr>
          <w:ilvl w:val="0"/>
          <w:numId w:val="3"/>
        </w:numPr>
      </w:pPr>
      <w:r>
        <w:t>Use</w:t>
      </w:r>
      <w:r w:rsidR="00A77989">
        <w:t xml:space="preserve"> case – of the notice receipt to consent to consensus policy – updating membership, automating membership consensus and voting status </w:t>
      </w:r>
    </w:p>
    <w:p w14:paraId="7A3F0662" w14:textId="5898F161" w:rsidR="004F06DE" w:rsidRDefault="004F06DE" w:rsidP="00A77989">
      <w:pPr>
        <w:pStyle w:val="ListParagraph"/>
        <w:numPr>
          <w:ilvl w:val="0"/>
          <w:numId w:val="3"/>
        </w:numPr>
      </w:pPr>
      <w:r>
        <w:t xml:space="preserve">In this demo the ANCR WG </w:t>
      </w:r>
    </w:p>
    <w:p w14:paraId="792F6723" w14:textId="18AF8EC4" w:rsidR="00A77989" w:rsidRPr="005F04CB" w:rsidRDefault="00A77989" w:rsidP="00A77989">
      <w:pPr>
        <w:pStyle w:val="Heading1"/>
      </w:pPr>
      <w:bookmarkStart w:id="77" w:name="_Toc176853775"/>
      <w:r>
        <w:rPr>
          <w:noProof/>
        </w:rPr>
        <w:lastRenderedPageBreak/>
        <w:drawing>
          <wp:inline distT="0" distB="0" distL="0" distR="0" wp14:anchorId="2204C6A7" wp14:editId="2A523646">
            <wp:extent cx="5943600" cy="3397250"/>
            <wp:effectExtent l="0" t="0" r="0" b="6350"/>
            <wp:docPr id="286145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45995" name="Picture 2861459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bookmarkEnd w:id="77"/>
    </w:p>
    <w:p w14:paraId="7BC391F2" w14:textId="1C96572D" w:rsidR="009857FB" w:rsidRPr="005F04CB" w:rsidRDefault="00A77989" w:rsidP="009857FB">
      <w:pPr>
        <w:pStyle w:val="NormalWeb"/>
        <w:rPr>
          <w:rFonts w:ascii="Calibri" w:hAnsi="Calibri" w:cs="Calibri"/>
        </w:rPr>
      </w:pPr>
      <w:r>
        <w:rPr>
          <w:rFonts w:ascii="Calibri" w:hAnsi="Calibri" w:cs="Calibri"/>
          <w:noProof/>
        </w:rPr>
        <w:lastRenderedPageBreak/>
        <w:drawing>
          <wp:inline distT="0" distB="0" distL="0" distR="0" wp14:anchorId="4E9B07F1" wp14:editId="72D4A106">
            <wp:extent cx="3466465" cy="8229600"/>
            <wp:effectExtent l="0" t="0" r="635" b="0"/>
            <wp:docPr id="1716160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60183" name="Picture 1716160183"/>
                    <pic:cNvPicPr/>
                  </pic:nvPicPr>
                  <pic:blipFill>
                    <a:blip r:embed="rId24"/>
                    <a:stretch>
                      <a:fillRect/>
                    </a:stretch>
                  </pic:blipFill>
                  <pic:spPr>
                    <a:xfrm>
                      <a:off x="0" y="0"/>
                      <a:ext cx="3466465" cy="8229600"/>
                    </a:xfrm>
                    <a:prstGeom prst="rect">
                      <a:avLst/>
                    </a:prstGeom>
                  </pic:spPr>
                </pic:pic>
              </a:graphicData>
            </a:graphic>
          </wp:inline>
        </w:drawing>
      </w:r>
    </w:p>
    <w:p w14:paraId="18C2D9E4" w14:textId="77777777" w:rsidR="009857FB" w:rsidRPr="005F04CB" w:rsidRDefault="009857FB" w:rsidP="009857FB">
      <w:pPr>
        <w:pStyle w:val="NormalWeb"/>
        <w:rPr>
          <w:rFonts w:ascii="Calibri" w:hAnsi="Calibri" w:cs="Calibri"/>
        </w:rPr>
      </w:pPr>
      <w:r w:rsidRPr="005F04CB">
        <w:rPr>
          <w:rFonts w:ascii="Calibri" w:hAnsi="Calibri" w:cs="Calibri"/>
        </w:rPr>
        <w:lastRenderedPageBreak/>
        <w:t xml:space="preserve">*** </w:t>
      </w:r>
    </w:p>
    <w:p w14:paraId="68F87F16" w14:textId="77777777" w:rsidR="009857FB" w:rsidRPr="005F04CB" w:rsidRDefault="009857FB" w:rsidP="009857FB">
      <w:pPr>
        <w:pStyle w:val="NormalWeb"/>
        <w:rPr>
          <w:rFonts w:ascii="Calibri" w:hAnsi="Calibri" w:cs="Calibri"/>
        </w:rPr>
      </w:pPr>
      <w:r w:rsidRPr="005F04CB">
        <w:rPr>
          <w:rFonts w:ascii="Calibri" w:hAnsi="Calibri" w:cs="Calibri"/>
        </w:rPr>
        <w:t>&lt;</w:t>
      </w:r>
      <w:commentRangeStart w:id="78"/>
      <w:r w:rsidRPr="005F04CB">
        <w:rPr>
          <w:rFonts w:ascii="Calibri" w:hAnsi="Calibri" w:cs="Calibri"/>
        </w:rPr>
        <w:t>snip</w:t>
      </w:r>
      <w:commentRangeEnd w:id="78"/>
      <w:r w:rsidRPr="005F04CB">
        <w:rPr>
          <w:rStyle w:val="CommentReference"/>
          <w:rFonts w:ascii="Calibri" w:hAnsi="Calibri" w:cs="Calibri"/>
        </w:rPr>
        <w:commentReference w:id="78"/>
      </w:r>
      <w:r w:rsidRPr="005F04CB">
        <w:rPr>
          <w:rFonts w:ascii="Calibri" w:hAnsi="Calibri" w:cs="Calibri"/>
        </w:rPr>
        <w:t>&gt;</w:t>
      </w:r>
    </w:p>
    <w:p w14:paraId="013A17D9" w14:textId="77777777" w:rsidR="009857FB" w:rsidRPr="005F04CB" w:rsidRDefault="009857FB">
      <w:pPr>
        <w:pStyle w:val="NormalWeb"/>
        <w:rPr>
          <w:rStyle w:val="legacy-color-text-default"/>
          <w:rFonts w:ascii="Calibri" w:hAnsi="Calibri" w:cs="Calibri"/>
          <w:b/>
          <w:bCs/>
        </w:rPr>
      </w:pPr>
    </w:p>
    <w:p w14:paraId="34250719" w14:textId="63A51D44" w:rsidR="009857FB" w:rsidRPr="005F04CB" w:rsidRDefault="009857FB">
      <w:pPr>
        <w:pStyle w:val="NormalWeb"/>
        <w:rPr>
          <w:rStyle w:val="legacy-color-text-default"/>
          <w:rFonts w:ascii="Calibri" w:hAnsi="Calibri" w:cs="Calibri"/>
          <w:b/>
          <w:bCs/>
        </w:rPr>
      </w:pPr>
      <w:r w:rsidRPr="005F04CB">
        <w:rPr>
          <w:rStyle w:val="legacy-color-text-default"/>
          <w:rFonts w:ascii="Calibri" w:hAnsi="Calibri" w:cs="Calibri"/>
          <w:b/>
          <w:bCs/>
        </w:rPr>
        <w:t>**</w:t>
      </w:r>
    </w:p>
    <w:p w14:paraId="73AFE72C" w14:textId="4A0F5D90" w:rsidR="00D16962" w:rsidRPr="005F04CB" w:rsidRDefault="00D16962" w:rsidP="009857FB">
      <w:pPr>
        <w:pStyle w:val="Heading1"/>
        <w:rPr>
          <w:rFonts w:ascii="Calibri" w:hAnsi="Calibri" w:cs="Calibri"/>
        </w:rPr>
      </w:pPr>
      <w:bookmarkStart w:id="79" w:name="_Toc175478598"/>
      <w:bookmarkStart w:id="80" w:name="_Toc176853776"/>
      <w:r w:rsidRPr="005F04CB">
        <w:rPr>
          <w:rStyle w:val="legacy-color-text-default"/>
          <w:rFonts w:ascii="Calibri" w:hAnsi="Calibri" w:cs="Calibri"/>
          <w:b w:val="0"/>
          <w:bCs w:val="0"/>
        </w:rPr>
        <w:t>Bibliography</w:t>
      </w:r>
      <w:r w:rsidR="00B67147" w:rsidRPr="005F04CB">
        <w:rPr>
          <w:rStyle w:val="legacy-color-text-default"/>
          <w:rFonts w:ascii="Calibri" w:hAnsi="Calibri" w:cs="Calibri"/>
          <w:b w:val="0"/>
          <w:bCs w:val="0"/>
        </w:rPr>
        <w:t xml:space="preserve"> (un-edited)</w:t>
      </w:r>
      <w:bookmarkEnd w:id="79"/>
      <w:bookmarkEnd w:id="80"/>
    </w:p>
    <w:p w14:paraId="3B2ACB08" w14:textId="77777777" w:rsidR="00D16962" w:rsidRPr="005F04CB" w:rsidRDefault="00D16962">
      <w:pPr>
        <w:pStyle w:val="NormalWeb"/>
        <w:rPr>
          <w:rFonts w:ascii="Calibri" w:hAnsi="Calibri" w:cs="Calibri"/>
        </w:rPr>
      </w:pPr>
      <w:r w:rsidRPr="005F04CB">
        <w:rPr>
          <w:rStyle w:val="legacy-color-text-default"/>
          <w:rFonts w:ascii="Calibri" w:hAnsi="Calibri" w:cs="Calibri"/>
        </w:rPr>
        <w:t>[1] Regulation (EU) 2016/679 of the European Parliament and of the Council of 27 April 2016 on the</w:t>
      </w:r>
    </w:p>
    <w:p w14:paraId="73BBCC31"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protection of natural persons </w:t>
      </w:r>
      <w:proofErr w:type="gramStart"/>
      <w:r w:rsidRPr="005F04CB">
        <w:rPr>
          <w:rStyle w:val="legacy-color-text-default"/>
          <w:rFonts w:ascii="Calibri" w:hAnsi="Calibri" w:cs="Calibri"/>
        </w:rPr>
        <w:t>with regard to</w:t>
      </w:r>
      <w:proofErr w:type="gramEnd"/>
      <w:r w:rsidRPr="005F04CB">
        <w:rPr>
          <w:rStyle w:val="legacy-color-text-default"/>
          <w:rFonts w:ascii="Calibri" w:hAnsi="Calibri" w:cs="Calibri"/>
        </w:rPr>
        <w:t xml:space="preserve"> the processing of personal data and on the free</w:t>
      </w:r>
    </w:p>
    <w:p w14:paraId="06956F49" w14:textId="77777777" w:rsidR="00D16962" w:rsidRPr="005F04CB" w:rsidRDefault="00D16962">
      <w:pPr>
        <w:pStyle w:val="NormalWeb"/>
        <w:rPr>
          <w:rFonts w:ascii="Calibri" w:hAnsi="Calibri" w:cs="Calibri"/>
        </w:rPr>
      </w:pPr>
      <w:r w:rsidRPr="005F04CB">
        <w:rPr>
          <w:rStyle w:val="legacy-color-text-default"/>
          <w:rFonts w:ascii="Calibri" w:hAnsi="Calibri" w:cs="Calibri"/>
        </w:rPr>
        <w:t>movement of such data, and repealing Directive 95/46/EC (General Data Protection Regulation)</w:t>
      </w:r>
    </w:p>
    <w:p w14:paraId="2DDB042F" w14:textId="77777777" w:rsidR="00D16962" w:rsidRPr="005F04CB" w:rsidRDefault="00D16962">
      <w:pPr>
        <w:pStyle w:val="NormalWeb"/>
        <w:rPr>
          <w:rFonts w:ascii="Calibri" w:hAnsi="Calibri" w:cs="Calibri"/>
        </w:rPr>
      </w:pPr>
      <w:r w:rsidRPr="005F04CB">
        <w:rPr>
          <w:rStyle w:val="legacy-color-text-blue4"/>
          <w:rFonts w:ascii="Calibri" w:hAnsi="Calibri" w:cs="Calibri"/>
          <w:u w:val="single"/>
        </w:rPr>
        <w:t>https://data.europa.eu/eli/reg/2016/679/oj</w:t>
      </w:r>
    </w:p>
    <w:p w14:paraId="463C4F8C" w14:textId="77777777" w:rsidR="00D16962" w:rsidRPr="005F04CB" w:rsidRDefault="00D16962">
      <w:pPr>
        <w:pStyle w:val="NormalWeb"/>
        <w:rPr>
          <w:rFonts w:ascii="Calibri" w:hAnsi="Calibri" w:cs="Calibri"/>
        </w:rPr>
      </w:pPr>
      <w:r w:rsidRPr="005F04CB">
        <w:rPr>
          <w:rStyle w:val="legacy-color-text-default"/>
          <w:rFonts w:ascii="Calibri" w:hAnsi="Calibri" w:cs="Calibri"/>
        </w:rPr>
        <w:t>1563</w:t>
      </w:r>
    </w:p>
    <w:p w14:paraId="12C48AD9"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[2] ISO 639-1:2002, </w:t>
      </w:r>
      <w:r w:rsidRPr="005F04CB">
        <w:rPr>
          <w:rStyle w:val="legacy-color-text-default"/>
          <w:rFonts w:ascii="Calibri" w:hAnsi="Calibri" w:cs="Calibri"/>
          <w:i/>
          <w:iCs/>
        </w:rPr>
        <w:t>Codes for the representation of names of languages —</w:t>
      </w:r>
      <w:r w:rsidRPr="005F04CB">
        <w:rPr>
          <w:rStyle w:val="legacy-color-text-default"/>
          <w:rFonts w:ascii="Calibri" w:hAnsi="Calibri" w:cs="Calibri"/>
        </w:rPr>
        <w:t xml:space="preserve"> </w:t>
      </w:r>
      <w:r w:rsidRPr="005F04CB">
        <w:rPr>
          <w:rStyle w:val="legacy-color-text-default"/>
          <w:rFonts w:ascii="Calibri" w:hAnsi="Calibri" w:cs="Calibri"/>
          <w:i/>
          <w:iCs/>
        </w:rPr>
        <w:t>Part 1: Alpha-2 code</w:t>
      </w:r>
      <w:r w:rsidRPr="005F04CB">
        <w:rPr>
          <w:rStyle w:val="legacy-color-text-default"/>
          <w:rFonts w:ascii="Calibri" w:hAnsi="Calibri" w:cs="Calibri"/>
        </w:rPr>
        <w:t>,</w:t>
      </w:r>
    </w:p>
    <w:p w14:paraId="190F6A45" w14:textId="77777777" w:rsidR="00D16962" w:rsidRPr="005F04CB" w:rsidRDefault="00D16962">
      <w:pPr>
        <w:pStyle w:val="NormalWeb"/>
        <w:rPr>
          <w:rFonts w:ascii="Calibri" w:hAnsi="Calibri" w:cs="Calibri"/>
        </w:rPr>
      </w:pPr>
      <w:r w:rsidRPr="005F04CB">
        <w:rPr>
          <w:rStyle w:val="legacy-color-text-default"/>
          <w:rFonts w:ascii="Calibri" w:hAnsi="Calibri" w:cs="Calibri"/>
        </w:rPr>
        <w:t>1564</w:t>
      </w:r>
    </w:p>
    <w:p w14:paraId="7F6C9ED2" w14:textId="77777777" w:rsidR="00D16962" w:rsidRPr="005F04CB" w:rsidRDefault="00D16962">
      <w:pPr>
        <w:pStyle w:val="NormalWeb"/>
        <w:rPr>
          <w:rFonts w:ascii="Calibri" w:hAnsi="Calibri" w:cs="Calibri"/>
        </w:rPr>
      </w:pPr>
      <w:r w:rsidRPr="005F04CB">
        <w:rPr>
          <w:rStyle w:val="legacy-color-text-default"/>
          <w:rFonts w:ascii="Calibri" w:hAnsi="Calibri" w:cs="Calibri"/>
        </w:rPr>
        <w:t>1565</w:t>
      </w:r>
    </w:p>
    <w:p w14:paraId="0515E29E"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[3] ISO 8601-1:2019, </w:t>
      </w:r>
      <w:r w:rsidRPr="005F04CB">
        <w:rPr>
          <w:rStyle w:val="legacy-color-text-default"/>
          <w:rFonts w:ascii="Calibri" w:hAnsi="Calibri" w:cs="Calibri"/>
          <w:i/>
          <w:iCs/>
        </w:rPr>
        <w:t>Date and time —</w:t>
      </w:r>
      <w:r w:rsidRPr="005F04CB">
        <w:rPr>
          <w:rStyle w:val="legacy-color-text-default"/>
          <w:rFonts w:ascii="Calibri" w:hAnsi="Calibri" w:cs="Calibri"/>
        </w:rPr>
        <w:t xml:space="preserve"> </w:t>
      </w:r>
      <w:r w:rsidRPr="005F04CB">
        <w:rPr>
          <w:rStyle w:val="legacy-color-text-default"/>
          <w:rFonts w:ascii="Calibri" w:hAnsi="Calibri" w:cs="Calibri"/>
          <w:i/>
          <w:iCs/>
        </w:rPr>
        <w:t>Representations for information interchange —</w:t>
      </w:r>
      <w:r w:rsidRPr="005F04CB">
        <w:rPr>
          <w:rStyle w:val="legacy-color-text-default"/>
          <w:rFonts w:ascii="Calibri" w:hAnsi="Calibri" w:cs="Calibri"/>
        </w:rPr>
        <w:t xml:space="preserve"> </w:t>
      </w:r>
      <w:r w:rsidRPr="005F04CB">
        <w:rPr>
          <w:rStyle w:val="legacy-color-text-default"/>
          <w:rFonts w:ascii="Calibri" w:hAnsi="Calibri" w:cs="Calibri"/>
          <w:i/>
          <w:iCs/>
        </w:rPr>
        <w:t>Part 1: Basic</w:t>
      </w:r>
    </w:p>
    <w:p w14:paraId="33A37255"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rules</w:t>
      </w:r>
      <w:r w:rsidRPr="005F04CB">
        <w:rPr>
          <w:rStyle w:val="legacy-color-text-default"/>
          <w:rFonts w:ascii="Calibri" w:hAnsi="Calibri" w:cs="Calibri"/>
        </w:rPr>
        <w:t>,</w:t>
      </w:r>
    </w:p>
    <w:p w14:paraId="206603CB" w14:textId="77777777" w:rsidR="00D16962" w:rsidRPr="005F04CB" w:rsidRDefault="00D16962">
      <w:pPr>
        <w:pStyle w:val="NormalWeb"/>
        <w:rPr>
          <w:rFonts w:ascii="Calibri" w:hAnsi="Calibri" w:cs="Calibri"/>
        </w:rPr>
      </w:pPr>
      <w:r w:rsidRPr="005F04CB">
        <w:rPr>
          <w:rStyle w:val="legacy-color-text-default"/>
          <w:rFonts w:ascii="Calibri" w:hAnsi="Calibri" w:cs="Calibri"/>
        </w:rPr>
        <w:t>1566</w:t>
      </w:r>
    </w:p>
    <w:p w14:paraId="04AC3F38" w14:textId="77777777" w:rsidR="00D16962" w:rsidRPr="005F04CB" w:rsidRDefault="00D16962">
      <w:pPr>
        <w:pStyle w:val="NormalWeb"/>
        <w:rPr>
          <w:rFonts w:ascii="Calibri" w:hAnsi="Calibri" w:cs="Calibri"/>
        </w:rPr>
      </w:pPr>
      <w:r w:rsidRPr="005F04CB">
        <w:rPr>
          <w:rStyle w:val="legacy-color-text-default"/>
          <w:rFonts w:ascii="Calibri" w:hAnsi="Calibri" w:cs="Calibri"/>
        </w:rPr>
        <w:t>1567</w:t>
      </w:r>
    </w:p>
    <w:p w14:paraId="5F01EADC"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[4] ISO 8601-2:2019, </w:t>
      </w:r>
      <w:r w:rsidRPr="005F04CB">
        <w:rPr>
          <w:rStyle w:val="legacy-color-text-default"/>
          <w:rFonts w:ascii="Calibri" w:hAnsi="Calibri" w:cs="Calibri"/>
          <w:i/>
          <w:iCs/>
        </w:rPr>
        <w:t>Date and time —</w:t>
      </w:r>
      <w:r w:rsidRPr="005F04CB">
        <w:rPr>
          <w:rStyle w:val="legacy-color-text-default"/>
          <w:rFonts w:ascii="Calibri" w:hAnsi="Calibri" w:cs="Calibri"/>
        </w:rPr>
        <w:t xml:space="preserve"> </w:t>
      </w:r>
      <w:r w:rsidRPr="005F04CB">
        <w:rPr>
          <w:rStyle w:val="legacy-color-text-default"/>
          <w:rFonts w:ascii="Calibri" w:hAnsi="Calibri" w:cs="Calibri"/>
          <w:i/>
          <w:iCs/>
        </w:rPr>
        <w:t>Representations for information interchange —</w:t>
      </w:r>
      <w:r w:rsidRPr="005F04CB">
        <w:rPr>
          <w:rStyle w:val="legacy-color-text-default"/>
          <w:rFonts w:ascii="Calibri" w:hAnsi="Calibri" w:cs="Calibri"/>
        </w:rPr>
        <w:t xml:space="preserve"> </w:t>
      </w:r>
      <w:r w:rsidRPr="005F04CB">
        <w:rPr>
          <w:rStyle w:val="legacy-color-text-default"/>
          <w:rFonts w:ascii="Calibri" w:hAnsi="Calibri" w:cs="Calibri"/>
          <w:i/>
          <w:iCs/>
        </w:rPr>
        <w:t>Part 2:</w:t>
      </w:r>
    </w:p>
    <w:p w14:paraId="679BD781"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Extensions</w:t>
      </w:r>
      <w:r w:rsidRPr="005F04CB">
        <w:rPr>
          <w:rStyle w:val="legacy-color-text-default"/>
          <w:rFonts w:ascii="Calibri" w:hAnsi="Calibri" w:cs="Calibri"/>
        </w:rPr>
        <w:t>,</w:t>
      </w:r>
    </w:p>
    <w:p w14:paraId="60A76B0B" w14:textId="77777777" w:rsidR="00D16962" w:rsidRPr="005F04CB" w:rsidRDefault="00D16962">
      <w:pPr>
        <w:pStyle w:val="NormalWeb"/>
        <w:rPr>
          <w:rFonts w:ascii="Calibri" w:hAnsi="Calibri" w:cs="Calibri"/>
        </w:rPr>
      </w:pPr>
      <w:r w:rsidRPr="005F04CB">
        <w:rPr>
          <w:rStyle w:val="legacy-color-text-default"/>
          <w:rFonts w:ascii="Calibri" w:hAnsi="Calibri" w:cs="Calibri"/>
        </w:rPr>
        <w:t>1568</w:t>
      </w:r>
    </w:p>
    <w:p w14:paraId="11C27684" w14:textId="77777777" w:rsidR="00D16962" w:rsidRPr="005F04CB" w:rsidRDefault="00D16962">
      <w:pPr>
        <w:pStyle w:val="NormalWeb"/>
        <w:rPr>
          <w:rFonts w:ascii="Calibri" w:hAnsi="Calibri" w:cs="Calibri"/>
        </w:rPr>
      </w:pPr>
      <w:r w:rsidRPr="005F04CB">
        <w:rPr>
          <w:rStyle w:val="legacy-color-text-default"/>
          <w:rFonts w:ascii="Calibri" w:hAnsi="Calibri" w:cs="Calibri"/>
        </w:rPr>
        <w:t>1569</w:t>
      </w:r>
    </w:p>
    <w:p w14:paraId="6C49608B" w14:textId="77777777" w:rsidR="00D16962" w:rsidRPr="005F04CB" w:rsidRDefault="00D16962">
      <w:pPr>
        <w:pStyle w:val="NormalWeb"/>
        <w:rPr>
          <w:rFonts w:ascii="Calibri" w:hAnsi="Calibri" w:cs="Calibri"/>
        </w:rPr>
      </w:pPr>
      <w:r w:rsidRPr="005F04CB">
        <w:rPr>
          <w:rStyle w:val="legacy-color-text-default"/>
          <w:rFonts w:ascii="Calibri" w:hAnsi="Calibri" w:cs="Calibri"/>
        </w:rPr>
        <w:lastRenderedPageBreak/>
        <w:t xml:space="preserve">[5] ISO 3166-1:2020, </w:t>
      </w:r>
      <w:r w:rsidRPr="005F04CB">
        <w:rPr>
          <w:rStyle w:val="legacy-color-text-default"/>
          <w:rFonts w:ascii="Calibri" w:hAnsi="Calibri" w:cs="Calibri"/>
          <w:i/>
          <w:iCs/>
        </w:rPr>
        <w:t>Codes for the representation of names of countries and their subdivisions —</w:t>
      </w:r>
      <w:r w:rsidRPr="005F04CB">
        <w:rPr>
          <w:rStyle w:val="legacy-color-text-default"/>
          <w:rFonts w:ascii="Calibri" w:hAnsi="Calibri" w:cs="Calibri"/>
        </w:rPr>
        <w:t xml:space="preserve"> </w:t>
      </w:r>
      <w:r w:rsidRPr="005F04CB">
        <w:rPr>
          <w:rStyle w:val="legacy-color-text-default"/>
          <w:rFonts w:ascii="Calibri" w:hAnsi="Calibri" w:cs="Calibri"/>
          <w:i/>
          <w:iCs/>
        </w:rPr>
        <w:t>Part 1:</w:t>
      </w:r>
    </w:p>
    <w:p w14:paraId="5609B659"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Country code</w:t>
      </w:r>
      <w:r w:rsidRPr="005F04CB">
        <w:rPr>
          <w:rStyle w:val="legacy-color-text-default"/>
          <w:rFonts w:ascii="Calibri" w:hAnsi="Calibri" w:cs="Calibri"/>
        </w:rPr>
        <w:t>,</w:t>
      </w:r>
    </w:p>
    <w:p w14:paraId="4DA545EE" w14:textId="77777777" w:rsidR="00D16962" w:rsidRPr="005F04CB" w:rsidRDefault="00D16962">
      <w:pPr>
        <w:pStyle w:val="NormalWeb"/>
        <w:rPr>
          <w:rFonts w:ascii="Calibri" w:hAnsi="Calibri" w:cs="Calibri"/>
        </w:rPr>
      </w:pPr>
      <w:r w:rsidRPr="005F04CB">
        <w:rPr>
          <w:rStyle w:val="legacy-color-text-default"/>
          <w:rFonts w:ascii="Calibri" w:hAnsi="Calibri" w:cs="Calibri"/>
        </w:rPr>
        <w:t>1570</w:t>
      </w:r>
    </w:p>
    <w:p w14:paraId="58788DE2" w14:textId="77777777" w:rsidR="00D16962" w:rsidRPr="005F04CB" w:rsidRDefault="00D16962">
      <w:pPr>
        <w:pStyle w:val="NormalWeb"/>
        <w:rPr>
          <w:rFonts w:ascii="Calibri" w:hAnsi="Calibri" w:cs="Calibri"/>
        </w:rPr>
      </w:pPr>
      <w:r w:rsidRPr="005F04CB">
        <w:rPr>
          <w:rStyle w:val="legacy-color-text-default"/>
          <w:rFonts w:ascii="Calibri" w:hAnsi="Calibri" w:cs="Calibri"/>
        </w:rPr>
        <w:t>1571</w:t>
      </w:r>
    </w:p>
    <w:p w14:paraId="23E7E973"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[6] ISO/IEC 27001:2022, </w:t>
      </w:r>
      <w:r w:rsidRPr="005F04CB">
        <w:rPr>
          <w:rStyle w:val="legacy-color-text-default"/>
          <w:rFonts w:ascii="Calibri" w:hAnsi="Calibri" w:cs="Calibri"/>
          <w:i/>
          <w:iCs/>
        </w:rPr>
        <w:t>Information security, cybersecurity and privacy protection —</w:t>
      </w:r>
      <w:r w:rsidRPr="005F04CB">
        <w:rPr>
          <w:rStyle w:val="legacy-color-text-default"/>
          <w:rFonts w:ascii="Calibri" w:hAnsi="Calibri" w:cs="Calibri"/>
        </w:rPr>
        <w:t xml:space="preserve"> </w:t>
      </w:r>
      <w:r w:rsidRPr="005F04CB">
        <w:rPr>
          <w:rStyle w:val="legacy-color-text-default"/>
          <w:rFonts w:ascii="Calibri" w:hAnsi="Calibri" w:cs="Calibri"/>
          <w:i/>
          <w:iCs/>
        </w:rPr>
        <w:t>Information</w:t>
      </w:r>
    </w:p>
    <w:p w14:paraId="12F3AC29"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security management systems —</w:t>
      </w:r>
      <w:r w:rsidRPr="005F04CB">
        <w:rPr>
          <w:rStyle w:val="legacy-color-text-default"/>
          <w:rFonts w:ascii="Calibri" w:hAnsi="Calibri" w:cs="Calibri"/>
        </w:rPr>
        <w:t xml:space="preserve"> </w:t>
      </w:r>
      <w:r w:rsidRPr="005F04CB">
        <w:rPr>
          <w:rStyle w:val="legacy-color-text-default"/>
          <w:rFonts w:ascii="Calibri" w:hAnsi="Calibri" w:cs="Calibri"/>
          <w:i/>
          <w:iCs/>
        </w:rPr>
        <w:t>Requirements</w:t>
      </w:r>
      <w:r w:rsidRPr="005F04CB">
        <w:rPr>
          <w:rStyle w:val="legacy-color-text-default"/>
          <w:rFonts w:ascii="Calibri" w:hAnsi="Calibri" w:cs="Calibri"/>
        </w:rPr>
        <w:t>,</w:t>
      </w:r>
    </w:p>
    <w:p w14:paraId="29204A08" w14:textId="77777777" w:rsidR="00D16962" w:rsidRPr="005F04CB" w:rsidRDefault="00D16962">
      <w:pPr>
        <w:pStyle w:val="NormalWeb"/>
        <w:rPr>
          <w:rFonts w:ascii="Calibri" w:hAnsi="Calibri" w:cs="Calibri"/>
        </w:rPr>
      </w:pPr>
      <w:r w:rsidRPr="005F04CB">
        <w:rPr>
          <w:rStyle w:val="legacy-color-text-default"/>
          <w:rFonts w:ascii="Calibri" w:hAnsi="Calibri" w:cs="Calibri"/>
        </w:rPr>
        <w:t>1572</w:t>
      </w:r>
    </w:p>
    <w:p w14:paraId="56C4E408" w14:textId="77777777" w:rsidR="00D16962" w:rsidRPr="005F04CB" w:rsidRDefault="00D16962">
      <w:pPr>
        <w:pStyle w:val="NormalWeb"/>
        <w:rPr>
          <w:rFonts w:ascii="Calibri" w:hAnsi="Calibri" w:cs="Calibri"/>
        </w:rPr>
      </w:pPr>
      <w:r w:rsidRPr="005F04CB">
        <w:rPr>
          <w:rStyle w:val="legacy-color-text-default"/>
          <w:rFonts w:ascii="Calibri" w:hAnsi="Calibri" w:cs="Calibri"/>
        </w:rPr>
        <w:t>1573</w:t>
      </w:r>
    </w:p>
    <w:p w14:paraId="5A6CD98D"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[7] ISO/IEC 27002:2022, </w:t>
      </w:r>
      <w:r w:rsidRPr="005F04CB">
        <w:rPr>
          <w:rStyle w:val="legacy-color-text-default"/>
          <w:rFonts w:ascii="Calibri" w:hAnsi="Calibri" w:cs="Calibri"/>
          <w:i/>
          <w:iCs/>
        </w:rPr>
        <w:t>Information security, cybersecurity and privacy protection —</w:t>
      </w:r>
      <w:r w:rsidRPr="005F04CB">
        <w:rPr>
          <w:rStyle w:val="legacy-color-text-default"/>
          <w:rFonts w:ascii="Calibri" w:hAnsi="Calibri" w:cs="Calibri"/>
        </w:rPr>
        <w:t xml:space="preserve"> </w:t>
      </w:r>
      <w:r w:rsidRPr="005F04CB">
        <w:rPr>
          <w:rStyle w:val="legacy-color-text-default"/>
          <w:rFonts w:ascii="Calibri" w:hAnsi="Calibri" w:cs="Calibri"/>
          <w:i/>
          <w:iCs/>
        </w:rPr>
        <w:t>Information</w:t>
      </w:r>
    </w:p>
    <w:p w14:paraId="1CE2DD7A"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security controls</w:t>
      </w:r>
      <w:r w:rsidRPr="005F04CB">
        <w:rPr>
          <w:rStyle w:val="legacy-color-text-default"/>
          <w:rFonts w:ascii="Calibri" w:hAnsi="Calibri" w:cs="Calibri"/>
        </w:rPr>
        <w:t>,</w:t>
      </w:r>
    </w:p>
    <w:p w14:paraId="46575056" w14:textId="77777777" w:rsidR="00D16962" w:rsidRPr="005F04CB" w:rsidRDefault="00D16962">
      <w:pPr>
        <w:pStyle w:val="NormalWeb"/>
        <w:rPr>
          <w:rFonts w:ascii="Calibri" w:hAnsi="Calibri" w:cs="Calibri"/>
        </w:rPr>
      </w:pPr>
      <w:r w:rsidRPr="005F04CB">
        <w:rPr>
          <w:rStyle w:val="legacy-color-text-default"/>
          <w:rFonts w:ascii="Calibri" w:hAnsi="Calibri" w:cs="Calibri"/>
        </w:rPr>
        <w:t>1574</w:t>
      </w:r>
    </w:p>
    <w:p w14:paraId="1EB1C3DE" w14:textId="77777777" w:rsidR="00D16962" w:rsidRPr="005F04CB" w:rsidRDefault="00D16962">
      <w:pPr>
        <w:pStyle w:val="NormalWeb"/>
        <w:rPr>
          <w:rFonts w:ascii="Calibri" w:hAnsi="Calibri" w:cs="Calibri"/>
        </w:rPr>
      </w:pPr>
      <w:r w:rsidRPr="005F04CB">
        <w:rPr>
          <w:rStyle w:val="legacy-color-text-default"/>
          <w:rFonts w:ascii="Calibri" w:hAnsi="Calibri" w:cs="Calibri"/>
        </w:rPr>
        <w:t>1575</w:t>
      </w:r>
    </w:p>
    <w:p w14:paraId="24B3E036"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[8] ISO/IEC 27701:2019, </w:t>
      </w:r>
      <w:r w:rsidRPr="005F04CB">
        <w:rPr>
          <w:rStyle w:val="legacy-color-text-default"/>
          <w:rFonts w:ascii="Calibri" w:hAnsi="Calibri" w:cs="Calibri"/>
          <w:i/>
          <w:iCs/>
        </w:rPr>
        <w:t>Security techniques —</w:t>
      </w:r>
      <w:r w:rsidRPr="005F04CB">
        <w:rPr>
          <w:rStyle w:val="legacy-color-text-default"/>
          <w:rFonts w:ascii="Calibri" w:hAnsi="Calibri" w:cs="Calibri"/>
        </w:rPr>
        <w:t xml:space="preserve"> </w:t>
      </w:r>
      <w:r w:rsidRPr="005F04CB">
        <w:rPr>
          <w:rStyle w:val="legacy-color-text-default"/>
          <w:rFonts w:ascii="Calibri" w:hAnsi="Calibri" w:cs="Calibri"/>
          <w:i/>
          <w:iCs/>
        </w:rPr>
        <w:t>Extension to ISO/IEC 27001 and ISO/IEC 27002 for</w:t>
      </w:r>
    </w:p>
    <w:p w14:paraId="23AD32D0"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privacy information management —</w:t>
      </w:r>
      <w:r w:rsidRPr="005F04CB">
        <w:rPr>
          <w:rStyle w:val="legacy-color-text-default"/>
          <w:rFonts w:ascii="Calibri" w:hAnsi="Calibri" w:cs="Calibri"/>
        </w:rPr>
        <w:t xml:space="preserve"> </w:t>
      </w:r>
      <w:r w:rsidRPr="005F04CB">
        <w:rPr>
          <w:rStyle w:val="legacy-color-text-default"/>
          <w:rFonts w:ascii="Calibri" w:hAnsi="Calibri" w:cs="Calibri"/>
          <w:i/>
          <w:iCs/>
        </w:rPr>
        <w:t>Requirements and guidelines</w:t>
      </w:r>
      <w:r w:rsidRPr="005F04CB">
        <w:rPr>
          <w:rStyle w:val="legacy-color-text-default"/>
          <w:rFonts w:ascii="Calibri" w:hAnsi="Calibri" w:cs="Calibri"/>
        </w:rPr>
        <w:t>,</w:t>
      </w:r>
    </w:p>
    <w:p w14:paraId="46831C12" w14:textId="77777777" w:rsidR="00D16962" w:rsidRPr="005F04CB" w:rsidRDefault="00D16962">
      <w:pPr>
        <w:pStyle w:val="NormalWeb"/>
        <w:rPr>
          <w:rFonts w:ascii="Calibri" w:hAnsi="Calibri" w:cs="Calibri"/>
        </w:rPr>
      </w:pPr>
      <w:r w:rsidRPr="005F04CB">
        <w:rPr>
          <w:rStyle w:val="legacy-color-text-default"/>
          <w:rFonts w:ascii="Calibri" w:hAnsi="Calibri" w:cs="Calibri"/>
        </w:rPr>
        <w:t>1576</w:t>
      </w:r>
    </w:p>
    <w:p w14:paraId="2ED8B575" w14:textId="77777777" w:rsidR="00D16962" w:rsidRPr="005F04CB" w:rsidRDefault="00D16962">
      <w:pPr>
        <w:pStyle w:val="NormalWeb"/>
        <w:rPr>
          <w:rFonts w:ascii="Calibri" w:hAnsi="Calibri" w:cs="Calibri"/>
        </w:rPr>
      </w:pPr>
      <w:r w:rsidRPr="005F04CB">
        <w:rPr>
          <w:rStyle w:val="legacy-color-text-default"/>
          <w:rFonts w:ascii="Calibri" w:hAnsi="Calibri" w:cs="Calibri"/>
        </w:rPr>
        <w:t>1577</w:t>
      </w:r>
    </w:p>
    <w:p w14:paraId="4AB617F4"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[9] P. Leach, M. </w:t>
      </w:r>
      <w:proofErr w:type="spellStart"/>
      <w:r w:rsidRPr="005F04CB">
        <w:rPr>
          <w:rStyle w:val="legacy-color-text-default"/>
          <w:rFonts w:ascii="Calibri" w:hAnsi="Calibri" w:cs="Calibri"/>
        </w:rPr>
        <w:t>Mealling</w:t>
      </w:r>
      <w:proofErr w:type="spellEnd"/>
      <w:r w:rsidRPr="005F04CB">
        <w:rPr>
          <w:rStyle w:val="legacy-color-text-default"/>
          <w:rFonts w:ascii="Calibri" w:hAnsi="Calibri" w:cs="Calibri"/>
        </w:rPr>
        <w:t xml:space="preserve">, R. </w:t>
      </w:r>
      <w:proofErr w:type="spellStart"/>
      <w:r w:rsidRPr="005F04CB">
        <w:rPr>
          <w:rStyle w:val="legacy-color-text-default"/>
          <w:rFonts w:ascii="Calibri" w:hAnsi="Calibri" w:cs="Calibri"/>
        </w:rPr>
        <w:t>Salz</w:t>
      </w:r>
      <w:proofErr w:type="spellEnd"/>
      <w:r w:rsidRPr="005F04CB">
        <w:rPr>
          <w:rStyle w:val="legacy-color-text-default"/>
          <w:rFonts w:ascii="Calibri" w:hAnsi="Calibri" w:cs="Calibri"/>
        </w:rPr>
        <w:t>, “A Universally Unique Identifier (UUID) URN Namespace”, RFC 4122,</w:t>
      </w:r>
    </w:p>
    <w:p w14:paraId="46C1CC4C" w14:textId="77777777" w:rsidR="00D16962" w:rsidRPr="005F04CB" w:rsidRDefault="00D16962">
      <w:pPr>
        <w:pStyle w:val="NormalWeb"/>
        <w:rPr>
          <w:rFonts w:ascii="Calibri" w:hAnsi="Calibri" w:cs="Calibri"/>
        </w:rPr>
      </w:pPr>
      <w:r w:rsidRPr="005F04CB">
        <w:rPr>
          <w:rStyle w:val="legacy-color-text-default"/>
          <w:rFonts w:ascii="Calibri" w:hAnsi="Calibri" w:cs="Calibri"/>
        </w:rPr>
        <w:t>July 2005</w:t>
      </w:r>
    </w:p>
    <w:p w14:paraId="13C76597" w14:textId="77777777" w:rsidR="00D16962" w:rsidRPr="005F04CB" w:rsidRDefault="00D16962">
      <w:pPr>
        <w:pStyle w:val="NormalWeb"/>
        <w:rPr>
          <w:rFonts w:ascii="Calibri" w:hAnsi="Calibri" w:cs="Calibri"/>
        </w:rPr>
      </w:pPr>
      <w:r w:rsidRPr="005F04CB">
        <w:rPr>
          <w:rStyle w:val="legacy-color-text-default"/>
          <w:rFonts w:ascii="Calibri" w:hAnsi="Calibri" w:cs="Calibri"/>
        </w:rPr>
        <w:t>1578</w:t>
      </w:r>
    </w:p>
    <w:p w14:paraId="63910D7F" w14:textId="77777777" w:rsidR="00D16962" w:rsidRPr="005F04CB" w:rsidRDefault="00D16962">
      <w:pPr>
        <w:pStyle w:val="NormalWeb"/>
        <w:rPr>
          <w:rFonts w:ascii="Calibri" w:hAnsi="Calibri" w:cs="Calibri"/>
        </w:rPr>
      </w:pPr>
      <w:r w:rsidRPr="005F04CB">
        <w:rPr>
          <w:rStyle w:val="legacy-color-text-default"/>
          <w:rFonts w:ascii="Calibri" w:hAnsi="Calibri" w:cs="Calibri"/>
        </w:rPr>
        <w:t>1579</w:t>
      </w:r>
    </w:p>
    <w:p w14:paraId="4EBFB174" w14:textId="77777777" w:rsidR="00D16962" w:rsidRPr="005F04CB" w:rsidRDefault="00D16962">
      <w:pPr>
        <w:pStyle w:val="NormalWeb"/>
        <w:rPr>
          <w:rFonts w:ascii="Calibri" w:hAnsi="Calibri" w:cs="Calibri"/>
        </w:rPr>
      </w:pPr>
      <w:r w:rsidRPr="005F04CB">
        <w:rPr>
          <w:rStyle w:val="legacy-color-text-default"/>
          <w:rFonts w:ascii="Calibri" w:hAnsi="Calibri" w:cs="Calibri"/>
        </w:rPr>
        <w:lastRenderedPageBreak/>
        <w:t xml:space="preserve">[10] ISO 19160-4_2023, </w:t>
      </w:r>
      <w:r w:rsidRPr="005F04CB">
        <w:rPr>
          <w:rStyle w:val="legacy-color-text-default"/>
          <w:rFonts w:ascii="Calibri" w:hAnsi="Calibri" w:cs="Calibri"/>
          <w:i/>
          <w:iCs/>
        </w:rPr>
        <w:t>Addressing —</w:t>
      </w:r>
      <w:r w:rsidRPr="005F04CB">
        <w:rPr>
          <w:rStyle w:val="legacy-color-text-default"/>
          <w:rFonts w:ascii="Calibri" w:hAnsi="Calibri" w:cs="Calibri"/>
        </w:rPr>
        <w:t xml:space="preserve"> </w:t>
      </w:r>
      <w:r w:rsidRPr="005F04CB">
        <w:rPr>
          <w:rStyle w:val="legacy-color-text-default"/>
          <w:rFonts w:ascii="Calibri" w:hAnsi="Calibri" w:cs="Calibri"/>
          <w:i/>
          <w:iCs/>
        </w:rPr>
        <w:t>Part 4: International postal address components and template</w:t>
      </w:r>
    </w:p>
    <w:p w14:paraId="2B0793B2"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language</w:t>
      </w:r>
    </w:p>
    <w:p w14:paraId="5CB9E45C" w14:textId="77777777" w:rsidR="00D16962" w:rsidRPr="005F04CB" w:rsidRDefault="00D16962">
      <w:pPr>
        <w:pStyle w:val="NormalWeb"/>
        <w:rPr>
          <w:rFonts w:ascii="Calibri" w:hAnsi="Calibri" w:cs="Calibri"/>
        </w:rPr>
      </w:pPr>
      <w:r w:rsidRPr="005F04CB">
        <w:rPr>
          <w:rStyle w:val="legacy-color-text-default"/>
          <w:rFonts w:ascii="Calibri" w:hAnsi="Calibri" w:cs="Calibri"/>
        </w:rPr>
        <w:t>1580</w:t>
      </w:r>
    </w:p>
    <w:p w14:paraId="627A8F50" w14:textId="77777777" w:rsidR="00D16962" w:rsidRPr="005F04CB" w:rsidRDefault="00D16962">
      <w:pPr>
        <w:pStyle w:val="NormalWeb"/>
        <w:rPr>
          <w:rFonts w:ascii="Calibri" w:hAnsi="Calibri" w:cs="Calibri"/>
        </w:rPr>
      </w:pPr>
      <w:r w:rsidRPr="005F04CB">
        <w:rPr>
          <w:rStyle w:val="legacy-color-text-default"/>
          <w:rFonts w:ascii="Calibri" w:hAnsi="Calibri" w:cs="Calibri"/>
        </w:rPr>
        <w:t>[11] P. Resnick, Ed., “Internet Message Format”, RFC 5322, October 2008</w:t>
      </w:r>
    </w:p>
    <w:p w14:paraId="12D8CD80" w14:textId="77777777" w:rsidR="00D16962" w:rsidRPr="005F04CB" w:rsidRDefault="00D16962">
      <w:pPr>
        <w:pStyle w:val="NormalWeb"/>
        <w:rPr>
          <w:rFonts w:ascii="Calibri" w:hAnsi="Calibri" w:cs="Calibri"/>
        </w:rPr>
      </w:pPr>
      <w:r w:rsidRPr="005F04CB">
        <w:rPr>
          <w:rStyle w:val="legacy-color-text-default"/>
          <w:rFonts w:ascii="Calibri" w:hAnsi="Calibri" w:cs="Calibri"/>
        </w:rPr>
        <w:t>1581</w:t>
      </w:r>
    </w:p>
    <w:p w14:paraId="22506E62" w14:textId="77777777" w:rsidR="00D16962" w:rsidRPr="005F04CB" w:rsidRDefault="00D16962">
      <w:pPr>
        <w:pStyle w:val="NormalWeb"/>
        <w:rPr>
          <w:rFonts w:ascii="Calibri" w:hAnsi="Calibri" w:cs="Calibri"/>
        </w:rPr>
      </w:pPr>
      <w:r w:rsidRPr="005F04CB">
        <w:rPr>
          <w:rStyle w:val="legacy-color-text-default"/>
          <w:rFonts w:ascii="Calibri" w:hAnsi="Calibri" w:cs="Calibri"/>
        </w:rPr>
        <w:t>1582</w:t>
      </w:r>
    </w:p>
    <w:p w14:paraId="02A77900" w14:textId="77777777" w:rsidR="00D16962" w:rsidRPr="005F04CB" w:rsidRDefault="00D16962">
      <w:pPr>
        <w:pStyle w:val="NormalWeb"/>
        <w:rPr>
          <w:rFonts w:ascii="Calibri" w:hAnsi="Calibri" w:cs="Calibri"/>
        </w:rPr>
      </w:pPr>
      <w:r w:rsidRPr="005F04CB">
        <w:rPr>
          <w:rStyle w:val="legacy-color-text-default"/>
          <w:rFonts w:ascii="Calibri" w:hAnsi="Calibri" w:cs="Calibri"/>
        </w:rPr>
        <w:t>1583</w:t>
      </w:r>
    </w:p>
    <w:p w14:paraId="6DD9AED8" w14:textId="77777777" w:rsidR="00D16962" w:rsidRPr="005F04CB" w:rsidRDefault="00D16962">
      <w:pPr>
        <w:pStyle w:val="NormalWeb"/>
        <w:rPr>
          <w:rFonts w:ascii="Calibri" w:hAnsi="Calibri" w:cs="Calibri"/>
        </w:rPr>
      </w:pPr>
      <w:r w:rsidRPr="005F04CB">
        <w:rPr>
          <w:rStyle w:val="legacy-color-text-default"/>
          <w:rFonts w:ascii="Calibri" w:hAnsi="Calibri" w:cs="Calibri"/>
        </w:rPr>
        <w:t>1584</w:t>
      </w:r>
    </w:p>
    <w:p w14:paraId="53157700"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[12] ITU-T E.164 (11/2010), </w:t>
      </w:r>
      <w:r w:rsidRPr="005F04CB">
        <w:rPr>
          <w:rStyle w:val="legacy-color-text-default"/>
          <w:rFonts w:ascii="Calibri" w:hAnsi="Calibri" w:cs="Calibri"/>
          <w:i/>
          <w:iCs/>
        </w:rPr>
        <w:t>SERIES E: OVERALL NETWORK OPERATION, TELEPHONE SERVICE,</w:t>
      </w:r>
    </w:p>
    <w:p w14:paraId="7983265E"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SERVICE OPERATION AND HUMAN FACTORS, International operation –</w:t>
      </w:r>
      <w:r w:rsidRPr="005F04CB">
        <w:rPr>
          <w:rStyle w:val="legacy-color-text-default"/>
          <w:rFonts w:ascii="Calibri" w:hAnsi="Calibri" w:cs="Calibri"/>
        </w:rPr>
        <w:t xml:space="preserve"> </w:t>
      </w:r>
      <w:r w:rsidRPr="005F04CB">
        <w:rPr>
          <w:rStyle w:val="legacy-color-text-default"/>
          <w:rFonts w:ascii="Calibri" w:hAnsi="Calibri" w:cs="Calibri"/>
          <w:i/>
          <w:iCs/>
        </w:rPr>
        <w:t>Numbering plan of the</w:t>
      </w:r>
    </w:p>
    <w:p w14:paraId="3763EF84" w14:textId="77777777" w:rsidR="00D16962" w:rsidRPr="005F04CB" w:rsidRDefault="00D16962">
      <w:pPr>
        <w:pStyle w:val="NormalWeb"/>
        <w:rPr>
          <w:rFonts w:ascii="Calibri" w:hAnsi="Calibri" w:cs="Calibri"/>
        </w:rPr>
      </w:pPr>
      <w:r w:rsidRPr="005F04CB">
        <w:rPr>
          <w:rStyle w:val="legacy-color-text-default"/>
          <w:rFonts w:ascii="Calibri" w:hAnsi="Calibri" w:cs="Calibri"/>
          <w:i/>
          <w:iCs/>
        </w:rPr>
        <w:t xml:space="preserve">international telephone </w:t>
      </w:r>
      <w:proofErr w:type="gramStart"/>
      <w:r w:rsidRPr="005F04CB">
        <w:rPr>
          <w:rStyle w:val="legacy-color-text-default"/>
          <w:rFonts w:ascii="Calibri" w:hAnsi="Calibri" w:cs="Calibri"/>
          <w:i/>
          <w:iCs/>
        </w:rPr>
        <w:t>service</w:t>
      </w:r>
      <w:r w:rsidRPr="005F04CB">
        <w:rPr>
          <w:rStyle w:val="legacy-color-text-default"/>
          <w:rFonts w:ascii="Calibri" w:hAnsi="Calibri" w:cs="Calibri"/>
        </w:rPr>
        <w:t>[</w:t>
      </w:r>
      <w:proofErr w:type="gramEnd"/>
      <w:r w:rsidRPr="005F04CB">
        <w:rPr>
          <w:rStyle w:val="legacy-color-text-default"/>
          <w:rFonts w:ascii="Calibri" w:hAnsi="Calibri" w:cs="Calibri"/>
        </w:rPr>
        <w:t>13] Act on the Protection of Personal Information (Act No. 57 of</w:t>
      </w:r>
    </w:p>
    <w:p w14:paraId="0FE86F1A" w14:textId="77777777" w:rsidR="00D16962" w:rsidRPr="005F04CB" w:rsidRDefault="00D16962">
      <w:pPr>
        <w:pStyle w:val="NormalWeb"/>
        <w:rPr>
          <w:rFonts w:ascii="Calibri" w:hAnsi="Calibri" w:cs="Calibri"/>
        </w:rPr>
      </w:pPr>
      <w:r w:rsidRPr="005F04CB">
        <w:rPr>
          <w:rStyle w:val="legacy-color-text-default"/>
          <w:rFonts w:ascii="Calibri" w:hAnsi="Calibri" w:cs="Calibri"/>
        </w:rPr>
        <w:t>2003) (the “APPI”), Japan</w:t>
      </w:r>
    </w:p>
    <w:p w14:paraId="62FAEB3F" w14:textId="77777777" w:rsidR="00D16962" w:rsidRPr="005F04CB" w:rsidRDefault="00D16962">
      <w:pPr>
        <w:pStyle w:val="NormalWeb"/>
        <w:rPr>
          <w:rFonts w:ascii="Calibri" w:hAnsi="Calibri" w:cs="Calibri"/>
        </w:rPr>
      </w:pPr>
      <w:r w:rsidRPr="005F04CB">
        <w:rPr>
          <w:rStyle w:val="legacy-color-text-default"/>
          <w:rFonts w:ascii="Calibri" w:hAnsi="Calibri" w:cs="Calibri"/>
        </w:rPr>
        <w:t>1585</w:t>
      </w:r>
    </w:p>
    <w:p w14:paraId="4F1FAF92" w14:textId="77777777" w:rsidR="00D16962" w:rsidRPr="005F04CB" w:rsidRDefault="00D16962">
      <w:pPr>
        <w:pStyle w:val="NormalWeb"/>
        <w:rPr>
          <w:rFonts w:ascii="Calibri" w:hAnsi="Calibri" w:cs="Calibri"/>
        </w:rPr>
      </w:pPr>
      <w:r w:rsidRPr="005F04CB">
        <w:rPr>
          <w:rStyle w:val="legacy-color-text-default"/>
          <w:rFonts w:ascii="Calibri" w:hAnsi="Calibri" w:cs="Calibri"/>
        </w:rPr>
        <w:t>[14] Republic Act No. 10173, (the “Data Privacy Act”), Republic of the Philippines</w:t>
      </w:r>
    </w:p>
    <w:p w14:paraId="0D9F4C28" w14:textId="77777777" w:rsidR="00D16962" w:rsidRPr="005F04CB" w:rsidRDefault="00D16962">
      <w:pPr>
        <w:pStyle w:val="NormalWeb"/>
        <w:rPr>
          <w:rFonts w:ascii="Calibri" w:hAnsi="Calibri" w:cs="Calibri"/>
        </w:rPr>
      </w:pPr>
      <w:r w:rsidRPr="005F04CB">
        <w:rPr>
          <w:rStyle w:val="legacy-color-text-default"/>
          <w:rFonts w:ascii="Calibri" w:hAnsi="Calibri" w:cs="Calibri"/>
        </w:rPr>
        <w:t>1586</w:t>
      </w:r>
    </w:p>
    <w:p w14:paraId="33396563" w14:textId="77777777" w:rsidR="00D16962" w:rsidRPr="005F04CB" w:rsidRDefault="00D16962">
      <w:pPr>
        <w:pStyle w:val="NormalWeb"/>
        <w:rPr>
          <w:rFonts w:ascii="Calibri" w:hAnsi="Calibri" w:cs="Calibri"/>
        </w:rPr>
      </w:pPr>
      <w:r w:rsidRPr="005F04CB">
        <w:rPr>
          <w:rStyle w:val="legacy-color-text-default"/>
          <w:rFonts w:ascii="Calibri" w:hAnsi="Calibri" w:cs="Calibri"/>
        </w:rPr>
        <w:t>1587</w:t>
      </w:r>
    </w:p>
    <w:p w14:paraId="3BF34C0D" w14:textId="77777777" w:rsidR="00D16962" w:rsidRPr="005F04CB" w:rsidRDefault="00D16962">
      <w:pPr>
        <w:pStyle w:val="NormalWeb"/>
        <w:rPr>
          <w:rFonts w:ascii="Calibri" w:hAnsi="Calibri" w:cs="Calibri"/>
        </w:rPr>
      </w:pPr>
      <w:r w:rsidRPr="005F04CB">
        <w:rPr>
          <w:rStyle w:val="legacy-color-text-default"/>
          <w:rFonts w:ascii="Calibri" w:hAnsi="Calibri" w:cs="Calibri"/>
        </w:rPr>
        <w:t>[15] RECEIPT K.C. V1.1:2018, developed by the community of the Kantara Initiative Inc</w:t>
      </w:r>
    </w:p>
    <w:p w14:paraId="7FB95454" w14:textId="77777777" w:rsidR="00D16962" w:rsidRPr="005F04CB" w:rsidRDefault="00D16962">
      <w:pPr>
        <w:pStyle w:val="NormalWeb"/>
        <w:rPr>
          <w:rFonts w:ascii="Calibri" w:hAnsi="Calibri" w:cs="Calibri"/>
        </w:rPr>
      </w:pPr>
      <w:r w:rsidRPr="005F04CB">
        <w:rPr>
          <w:rStyle w:val="legacy-color-text-blue4"/>
          <w:rFonts w:ascii="Calibri" w:hAnsi="Calibri" w:cs="Calibri"/>
          <w:u w:val="single"/>
        </w:rPr>
        <w:t>https://kantarainitiative.org/download/7902/</w:t>
      </w:r>
    </w:p>
    <w:p w14:paraId="03E510E8" w14:textId="77777777" w:rsidR="00D16962" w:rsidRPr="005F04CB" w:rsidRDefault="00D16962">
      <w:pPr>
        <w:pStyle w:val="NormalWeb"/>
        <w:rPr>
          <w:rFonts w:ascii="Calibri" w:hAnsi="Calibri" w:cs="Calibri"/>
        </w:rPr>
      </w:pPr>
      <w:r w:rsidRPr="005F04CB">
        <w:rPr>
          <w:rStyle w:val="legacy-color-text-default"/>
          <w:rFonts w:ascii="Calibri" w:hAnsi="Calibri" w:cs="Calibri"/>
        </w:rPr>
        <w:t>1588</w:t>
      </w:r>
    </w:p>
    <w:p w14:paraId="05C64776" w14:textId="77777777" w:rsidR="00D16962" w:rsidRPr="005F04CB" w:rsidRDefault="00D16962">
      <w:pPr>
        <w:pStyle w:val="NormalWeb"/>
        <w:rPr>
          <w:rFonts w:ascii="Calibri" w:hAnsi="Calibri" w:cs="Calibri"/>
        </w:rPr>
      </w:pPr>
      <w:r w:rsidRPr="005F04CB">
        <w:rPr>
          <w:rStyle w:val="legacy-color-text-default"/>
          <w:rFonts w:ascii="Calibri" w:hAnsi="Calibri" w:cs="Calibri"/>
        </w:rPr>
        <w:t>1589</w:t>
      </w:r>
    </w:p>
    <w:p w14:paraId="22B02FAB" w14:textId="77777777" w:rsidR="00D16962" w:rsidRPr="005F04CB" w:rsidRDefault="00D16962">
      <w:pPr>
        <w:pStyle w:val="NormalWeb"/>
        <w:rPr>
          <w:rFonts w:ascii="Calibri" w:hAnsi="Calibri" w:cs="Calibri"/>
        </w:rPr>
      </w:pPr>
      <w:r w:rsidRPr="005F04CB">
        <w:rPr>
          <w:rStyle w:val="legacy-color-text-default"/>
          <w:rFonts w:ascii="Calibri" w:hAnsi="Calibri" w:cs="Calibri"/>
        </w:rPr>
        <w:t>1590</w:t>
      </w:r>
    </w:p>
    <w:p w14:paraId="5C2176A1"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[16] W3C Data Privacy Vocabulary (DPV), Community Group Report </w:t>
      </w:r>
      <w:r w:rsidRPr="005F04CB">
        <w:rPr>
          <w:rStyle w:val="legacy-color-text-blue4"/>
          <w:rFonts w:ascii="Calibri" w:hAnsi="Calibri" w:cs="Calibri"/>
          <w:u w:val="single"/>
        </w:rPr>
        <w:t>https://w3id.org/dpv</w:t>
      </w:r>
    </w:p>
    <w:p w14:paraId="0AD0F195" w14:textId="77777777" w:rsidR="00D16962" w:rsidRPr="005F04CB" w:rsidRDefault="00D16962">
      <w:pPr>
        <w:pStyle w:val="NormalWeb"/>
        <w:rPr>
          <w:rFonts w:ascii="Calibri" w:hAnsi="Calibri" w:cs="Calibri"/>
        </w:rPr>
      </w:pPr>
      <w:r w:rsidRPr="005F04CB">
        <w:rPr>
          <w:rStyle w:val="legacy-color-text-default"/>
          <w:rFonts w:ascii="Calibri" w:hAnsi="Calibri" w:cs="Calibri"/>
        </w:rPr>
        <w:lastRenderedPageBreak/>
        <w:t xml:space="preserve">[17] Global Privacy Control </w:t>
      </w:r>
      <w:r w:rsidRPr="005F04CB">
        <w:rPr>
          <w:rStyle w:val="legacy-color-text-blue4"/>
          <w:rFonts w:ascii="Calibri" w:hAnsi="Calibri" w:cs="Calibri"/>
          <w:u w:val="single"/>
        </w:rPr>
        <w:t>https://globalprivacycontrol.org/</w:t>
      </w:r>
    </w:p>
    <w:p w14:paraId="0CD0949C" w14:textId="77777777" w:rsidR="00D16962" w:rsidRPr="005F04CB" w:rsidRDefault="00D16962">
      <w:pPr>
        <w:pStyle w:val="NormalWeb"/>
        <w:rPr>
          <w:rFonts w:ascii="Calibri" w:hAnsi="Calibri" w:cs="Calibri"/>
        </w:rPr>
      </w:pPr>
      <w:r w:rsidRPr="005F04CB">
        <w:rPr>
          <w:rStyle w:val="legacy-color-text-default"/>
          <w:rFonts w:ascii="Calibri" w:hAnsi="Calibri" w:cs="Calibri"/>
        </w:rPr>
        <w:t xml:space="preserve">[18] CALIFORNIA CONSUMER PRIVACY ACT OF. 2018 (CCPA) </w:t>
      </w:r>
      <w:r w:rsidRPr="005F04CB">
        <w:rPr>
          <w:rStyle w:val="legacy-color-text-blue4"/>
          <w:rFonts w:ascii="Calibri" w:hAnsi="Calibri" w:cs="Calibri"/>
          <w:u w:val="single"/>
        </w:rPr>
        <w:t>https://oag.ca.gov/privacy/ccpa</w:t>
      </w:r>
    </w:p>
    <w:p w14:paraId="38E1CFFB" w14:textId="77777777" w:rsidR="00D16962" w:rsidRPr="005F04CB" w:rsidRDefault="00D16962">
      <w:pPr>
        <w:pStyle w:val="NormalWeb"/>
        <w:rPr>
          <w:rFonts w:ascii="Calibri" w:hAnsi="Calibri" w:cs="Calibri"/>
        </w:rPr>
      </w:pPr>
      <w:r w:rsidRPr="005F04CB">
        <w:rPr>
          <w:rStyle w:val="legacy-color-text-default"/>
          <w:rFonts w:ascii="Calibri" w:hAnsi="Calibri" w:cs="Calibri"/>
        </w:rPr>
        <w:t>© Kantara Initiative – All rights reserved</w:t>
      </w:r>
    </w:p>
    <w:p w14:paraId="49F4A993" w14:textId="77777777" w:rsidR="00D16962" w:rsidRPr="005F04CB" w:rsidRDefault="00D16962">
      <w:pPr>
        <w:pStyle w:val="NormalWeb"/>
        <w:rPr>
          <w:rFonts w:ascii="Calibri" w:hAnsi="Calibri" w:cs="Calibri"/>
        </w:rPr>
      </w:pPr>
      <w:r w:rsidRPr="005F04CB">
        <w:rPr>
          <w:rStyle w:val="legacy-color-text-default"/>
          <w:rFonts w:ascii="Calibri" w:hAnsi="Calibri" w:cs="Calibri"/>
          <w:b/>
          <w:bCs/>
        </w:rPr>
        <w:t>55</w:t>
      </w:r>
    </w:p>
    <w:p w14:paraId="4A1A3AA1" w14:textId="77777777" w:rsidR="00D16962" w:rsidRPr="005F04CB" w:rsidRDefault="00D16962">
      <w:pPr>
        <w:rPr>
          <w:rFonts w:ascii="Calibri" w:eastAsia="Times New Roman" w:hAnsi="Calibri" w:cs="Calibri"/>
        </w:rPr>
      </w:pPr>
      <w:r w:rsidRPr="005F04CB">
        <w:rPr>
          <w:rFonts w:ascii="Calibri" w:eastAsia="Times New Roman" w:hAnsi="Calibri" w:cs="Calibri"/>
        </w:rPr>
        <w:fldChar w:fldCharType="begin"/>
      </w:r>
      <w:r w:rsidRPr="005F04CB">
        <w:rPr>
          <w:rFonts w:ascii="Calibri" w:eastAsia="Times New Roman" w:hAnsi="Calibri" w:cs="Calibri"/>
        </w:rPr>
        <w:instrText xml:space="preserve"> INCLUDEPICTURE  \d "C:/cf3ec75664bc34b4e06518e059cb7a1091d2f0ea3f38807c96c8bc0e204e8790" \x \y \* MERGEFORMATINET </w:instrText>
      </w:r>
      <w:r w:rsidRPr="005F04CB">
        <w:rPr>
          <w:rFonts w:ascii="Calibri" w:eastAsia="Times New Roman" w:hAnsi="Calibri" w:cs="Calibri"/>
        </w:rPr>
        <w:fldChar w:fldCharType="separate"/>
      </w:r>
      <w:r w:rsidRPr="005F04CB">
        <w:rPr>
          <w:rFonts w:ascii="Calibri" w:eastAsia="Times New Roman" w:hAnsi="Calibri" w:cs="Calibri"/>
          <w:noProof/>
        </w:rPr>
        <w:fldChar w:fldCharType="begin"/>
      </w:r>
      <w:r w:rsidRPr="005F04CB">
        <w:rPr>
          <w:rFonts w:ascii="Calibri" w:eastAsia="Times New Roman" w:hAnsi="Calibri" w:cs="Calibri"/>
          <w:noProof/>
        </w:rPr>
        <w:instrText xml:space="preserve"> INCLUDEPICTURE  "C:\\cf3ec75664bc34b4e06518e059cb7a1091d2f0ea3f38807c96c8bc0e204e8790" \* MERGEFORMATINET </w:instrText>
      </w:r>
      <w:r w:rsidRPr="005F04CB">
        <w:rPr>
          <w:rFonts w:ascii="Calibri" w:eastAsia="Times New Roman" w:hAnsi="Calibri" w:cs="Calibri"/>
          <w:noProof/>
        </w:rPr>
        <w:fldChar w:fldCharType="separate"/>
      </w:r>
      <w:r>
        <w:rPr>
          <w:rFonts w:ascii="Calibri" w:eastAsia="Times New Roman" w:hAnsi="Calibri" w:cs="Calibri"/>
          <w:noProof/>
        </w:rPr>
        <w:fldChar w:fldCharType="begin"/>
      </w:r>
      <w:r>
        <w:rPr>
          <w:rFonts w:ascii="Calibri" w:eastAsia="Times New Roman" w:hAnsi="Calibri" w:cs="Calibri"/>
          <w:noProof/>
        </w:rPr>
        <w:instrText xml:space="preserve"> INCLUDEPICTURE  "C:\\cf3ec75664bc34b4e06518e059cb7a1091d2f0ea3f38807c96c8bc0e204e8790" \* MERGEFORMATINET </w:instrText>
      </w:r>
      <w:r>
        <w:rPr>
          <w:rFonts w:ascii="Calibri" w:eastAsia="Times New Roman" w:hAnsi="Calibri" w:cs="Calibri"/>
          <w:noProof/>
        </w:rPr>
        <w:fldChar w:fldCharType="separate"/>
      </w:r>
      <w:r w:rsidR="00000000">
        <w:rPr>
          <w:rFonts w:ascii="Calibri" w:eastAsia="Times New Roman" w:hAnsi="Calibri" w:cs="Calibri"/>
          <w:noProof/>
        </w:rPr>
        <w:fldChar w:fldCharType="begin"/>
      </w:r>
      <w:r w:rsidR="00000000">
        <w:rPr>
          <w:rFonts w:ascii="Calibri" w:eastAsia="Times New Roman" w:hAnsi="Calibri" w:cs="Calibri"/>
          <w:noProof/>
        </w:rPr>
        <w:instrText xml:space="preserve"> INCLUDEPICTURE  "C:\\cf3ec75664bc34b4e06518e059cb7a1091d2f0ea3f38807c96c8bc0e204e8790" \* MERGEFORMATINET </w:instrText>
      </w:r>
      <w:r w:rsidR="00000000">
        <w:rPr>
          <w:rFonts w:ascii="Calibri" w:eastAsia="Times New Roman" w:hAnsi="Calibri" w:cs="Calibri"/>
          <w:noProof/>
        </w:rPr>
        <w:fldChar w:fldCharType="separate"/>
      </w:r>
      <w:r w:rsidR="008F547B">
        <w:rPr>
          <w:rFonts w:ascii="Calibri" w:eastAsia="Times New Roman" w:hAnsi="Calibri" w:cs="Calibri"/>
          <w:noProof/>
        </w:rPr>
        <w:pict w14:anchorId="37E4E233">
          <v:shape id="_x0000_i1025" type="#_x0000_t75" alt="" style="width:.8pt;height:.8pt;mso-width-percent:0;mso-height-percent:0;mso-width-percent:0;mso-height-percent:0">
            <v:imagedata r:id="rId16" r:href="rId25"/>
          </v:shape>
        </w:pict>
      </w:r>
      <w:r w:rsidR="00000000">
        <w:rPr>
          <w:rFonts w:ascii="Calibri" w:eastAsia="Times New Roman" w:hAnsi="Calibri" w:cs="Calibri"/>
          <w:noProof/>
        </w:rPr>
        <w:fldChar w:fldCharType="end"/>
      </w:r>
      <w:r>
        <w:rPr>
          <w:rFonts w:ascii="Calibri" w:eastAsia="Times New Roman" w:hAnsi="Calibri" w:cs="Calibri"/>
          <w:noProof/>
        </w:rPr>
        <w:fldChar w:fldCharType="end"/>
      </w:r>
      <w:r w:rsidRPr="005F04CB">
        <w:rPr>
          <w:rFonts w:ascii="Calibri" w:eastAsia="Times New Roman" w:hAnsi="Calibri" w:cs="Calibri"/>
          <w:noProof/>
        </w:rPr>
        <w:fldChar w:fldCharType="end"/>
      </w:r>
      <w:r w:rsidRPr="005F04CB">
        <w:rPr>
          <w:rFonts w:ascii="Calibri" w:eastAsia="Times New Roman" w:hAnsi="Calibri" w:cs="Calibri"/>
        </w:rPr>
        <w:fldChar w:fldCharType="end"/>
      </w:r>
    </w:p>
    <w:sectPr w:rsidR="00D16962" w:rsidRPr="005F04CB">
      <w:headerReference w:type="default" r:id="rId26"/>
      <w:footerReference w:type="even" r:id="rId27"/>
      <w:footerReference w:type="default" r:id="rId28"/>
      <w:pgSz w:w="12240" w:h="15840"/>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ark Lizar" w:date="2024-08-21T20:01:00Z" w:initials="ML">
    <w:p w14:paraId="763CA5E2" w14:textId="77777777" w:rsidR="007170E0" w:rsidRDefault="007170E0" w:rsidP="007170E0">
      <w:r>
        <w:rPr>
          <w:rStyle w:val="CommentReference"/>
        </w:rPr>
        <w:annotationRef/>
      </w:r>
      <w:r>
        <w:rPr>
          <w:color w:val="000000"/>
          <w:sz w:val="20"/>
          <w:szCs w:val="20"/>
        </w:rPr>
        <w:t>Still need to author an ending point (from this growing list) - once first draft finished</w:t>
      </w:r>
    </w:p>
  </w:comment>
  <w:comment w:id="7" w:author="Mark Lizar" w:date="2024-08-25T12:21:00Z" w:initials="ML">
    <w:p w14:paraId="23F1F970" w14:textId="77777777" w:rsidR="00AF5E6F" w:rsidRDefault="00AF5E6F" w:rsidP="00AF5E6F">
      <w:r>
        <w:rPr>
          <w:rStyle w:val="CommentReference"/>
        </w:rPr>
        <w:annotationRef/>
      </w:r>
      <w:r>
        <w:rPr>
          <w:color w:val="000000"/>
          <w:sz w:val="20"/>
          <w:szCs w:val="20"/>
        </w:rPr>
        <w:t>Doing so by specifying a notice receipt as a universal alternative to Terms and Condition  Agreement, illustrated in this specification so that PII Principle has choice and control over personal data with public expectation digital privacy. This is an open specification for provisioning a notice receipt to an anonymous PII Principal, under the Kantara Royalty Free with an opt-out to RAND license.</w:t>
      </w:r>
    </w:p>
    <w:p w14:paraId="14FB02B3" w14:textId="77777777" w:rsidR="00AF5E6F" w:rsidRDefault="00AF5E6F" w:rsidP="00AF5E6F">
      <w:r>
        <w:rPr>
          <w:color w:val="000000"/>
          <w:sz w:val="20"/>
          <w:szCs w:val="20"/>
        </w:rPr>
        <w:t>This specification specifies and example of self identification for a record of authentic consent, with a focus on the notice receipt, as a common adequacy example of acceptable  rule of law for data governance.</w:t>
      </w:r>
    </w:p>
    <w:p w14:paraId="7CA34BAA" w14:textId="77777777" w:rsidR="00AF5E6F" w:rsidRDefault="00AF5E6F" w:rsidP="00AF5E6F">
      <w:r>
        <w:rPr>
          <w:color w:val="000000"/>
          <w:sz w:val="20"/>
          <w:szCs w:val="20"/>
        </w:rPr>
        <w:t>A Controller Identity Record is used to generate a notice receipt, that is anchored in order to generate a consent notice receipt, and generates a notice event log once accepted to assure the authenticity of consent. The standardised data control for consent, for all legal justifications, as well as what right based controls are permitted by default to be adequate with current legislation,  ,  of the digitally recorded consent. While described technically here, the practice of consensus a  culturally is context specific for the individual, and also includes a method for that individual to be in a reciprocal manner held accountable for the information they provide online, a big governance gap online,</w:t>
      </w:r>
    </w:p>
    <w:p w14:paraId="1F9AB345" w14:textId="77777777" w:rsidR="00AF5E6F" w:rsidRDefault="00AF5E6F" w:rsidP="00AF5E6F">
      <w:r>
        <w:rPr>
          <w:color w:val="000000"/>
          <w:sz w:val="20"/>
          <w:szCs w:val="20"/>
        </w:rPr>
        <w:t>In this specification it is technically standardised so the individual can understand with a single view the different dimensions of digital privacy and security and risk, in relation to consent.   The feature, tempting those interested is the application of this specification for secondary use, and the very interesting discussion about levels of transparency assurance based security mechanism for data rights controls and the use of personal data for a secondary purpose.</w:t>
      </w:r>
    </w:p>
    <w:p w14:paraId="0CDC10F2" w14:textId="77777777" w:rsidR="00AF5E6F" w:rsidRDefault="00AF5E6F" w:rsidP="00AF5E6F">
      <w:r>
        <w:rPr>
          <w:color w:val="000000"/>
          <w:sz w:val="20"/>
          <w:szCs w:val="20"/>
        </w:rPr>
        <w:t>This records and receipt specified here aim to provide a standard digital receipt trust structure for transparency and consent, much like currency and money works today., </w:t>
      </w:r>
    </w:p>
    <w:p w14:paraId="4420F341" w14:textId="77777777" w:rsidR="00AF5E6F" w:rsidRDefault="00AF5E6F" w:rsidP="00AF5E6F"/>
  </w:comment>
  <w:comment w:id="8" w:author="Mark Lizar" w:date="2024-08-18T10:26:00Z" w:initials="ML">
    <w:p w14:paraId="6F15B48C" w14:textId="4313A2E3" w:rsidR="0029168E" w:rsidRDefault="0029168E" w:rsidP="0029168E">
      <w:r>
        <w:rPr>
          <w:rStyle w:val="CommentReference"/>
        </w:rPr>
        <w:annotationRef/>
      </w:r>
      <w:r>
        <w:rPr>
          <w:color w:val="000000"/>
          <w:sz w:val="20"/>
          <w:szCs w:val="20"/>
        </w:rPr>
        <w:t>Article 88 requires a record of an activity to be logged, registered and or published depending on the context of processing.   This specification asserts that this can then be  relied upon to generate a verifiable legal proof of notice, and the data subject knowledge, to scope and automate regulatory oversight and interoperability between legal jurisdictions, using evidence of notice for directed consent.</w:t>
      </w:r>
    </w:p>
    <w:p w14:paraId="2010461D" w14:textId="77777777" w:rsidR="0029168E" w:rsidRDefault="0029168E" w:rsidP="0029168E">
      <w:r>
        <w:rPr>
          <w:color w:val="000000"/>
          <w:sz w:val="20"/>
          <w:szCs w:val="20"/>
        </w:rPr>
        <w:t>This specification provides a code of conduct, making use of a new field in 27560, and with these security rules, improves upon the expected security state of the art in digital privacy and identity management.</w:t>
      </w:r>
    </w:p>
  </w:comment>
  <w:comment w:id="27" w:author="Mark Lizar" w:date="2024-08-25T12:21:00Z" w:initials="ML">
    <w:p w14:paraId="3E02E5F6" w14:textId="77777777" w:rsidR="009079BF" w:rsidRDefault="009079BF" w:rsidP="009079BF">
      <w:r>
        <w:rPr>
          <w:rStyle w:val="CommentReference"/>
        </w:rPr>
        <w:annotationRef/>
      </w:r>
      <w:r>
        <w:rPr>
          <w:color w:val="000000"/>
          <w:sz w:val="20"/>
          <w:szCs w:val="20"/>
        </w:rPr>
        <w:t>Move to data control voc ab</w:t>
      </w:r>
    </w:p>
  </w:comment>
  <w:comment w:id="28" w:author="Mark Lizar" w:date="2024-08-24T10:16:00Z" w:initials="ML">
    <w:p w14:paraId="42677E4D" w14:textId="7F8485C9" w:rsidR="00476D00" w:rsidRDefault="00476D00" w:rsidP="00476D00">
      <w:r>
        <w:rPr>
          <w:rStyle w:val="CommentReference"/>
        </w:rPr>
        <w:annotationRef/>
      </w:r>
      <w:r>
        <w:rPr>
          <w:color w:val="000000"/>
          <w:sz w:val="20"/>
          <w:szCs w:val="20"/>
        </w:rPr>
        <w:t>Terms are for contract agreements and are not the “state of consensus”, terms are introduced if the purpose is a contract or agreement, required for membership. Not for public use - which in this case the terms are regulated by law - see Conv 108+</w:t>
      </w:r>
    </w:p>
  </w:comment>
  <w:comment w:id="29" w:author="Mark Lizar" w:date="2024-08-24T10:24:00Z" w:initials="ML">
    <w:p w14:paraId="72CD2825" w14:textId="77777777" w:rsidR="00911429" w:rsidRDefault="00911429" w:rsidP="00911429">
      <w:r>
        <w:rPr>
          <w:rStyle w:val="CommentReference"/>
        </w:rPr>
        <w:annotationRef/>
      </w:r>
      <w:r>
        <w:rPr>
          <w:color w:val="000000"/>
          <w:sz w:val="20"/>
          <w:szCs w:val="20"/>
        </w:rPr>
        <w:t xml:space="preserve">Again - agreement is for contract - a permission to introduce a secondary purpose would be needed - to which the individual would need to qualify, </w:t>
      </w:r>
    </w:p>
  </w:comment>
  <w:comment w:id="30" w:author="Mark Lizar" w:date="2024-08-24T10:40:00Z" w:initials="ML">
    <w:p w14:paraId="0306F4BC" w14:textId="77777777" w:rsidR="00AF0C30" w:rsidRDefault="00AF0C30" w:rsidP="00AF0C30">
      <w:r>
        <w:rPr>
          <w:rStyle w:val="CommentReference"/>
        </w:rPr>
        <w:annotationRef/>
      </w:r>
      <w:r>
        <w:rPr>
          <w:color w:val="000000"/>
          <w:sz w:val="20"/>
          <w:szCs w:val="20"/>
        </w:rPr>
        <w:t xml:space="preserve">And possibly third parties ? </w:t>
      </w:r>
    </w:p>
    <w:p w14:paraId="3CE7826D" w14:textId="77777777" w:rsidR="00AF0C30" w:rsidRDefault="00AF0C30" w:rsidP="00AF0C30">
      <w:r>
        <w:rPr>
          <w:color w:val="000000"/>
          <w:sz w:val="20"/>
          <w:szCs w:val="20"/>
        </w:rPr>
        <w:t xml:space="preserve">New line should be added for 3rd party controller specification here. </w:t>
      </w:r>
    </w:p>
    <w:p w14:paraId="188356EF" w14:textId="77777777" w:rsidR="00AF0C30" w:rsidRDefault="00AF0C30" w:rsidP="00AF0C30"/>
    <w:p w14:paraId="0A529234" w14:textId="77777777" w:rsidR="00AF0C30" w:rsidRDefault="00AF0C30" w:rsidP="00AF0C30">
      <w:r>
        <w:rPr>
          <w:color w:val="000000"/>
          <w:sz w:val="20"/>
          <w:szCs w:val="20"/>
        </w:rPr>
        <w:t xml:space="preserve">Each 3rd Party Controller requires a role, and can only process in accordance with their role and context which should be presented at the time permission is requested.  A group of 3rd party controllers can be added to a specific processing tasks as processors, but each one requires a Controller Identity Record,  linked to the receipt, to enable data control interoperability . </w:t>
      </w:r>
    </w:p>
  </w:comment>
  <w:comment w:id="31" w:author="Mark Lizar" w:date="2024-08-24T10:25:00Z" w:initials="ML">
    <w:p w14:paraId="73D19280" w14:textId="11EC531E" w:rsidR="00911429" w:rsidRDefault="00911429" w:rsidP="00911429">
      <w:r>
        <w:rPr>
          <w:rStyle w:val="CommentReference"/>
        </w:rPr>
        <w:annotationRef/>
      </w:r>
      <w:r>
        <w:rPr>
          <w:sz w:val="20"/>
          <w:szCs w:val="20"/>
        </w:rPr>
        <w:t>This should be added to normative refeences</w:t>
      </w:r>
    </w:p>
  </w:comment>
  <w:comment w:id="32" w:author="Mark Lizar" w:date="2024-08-21T19:59:00Z" w:initials="ML">
    <w:p w14:paraId="0642FFC6" w14:textId="598DDFD7" w:rsidR="007170E0" w:rsidRDefault="007170E0" w:rsidP="007170E0">
      <w:r>
        <w:rPr>
          <w:rStyle w:val="CommentReference"/>
        </w:rPr>
        <w:annotationRef/>
      </w:r>
      <w:r>
        <w:rPr>
          <w:color w:val="000000"/>
          <w:sz w:val="20"/>
          <w:szCs w:val="20"/>
        </w:rPr>
        <w:t xml:space="preserve">Once Annex’s are edited and these lines are edited remove this comment . </w:t>
      </w:r>
    </w:p>
  </w:comment>
  <w:comment w:id="33" w:author="Mark Lizar" w:date="2024-08-24T11:22:00Z" w:initials="ML">
    <w:p w14:paraId="52E3DCF1" w14:textId="77777777" w:rsidR="005D0580" w:rsidRDefault="005D0580" w:rsidP="005D0580">
      <w:r>
        <w:rPr>
          <w:rStyle w:val="CommentReference"/>
        </w:rPr>
        <w:annotationRef/>
      </w:r>
      <w:r>
        <w:rPr>
          <w:color w:val="000000"/>
          <w:sz w:val="20"/>
          <w:szCs w:val="20"/>
        </w:rPr>
        <w:t>Needs to be updated</w:t>
      </w:r>
    </w:p>
  </w:comment>
  <w:comment w:id="34" w:author="Mark Lizar" w:date="2024-08-24T11:24:00Z" w:initials="ML">
    <w:p w14:paraId="12D170BB" w14:textId="77777777" w:rsidR="005D0580" w:rsidRDefault="005D0580" w:rsidP="005D0580">
      <w:r>
        <w:rPr>
          <w:rStyle w:val="CommentReference"/>
        </w:rPr>
        <w:annotationRef/>
      </w:r>
      <w:r>
        <w:rPr>
          <w:color w:val="000000"/>
          <w:sz w:val="20"/>
          <w:szCs w:val="20"/>
        </w:rPr>
        <w:t>Doesnt make sense, a) the law decides the contents, b) this document specifies a way to provide and exchange them</w:t>
      </w:r>
    </w:p>
  </w:comment>
  <w:comment w:id="35" w:author="Mark Lizar" w:date="2024-08-24T11:29:00Z" w:initials="ML">
    <w:p w14:paraId="49C83845" w14:textId="77777777" w:rsidR="005D0580" w:rsidRDefault="005D0580" w:rsidP="005D0580">
      <w:r>
        <w:rPr>
          <w:rStyle w:val="CommentReference"/>
        </w:rPr>
        <w:annotationRef/>
      </w:r>
      <w:r>
        <w:rPr>
          <w:color w:val="000000"/>
          <w:sz w:val="20"/>
          <w:szCs w:val="20"/>
        </w:rPr>
        <w:t>6.3 should be presented first or it challenges the reader to go get information to then come back to understand</w:t>
      </w:r>
    </w:p>
    <w:p w14:paraId="6EF9139D" w14:textId="77777777" w:rsidR="005D0580" w:rsidRDefault="005D0580" w:rsidP="005D0580"/>
  </w:comment>
  <w:comment w:id="36" w:author="Mark Lizar" w:date="2024-08-24T11:30:00Z" w:initials="ML">
    <w:p w14:paraId="409D18A2" w14:textId="77777777" w:rsidR="005D0580" w:rsidRDefault="005D0580" w:rsidP="005D0580">
      <w:r>
        <w:rPr>
          <w:rStyle w:val="CommentReference"/>
        </w:rPr>
        <w:annotationRef/>
      </w:r>
      <w:r>
        <w:rPr>
          <w:color w:val="000000"/>
          <w:sz w:val="20"/>
          <w:szCs w:val="20"/>
        </w:rPr>
        <w:t xml:space="preserve">In what context, how? Or why, are these normative? </w:t>
      </w:r>
    </w:p>
  </w:comment>
  <w:comment w:id="37" w:author="Mark Lizar" w:date="2024-08-24T11:43:00Z" w:initials="ML">
    <w:p w14:paraId="58E05925" w14:textId="77777777" w:rsidR="001B7D50" w:rsidRDefault="001B7D50" w:rsidP="001B7D50">
      <w:r>
        <w:rPr>
          <w:rStyle w:val="CommentReference"/>
        </w:rPr>
        <w:annotationRef/>
      </w:r>
      <w:r>
        <w:rPr>
          <w:sz w:val="20"/>
          <w:szCs w:val="20"/>
        </w:rPr>
        <w:t>How?</w:t>
      </w:r>
    </w:p>
  </w:comment>
  <w:comment w:id="38" w:author="Mark Lizar" w:date="2024-08-24T11:45:00Z" w:initials="ML">
    <w:p w14:paraId="40D8ADF1" w14:textId="77777777" w:rsidR="001B7D50" w:rsidRDefault="001B7D50" w:rsidP="001B7D50">
      <w:r>
        <w:rPr>
          <w:rStyle w:val="CommentReference"/>
        </w:rPr>
        <w:annotationRef/>
      </w:r>
      <w:r>
        <w:rPr>
          <w:color w:val="000000"/>
          <w:sz w:val="20"/>
          <w:szCs w:val="20"/>
        </w:rPr>
        <w:t xml:space="preserve">The PII Controller Can assume Trust ?  Not understandable </w:t>
      </w:r>
    </w:p>
  </w:comment>
  <w:comment w:id="39" w:author="Mark Lizar" w:date="2024-08-24T11:44:00Z" w:initials="ML">
    <w:p w14:paraId="44C21840" w14:textId="2896B51C" w:rsidR="001B7D50" w:rsidRDefault="001B7D50" w:rsidP="001B7D50">
      <w:r>
        <w:rPr>
          <w:rStyle w:val="CommentReference"/>
        </w:rPr>
        <w:annotationRef/>
      </w:r>
      <w:r>
        <w:rPr>
          <w:color w:val="000000"/>
          <w:sz w:val="20"/>
          <w:szCs w:val="20"/>
        </w:rPr>
        <w:t xml:space="preserve">Not applicable </w:t>
      </w:r>
    </w:p>
  </w:comment>
  <w:comment w:id="53" w:author="Mark Lizar" w:date="2024-08-25T11:10:00Z" w:initials="ML">
    <w:p w14:paraId="46D944F0" w14:textId="77777777" w:rsidR="00910AD0" w:rsidRDefault="00910AD0" w:rsidP="00910AD0">
      <w:r>
        <w:rPr>
          <w:rStyle w:val="CommentReference"/>
        </w:rPr>
        <w:annotationRef/>
      </w:r>
      <w:r>
        <w:rPr>
          <w:color w:val="000000"/>
          <w:sz w:val="20"/>
          <w:szCs w:val="20"/>
        </w:rPr>
        <w:t xml:space="preserve">The Rest of the specification is an old, and needs to be replaced with the content above this line. </w:t>
      </w:r>
    </w:p>
  </w:comment>
  <w:comment w:id="78" w:author="Mark Lizar" w:date="2024-08-24T10:10:00Z" w:initials="ML">
    <w:p w14:paraId="20306023" w14:textId="77777777" w:rsidR="009857FB" w:rsidRDefault="009857FB" w:rsidP="009857FB">
      <w:r>
        <w:rPr>
          <w:rStyle w:val="CommentReference"/>
        </w:rPr>
        <w:annotationRef/>
      </w:r>
      <w:r>
        <w:rPr>
          <w:sz w:val="20"/>
          <w:szCs w:val="20"/>
        </w:rPr>
        <w:t>·      In this way, this specification provides a specification in which the individual is able to interoperate with their own data governance, and be able to self-identify as the controller of their own personal data.  In implementation it provides guidance on the provision of a receipt, so that it can then be anchored by the individual for more dynamic data processing transparency and operation consented data control. </w:t>
      </w:r>
    </w:p>
    <w:p w14:paraId="7AE4DCD4" w14:textId="77777777" w:rsidR="009857FB" w:rsidRDefault="009857FB" w:rsidP="009857FB"/>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CA5E2" w15:done="0"/>
  <w15:commentEx w15:paraId="4420F341" w15:done="0"/>
  <w15:commentEx w15:paraId="2010461D" w15:done="0"/>
  <w15:commentEx w15:paraId="3E02E5F6" w15:done="0"/>
  <w15:commentEx w15:paraId="42677E4D" w15:done="0"/>
  <w15:commentEx w15:paraId="72CD2825" w15:done="0"/>
  <w15:commentEx w15:paraId="0A529234" w15:done="0"/>
  <w15:commentEx w15:paraId="73D19280" w15:done="0"/>
  <w15:commentEx w15:paraId="0642FFC6" w15:done="0"/>
  <w15:commentEx w15:paraId="52E3DCF1" w15:done="0"/>
  <w15:commentEx w15:paraId="12D170BB" w15:done="0"/>
  <w15:commentEx w15:paraId="6EF9139D" w15:done="0"/>
  <w15:commentEx w15:paraId="409D18A2" w15:done="0"/>
  <w15:commentEx w15:paraId="58E05925" w15:done="0"/>
  <w15:commentEx w15:paraId="40D8ADF1" w15:done="0"/>
  <w15:commentEx w15:paraId="44C21840" w15:done="0"/>
  <w15:commentEx w15:paraId="46D944F0" w15:done="0"/>
  <w15:commentEx w15:paraId="7AE4DC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A30FD4" w16cex:dateUtc="2024-08-22T00:01:00Z"/>
  <w16cex:commentExtensible w16cex:durableId="3550D333" w16cex:dateUtc="2024-08-25T16:21:00Z"/>
  <w16cex:commentExtensible w16cex:durableId="1B51646B" w16cex:dateUtc="2024-08-18T14:26:00Z"/>
  <w16cex:commentExtensible w16cex:durableId="44A88F0E" w16cex:dateUtc="2024-08-25T16:21:00Z"/>
  <w16cex:commentExtensible w16cex:durableId="44AB106E" w16cex:dateUtc="2024-08-24T14:16:00Z"/>
  <w16cex:commentExtensible w16cex:durableId="12A6590D" w16cex:dateUtc="2024-08-24T14:24:00Z"/>
  <w16cex:commentExtensible w16cex:durableId="5881F973" w16cex:dateUtc="2024-08-24T14:40:00Z"/>
  <w16cex:commentExtensible w16cex:durableId="55D4527A" w16cex:dateUtc="2024-08-24T14:25:00Z"/>
  <w16cex:commentExtensible w16cex:durableId="42B22864" w16cex:dateUtc="2024-08-21T23:59:00Z"/>
  <w16cex:commentExtensible w16cex:durableId="2C487CA8" w16cex:dateUtc="2024-08-24T15:22:00Z"/>
  <w16cex:commentExtensible w16cex:durableId="4D8F5F6A" w16cex:dateUtc="2024-08-24T15:24:00Z"/>
  <w16cex:commentExtensible w16cex:durableId="641C534B" w16cex:dateUtc="2024-08-24T15:29:00Z"/>
  <w16cex:commentExtensible w16cex:durableId="443E60FC" w16cex:dateUtc="2024-08-24T15:30:00Z"/>
  <w16cex:commentExtensible w16cex:durableId="272DF27C" w16cex:dateUtc="2024-08-24T15:43:00Z"/>
  <w16cex:commentExtensible w16cex:durableId="5C831FA1" w16cex:dateUtc="2024-08-24T15:45:00Z"/>
  <w16cex:commentExtensible w16cex:durableId="7B00CEDF" w16cex:dateUtc="2024-08-24T15:44:00Z"/>
  <w16cex:commentExtensible w16cex:durableId="339FE9E6" w16cex:dateUtc="2024-08-25T15:10:00Z"/>
  <w16cex:commentExtensible w16cex:durableId="4CC57527" w16cex:dateUtc="2024-08-24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CA5E2" w16cid:durableId="3EA30FD4"/>
  <w16cid:commentId w16cid:paraId="4420F341" w16cid:durableId="3550D333"/>
  <w16cid:commentId w16cid:paraId="2010461D" w16cid:durableId="1B51646B"/>
  <w16cid:commentId w16cid:paraId="3E02E5F6" w16cid:durableId="44A88F0E"/>
  <w16cid:commentId w16cid:paraId="42677E4D" w16cid:durableId="44AB106E"/>
  <w16cid:commentId w16cid:paraId="72CD2825" w16cid:durableId="12A6590D"/>
  <w16cid:commentId w16cid:paraId="0A529234" w16cid:durableId="5881F973"/>
  <w16cid:commentId w16cid:paraId="73D19280" w16cid:durableId="55D4527A"/>
  <w16cid:commentId w16cid:paraId="0642FFC6" w16cid:durableId="42B22864"/>
  <w16cid:commentId w16cid:paraId="52E3DCF1" w16cid:durableId="2C487CA8"/>
  <w16cid:commentId w16cid:paraId="12D170BB" w16cid:durableId="4D8F5F6A"/>
  <w16cid:commentId w16cid:paraId="6EF9139D" w16cid:durableId="641C534B"/>
  <w16cid:commentId w16cid:paraId="409D18A2" w16cid:durableId="443E60FC"/>
  <w16cid:commentId w16cid:paraId="58E05925" w16cid:durableId="272DF27C"/>
  <w16cid:commentId w16cid:paraId="40D8ADF1" w16cid:durableId="5C831FA1"/>
  <w16cid:commentId w16cid:paraId="44C21840" w16cid:durableId="7B00CEDF"/>
  <w16cid:commentId w16cid:paraId="46D944F0" w16cid:durableId="339FE9E6"/>
  <w16cid:commentId w16cid:paraId="7AE4DCD4" w16cid:durableId="4CC575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813CC" w14:textId="77777777" w:rsidR="008F547B" w:rsidRDefault="008F547B" w:rsidP="00431206">
      <w:r>
        <w:separator/>
      </w:r>
    </w:p>
  </w:endnote>
  <w:endnote w:type="continuationSeparator" w:id="0">
    <w:p w14:paraId="1EB4FDBB" w14:textId="77777777" w:rsidR="008F547B" w:rsidRDefault="008F547B" w:rsidP="0043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9929806"/>
      <w:docPartObj>
        <w:docPartGallery w:val="Page Numbers (Bottom of Page)"/>
        <w:docPartUnique/>
      </w:docPartObj>
    </w:sdtPr>
    <w:sdtContent>
      <w:p w14:paraId="5AE1A3AA" w14:textId="3837C65B" w:rsidR="005A5896" w:rsidRDefault="005A5896" w:rsidP="00D169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ED980C" w14:textId="77777777" w:rsidR="005A5896" w:rsidRDefault="005A5896" w:rsidP="005A58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04648685"/>
      <w:docPartObj>
        <w:docPartGallery w:val="Page Numbers (Bottom of Page)"/>
        <w:docPartUnique/>
      </w:docPartObj>
    </w:sdtPr>
    <w:sdtContent>
      <w:p w14:paraId="5DE62F3B" w14:textId="7D98DFFD" w:rsidR="005A5896" w:rsidRDefault="005A5896" w:rsidP="00D169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14:paraId="0C59BB09" w14:textId="15AE55E3" w:rsidR="00431206" w:rsidRDefault="00431206" w:rsidP="005A5896">
    <w:pPr>
      <w:pStyle w:val="NormalWeb"/>
      <w:ind w:right="360"/>
    </w:pPr>
    <w:r>
      <w:rPr>
        <w:rStyle w:val="legacy-color-text-default"/>
      </w:rPr>
      <w:t xml:space="preserve">© </w:t>
    </w:r>
    <w:r w:rsidR="00754D2A">
      <w:rPr>
        <w:rStyle w:val="legacy-color-text-default"/>
      </w:rPr>
      <w:t>Global Privacy Rights</w:t>
    </w:r>
    <w:r w:rsidR="004F4D0E">
      <w:rPr>
        <w:rStyle w:val="legacy-color-text-default"/>
      </w:rPr>
      <w:t xml:space="preserve"> </w:t>
    </w:r>
    <w:r>
      <w:rPr>
        <w:rStyle w:val="legacy-color-text-default"/>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BD970" w14:textId="77777777" w:rsidR="008F547B" w:rsidRDefault="008F547B" w:rsidP="00431206">
      <w:r>
        <w:separator/>
      </w:r>
    </w:p>
  </w:footnote>
  <w:footnote w:type="continuationSeparator" w:id="0">
    <w:p w14:paraId="25EBD6C6" w14:textId="77777777" w:rsidR="008F547B" w:rsidRDefault="008F547B" w:rsidP="00431206">
      <w:r>
        <w:continuationSeparator/>
      </w:r>
    </w:p>
  </w:footnote>
  <w:footnote w:id="1">
    <w:p w14:paraId="33F9F00B" w14:textId="083878D9" w:rsidR="00283003" w:rsidRPr="00283003" w:rsidRDefault="00283003">
      <w:pPr>
        <w:pStyle w:val="FootnoteText"/>
        <w:rPr>
          <w:lang w:val="en-CA"/>
        </w:rPr>
      </w:pPr>
      <w:r>
        <w:rPr>
          <w:rStyle w:val="FootnoteReference"/>
        </w:rPr>
        <w:footnoteRef/>
      </w:r>
      <w:r>
        <w:t xml:space="preserve"> </w:t>
      </w:r>
      <w:r>
        <w:rPr>
          <w:lang w:val="en-CA"/>
        </w:rPr>
        <w:t xml:space="preserve">Convention 108+,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31B6" w14:textId="0D3FB0BC" w:rsidR="00DB2DA6" w:rsidRDefault="00DB2DA6">
    <w:pPr>
      <w:pStyle w:val="Header"/>
    </w:pPr>
    <w:r>
      <w:t xml:space="preserve">ANCR </w:t>
    </w:r>
    <w:r w:rsidR="00754D2A">
      <w:t xml:space="preserve">Notice </w:t>
    </w:r>
    <w:r>
      <w:t>Receipt v</w:t>
    </w:r>
    <w:r w:rsidR="00F25AEE">
      <w:t>1.9.9</w:t>
    </w:r>
    <w:r w:rsidR="00B67147">
      <w:t>.</w:t>
    </w:r>
    <w:r w:rsidR="00094502">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514FF"/>
    <w:multiLevelType w:val="hybridMultilevel"/>
    <w:tmpl w:val="E138AC98"/>
    <w:lvl w:ilvl="0" w:tplc="D0409EA0">
      <w:start w:val="2024"/>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06EC9"/>
    <w:multiLevelType w:val="multilevel"/>
    <w:tmpl w:val="A4C24C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31A68"/>
    <w:multiLevelType w:val="hybridMultilevel"/>
    <w:tmpl w:val="109C85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1C570F"/>
    <w:multiLevelType w:val="multilevel"/>
    <w:tmpl w:val="2EA0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7733F"/>
    <w:multiLevelType w:val="multilevel"/>
    <w:tmpl w:val="60E4620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64F2363"/>
    <w:multiLevelType w:val="hybridMultilevel"/>
    <w:tmpl w:val="B0E010EC"/>
    <w:lvl w:ilvl="0" w:tplc="E684118E">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4B1D2D"/>
    <w:multiLevelType w:val="multilevel"/>
    <w:tmpl w:val="DDCE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62CF6"/>
    <w:multiLevelType w:val="hybridMultilevel"/>
    <w:tmpl w:val="9EBAC71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A62A47"/>
    <w:multiLevelType w:val="hybridMultilevel"/>
    <w:tmpl w:val="109C85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C837E8"/>
    <w:multiLevelType w:val="multilevel"/>
    <w:tmpl w:val="F536BA06"/>
    <w:lvl w:ilvl="0">
      <w:start w:val="6"/>
      <w:numFmt w:val="decimal"/>
      <w:lvlText w:val="%1"/>
      <w:lvlJc w:val="left"/>
      <w:pPr>
        <w:ind w:left="680" w:hanging="680"/>
      </w:pPr>
      <w:rPr>
        <w:rFonts w:hint="default"/>
        <w:b/>
      </w:rPr>
    </w:lvl>
    <w:lvl w:ilvl="1">
      <w:start w:val="3"/>
      <w:numFmt w:val="decimal"/>
      <w:lvlText w:val="%1.%2"/>
      <w:lvlJc w:val="left"/>
      <w:pPr>
        <w:ind w:left="680" w:hanging="680"/>
      </w:pPr>
      <w:rPr>
        <w:rFonts w:hint="default"/>
        <w:b/>
      </w:rPr>
    </w:lvl>
    <w:lvl w:ilvl="2">
      <w:start w:val="2"/>
      <w:numFmt w:val="decimal"/>
      <w:lvlText w:val="%1.%2.%3"/>
      <w:lvlJc w:val="left"/>
      <w:pPr>
        <w:ind w:left="720" w:hanging="720"/>
      </w:pPr>
      <w:rPr>
        <w:rFonts w:hint="default"/>
        <w:b/>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6D0D5083"/>
    <w:multiLevelType w:val="hybridMultilevel"/>
    <w:tmpl w:val="F12003E6"/>
    <w:lvl w:ilvl="0" w:tplc="2FB8F2D2">
      <w:start w:val="1"/>
      <w:numFmt w:val="bullet"/>
      <w:lvlText w:val=""/>
      <w:lvlJc w:val="left"/>
      <w:pPr>
        <w:ind w:left="720" w:hanging="360"/>
      </w:pPr>
      <w:rPr>
        <w:rFonts w:ascii="Symbol" w:eastAsiaTheme="minorEastAsia"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384367"/>
    <w:multiLevelType w:val="hybridMultilevel"/>
    <w:tmpl w:val="B2F879D6"/>
    <w:lvl w:ilvl="0" w:tplc="6C3A832C">
      <w:start w:val="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7C1553"/>
    <w:multiLevelType w:val="hybridMultilevel"/>
    <w:tmpl w:val="64963FF6"/>
    <w:lvl w:ilvl="0" w:tplc="72882CC8">
      <w:start w:val="2"/>
      <w:numFmt w:val="bullet"/>
      <w:lvlText w:val=""/>
      <w:lvlJc w:val="left"/>
      <w:pPr>
        <w:ind w:left="720" w:hanging="360"/>
      </w:pPr>
      <w:rPr>
        <w:rFonts w:ascii="Symbol" w:eastAsiaTheme="minorEastAsia"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6813640">
    <w:abstractNumId w:val="1"/>
  </w:num>
  <w:num w:numId="2" w16cid:durableId="1848210248">
    <w:abstractNumId w:val="3"/>
  </w:num>
  <w:num w:numId="3" w16cid:durableId="82072965">
    <w:abstractNumId w:val="10"/>
  </w:num>
  <w:num w:numId="4" w16cid:durableId="1785230932">
    <w:abstractNumId w:val="4"/>
  </w:num>
  <w:num w:numId="5" w16cid:durableId="1351639145">
    <w:abstractNumId w:val="5"/>
  </w:num>
  <w:num w:numId="6" w16cid:durableId="2076120691">
    <w:abstractNumId w:val="0"/>
  </w:num>
  <w:num w:numId="7" w16cid:durableId="334383822">
    <w:abstractNumId w:val="8"/>
  </w:num>
  <w:num w:numId="8" w16cid:durableId="1084034495">
    <w:abstractNumId w:val="2"/>
  </w:num>
  <w:num w:numId="9" w16cid:durableId="1612275066">
    <w:abstractNumId w:val="7"/>
  </w:num>
  <w:num w:numId="10" w16cid:durableId="1380478507">
    <w:abstractNumId w:val="12"/>
  </w:num>
  <w:num w:numId="11" w16cid:durableId="578910319">
    <w:abstractNumId w:val="6"/>
  </w:num>
  <w:num w:numId="12" w16cid:durableId="1475029125">
    <w:abstractNumId w:val="11"/>
  </w:num>
  <w:num w:numId="13" w16cid:durableId="212195407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Lizar">
    <w15:presenceInfo w15:providerId="Windows Live" w15:userId="a47a2b607e961f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206"/>
    <w:rsid w:val="00003210"/>
    <w:rsid w:val="0003406B"/>
    <w:rsid w:val="000371D9"/>
    <w:rsid w:val="00045931"/>
    <w:rsid w:val="00094502"/>
    <w:rsid w:val="00094E4E"/>
    <w:rsid w:val="000A1C72"/>
    <w:rsid w:val="000C09C5"/>
    <w:rsid w:val="000D10F0"/>
    <w:rsid w:val="000D78C5"/>
    <w:rsid w:val="000F71C1"/>
    <w:rsid w:val="0011282C"/>
    <w:rsid w:val="00133A53"/>
    <w:rsid w:val="00170455"/>
    <w:rsid w:val="001815FC"/>
    <w:rsid w:val="001B7D50"/>
    <w:rsid w:val="001C7BD3"/>
    <w:rsid w:val="001E33D4"/>
    <w:rsid w:val="001E5495"/>
    <w:rsid w:val="001E6195"/>
    <w:rsid w:val="001E657E"/>
    <w:rsid w:val="001F2CE5"/>
    <w:rsid w:val="00204DA0"/>
    <w:rsid w:val="002201C1"/>
    <w:rsid w:val="00222A09"/>
    <w:rsid w:val="002324CE"/>
    <w:rsid w:val="00233A64"/>
    <w:rsid w:val="00250789"/>
    <w:rsid w:val="00250A95"/>
    <w:rsid w:val="00260195"/>
    <w:rsid w:val="00267770"/>
    <w:rsid w:val="00283003"/>
    <w:rsid w:val="0029168E"/>
    <w:rsid w:val="00296A49"/>
    <w:rsid w:val="002A4FE1"/>
    <w:rsid w:val="002A7FA1"/>
    <w:rsid w:val="002B38BA"/>
    <w:rsid w:val="002D0ED3"/>
    <w:rsid w:val="002D40BB"/>
    <w:rsid w:val="002E3683"/>
    <w:rsid w:val="00331CFB"/>
    <w:rsid w:val="0034613D"/>
    <w:rsid w:val="00360812"/>
    <w:rsid w:val="00382FB9"/>
    <w:rsid w:val="00390EF9"/>
    <w:rsid w:val="003C0BC6"/>
    <w:rsid w:val="003C3D90"/>
    <w:rsid w:val="003D44EF"/>
    <w:rsid w:val="003E1278"/>
    <w:rsid w:val="003F2BFF"/>
    <w:rsid w:val="003F7F96"/>
    <w:rsid w:val="00415ACB"/>
    <w:rsid w:val="00424B6C"/>
    <w:rsid w:val="00426C14"/>
    <w:rsid w:val="00431206"/>
    <w:rsid w:val="0044715F"/>
    <w:rsid w:val="00462536"/>
    <w:rsid w:val="004707E3"/>
    <w:rsid w:val="00474B08"/>
    <w:rsid w:val="00476D00"/>
    <w:rsid w:val="00480FED"/>
    <w:rsid w:val="004C002A"/>
    <w:rsid w:val="004C0A35"/>
    <w:rsid w:val="004C0B31"/>
    <w:rsid w:val="004C1707"/>
    <w:rsid w:val="004D0137"/>
    <w:rsid w:val="004D561C"/>
    <w:rsid w:val="004D7E39"/>
    <w:rsid w:val="004E2016"/>
    <w:rsid w:val="004F06DE"/>
    <w:rsid w:val="004F1A93"/>
    <w:rsid w:val="004F1EAA"/>
    <w:rsid w:val="004F392C"/>
    <w:rsid w:val="004F4D0E"/>
    <w:rsid w:val="004F6688"/>
    <w:rsid w:val="005045F7"/>
    <w:rsid w:val="0050673B"/>
    <w:rsid w:val="00536A3A"/>
    <w:rsid w:val="00540253"/>
    <w:rsid w:val="005424EE"/>
    <w:rsid w:val="0054291C"/>
    <w:rsid w:val="005465B5"/>
    <w:rsid w:val="005572B9"/>
    <w:rsid w:val="0059150C"/>
    <w:rsid w:val="00596E77"/>
    <w:rsid w:val="005A2B86"/>
    <w:rsid w:val="005A5896"/>
    <w:rsid w:val="005B44C0"/>
    <w:rsid w:val="005C0F24"/>
    <w:rsid w:val="005C1815"/>
    <w:rsid w:val="005C4462"/>
    <w:rsid w:val="005C5659"/>
    <w:rsid w:val="005D0580"/>
    <w:rsid w:val="005D0C27"/>
    <w:rsid w:val="005D7812"/>
    <w:rsid w:val="005E14D5"/>
    <w:rsid w:val="005F04CB"/>
    <w:rsid w:val="005F11EE"/>
    <w:rsid w:val="006119B5"/>
    <w:rsid w:val="00613C98"/>
    <w:rsid w:val="006314C2"/>
    <w:rsid w:val="00635897"/>
    <w:rsid w:val="0063663C"/>
    <w:rsid w:val="00644E04"/>
    <w:rsid w:val="00646E28"/>
    <w:rsid w:val="006501A3"/>
    <w:rsid w:val="0065523B"/>
    <w:rsid w:val="00672D63"/>
    <w:rsid w:val="00673D8C"/>
    <w:rsid w:val="00686D38"/>
    <w:rsid w:val="006B1B87"/>
    <w:rsid w:val="006B23F4"/>
    <w:rsid w:val="006B246C"/>
    <w:rsid w:val="006B3181"/>
    <w:rsid w:val="006B3DB4"/>
    <w:rsid w:val="006C4BF5"/>
    <w:rsid w:val="006C769C"/>
    <w:rsid w:val="00711CF3"/>
    <w:rsid w:val="00712278"/>
    <w:rsid w:val="00712D43"/>
    <w:rsid w:val="007170E0"/>
    <w:rsid w:val="00721C7B"/>
    <w:rsid w:val="00724BB5"/>
    <w:rsid w:val="007323FF"/>
    <w:rsid w:val="007365D6"/>
    <w:rsid w:val="00743D33"/>
    <w:rsid w:val="00754D2A"/>
    <w:rsid w:val="007629C0"/>
    <w:rsid w:val="007674DE"/>
    <w:rsid w:val="00767D34"/>
    <w:rsid w:val="00773824"/>
    <w:rsid w:val="007C1E46"/>
    <w:rsid w:val="007C68C8"/>
    <w:rsid w:val="007F65BB"/>
    <w:rsid w:val="007F6F78"/>
    <w:rsid w:val="007F7C58"/>
    <w:rsid w:val="00800EE2"/>
    <w:rsid w:val="00804CCB"/>
    <w:rsid w:val="00827C59"/>
    <w:rsid w:val="008442CE"/>
    <w:rsid w:val="008624F5"/>
    <w:rsid w:val="0087340B"/>
    <w:rsid w:val="008807AF"/>
    <w:rsid w:val="00884EAB"/>
    <w:rsid w:val="00885F8F"/>
    <w:rsid w:val="008A18CD"/>
    <w:rsid w:val="008A5F41"/>
    <w:rsid w:val="008B039E"/>
    <w:rsid w:val="008B097E"/>
    <w:rsid w:val="008B7A7D"/>
    <w:rsid w:val="008D3CF3"/>
    <w:rsid w:val="008E160B"/>
    <w:rsid w:val="008F1911"/>
    <w:rsid w:val="008F547B"/>
    <w:rsid w:val="00902CF1"/>
    <w:rsid w:val="009030EE"/>
    <w:rsid w:val="009079BF"/>
    <w:rsid w:val="00910AD0"/>
    <w:rsid w:val="00911429"/>
    <w:rsid w:val="0092276D"/>
    <w:rsid w:val="00924FB6"/>
    <w:rsid w:val="009377E4"/>
    <w:rsid w:val="00940C67"/>
    <w:rsid w:val="00947C98"/>
    <w:rsid w:val="00955789"/>
    <w:rsid w:val="00965157"/>
    <w:rsid w:val="009857FB"/>
    <w:rsid w:val="00985AD1"/>
    <w:rsid w:val="00997AE7"/>
    <w:rsid w:val="009B279D"/>
    <w:rsid w:val="009C27BE"/>
    <w:rsid w:val="009C7E0A"/>
    <w:rsid w:val="009F1F95"/>
    <w:rsid w:val="009F6D98"/>
    <w:rsid w:val="00A02F60"/>
    <w:rsid w:val="00A222F6"/>
    <w:rsid w:val="00A3473E"/>
    <w:rsid w:val="00A52556"/>
    <w:rsid w:val="00A77989"/>
    <w:rsid w:val="00A82654"/>
    <w:rsid w:val="00A90E6E"/>
    <w:rsid w:val="00A913FA"/>
    <w:rsid w:val="00A95F85"/>
    <w:rsid w:val="00A960DC"/>
    <w:rsid w:val="00A976DC"/>
    <w:rsid w:val="00AA5F61"/>
    <w:rsid w:val="00AB15EC"/>
    <w:rsid w:val="00AB291F"/>
    <w:rsid w:val="00AB4939"/>
    <w:rsid w:val="00AD6A26"/>
    <w:rsid w:val="00AE7C60"/>
    <w:rsid w:val="00AF0C30"/>
    <w:rsid w:val="00AF5E6F"/>
    <w:rsid w:val="00B00E18"/>
    <w:rsid w:val="00B13831"/>
    <w:rsid w:val="00B34C6E"/>
    <w:rsid w:val="00B37633"/>
    <w:rsid w:val="00B56A6E"/>
    <w:rsid w:val="00B57BD0"/>
    <w:rsid w:val="00B62B5F"/>
    <w:rsid w:val="00B63613"/>
    <w:rsid w:val="00B67147"/>
    <w:rsid w:val="00BA2966"/>
    <w:rsid w:val="00BB3EFA"/>
    <w:rsid w:val="00BD4935"/>
    <w:rsid w:val="00BD6882"/>
    <w:rsid w:val="00BF1D20"/>
    <w:rsid w:val="00C102B9"/>
    <w:rsid w:val="00C1147D"/>
    <w:rsid w:val="00C5545B"/>
    <w:rsid w:val="00C717FD"/>
    <w:rsid w:val="00C71910"/>
    <w:rsid w:val="00C73367"/>
    <w:rsid w:val="00C81007"/>
    <w:rsid w:val="00C854DB"/>
    <w:rsid w:val="00C90DFC"/>
    <w:rsid w:val="00C97927"/>
    <w:rsid w:val="00CC0646"/>
    <w:rsid w:val="00CE00B5"/>
    <w:rsid w:val="00CF2C89"/>
    <w:rsid w:val="00CF3B4D"/>
    <w:rsid w:val="00CF5168"/>
    <w:rsid w:val="00D02359"/>
    <w:rsid w:val="00D12265"/>
    <w:rsid w:val="00D16962"/>
    <w:rsid w:val="00D35596"/>
    <w:rsid w:val="00D42F91"/>
    <w:rsid w:val="00D445D2"/>
    <w:rsid w:val="00D652AF"/>
    <w:rsid w:val="00D717B1"/>
    <w:rsid w:val="00D724FF"/>
    <w:rsid w:val="00DB2DA6"/>
    <w:rsid w:val="00DC258A"/>
    <w:rsid w:val="00DD2371"/>
    <w:rsid w:val="00DD6BC4"/>
    <w:rsid w:val="00DE1E85"/>
    <w:rsid w:val="00E0115E"/>
    <w:rsid w:val="00E2757D"/>
    <w:rsid w:val="00E43C32"/>
    <w:rsid w:val="00E562DB"/>
    <w:rsid w:val="00E56AD8"/>
    <w:rsid w:val="00E638FC"/>
    <w:rsid w:val="00E71E05"/>
    <w:rsid w:val="00E82C5A"/>
    <w:rsid w:val="00E91910"/>
    <w:rsid w:val="00E949B4"/>
    <w:rsid w:val="00EA0718"/>
    <w:rsid w:val="00EA7257"/>
    <w:rsid w:val="00EB3E5E"/>
    <w:rsid w:val="00EB5D51"/>
    <w:rsid w:val="00ED1D49"/>
    <w:rsid w:val="00EE0611"/>
    <w:rsid w:val="00EE3222"/>
    <w:rsid w:val="00EF01A6"/>
    <w:rsid w:val="00EF3391"/>
    <w:rsid w:val="00F0209C"/>
    <w:rsid w:val="00F102C4"/>
    <w:rsid w:val="00F22ED7"/>
    <w:rsid w:val="00F25AEE"/>
    <w:rsid w:val="00F30C4B"/>
    <w:rsid w:val="00F36C23"/>
    <w:rsid w:val="00F5265B"/>
    <w:rsid w:val="00F5299B"/>
    <w:rsid w:val="00F96CE5"/>
    <w:rsid w:val="00FA7188"/>
    <w:rsid w:val="00FD4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BCA0C0"/>
  <w15:chartTrackingRefBased/>
  <w15:docId w15:val="{0981B56D-8B11-B54C-8B8D-97A33C9C8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autoRedefine/>
    <w:uiPriority w:val="9"/>
    <w:unhideWhenUsed/>
    <w:qFormat/>
    <w:rsid w:val="00A3473E"/>
    <w:pPr>
      <w:keepNext/>
      <w:keepLines/>
      <w:spacing w:before="40"/>
      <w:outlineLvl w:val="1"/>
    </w:pPr>
    <w:rPr>
      <w:rFonts w:ascii="Calibri" w:eastAsiaTheme="majorEastAsia" w:hAnsi="Calibri" w:cs="Calibri"/>
      <w:color w:val="0F4761" w:themeColor="accent1" w:themeShade="BF"/>
      <w:sz w:val="28"/>
      <w:szCs w:val="28"/>
    </w:rPr>
  </w:style>
  <w:style w:type="paragraph" w:styleId="Heading3">
    <w:name w:val="heading 3"/>
    <w:basedOn w:val="Normal"/>
    <w:next w:val="Normal"/>
    <w:link w:val="Heading3Char"/>
    <w:uiPriority w:val="9"/>
    <w:semiHidden/>
    <w:unhideWhenUsed/>
    <w:qFormat/>
    <w:rsid w:val="005F11EE"/>
    <w:pPr>
      <w:keepNext/>
      <w:keepLines/>
      <w:spacing w:before="4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NormalWeb">
    <w:name w:val="Normal (Web)"/>
    <w:basedOn w:val="Normal"/>
    <w:uiPriority w:val="99"/>
    <w:unhideWhenUsed/>
    <w:pPr>
      <w:spacing w:before="100" w:beforeAutospacing="1" w:after="100" w:afterAutospacing="1"/>
    </w:pPr>
  </w:style>
  <w:style w:type="character" w:customStyle="1" w:styleId="legacy-color-text-red2">
    <w:name w:val="legacy-color-text-red2"/>
    <w:basedOn w:val="DefaultParagraphFont"/>
  </w:style>
  <w:style w:type="character" w:styleId="Strong">
    <w:name w:val="Strong"/>
    <w:basedOn w:val="DefaultParagraphFont"/>
    <w:uiPriority w:val="22"/>
    <w:qFormat/>
    <w:rPr>
      <w:b/>
      <w:bCs/>
    </w:rPr>
  </w:style>
  <w:style w:type="character" w:customStyle="1" w:styleId="legacy-color-text-default">
    <w:name w:val="legacy-color-text-default"/>
    <w:basedOn w:val="DefaultParagraphFont"/>
  </w:style>
  <w:style w:type="character" w:customStyle="1" w:styleId="confluence-embedded-file-wrapper">
    <w:name w:val="confluence-embedded-file-wrapper"/>
    <w:basedOn w:val="DefaultParagraphFont"/>
  </w:style>
  <w:style w:type="character" w:customStyle="1" w:styleId="legacy-color-text-blue4">
    <w:name w:val="legacy-color-text-blue4"/>
    <w:basedOn w:val="DefaultParagraphFont"/>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sid w:val="00431206"/>
    <w:rPr>
      <w:color w:val="467886" w:themeColor="hyperlink"/>
      <w:u w:val="single"/>
    </w:rPr>
  </w:style>
  <w:style w:type="character" w:styleId="UnresolvedMention">
    <w:name w:val="Unresolved Mention"/>
    <w:basedOn w:val="DefaultParagraphFont"/>
    <w:uiPriority w:val="99"/>
    <w:semiHidden/>
    <w:unhideWhenUsed/>
    <w:rsid w:val="00431206"/>
    <w:rPr>
      <w:color w:val="605E5C"/>
      <w:shd w:val="clear" w:color="auto" w:fill="E1DFDD"/>
    </w:rPr>
  </w:style>
  <w:style w:type="paragraph" w:styleId="Header">
    <w:name w:val="header"/>
    <w:basedOn w:val="Normal"/>
    <w:link w:val="HeaderChar"/>
    <w:uiPriority w:val="99"/>
    <w:unhideWhenUsed/>
    <w:rsid w:val="00431206"/>
    <w:pPr>
      <w:tabs>
        <w:tab w:val="center" w:pos="4513"/>
        <w:tab w:val="right" w:pos="9026"/>
      </w:tabs>
    </w:pPr>
  </w:style>
  <w:style w:type="character" w:customStyle="1" w:styleId="HeaderChar">
    <w:name w:val="Header Char"/>
    <w:basedOn w:val="DefaultParagraphFont"/>
    <w:link w:val="Header"/>
    <w:uiPriority w:val="99"/>
    <w:rsid w:val="00431206"/>
    <w:rPr>
      <w:rFonts w:eastAsiaTheme="minorEastAsia"/>
      <w:sz w:val="24"/>
      <w:szCs w:val="24"/>
    </w:rPr>
  </w:style>
  <w:style w:type="paragraph" w:styleId="Footer">
    <w:name w:val="footer"/>
    <w:basedOn w:val="Normal"/>
    <w:link w:val="FooterChar"/>
    <w:uiPriority w:val="99"/>
    <w:unhideWhenUsed/>
    <w:rsid w:val="00431206"/>
    <w:pPr>
      <w:tabs>
        <w:tab w:val="center" w:pos="4513"/>
        <w:tab w:val="right" w:pos="9026"/>
      </w:tabs>
    </w:pPr>
  </w:style>
  <w:style w:type="character" w:customStyle="1" w:styleId="FooterChar">
    <w:name w:val="Footer Char"/>
    <w:basedOn w:val="DefaultParagraphFont"/>
    <w:link w:val="Footer"/>
    <w:uiPriority w:val="99"/>
    <w:rsid w:val="00431206"/>
    <w:rPr>
      <w:rFonts w:eastAsiaTheme="minorEastAsia"/>
      <w:sz w:val="24"/>
      <w:szCs w:val="24"/>
    </w:rPr>
  </w:style>
  <w:style w:type="paragraph" w:styleId="Revision">
    <w:name w:val="Revision"/>
    <w:hidden/>
    <w:uiPriority w:val="99"/>
    <w:semiHidden/>
    <w:rsid w:val="00DB2DA6"/>
    <w:rPr>
      <w:rFonts w:eastAsiaTheme="minorEastAsia"/>
      <w:sz w:val="24"/>
      <w:szCs w:val="24"/>
    </w:rPr>
  </w:style>
  <w:style w:type="character" w:styleId="PageNumber">
    <w:name w:val="page number"/>
    <w:basedOn w:val="DefaultParagraphFont"/>
    <w:uiPriority w:val="99"/>
    <w:semiHidden/>
    <w:unhideWhenUsed/>
    <w:rsid w:val="005A5896"/>
  </w:style>
  <w:style w:type="character" w:customStyle="1" w:styleId="Heading2Char">
    <w:name w:val="Heading 2 Char"/>
    <w:basedOn w:val="DefaultParagraphFont"/>
    <w:link w:val="Heading2"/>
    <w:uiPriority w:val="9"/>
    <w:rsid w:val="00A3473E"/>
    <w:rPr>
      <w:rFonts w:ascii="Calibri" w:eastAsiaTheme="majorEastAsia" w:hAnsi="Calibri" w:cs="Calibri"/>
      <w:color w:val="0F4761" w:themeColor="accent1" w:themeShade="BF"/>
      <w:sz w:val="28"/>
      <w:szCs w:val="28"/>
    </w:rPr>
  </w:style>
  <w:style w:type="paragraph" w:styleId="Subtitle">
    <w:name w:val="Subtitle"/>
    <w:basedOn w:val="Normal"/>
    <w:next w:val="Normal"/>
    <w:link w:val="SubtitleChar"/>
    <w:uiPriority w:val="11"/>
    <w:qFormat/>
    <w:rsid w:val="005D0C27"/>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D0C27"/>
    <w:rPr>
      <w:rFonts w:asciiTheme="minorHAnsi" w:eastAsiaTheme="minorEastAsia" w:hAnsiTheme="minorHAnsi" w:cstheme="minorBidi"/>
      <w:color w:val="5A5A5A" w:themeColor="text1" w:themeTint="A5"/>
      <w:spacing w:val="15"/>
      <w:sz w:val="22"/>
      <w:szCs w:val="22"/>
    </w:rPr>
  </w:style>
  <w:style w:type="character" w:customStyle="1" w:styleId="Style1">
    <w:name w:val="Style1"/>
    <w:basedOn w:val="Heading2Char"/>
    <w:uiPriority w:val="1"/>
    <w:qFormat/>
    <w:rsid w:val="00D717B1"/>
    <w:rPr>
      <w:rFonts w:asciiTheme="majorHAnsi" w:eastAsiaTheme="majorEastAsia" w:hAnsiTheme="majorHAnsi" w:cstheme="majorBidi"/>
      <w:color w:val="0F4761" w:themeColor="accent1" w:themeShade="BF"/>
      <w:sz w:val="32"/>
      <w:szCs w:val="26"/>
    </w:rPr>
  </w:style>
  <w:style w:type="paragraph" w:customStyle="1" w:styleId="Heading31">
    <w:name w:val="Heading 31"/>
    <w:basedOn w:val="Heading2"/>
    <w:qFormat/>
    <w:rsid w:val="00F102C4"/>
    <w:rPr>
      <w:b/>
      <w:sz w:val="24"/>
    </w:rPr>
  </w:style>
  <w:style w:type="character" w:styleId="CommentReference">
    <w:name w:val="annotation reference"/>
    <w:basedOn w:val="DefaultParagraphFont"/>
    <w:uiPriority w:val="99"/>
    <w:semiHidden/>
    <w:unhideWhenUsed/>
    <w:rsid w:val="0029168E"/>
    <w:rPr>
      <w:sz w:val="16"/>
      <w:szCs w:val="16"/>
    </w:rPr>
  </w:style>
  <w:style w:type="paragraph" w:styleId="CommentText">
    <w:name w:val="annotation text"/>
    <w:basedOn w:val="Normal"/>
    <w:link w:val="CommentTextChar"/>
    <w:uiPriority w:val="99"/>
    <w:semiHidden/>
    <w:unhideWhenUsed/>
    <w:rsid w:val="0029168E"/>
    <w:rPr>
      <w:sz w:val="20"/>
      <w:szCs w:val="20"/>
    </w:rPr>
  </w:style>
  <w:style w:type="character" w:customStyle="1" w:styleId="CommentTextChar">
    <w:name w:val="Comment Text Char"/>
    <w:basedOn w:val="DefaultParagraphFont"/>
    <w:link w:val="CommentText"/>
    <w:uiPriority w:val="99"/>
    <w:semiHidden/>
    <w:rsid w:val="0029168E"/>
    <w:rPr>
      <w:rFonts w:eastAsiaTheme="minorEastAsia"/>
    </w:rPr>
  </w:style>
  <w:style w:type="paragraph" w:styleId="CommentSubject">
    <w:name w:val="annotation subject"/>
    <w:basedOn w:val="CommentText"/>
    <w:next w:val="CommentText"/>
    <w:link w:val="CommentSubjectChar"/>
    <w:uiPriority w:val="99"/>
    <w:semiHidden/>
    <w:unhideWhenUsed/>
    <w:rsid w:val="0029168E"/>
    <w:rPr>
      <w:b/>
      <w:bCs/>
    </w:rPr>
  </w:style>
  <w:style w:type="character" w:customStyle="1" w:styleId="CommentSubjectChar">
    <w:name w:val="Comment Subject Char"/>
    <w:basedOn w:val="CommentTextChar"/>
    <w:link w:val="CommentSubject"/>
    <w:uiPriority w:val="99"/>
    <w:semiHidden/>
    <w:rsid w:val="0029168E"/>
    <w:rPr>
      <w:rFonts w:eastAsiaTheme="minorEastAsia"/>
      <w:b/>
      <w:bCs/>
    </w:rPr>
  </w:style>
  <w:style w:type="table" w:styleId="TableGrid">
    <w:name w:val="Table Grid"/>
    <w:basedOn w:val="TableNormal"/>
    <w:uiPriority w:val="39"/>
    <w:rsid w:val="00C11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1147D"/>
    <w:rPr>
      <w:color w:val="96607D" w:themeColor="followedHyperlink"/>
      <w:u w:val="single"/>
    </w:rPr>
  </w:style>
  <w:style w:type="paragraph" w:styleId="ListParagraph">
    <w:name w:val="List Paragraph"/>
    <w:basedOn w:val="Normal"/>
    <w:uiPriority w:val="34"/>
    <w:qFormat/>
    <w:rsid w:val="00E91910"/>
    <w:pPr>
      <w:ind w:left="720"/>
      <w:contextualSpacing/>
    </w:pPr>
  </w:style>
  <w:style w:type="paragraph" w:styleId="TOC1">
    <w:name w:val="toc 1"/>
    <w:basedOn w:val="Normal"/>
    <w:next w:val="Normal"/>
    <w:autoRedefine/>
    <w:uiPriority w:val="39"/>
    <w:unhideWhenUsed/>
    <w:rsid w:val="009857FB"/>
    <w:pPr>
      <w:spacing w:after="100"/>
    </w:pPr>
  </w:style>
  <w:style w:type="paragraph" w:styleId="TOC2">
    <w:name w:val="toc 2"/>
    <w:basedOn w:val="Normal"/>
    <w:next w:val="Normal"/>
    <w:autoRedefine/>
    <w:uiPriority w:val="39"/>
    <w:unhideWhenUsed/>
    <w:rsid w:val="009857FB"/>
    <w:pPr>
      <w:spacing w:after="100"/>
      <w:ind w:left="240"/>
    </w:pPr>
  </w:style>
  <w:style w:type="paragraph" w:styleId="TOCHeading">
    <w:name w:val="TOC Heading"/>
    <w:basedOn w:val="Heading1"/>
    <w:next w:val="Normal"/>
    <w:uiPriority w:val="39"/>
    <w:unhideWhenUsed/>
    <w:qFormat/>
    <w:rsid w:val="005F04CB"/>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lang w:val="en-US" w:eastAsia="en-US"/>
    </w:rPr>
  </w:style>
  <w:style w:type="character" w:customStyle="1" w:styleId="overflow-hidden">
    <w:name w:val="overflow-hidden"/>
    <w:basedOn w:val="DefaultParagraphFont"/>
    <w:rsid w:val="00F96CE5"/>
  </w:style>
  <w:style w:type="character" w:customStyle="1" w:styleId="Heading3Char">
    <w:name w:val="Heading 3 Char"/>
    <w:basedOn w:val="DefaultParagraphFont"/>
    <w:link w:val="Heading3"/>
    <w:uiPriority w:val="9"/>
    <w:semiHidden/>
    <w:rsid w:val="005F11EE"/>
    <w:rPr>
      <w:rFonts w:asciiTheme="majorHAnsi" w:eastAsiaTheme="majorEastAsia" w:hAnsiTheme="majorHAnsi" w:cstheme="majorBidi"/>
      <w:color w:val="0A2F40" w:themeColor="accent1" w:themeShade="7F"/>
      <w:sz w:val="24"/>
      <w:szCs w:val="24"/>
    </w:rPr>
  </w:style>
  <w:style w:type="paragraph" w:styleId="TOC3">
    <w:name w:val="toc 3"/>
    <w:basedOn w:val="Normal"/>
    <w:next w:val="Normal"/>
    <w:autoRedefine/>
    <w:uiPriority w:val="39"/>
    <w:unhideWhenUsed/>
    <w:rsid w:val="00CF5168"/>
    <w:pPr>
      <w:spacing w:after="100"/>
      <w:ind w:left="480"/>
    </w:pPr>
  </w:style>
  <w:style w:type="character" w:customStyle="1" w:styleId="StyleStyle1LatinCalibriKernat18pt">
    <w:name w:val="Style Style1 + (Latin) Calibri Kern at 18 pt"/>
    <w:basedOn w:val="Style1"/>
    <w:rsid w:val="00DC258A"/>
    <w:rPr>
      <w:rFonts w:ascii="Calibri" w:eastAsiaTheme="majorEastAsia" w:hAnsi="Calibri" w:cstheme="majorBidi"/>
      <w:color w:val="0F4761" w:themeColor="accent1" w:themeShade="BF"/>
      <w:kern w:val="36"/>
      <w:sz w:val="32"/>
      <w:szCs w:val="26"/>
    </w:rPr>
  </w:style>
  <w:style w:type="paragraph" w:styleId="FootnoteText">
    <w:name w:val="footnote text"/>
    <w:basedOn w:val="Normal"/>
    <w:link w:val="FootnoteTextChar"/>
    <w:uiPriority w:val="99"/>
    <w:semiHidden/>
    <w:unhideWhenUsed/>
    <w:rsid w:val="00283003"/>
    <w:rPr>
      <w:sz w:val="20"/>
      <w:szCs w:val="20"/>
    </w:rPr>
  </w:style>
  <w:style w:type="character" w:customStyle="1" w:styleId="FootnoteTextChar">
    <w:name w:val="Footnote Text Char"/>
    <w:basedOn w:val="DefaultParagraphFont"/>
    <w:link w:val="FootnoteText"/>
    <w:uiPriority w:val="99"/>
    <w:semiHidden/>
    <w:rsid w:val="00283003"/>
    <w:rPr>
      <w:rFonts w:eastAsiaTheme="minorEastAsia"/>
    </w:rPr>
  </w:style>
  <w:style w:type="character" w:styleId="FootnoteReference">
    <w:name w:val="footnote reference"/>
    <w:basedOn w:val="DefaultParagraphFont"/>
    <w:uiPriority w:val="99"/>
    <w:semiHidden/>
    <w:unhideWhenUsed/>
    <w:rsid w:val="002830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500821">
      <w:bodyDiv w:val="1"/>
      <w:marLeft w:val="0"/>
      <w:marRight w:val="0"/>
      <w:marTop w:val="0"/>
      <w:marBottom w:val="0"/>
      <w:divBdr>
        <w:top w:val="none" w:sz="0" w:space="0" w:color="auto"/>
        <w:left w:val="none" w:sz="0" w:space="0" w:color="auto"/>
        <w:bottom w:val="none" w:sz="0" w:space="0" w:color="auto"/>
        <w:right w:val="none" w:sz="0" w:space="0" w:color="auto"/>
      </w:divBdr>
      <w:divsChild>
        <w:div w:id="1520583028">
          <w:marLeft w:val="0"/>
          <w:marRight w:val="0"/>
          <w:marTop w:val="0"/>
          <w:marBottom w:val="0"/>
          <w:divBdr>
            <w:top w:val="none" w:sz="0" w:space="0" w:color="auto"/>
            <w:left w:val="none" w:sz="0" w:space="0" w:color="auto"/>
            <w:bottom w:val="none" w:sz="0" w:space="0" w:color="auto"/>
            <w:right w:val="none" w:sz="0" w:space="0" w:color="auto"/>
          </w:divBdr>
          <w:divsChild>
            <w:div w:id="1876500484">
              <w:marLeft w:val="0"/>
              <w:marRight w:val="0"/>
              <w:marTop w:val="0"/>
              <w:marBottom w:val="0"/>
              <w:divBdr>
                <w:top w:val="none" w:sz="0" w:space="0" w:color="auto"/>
                <w:left w:val="none" w:sz="0" w:space="0" w:color="auto"/>
                <w:bottom w:val="none" w:sz="0" w:space="0" w:color="auto"/>
                <w:right w:val="none" w:sz="0" w:space="0" w:color="auto"/>
              </w:divBdr>
              <w:divsChild>
                <w:div w:id="336883316">
                  <w:marLeft w:val="0"/>
                  <w:marRight w:val="0"/>
                  <w:marTop w:val="0"/>
                  <w:marBottom w:val="0"/>
                  <w:divBdr>
                    <w:top w:val="none" w:sz="0" w:space="0" w:color="auto"/>
                    <w:left w:val="none" w:sz="0" w:space="0" w:color="auto"/>
                    <w:bottom w:val="none" w:sz="0" w:space="0" w:color="auto"/>
                    <w:right w:val="none" w:sz="0" w:space="0" w:color="auto"/>
                  </w:divBdr>
                  <w:divsChild>
                    <w:div w:id="1259829934">
                      <w:marLeft w:val="0"/>
                      <w:marRight w:val="0"/>
                      <w:marTop w:val="0"/>
                      <w:marBottom w:val="0"/>
                      <w:divBdr>
                        <w:top w:val="none" w:sz="0" w:space="0" w:color="auto"/>
                        <w:left w:val="none" w:sz="0" w:space="0" w:color="auto"/>
                        <w:bottom w:val="none" w:sz="0" w:space="0" w:color="auto"/>
                        <w:right w:val="none" w:sz="0" w:space="0" w:color="auto"/>
                      </w:divBdr>
                      <w:divsChild>
                        <w:div w:id="292946416">
                          <w:marLeft w:val="0"/>
                          <w:marRight w:val="0"/>
                          <w:marTop w:val="0"/>
                          <w:marBottom w:val="0"/>
                          <w:divBdr>
                            <w:top w:val="none" w:sz="0" w:space="0" w:color="auto"/>
                            <w:left w:val="none" w:sz="0" w:space="0" w:color="auto"/>
                            <w:bottom w:val="none" w:sz="0" w:space="0" w:color="auto"/>
                            <w:right w:val="none" w:sz="0" w:space="0" w:color="auto"/>
                          </w:divBdr>
                          <w:divsChild>
                            <w:div w:id="4941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174516">
      <w:bodyDiv w:val="1"/>
      <w:marLeft w:val="0"/>
      <w:marRight w:val="0"/>
      <w:marTop w:val="0"/>
      <w:marBottom w:val="0"/>
      <w:divBdr>
        <w:top w:val="none" w:sz="0" w:space="0" w:color="auto"/>
        <w:left w:val="none" w:sz="0" w:space="0" w:color="auto"/>
        <w:bottom w:val="none" w:sz="0" w:space="0" w:color="auto"/>
        <w:right w:val="none" w:sz="0" w:space="0" w:color="auto"/>
      </w:divBdr>
    </w:div>
    <w:div w:id="695156335">
      <w:bodyDiv w:val="1"/>
      <w:marLeft w:val="0"/>
      <w:marRight w:val="0"/>
      <w:marTop w:val="0"/>
      <w:marBottom w:val="0"/>
      <w:divBdr>
        <w:top w:val="none" w:sz="0" w:space="0" w:color="auto"/>
        <w:left w:val="none" w:sz="0" w:space="0" w:color="auto"/>
        <w:bottom w:val="none" w:sz="0" w:space="0" w:color="auto"/>
        <w:right w:val="none" w:sz="0" w:space="0" w:color="auto"/>
      </w:divBdr>
    </w:div>
    <w:div w:id="1454134715">
      <w:bodyDiv w:val="1"/>
      <w:marLeft w:val="0"/>
      <w:marRight w:val="0"/>
      <w:marTop w:val="0"/>
      <w:marBottom w:val="0"/>
      <w:divBdr>
        <w:top w:val="none" w:sz="0" w:space="0" w:color="auto"/>
        <w:left w:val="none" w:sz="0" w:space="0" w:color="auto"/>
        <w:bottom w:val="none" w:sz="0" w:space="0" w:color="auto"/>
        <w:right w:val="none" w:sz="0" w:space="0" w:color="auto"/>
      </w:divBdr>
    </w:div>
    <w:div w:id="1647279394">
      <w:bodyDiv w:val="1"/>
      <w:marLeft w:val="0"/>
      <w:marRight w:val="0"/>
      <w:marTop w:val="0"/>
      <w:marBottom w:val="0"/>
      <w:divBdr>
        <w:top w:val="none" w:sz="0" w:space="0" w:color="auto"/>
        <w:left w:val="none" w:sz="0" w:space="0" w:color="auto"/>
        <w:bottom w:val="none" w:sz="0" w:space="0" w:color="auto"/>
        <w:right w:val="none" w:sz="0" w:space="0" w:color="auto"/>
      </w:divBdr>
      <w:divsChild>
        <w:div w:id="1447433551">
          <w:marLeft w:val="0"/>
          <w:marRight w:val="0"/>
          <w:marTop w:val="0"/>
          <w:marBottom w:val="0"/>
          <w:divBdr>
            <w:top w:val="none" w:sz="0" w:space="0" w:color="auto"/>
            <w:left w:val="none" w:sz="0" w:space="0" w:color="auto"/>
            <w:bottom w:val="none" w:sz="0" w:space="0" w:color="auto"/>
            <w:right w:val="none" w:sz="0" w:space="0" w:color="auto"/>
          </w:divBdr>
          <w:divsChild>
            <w:div w:id="595139415">
              <w:marLeft w:val="0"/>
              <w:marRight w:val="0"/>
              <w:marTop w:val="0"/>
              <w:marBottom w:val="0"/>
              <w:divBdr>
                <w:top w:val="none" w:sz="0" w:space="0" w:color="auto"/>
                <w:left w:val="none" w:sz="0" w:space="0" w:color="auto"/>
                <w:bottom w:val="none" w:sz="0" w:space="0" w:color="auto"/>
                <w:right w:val="none" w:sz="0" w:space="0" w:color="auto"/>
              </w:divBdr>
              <w:divsChild>
                <w:div w:id="1775439680">
                  <w:marLeft w:val="0"/>
                  <w:marRight w:val="0"/>
                  <w:marTop w:val="0"/>
                  <w:marBottom w:val="0"/>
                  <w:divBdr>
                    <w:top w:val="none" w:sz="0" w:space="0" w:color="auto"/>
                    <w:left w:val="none" w:sz="0" w:space="0" w:color="auto"/>
                    <w:bottom w:val="none" w:sz="0" w:space="0" w:color="auto"/>
                    <w:right w:val="none" w:sz="0" w:space="0" w:color="auto"/>
                  </w:divBdr>
                  <w:divsChild>
                    <w:div w:id="5078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81566">
          <w:marLeft w:val="0"/>
          <w:marRight w:val="0"/>
          <w:marTop w:val="0"/>
          <w:marBottom w:val="0"/>
          <w:divBdr>
            <w:top w:val="none" w:sz="0" w:space="0" w:color="auto"/>
            <w:left w:val="none" w:sz="0" w:space="0" w:color="auto"/>
            <w:bottom w:val="none" w:sz="0" w:space="0" w:color="auto"/>
            <w:right w:val="none" w:sz="0" w:space="0" w:color="auto"/>
          </w:divBdr>
          <w:divsChild>
            <w:div w:id="1805735747">
              <w:marLeft w:val="0"/>
              <w:marRight w:val="0"/>
              <w:marTop w:val="0"/>
              <w:marBottom w:val="0"/>
              <w:divBdr>
                <w:top w:val="none" w:sz="0" w:space="0" w:color="auto"/>
                <w:left w:val="none" w:sz="0" w:space="0" w:color="auto"/>
                <w:bottom w:val="none" w:sz="0" w:space="0" w:color="auto"/>
                <w:right w:val="none" w:sz="0" w:space="0" w:color="auto"/>
              </w:divBdr>
              <w:divsChild>
                <w:div w:id="1082486017">
                  <w:marLeft w:val="0"/>
                  <w:marRight w:val="0"/>
                  <w:marTop w:val="0"/>
                  <w:marBottom w:val="0"/>
                  <w:divBdr>
                    <w:top w:val="none" w:sz="0" w:space="0" w:color="auto"/>
                    <w:left w:val="none" w:sz="0" w:space="0" w:color="auto"/>
                    <w:bottom w:val="none" w:sz="0" w:space="0" w:color="auto"/>
                    <w:right w:val="none" w:sz="0" w:space="0" w:color="auto"/>
                  </w:divBdr>
                  <w:divsChild>
                    <w:div w:id="3775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privacyrights.org" TargetMode="External"/><Relationship Id="rId13" Type="http://schemas.microsoft.com/office/2011/relationships/commentsExtended" Target="commentsExtended.xml"/><Relationship Id="rId18" Type="http://schemas.openxmlformats.org/officeDocument/2006/relationships/hyperlink" Target="https://www.electropedia.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file:///C:\5ef3ee65c7e4b9fb5752a58ab013e7da5f41eec92fd15c79201bf388848fab00" TargetMode="External"/><Relationship Id="rId25" Type="http://schemas.openxmlformats.org/officeDocument/2006/relationships/image" Target="file:///C:\cf3ec75664bc34b4e06518e059cb7a1091d2f0ea3f38807c96c8bc0e204e8790"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emf"/><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file:///C:\0619c77ee23ecf0f44a4e21bfc4c032cb05eb53ebfe3c9e3d653750f72baf3d6"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antara.atlassian.net/wiki/spaces/WA/overview?homepageId=2916356" TargetMode="Externa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9799A-C53D-4E6F-9A56-466B07833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9814</Words>
  <Characters>55941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ANCR-CRV2.1-- in edit</vt:lpstr>
    </vt:vector>
  </TitlesOfParts>
  <Company/>
  <LinksUpToDate>false</LinksUpToDate>
  <CharactersWithSpaces>65624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ANCR-CRV2.1-- in edit</dc:title>
  <dc:subject/>
  <dc:creator>Mark Lizar</dc:creator>
  <cp:keywords/>
  <dc:description/>
  <cp:lastModifiedBy>Mark Lizar</cp:lastModifiedBy>
  <cp:revision>2</cp:revision>
  <dcterms:created xsi:type="dcterms:W3CDTF">2024-09-10T13:42:00Z</dcterms:created>
  <dcterms:modified xsi:type="dcterms:W3CDTF">2024-09-10T13:42:00Z</dcterms:modified>
</cp:coreProperties>
</file>