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2C" w:rsidRPr="0047578A" w:rsidRDefault="00104D2C" w:rsidP="00104D2C">
      <w:pPr>
        <w:shd w:val="clear" w:color="auto" w:fill="FFFFFF"/>
        <w:spacing w:after="0" w:line="240" w:lineRule="auto"/>
        <w:contextualSpacing/>
        <w:jc w:val="center"/>
        <w:rPr>
          <w:rFonts w:ascii="Arial" w:eastAsia="Times New Roman" w:hAnsi="Arial" w:cs="Arial"/>
          <w:color w:val="222222"/>
        </w:rPr>
      </w:pPr>
      <w:r w:rsidRPr="0047578A">
        <w:rPr>
          <w:rFonts w:ascii="Georgia" w:eastAsia="Times New Roman" w:hAnsi="Georgia" w:cs="Arial"/>
          <w:b/>
          <w:bCs/>
          <w:color w:val="006600"/>
          <w:sz w:val="36"/>
          <w:szCs w:val="36"/>
        </w:rPr>
        <w:t>Greater Portland</w:t>
      </w:r>
      <w:r w:rsidRPr="0047578A">
        <w:rPr>
          <w:rFonts w:ascii="Georgia" w:eastAsia="Times New Roman" w:hAnsi="Georgia" w:cs="Arial"/>
          <w:b/>
          <w:bCs/>
          <w:color w:val="006600"/>
          <w:sz w:val="27"/>
          <w:szCs w:val="27"/>
        </w:rPr>
        <w:t> </w:t>
      </w:r>
      <w:r w:rsidRPr="0047578A">
        <w:rPr>
          <w:rFonts w:ascii="Georgia" w:eastAsia="Times New Roman" w:hAnsi="Georgia" w:cs="Arial"/>
          <w:b/>
          <w:bCs/>
          <w:color w:val="006600"/>
          <w:sz w:val="36"/>
          <w:szCs w:val="36"/>
        </w:rPr>
        <w:t>Regional Center of Expertise (RCE)</w:t>
      </w:r>
    </w:p>
    <w:p w:rsidR="00104D2C" w:rsidRPr="0047578A" w:rsidRDefault="00104D2C" w:rsidP="00104D2C">
      <w:pPr>
        <w:shd w:val="clear" w:color="auto" w:fill="FFFFFF"/>
        <w:spacing w:before="100" w:beforeAutospacing="1" w:after="100" w:afterAutospacing="1" w:line="240" w:lineRule="auto"/>
        <w:contextualSpacing/>
        <w:jc w:val="center"/>
        <w:rPr>
          <w:rFonts w:ascii="Arial" w:eastAsia="Times New Roman" w:hAnsi="Arial" w:cs="Arial"/>
          <w:color w:val="222222"/>
        </w:rPr>
      </w:pPr>
      <w:proofErr w:type="gramStart"/>
      <w:r w:rsidRPr="0047578A">
        <w:rPr>
          <w:rFonts w:ascii="Georgia" w:eastAsia="Times New Roman" w:hAnsi="Georgia" w:cs="Arial"/>
          <w:b/>
          <w:bCs/>
          <w:color w:val="006600"/>
          <w:sz w:val="36"/>
          <w:szCs w:val="36"/>
        </w:rPr>
        <w:t>on</w:t>
      </w:r>
      <w:proofErr w:type="gramEnd"/>
      <w:r w:rsidRPr="0047578A">
        <w:rPr>
          <w:rFonts w:ascii="Georgia" w:eastAsia="Times New Roman" w:hAnsi="Georgia" w:cs="Arial"/>
          <w:b/>
          <w:bCs/>
          <w:color w:val="006600"/>
          <w:sz w:val="36"/>
          <w:szCs w:val="36"/>
        </w:rPr>
        <w:t xml:space="preserve"> Education for Sustainable Development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r w:rsidRPr="0047578A">
        <w:rPr>
          <w:rFonts w:ascii="Times New Roman" w:eastAsia="Times New Roman" w:hAnsi="Times New Roman" w:cs="Times New Roman"/>
          <w:color w:val="222222"/>
          <w:sz w:val="24"/>
          <w:szCs w:val="24"/>
        </w:rPr>
        <w:t>____________________________________________________________________________________</w:t>
      </w:r>
    </w:p>
    <w:p w:rsidR="00104D2C" w:rsidRDefault="00104D2C" w:rsidP="00104D2C">
      <w:pPr>
        <w:shd w:val="clear" w:color="auto" w:fill="FFFFFF"/>
        <w:spacing w:before="100" w:beforeAutospacing="1" w:after="240" w:line="240" w:lineRule="auto"/>
        <w:contextualSpacing/>
        <w:rPr>
          <w:rFonts w:ascii="Georgia" w:eastAsia="Times New Roman" w:hAnsi="Georgia" w:cs="Arial"/>
          <w:i/>
          <w:iCs/>
          <w:color w:val="222222"/>
          <w:sz w:val="14"/>
          <w:szCs w:val="14"/>
        </w:rPr>
      </w:pPr>
      <w:r w:rsidRPr="0047578A">
        <w:rPr>
          <w:rFonts w:ascii="Georgia" w:eastAsia="Times New Roman" w:hAnsi="Georgia" w:cs="Arial"/>
          <w:i/>
          <w:iCs/>
          <w:color w:val="222222"/>
          <w:sz w:val="14"/>
          <w:szCs w:val="14"/>
        </w:rPr>
        <w:t> </w:t>
      </w:r>
    </w:p>
    <w:p w:rsidR="00104D2C" w:rsidRDefault="00104D2C" w:rsidP="00104D2C">
      <w:pPr>
        <w:shd w:val="clear" w:color="auto" w:fill="FFFFFF"/>
        <w:spacing w:before="100" w:beforeAutospacing="1" w:after="240" w:line="240" w:lineRule="auto"/>
        <w:contextualSpacing/>
        <w:rPr>
          <w:rFonts w:ascii="Arial" w:eastAsia="Times New Roman" w:hAnsi="Arial" w:cs="Arial"/>
          <w:b/>
          <w:bCs/>
          <w:i/>
          <w:iCs/>
          <w:color w:val="222222"/>
        </w:rPr>
      </w:pPr>
      <w:r w:rsidRPr="0047578A">
        <w:rPr>
          <w:rFonts w:ascii="Arial" w:eastAsia="Times New Roman" w:hAnsi="Arial" w:cs="Arial"/>
          <w:b/>
          <w:bCs/>
          <w:i/>
          <w:iCs/>
          <w:color w:val="222222"/>
        </w:rPr>
        <w:t xml:space="preserve">Welcome to our </w:t>
      </w:r>
      <w:r w:rsidR="00013F2D">
        <w:rPr>
          <w:rFonts w:ascii="Arial" w:eastAsia="Times New Roman" w:hAnsi="Arial" w:cs="Arial"/>
          <w:b/>
          <w:bCs/>
          <w:i/>
          <w:iCs/>
          <w:color w:val="222222"/>
        </w:rPr>
        <w:t>October</w:t>
      </w:r>
      <w:r w:rsidRPr="0047578A">
        <w:rPr>
          <w:rFonts w:ascii="Arial" w:eastAsia="Times New Roman" w:hAnsi="Arial" w:cs="Arial"/>
          <w:b/>
          <w:bCs/>
          <w:i/>
          <w:iCs/>
          <w:color w:val="222222"/>
        </w:rPr>
        <w:t xml:space="preserve"> RCE Newsletter!  </w:t>
      </w:r>
      <w:r w:rsidR="005B6721">
        <w:rPr>
          <w:rFonts w:ascii="Arial" w:eastAsia="Times New Roman" w:hAnsi="Arial" w:cs="Arial"/>
          <w:b/>
          <w:bCs/>
          <w:i/>
          <w:iCs/>
          <w:color w:val="222222"/>
        </w:rPr>
        <w:t>There are so</w:t>
      </w:r>
      <w:r w:rsidRPr="0047578A">
        <w:rPr>
          <w:rFonts w:ascii="Arial" w:eastAsia="Times New Roman" w:hAnsi="Arial" w:cs="Arial"/>
          <w:b/>
          <w:bCs/>
          <w:i/>
          <w:iCs/>
          <w:color w:val="222222"/>
        </w:rPr>
        <w:t xml:space="preserve"> many new opportunities. Check out the deta</w:t>
      </w:r>
      <w:r w:rsidR="005B6721">
        <w:rPr>
          <w:rFonts w:ascii="Arial" w:eastAsia="Times New Roman" w:hAnsi="Arial" w:cs="Arial"/>
          <w:b/>
          <w:bCs/>
          <w:i/>
          <w:iCs/>
          <w:color w:val="222222"/>
        </w:rPr>
        <w:t xml:space="preserve">ils below for news, events, </w:t>
      </w:r>
      <w:r w:rsidRPr="0047578A">
        <w:rPr>
          <w:rFonts w:ascii="Arial" w:eastAsia="Times New Roman" w:hAnsi="Arial" w:cs="Arial"/>
          <w:b/>
          <w:bCs/>
          <w:i/>
          <w:iCs/>
          <w:color w:val="222222"/>
        </w:rPr>
        <w:t>workshops</w:t>
      </w:r>
      <w:r w:rsidR="005B6721">
        <w:rPr>
          <w:rFonts w:ascii="Arial" w:eastAsia="Times New Roman" w:hAnsi="Arial" w:cs="Arial"/>
          <w:b/>
          <w:bCs/>
          <w:i/>
          <w:iCs/>
          <w:color w:val="222222"/>
        </w:rPr>
        <w:t>, and resources</w:t>
      </w:r>
      <w:r w:rsidRPr="0047578A">
        <w:rPr>
          <w:rFonts w:ascii="Arial" w:eastAsia="Times New Roman" w:hAnsi="Arial" w:cs="Arial"/>
          <w:b/>
          <w:bCs/>
          <w:i/>
          <w:iCs/>
          <w:color w:val="222222"/>
        </w:rPr>
        <w: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p>
    <w:p w:rsidR="00104D2C" w:rsidRPr="00673FA1" w:rsidRDefault="00104D2C" w:rsidP="00104D2C">
      <w:pPr>
        <w:shd w:val="clear" w:color="auto" w:fill="FFFFFF"/>
        <w:spacing w:before="100" w:beforeAutospacing="1" w:after="240" w:line="240" w:lineRule="auto"/>
        <w:contextualSpacing/>
        <w:rPr>
          <w:rFonts w:ascii="Arial" w:eastAsia="Times New Roman" w:hAnsi="Arial" w:cs="Arial"/>
          <w:b/>
          <w:color w:val="222222"/>
        </w:rPr>
      </w:pPr>
      <w:r w:rsidRPr="00673FA1">
        <w:rPr>
          <w:rFonts w:ascii="Arial" w:eastAsia="Times New Roman" w:hAnsi="Arial" w:cs="Arial"/>
          <w:b/>
          <w:color w:val="222222"/>
          <w:sz w:val="27"/>
          <w:szCs w:val="27"/>
          <w:u w:val="single"/>
        </w:rPr>
        <w:t>RCE News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47578A">
        <w:rPr>
          <w:rFonts w:ascii="Arial" w:eastAsia="Times New Roman" w:hAnsi="Arial" w:cs="Arial"/>
          <w:color w:val="222222"/>
          <w:sz w:val="14"/>
          <w:szCs w:val="14"/>
        </w:rPr>
        <w:br/>
      </w:r>
      <w:r w:rsidR="00013F2D">
        <w:rPr>
          <w:rFonts w:ascii="Arial" w:eastAsia="Times New Roman" w:hAnsi="Arial" w:cs="Arial"/>
          <w:color w:val="222222"/>
          <w:sz w:val="20"/>
          <w:szCs w:val="20"/>
        </w:rPr>
        <w:t xml:space="preserve">Now that we have submitted our final RCE application to the UNU, we are moving into implementation stage.  In addition to submitting a Request for Information to the Oregon Zoo to become a partner in their new Education Center, a variety of projects were planned at our last Stakeholders Meeting. We </w:t>
      </w:r>
      <w:r w:rsidR="005B6721">
        <w:rPr>
          <w:rFonts w:ascii="Arial" w:eastAsia="Times New Roman" w:hAnsi="Arial" w:cs="Arial"/>
          <w:color w:val="222222"/>
          <w:sz w:val="20"/>
          <w:szCs w:val="20"/>
        </w:rPr>
        <w:t xml:space="preserve">invite you to get involved and </w:t>
      </w:r>
      <w:r w:rsidR="00013F2D">
        <w:rPr>
          <w:rFonts w:ascii="Arial" w:eastAsia="Times New Roman" w:hAnsi="Arial" w:cs="Arial"/>
          <w:color w:val="222222"/>
          <w:sz w:val="20"/>
          <w:szCs w:val="20"/>
        </w:rPr>
        <w:t>look forward to making a difference through sustainability efforts in the region.</w:t>
      </w:r>
    </w:p>
    <w:p w:rsidR="00013F2D" w:rsidRDefault="00013F2D"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013F2D" w:rsidRPr="00013F2D" w:rsidRDefault="00013F2D"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Pr="00673FA1"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rPr>
      </w:pPr>
      <w:r w:rsidRPr="00673FA1">
        <w:rPr>
          <w:rFonts w:ascii="Arial" w:eastAsia="Times New Roman" w:hAnsi="Arial" w:cs="Arial"/>
          <w:b/>
          <w:color w:val="222222"/>
          <w:sz w:val="27"/>
          <w:szCs w:val="27"/>
          <w:u w:val="single"/>
        </w:rPr>
        <w:t>RCE Events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47578A">
        <w:rPr>
          <w:rFonts w:ascii="Arial" w:eastAsia="Times New Roman" w:hAnsi="Arial" w:cs="Arial"/>
          <w:b/>
          <w:bCs/>
          <w:color w:val="222222"/>
          <w:sz w:val="20"/>
          <w:szCs w:val="20"/>
          <w:u w:val="single"/>
        </w:rPr>
        <w:t xml:space="preserve">RCE </w:t>
      </w:r>
      <w:r w:rsidR="00013F2D">
        <w:rPr>
          <w:rFonts w:ascii="Arial" w:eastAsia="Times New Roman" w:hAnsi="Arial" w:cs="Arial"/>
          <w:b/>
          <w:bCs/>
          <w:color w:val="222222"/>
          <w:sz w:val="20"/>
          <w:szCs w:val="20"/>
          <w:u w:val="single"/>
        </w:rPr>
        <w:t>Coordinating Committee Meeting</w:t>
      </w:r>
    </w:p>
    <w:p w:rsidR="00104D2C" w:rsidRPr="0047578A"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Pr="003F69AD"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3F69AD">
        <w:rPr>
          <w:rFonts w:ascii="Arial" w:eastAsia="Times New Roman" w:hAnsi="Arial" w:cs="Arial"/>
          <w:b/>
          <w:bCs/>
          <w:color w:val="222222"/>
          <w:sz w:val="20"/>
          <w:szCs w:val="20"/>
        </w:rPr>
        <w:t xml:space="preserve">Thursday, </w:t>
      </w:r>
      <w:r w:rsidR="00013F2D">
        <w:rPr>
          <w:rFonts w:ascii="Arial" w:eastAsia="Times New Roman" w:hAnsi="Arial" w:cs="Arial"/>
          <w:b/>
          <w:bCs/>
          <w:color w:val="222222"/>
          <w:sz w:val="20"/>
          <w:szCs w:val="20"/>
        </w:rPr>
        <w:t>October 13</w:t>
      </w:r>
      <w:r w:rsidRPr="003F69AD">
        <w:rPr>
          <w:rFonts w:ascii="Arial" w:eastAsia="Times New Roman" w:hAnsi="Arial" w:cs="Arial"/>
          <w:b/>
          <w:bCs/>
          <w:color w:val="222222"/>
          <w:sz w:val="20"/>
          <w:szCs w:val="20"/>
        </w:rPr>
        <w:t>, 2013</w:t>
      </w:r>
    </w:p>
    <w:p w:rsidR="00104D2C" w:rsidRPr="003F69AD" w:rsidRDefault="00013F2D"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b/>
          <w:bCs/>
          <w:color w:val="222222"/>
          <w:sz w:val="20"/>
          <w:szCs w:val="20"/>
        </w:rPr>
        <w:t>3:00 pm - 5</w:t>
      </w:r>
      <w:r w:rsidR="00104D2C" w:rsidRPr="003F69AD">
        <w:rPr>
          <w:rFonts w:ascii="Arial" w:eastAsia="Times New Roman" w:hAnsi="Arial" w:cs="Arial"/>
          <w:b/>
          <w:bCs/>
          <w:color w:val="222222"/>
          <w:sz w:val="20"/>
          <w:szCs w:val="20"/>
        </w:rPr>
        <w:t>:00 pm</w:t>
      </w:r>
    </w:p>
    <w:p w:rsidR="00104D2C" w:rsidRPr="003F69AD" w:rsidRDefault="00013F2D"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b/>
          <w:bCs/>
          <w:color w:val="222222"/>
          <w:sz w:val="20"/>
          <w:szCs w:val="20"/>
        </w:rPr>
        <w:t>Portland Community College CLIMB Center</w:t>
      </w:r>
    </w:p>
    <w:p w:rsidR="00104D2C" w:rsidRDefault="00013F2D" w:rsidP="00104D2C">
      <w:pPr>
        <w:shd w:val="clear" w:color="auto" w:fill="FFFFFF"/>
        <w:spacing w:before="100" w:beforeAutospacing="1" w:after="100" w:afterAutospacing="1" w:line="240" w:lineRule="auto"/>
        <w:contextualSpacing/>
        <w:rPr>
          <w:rFonts w:ascii="Arial" w:hAnsi="Arial" w:cs="Arial"/>
          <w:b/>
          <w:color w:val="222222"/>
          <w:sz w:val="20"/>
          <w:szCs w:val="20"/>
          <w:shd w:val="clear" w:color="auto" w:fill="FFFFFF"/>
        </w:rPr>
      </w:pPr>
      <w:r w:rsidRPr="00013F2D">
        <w:rPr>
          <w:rFonts w:ascii="Arial" w:hAnsi="Arial" w:cs="Arial"/>
          <w:b/>
          <w:color w:val="222222"/>
          <w:sz w:val="20"/>
          <w:szCs w:val="20"/>
          <w:shd w:val="clear" w:color="auto" w:fill="FFFFFF"/>
        </w:rPr>
        <w:t>1626 SE Water Ave</w:t>
      </w:r>
      <w:proofErr w:type="gramStart"/>
      <w:r w:rsidRPr="00013F2D">
        <w:rPr>
          <w:rFonts w:ascii="Arial" w:hAnsi="Arial" w:cs="Arial"/>
          <w:b/>
          <w:color w:val="222222"/>
          <w:sz w:val="20"/>
          <w:szCs w:val="20"/>
          <w:shd w:val="clear" w:color="auto" w:fill="FFFFFF"/>
        </w:rPr>
        <w:t>  Portland</w:t>
      </w:r>
      <w:proofErr w:type="gramEnd"/>
      <w:r w:rsidRPr="00013F2D">
        <w:rPr>
          <w:rFonts w:ascii="Arial" w:hAnsi="Arial" w:cs="Arial"/>
          <w:b/>
          <w:color w:val="222222"/>
          <w:sz w:val="20"/>
          <w:szCs w:val="20"/>
          <w:shd w:val="clear" w:color="auto" w:fill="FFFFFF"/>
        </w:rPr>
        <w:t>, OR 97214</w:t>
      </w:r>
    </w:p>
    <w:p w:rsidR="00013F2D" w:rsidRDefault="00013F2D" w:rsidP="00104D2C">
      <w:pPr>
        <w:shd w:val="clear" w:color="auto" w:fill="FFFFFF"/>
        <w:spacing w:before="100" w:beforeAutospacing="1" w:after="100" w:afterAutospacing="1" w:line="240" w:lineRule="auto"/>
        <w:contextualSpacing/>
        <w:rPr>
          <w:rFonts w:ascii="Arial" w:hAnsi="Arial" w:cs="Arial"/>
          <w:b/>
          <w:color w:val="222222"/>
          <w:sz w:val="20"/>
          <w:szCs w:val="20"/>
          <w:shd w:val="clear" w:color="auto" w:fill="FFFFFF"/>
        </w:rPr>
      </w:pPr>
    </w:p>
    <w:p w:rsidR="00013F2D" w:rsidRDefault="00013F2D" w:rsidP="00104D2C">
      <w:pPr>
        <w:shd w:val="clear" w:color="auto" w:fill="FFFFFF"/>
        <w:spacing w:before="100" w:beforeAutospacing="1" w:after="100" w:afterAutospacing="1" w:line="240" w:lineRule="auto"/>
        <w:contextualSpacing/>
        <w:rPr>
          <w:rFonts w:ascii="Arial" w:hAnsi="Arial" w:cs="Arial"/>
          <w:sz w:val="20"/>
          <w:szCs w:val="20"/>
        </w:rPr>
      </w:pPr>
      <w:r w:rsidRPr="00013F2D">
        <w:rPr>
          <w:rFonts w:ascii="Arial" w:hAnsi="Arial" w:cs="Arial"/>
          <w:sz w:val="20"/>
          <w:szCs w:val="20"/>
        </w:rPr>
        <w:t>Members of the coordinating committee volunteer their time to attend monthly meetings, serve as liaisons between the RCE and member organizations, provide input on RCE activities, coordinate quarterly RCE stakeholder meetings, help with RCE outreach, and conduct the overall business of the RCE.  All stakeholders are welcome to participate in the coordinating committee.</w:t>
      </w:r>
    </w:p>
    <w:p w:rsidR="00A109EC" w:rsidRDefault="00A109EC" w:rsidP="00104D2C">
      <w:pPr>
        <w:shd w:val="clear" w:color="auto" w:fill="FFFFFF"/>
        <w:spacing w:before="100" w:beforeAutospacing="1" w:after="100" w:afterAutospacing="1" w:line="240" w:lineRule="auto"/>
        <w:contextualSpacing/>
        <w:rPr>
          <w:rFonts w:ascii="Arial" w:hAnsi="Arial" w:cs="Arial"/>
          <w:sz w:val="20"/>
          <w:szCs w:val="20"/>
        </w:rPr>
      </w:pPr>
    </w:p>
    <w:p w:rsidR="00A109EC" w:rsidRDefault="00A109EC" w:rsidP="00104D2C">
      <w:pPr>
        <w:shd w:val="clear" w:color="auto" w:fill="FFFFFF"/>
        <w:spacing w:before="100" w:beforeAutospacing="1" w:after="100" w:afterAutospacing="1" w:line="240" w:lineRule="auto"/>
        <w:contextualSpacing/>
        <w:rPr>
          <w:rFonts w:ascii="Arial" w:hAnsi="Arial" w:cs="Arial"/>
          <w:sz w:val="20"/>
          <w:szCs w:val="20"/>
        </w:rPr>
      </w:pPr>
    </w:p>
    <w:p w:rsidR="00A109EC" w:rsidRDefault="00A109EC" w:rsidP="00104D2C">
      <w:pPr>
        <w:shd w:val="clear" w:color="auto" w:fill="FFFFFF"/>
        <w:spacing w:before="100" w:beforeAutospacing="1" w:after="100" w:afterAutospacing="1" w:line="240" w:lineRule="auto"/>
        <w:contextualSpacing/>
        <w:rPr>
          <w:rFonts w:ascii="Arial" w:hAnsi="Arial" w:cs="Arial"/>
          <w:b/>
          <w:sz w:val="20"/>
          <w:szCs w:val="20"/>
          <w:u w:val="single"/>
        </w:rPr>
      </w:pPr>
      <w:r w:rsidRPr="00A109EC">
        <w:rPr>
          <w:rFonts w:ascii="Arial" w:hAnsi="Arial" w:cs="Arial"/>
          <w:b/>
          <w:sz w:val="20"/>
          <w:szCs w:val="20"/>
          <w:u w:val="single"/>
        </w:rPr>
        <w:t xml:space="preserve">RCE </w:t>
      </w:r>
      <w:proofErr w:type="spellStart"/>
      <w:r w:rsidRPr="00A109EC">
        <w:rPr>
          <w:rFonts w:ascii="Arial" w:hAnsi="Arial" w:cs="Arial"/>
          <w:b/>
          <w:sz w:val="20"/>
          <w:szCs w:val="20"/>
          <w:u w:val="single"/>
        </w:rPr>
        <w:t>EcoChallenge</w:t>
      </w:r>
      <w:proofErr w:type="spellEnd"/>
      <w:r w:rsidRPr="00A109EC">
        <w:rPr>
          <w:rFonts w:ascii="Arial" w:hAnsi="Arial" w:cs="Arial"/>
          <w:b/>
          <w:sz w:val="20"/>
          <w:szCs w:val="20"/>
          <w:u w:val="single"/>
        </w:rPr>
        <w:t xml:space="preserve"> Team</w:t>
      </w:r>
    </w:p>
    <w:p w:rsidR="00A109EC" w:rsidRDefault="00A109EC" w:rsidP="00104D2C">
      <w:pPr>
        <w:shd w:val="clear" w:color="auto" w:fill="FFFFFF"/>
        <w:spacing w:before="100" w:beforeAutospacing="1" w:after="100" w:afterAutospacing="1" w:line="240" w:lineRule="auto"/>
        <w:contextualSpacing/>
        <w:rPr>
          <w:rFonts w:ascii="Arial" w:hAnsi="Arial" w:cs="Arial"/>
          <w:b/>
          <w:sz w:val="20"/>
          <w:szCs w:val="20"/>
        </w:rPr>
      </w:pPr>
    </w:p>
    <w:p w:rsidR="00A109EC" w:rsidRDefault="00A109EC" w:rsidP="00104D2C">
      <w:pPr>
        <w:shd w:val="clear" w:color="auto" w:fill="FFFFFF"/>
        <w:spacing w:before="100" w:beforeAutospacing="1" w:after="100" w:afterAutospacing="1" w:line="240" w:lineRule="auto"/>
        <w:contextualSpacing/>
        <w:rPr>
          <w:rFonts w:ascii="Arial" w:hAnsi="Arial" w:cs="Arial"/>
          <w:b/>
          <w:sz w:val="20"/>
          <w:szCs w:val="20"/>
        </w:rPr>
      </w:pPr>
      <w:r>
        <w:rPr>
          <w:rFonts w:ascii="Arial" w:hAnsi="Arial" w:cs="Arial"/>
          <w:b/>
          <w:sz w:val="20"/>
          <w:szCs w:val="20"/>
        </w:rPr>
        <w:t>Tuesday, October</w:t>
      </w:r>
      <w:r w:rsidR="00D12C7F">
        <w:rPr>
          <w:rFonts w:ascii="Arial" w:hAnsi="Arial" w:cs="Arial"/>
          <w:b/>
          <w:sz w:val="20"/>
          <w:szCs w:val="20"/>
        </w:rPr>
        <w:t xml:space="preserve"> 15 – Wednesday, October 30</w:t>
      </w:r>
    </w:p>
    <w:p w:rsidR="00D12C7F" w:rsidRDefault="00D12C7F" w:rsidP="00104D2C">
      <w:pPr>
        <w:shd w:val="clear" w:color="auto" w:fill="FFFFFF"/>
        <w:spacing w:before="100" w:beforeAutospacing="1" w:after="100" w:afterAutospacing="1" w:line="240" w:lineRule="auto"/>
        <w:contextualSpacing/>
        <w:rPr>
          <w:rFonts w:ascii="Arial" w:hAnsi="Arial" w:cs="Arial"/>
          <w:b/>
          <w:sz w:val="20"/>
          <w:szCs w:val="20"/>
        </w:rPr>
      </w:pPr>
      <w:hyperlink r:id="rId5" w:history="1">
        <w:r w:rsidRPr="00D12C7F">
          <w:rPr>
            <w:rStyle w:val="Hyperlink"/>
            <w:rFonts w:ascii="Arial" w:hAnsi="Arial" w:cs="Arial"/>
            <w:b/>
            <w:sz w:val="20"/>
            <w:szCs w:val="20"/>
          </w:rPr>
          <w:t>http://www.ecochallenge.org/</w:t>
        </w:r>
      </w:hyperlink>
    </w:p>
    <w:p w:rsidR="00D12C7F" w:rsidRDefault="00D12C7F" w:rsidP="00104D2C">
      <w:pPr>
        <w:shd w:val="clear" w:color="auto" w:fill="FFFFFF"/>
        <w:spacing w:before="100" w:beforeAutospacing="1" w:after="100" w:afterAutospacing="1" w:line="240" w:lineRule="auto"/>
        <w:contextualSpacing/>
        <w:rPr>
          <w:rFonts w:ascii="Arial" w:hAnsi="Arial" w:cs="Arial"/>
          <w:b/>
          <w:sz w:val="20"/>
          <w:szCs w:val="20"/>
        </w:rPr>
      </w:pPr>
    </w:p>
    <w:p w:rsidR="00A109EC" w:rsidRPr="00D12C7F" w:rsidRDefault="00D12C7F" w:rsidP="00104D2C">
      <w:pPr>
        <w:shd w:val="clear" w:color="auto" w:fill="FFFFFF"/>
        <w:spacing w:before="100" w:beforeAutospacing="1" w:after="100" w:afterAutospacing="1" w:line="240" w:lineRule="auto"/>
        <w:contextualSpacing/>
        <w:rPr>
          <w:rFonts w:ascii="Arial" w:hAnsi="Arial" w:cs="Arial"/>
          <w:sz w:val="20"/>
          <w:szCs w:val="20"/>
        </w:rPr>
      </w:pPr>
      <w:r w:rsidRPr="00D12C7F">
        <w:rPr>
          <w:rFonts w:ascii="Arial" w:hAnsi="Arial" w:cs="Arial"/>
          <w:sz w:val="20"/>
          <w:szCs w:val="20"/>
        </w:rPr>
        <w:t xml:space="preserve">Let’s participate in a project together!  </w:t>
      </w:r>
      <w:r w:rsidR="00A109EC" w:rsidRPr="00D12C7F">
        <w:rPr>
          <w:rFonts w:ascii="Arial" w:hAnsi="Arial" w:cs="Arial"/>
          <w:sz w:val="20"/>
          <w:szCs w:val="20"/>
        </w:rPr>
        <w:t>Organized by</w:t>
      </w:r>
      <w:r w:rsidRPr="00D12C7F">
        <w:rPr>
          <w:rFonts w:ascii="Arial" w:hAnsi="Arial" w:cs="Arial"/>
          <w:sz w:val="20"/>
          <w:szCs w:val="20"/>
        </w:rPr>
        <w:t xml:space="preserve"> </w:t>
      </w:r>
      <w:r w:rsidR="00A109EC" w:rsidRPr="00D12C7F">
        <w:rPr>
          <w:rFonts w:ascii="Arial" w:hAnsi="Arial" w:cs="Arial"/>
          <w:sz w:val="20"/>
          <w:szCs w:val="20"/>
        </w:rPr>
        <w:t xml:space="preserve">the Northwest Earth Institute, the </w:t>
      </w:r>
      <w:proofErr w:type="spellStart"/>
      <w:r w:rsidR="00A109EC" w:rsidRPr="00D12C7F">
        <w:rPr>
          <w:rFonts w:ascii="Arial" w:hAnsi="Arial" w:cs="Arial"/>
          <w:sz w:val="20"/>
          <w:szCs w:val="20"/>
        </w:rPr>
        <w:t>EcoChallenge</w:t>
      </w:r>
      <w:proofErr w:type="spellEnd"/>
      <w:r w:rsidR="00A109EC" w:rsidRPr="00D12C7F">
        <w:rPr>
          <w:rFonts w:ascii="Arial" w:hAnsi="Arial" w:cs="Arial"/>
          <w:sz w:val="20"/>
          <w:szCs w:val="20"/>
        </w:rPr>
        <w:t xml:space="preserve"> is an opportunity to change your life for good. </w:t>
      </w:r>
      <w:r w:rsidRPr="00D12C7F">
        <w:rPr>
          <w:rFonts w:ascii="Arial" w:hAnsi="Arial" w:cs="Arial"/>
          <w:sz w:val="20"/>
          <w:szCs w:val="20"/>
        </w:rPr>
        <w:t xml:space="preserve">We have created a Greater Portland RCE team and invite you to join in the efforts. </w:t>
      </w:r>
      <w:r w:rsidR="00A109EC" w:rsidRPr="00D12C7F">
        <w:rPr>
          <w:rFonts w:ascii="Arial" w:hAnsi="Arial" w:cs="Arial"/>
          <w:sz w:val="20"/>
          <w:szCs w:val="20"/>
        </w:rPr>
        <w:t>For two weeks, we challenge you</w:t>
      </w:r>
      <w:r w:rsidRPr="00D12C7F">
        <w:rPr>
          <w:rFonts w:ascii="Arial" w:hAnsi="Arial" w:cs="Arial"/>
          <w:sz w:val="20"/>
          <w:szCs w:val="20"/>
        </w:rPr>
        <w:t xml:space="preserve"> to change one habit for Earth.  </w:t>
      </w:r>
      <w:hyperlink r:id="rId6" w:history="1">
        <w:r w:rsidRPr="00D12C7F">
          <w:rPr>
            <w:rStyle w:val="Hyperlink"/>
            <w:rFonts w:ascii="Arial" w:hAnsi="Arial" w:cs="Arial"/>
            <w:sz w:val="20"/>
            <w:szCs w:val="20"/>
          </w:rPr>
          <w:t>Choose</w:t>
        </w:r>
      </w:hyperlink>
      <w:r w:rsidRPr="00D12C7F">
        <w:rPr>
          <w:rFonts w:ascii="Arial" w:hAnsi="Arial" w:cs="Arial"/>
          <w:sz w:val="20"/>
          <w:szCs w:val="20"/>
        </w:rPr>
        <w:t> your challenge,</w:t>
      </w:r>
      <w:r w:rsidR="00A109EC" w:rsidRPr="00D12C7F">
        <w:rPr>
          <w:rFonts w:ascii="Arial" w:hAnsi="Arial" w:cs="Arial"/>
          <w:sz w:val="20"/>
          <w:szCs w:val="20"/>
        </w:rPr>
        <w:t> </w:t>
      </w:r>
      <w:hyperlink r:id="rId7" w:history="1">
        <w:r w:rsidR="00A109EC" w:rsidRPr="00D12C7F">
          <w:rPr>
            <w:rStyle w:val="Hyperlink"/>
            <w:rFonts w:ascii="Arial" w:hAnsi="Arial" w:cs="Arial"/>
            <w:sz w:val="20"/>
            <w:szCs w:val="20"/>
          </w:rPr>
          <w:t>connect</w:t>
        </w:r>
      </w:hyperlink>
      <w:r w:rsidR="00A109EC" w:rsidRPr="00D12C7F">
        <w:rPr>
          <w:rFonts w:ascii="Arial" w:hAnsi="Arial" w:cs="Arial"/>
          <w:sz w:val="20"/>
          <w:szCs w:val="20"/>
        </w:rPr>
        <w:t> with other </w:t>
      </w:r>
      <w:hyperlink r:id="rId8" w:history="1">
        <w:proofErr w:type="spellStart"/>
        <w:r w:rsidR="00A109EC" w:rsidRPr="00D12C7F">
          <w:rPr>
            <w:rStyle w:val="Hyperlink"/>
            <w:rFonts w:ascii="Arial" w:hAnsi="Arial" w:cs="Arial"/>
            <w:sz w:val="20"/>
            <w:szCs w:val="20"/>
          </w:rPr>
          <w:t>EcoChallengers</w:t>
        </w:r>
        <w:proofErr w:type="spellEnd"/>
      </w:hyperlink>
      <w:r w:rsidRPr="00D12C7F">
        <w:rPr>
          <w:rFonts w:ascii="Arial" w:hAnsi="Arial" w:cs="Arial"/>
          <w:sz w:val="20"/>
          <w:szCs w:val="20"/>
        </w:rPr>
        <w:t xml:space="preserve">, and collectively </w:t>
      </w:r>
      <w:r w:rsidR="00A109EC" w:rsidRPr="00D12C7F">
        <w:rPr>
          <w:rFonts w:ascii="Arial" w:hAnsi="Arial" w:cs="Arial"/>
          <w:sz w:val="20"/>
          <w:szCs w:val="20"/>
        </w:rPr>
        <w:t>prove that small actions create real </w:t>
      </w:r>
      <w:hyperlink r:id="rId9" w:history="1">
        <w:r w:rsidR="00A109EC" w:rsidRPr="00D12C7F">
          <w:rPr>
            <w:rStyle w:val="Hyperlink"/>
            <w:rFonts w:ascii="Arial" w:hAnsi="Arial" w:cs="Arial"/>
            <w:sz w:val="20"/>
            <w:szCs w:val="20"/>
          </w:rPr>
          <w:t>change</w:t>
        </w:r>
      </w:hyperlink>
      <w:r w:rsidR="00A109EC" w:rsidRPr="00D12C7F">
        <w:rPr>
          <w:rFonts w:ascii="Arial" w:hAnsi="Arial" w:cs="Arial"/>
          <w:sz w:val="20"/>
          <w:szCs w:val="20"/>
        </w:rPr>
        <w:t>. </w:t>
      </w:r>
    </w:p>
    <w:p w:rsidR="00013F2D" w:rsidRDefault="00013F2D" w:rsidP="00104D2C">
      <w:pPr>
        <w:shd w:val="clear" w:color="auto" w:fill="FFFFFF"/>
        <w:spacing w:before="100" w:beforeAutospacing="1" w:after="100" w:afterAutospacing="1" w:line="240" w:lineRule="auto"/>
        <w:contextualSpacing/>
        <w:rPr>
          <w:rFonts w:ascii="Arial" w:hAnsi="Arial" w:cs="Arial"/>
          <w:sz w:val="20"/>
          <w:szCs w:val="20"/>
        </w:rPr>
      </w:pPr>
    </w:p>
    <w:p w:rsidR="00013F2D" w:rsidRDefault="00013F2D" w:rsidP="00104D2C">
      <w:pPr>
        <w:shd w:val="clear" w:color="auto" w:fill="FFFFFF"/>
        <w:spacing w:before="100" w:beforeAutospacing="1" w:after="100" w:afterAutospacing="1" w:line="240" w:lineRule="auto"/>
        <w:contextualSpacing/>
        <w:rPr>
          <w:rFonts w:ascii="Arial" w:hAnsi="Arial" w:cs="Arial"/>
          <w:sz w:val="20"/>
          <w:szCs w:val="20"/>
        </w:rPr>
      </w:pPr>
    </w:p>
    <w:p w:rsidR="00013F2D" w:rsidRDefault="00013F2D" w:rsidP="00104D2C">
      <w:pPr>
        <w:shd w:val="clear" w:color="auto" w:fill="FFFFFF"/>
        <w:spacing w:before="100" w:beforeAutospacing="1" w:after="100" w:afterAutospacing="1" w:line="240" w:lineRule="auto"/>
        <w:contextualSpacing/>
        <w:rPr>
          <w:rFonts w:ascii="Arial" w:hAnsi="Arial" w:cs="Arial"/>
          <w:b/>
          <w:sz w:val="20"/>
          <w:szCs w:val="20"/>
          <w:u w:val="single"/>
        </w:rPr>
      </w:pPr>
      <w:r w:rsidRPr="00013F2D">
        <w:rPr>
          <w:rFonts w:ascii="Arial" w:hAnsi="Arial" w:cs="Arial"/>
          <w:b/>
          <w:sz w:val="20"/>
          <w:szCs w:val="20"/>
          <w:u w:val="single"/>
        </w:rPr>
        <w:t>RCE Networking Social</w:t>
      </w:r>
    </w:p>
    <w:p w:rsidR="00013F2D" w:rsidRPr="00013F2D" w:rsidRDefault="00013F2D" w:rsidP="00104D2C">
      <w:pPr>
        <w:shd w:val="clear" w:color="auto" w:fill="FFFFFF"/>
        <w:spacing w:before="100" w:beforeAutospacing="1" w:after="100" w:afterAutospacing="1" w:line="240" w:lineRule="auto"/>
        <w:contextualSpacing/>
        <w:rPr>
          <w:rFonts w:ascii="Arial" w:hAnsi="Arial" w:cs="Arial"/>
          <w:b/>
          <w:sz w:val="20"/>
          <w:szCs w:val="20"/>
          <w:u w:val="single"/>
        </w:rPr>
      </w:pPr>
    </w:p>
    <w:p w:rsidR="00013F2D" w:rsidRPr="00013F2D" w:rsidRDefault="00013F2D" w:rsidP="00104D2C">
      <w:pPr>
        <w:shd w:val="clear" w:color="auto" w:fill="FFFFFF"/>
        <w:spacing w:before="100" w:beforeAutospacing="1" w:after="100" w:afterAutospacing="1" w:line="240" w:lineRule="auto"/>
        <w:contextualSpacing/>
        <w:rPr>
          <w:rFonts w:ascii="Arial" w:hAnsi="Arial" w:cs="Arial"/>
          <w:b/>
          <w:sz w:val="20"/>
          <w:szCs w:val="20"/>
        </w:rPr>
      </w:pPr>
      <w:r w:rsidRPr="00013F2D">
        <w:rPr>
          <w:rFonts w:ascii="Arial" w:hAnsi="Arial" w:cs="Arial"/>
          <w:b/>
          <w:sz w:val="20"/>
          <w:szCs w:val="20"/>
        </w:rPr>
        <w:t>Monday, October 28, 2013</w:t>
      </w:r>
    </w:p>
    <w:p w:rsidR="00013F2D" w:rsidRPr="00013F2D" w:rsidRDefault="00013F2D" w:rsidP="00104D2C">
      <w:pPr>
        <w:shd w:val="clear" w:color="auto" w:fill="FFFFFF"/>
        <w:spacing w:before="100" w:beforeAutospacing="1" w:after="100" w:afterAutospacing="1" w:line="240" w:lineRule="auto"/>
        <w:contextualSpacing/>
        <w:rPr>
          <w:rFonts w:ascii="Arial" w:hAnsi="Arial" w:cs="Arial"/>
          <w:b/>
          <w:sz w:val="20"/>
          <w:szCs w:val="20"/>
        </w:rPr>
      </w:pPr>
      <w:r w:rsidRPr="00013F2D">
        <w:rPr>
          <w:rFonts w:ascii="Arial" w:hAnsi="Arial" w:cs="Arial"/>
          <w:b/>
          <w:sz w:val="20"/>
          <w:szCs w:val="20"/>
        </w:rPr>
        <w:t>4:00 pm – 6:00 pm</w:t>
      </w:r>
    </w:p>
    <w:p w:rsidR="00013F2D" w:rsidRPr="00013F2D" w:rsidRDefault="00013F2D" w:rsidP="00013F2D">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roofErr w:type="spellStart"/>
      <w:r w:rsidRPr="00013F2D">
        <w:rPr>
          <w:rFonts w:ascii="Arial" w:eastAsia="Times New Roman" w:hAnsi="Arial" w:cs="Arial"/>
          <w:b/>
          <w:bCs/>
          <w:color w:val="222222"/>
          <w:sz w:val="20"/>
          <w:szCs w:val="20"/>
        </w:rPr>
        <w:t>Hopworks</w:t>
      </w:r>
      <w:proofErr w:type="spellEnd"/>
      <w:r w:rsidRPr="00013F2D">
        <w:rPr>
          <w:rFonts w:ascii="Arial" w:eastAsia="Times New Roman" w:hAnsi="Arial" w:cs="Arial"/>
          <w:b/>
          <w:bCs/>
          <w:color w:val="222222"/>
          <w:sz w:val="20"/>
          <w:szCs w:val="20"/>
        </w:rPr>
        <w:t xml:space="preserve"> Urban Brewery (HUB)</w:t>
      </w:r>
    </w:p>
    <w:p w:rsidR="00013F2D" w:rsidRDefault="00013F2D" w:rsidP="00013F2D">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013F2D">
        <w:rPr>
          <w:rFonts w:ascii="Arial" w:eastAsia="Times New Roman" w:hAnsi="Arial" w:cs="Arial"/>
          <w:b/>
          <w:bCs/>
          <w:color w:val="222222"/>
          <w:sz w:val="20"/>
          <w:szCs w:val="20"/>
        </w:rPr>
        <w:t>3947 N Williams Ave, Portland, OR 97227</w:t>
      </w:r>
    </w:p>
    <w:p w:rsidR="00013F2D" w:rsidRDefault="00013F2D" w:rsidP="00013F2D">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p>
    <w:p w:rsidR="00013F2D" w:rsidRDefault="00013F2D" w:rsidP="00013F2D">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r>
        <w:rPr>
          <w:rFonts w:ascii="Arial" w:eastAsia="Times New Roman" w:hAnsi="Arial" w:cs="Arial"/>
          <w:bCs/>
          <w:color w:val="222222"/>
          <w:sz w:val="20"/>
          <w:szCs w:val="20"/>
        </w:rPr>
        <w:t>Enjoy a pint at this local brewery, while meeting and sharing ideas with other regional sustainability education providers and supporters.</w:t>
      </w:r>
    </w:p>
    <w:p w:rsidR="00013F2D" w:rsidRPr="00013F2D" w:rsidRDefault="00013F2D" w:rsidP="00013F2D">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Pr="0047578A"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r w:rsidRPr="008A3164">
        <w:rPr>
          <w:rFonts w:ascii="Arial" w:eastAsia="Times New Roman" w:hAnsi="Arial" w:cs="Arial"/>
          <w:b/>
          <w:color w:val="222222"/>
          <w:sz w:val="27"/>
          <w:szCs w:val="27"/>
          <w:u w:val="single"/>
        </w:rPr>
        <w:t>Workshops and Conferences</w:t>
      </w:r>
    </w:p>
    <w:p w:rsidR="00FC3BA4" w:rsidRDefault="00FC3BA4" w:rsidP="00FC3BA4">
      <w:pPr>
        <w:spacing w:after="0" w:line="240" w:lineRule="auto"/>
        <w:rPr>
          <w:rFonts w:ascii="Times New Roman" w:eastAsia="Times New Roman" w:hAnsi="Times New Roman" w:cs="Times New Roman"/>
          <w:sz w:val="24"/>
          <w:szCs w:val="24"/>
        </w:rPr>
      </w:pPr>
    </w:p>
    <w:p w:rsidR="00FC3BA4" w:rsidRDefault="00FC3BA4" w:rsidP="00FC3BA4">
      <w:pPr>
        <w:spacing w:after="0" w:line="240" w:lineRule="auto"/>
        <w:rPr>
          <w:rFonts w:ascii="Times New Roman" w:eastAsia="Times New Roman" w:hAnsi="Times New Roman" w:cs="Times New Roman"/>
          <w:sz w:val="24"/>
          <w:szCs w:val="24"/>
        </w:rPr>
      </w:pPr>
      <w:bookmarkStart w:id="0" w:name="_GoBack"/>
      <w:bookmarkEnd w:id="0"/>
    </w:p>
    <w:p w:rsidR="00013F2D" w:rsidRPr="00D5467A" w:rsidRDefault="00013F2D" w:rsidP="00FC3BA4">
      <w:pPr>
        <w:spacing w:after="0" w:line="240" w:lineRule="auto"/>
        <w:rPr>
          <w:rFonts w:ascii="Arial" w:eastAsia="Times New Roman" w:hAnsi="Arial" w:cs="Arial"/>
          <w:b/>
          <w:sz w:val="20"/>
          <w:szCs w:val="20"/>
          <w:u w:val="single"/>
        </w:rPr>
      </w:pPr>
      <w:r w:rsidRPr="00D5467A">
        <w:rPr>
          <w:rFonts w:ascii="Arial" w:eastAsia="Times New Roman" w:hAnsi="Arial" w:cs="Arial"/>
          <w:b/>
          <w:sz w:val="20"/>
          <w:szCs w:val="20"/>
          <w:u w:val="single"/>
        </w:rPr>
        <w:t>The Intertwine Alliance Fall Summit</w:t>
      </w:r>
    </w:p>
    <w:p w:rsidR="00D5467A" w:rsidRDefault="00D5467A" w:rsidP="00FC3BA4">
      <w:pPr>
        <w:spacing w:after="0" w:line="240" w:lineRule="auto"/>
        <w:rPr>
          <w:rFonts w:ascii="Arial" w:eastAsia="Times New Roman" w:hAnsi="Arial" w:cs="Arial"/>
          <w:sz w:val="20"/>
          <w:szCs w:val="20"/>
        </w:rPr>
      </w:pPr>
    </w:p>
    <w:p w:rsidR="00013F2D" w:rsidRPr="0046689F" w:rsidRDefault="00013F2D" w:rsidP="00FC3BA4">
      <w:pPr>
        <w:spacing w:after="0" w:line="240" w:lineRule="auto"/>
        <w:rPr>
          <w:rFonts w:ascii="Arial" w:eastAsia="Times New Roman" w:hAnsi="Arial" w:cs="Arial"/>
          <w:b/>
          <w:sz w:val="20"/>
          <w:szCs w:val="20"/>
        </w:rPr>
      </w:pPr>
      <w:r w:rsidRPr="0046689F">
        <w:rPr>
          <w:rFonts w:ascii="Arial" w:eastAsia="Times New Roman" w:hAnsi="Arial" w:cs="Arial"/>
          <w:b/>
          <w:sz w:val="20"/>
          <w:szCs w:val="20"/>
        </w:rPr>
        <w:t>Wednesday, October 9, 2013</w:t>
      </w:r>
    </w:p>
    <w:p w:rsidR="00013F2D" w:rsidRPr="0046689F" w:rsidRDefault="00013F2D" w:rsidP="00FC3BA4">
      <w:pPr>
        <w:spacing w:after="0" w:line="240" w:lineRule="auto"/>
        <w:rPr>
          <w:rFonts w:ascii="Arial" w:eastAsia="Times New Roman" w:hAnsi="Arial" w:cs="Arial"/>
          <w:b/>
          <w:sz w:val="20"/>
          <w:szCs w:val="20"/>
        </w:rPr>
      </w:pPr>
      <w:r w:rsidRPr="0046689F">
        <w:rPr>
          <w:rFonts w:ascii="Arial" w:eastAsia="Times New Roman" w:hAnsi="Arial" w:cs="Arial"/>
          <w:b/>
          <w:sz w:val="20"/>
          <w:szCs w:val="20"/>
        </w:rPr>
        <w:t>1:00 pm – 6:00 pm</w:t>
      </w:r>
    </w:p>
    <w:p w:rsidR="00013F2D" w:rsidRPr="0046689F" w:rsidRDefault="00013F2D" w:rsidP="00013F2D">
      <w:pPr>
        <w:spacing w:after="0" w:line="240" w:lineRule="auto"/>
        <w:rPr>
          <w:rFonts w:ascii="Arial" w:eastAsia="Times New Roman" w:hAnsi="Arial" w:cs="Arial"/>
          <w:b/>
          <w:sz w:val="20"/>
          <w:szCs w:val="20"/>
        </w:rPr>
      </w:pPr>
      <w:r w:rsidRPr="0046689F">
        <w:rPr>
          <w:rFonts w:ascii="Arial" w:eastAsia="Times New Roman" w:hAnsi="Arial" w:cs="Arial"/>
          <w:b/>
          <w:sz w:val="20"/>
          <w:szCs w:val="20"/>
        </w:rPr>
        <w:lastRenderedPageBreak/>
        <w:t>Oregon Zoo</w:t>
      </w:r>
    </w:p>
    <w:p w:rsidR="00013F2D" w:rsidRPr="0046689F" w:rsidRDefault="00013F2D" w:rsidP="00013F2D">
      <w:pPr>
        <w:spacing w:after="0" w:line="240" w:lineRule="auto"/>
        <w:rPr>
          <w:rFonts w:ascii="Arial" w:eastAsia="Times New Roman" w:hAnsi="Arial" w:cs="Arial"/>
          <w:b/>
          <w:sz w:val="20"/>
          <w:szCs w:val="20"/>
        </w:rPr>
      </w:pPr>
      <w:r w:rsidRPr="0046689F">
        <w:rPr>
          <w:rFonts w:ascii="Arial" w:eastAsia="Times New Roman" w:hAnsi="Arial" w:cs="Arial"/>
          <w:b/>
          <w:sz w:val="20"/>
          <w:szCs w:val="20"/>
        </w:rPr>
        <w:t>4001 SW Canyon Rd</w:t>
      </w:r>
      <w:proofErr w:type="gramStart"/>
      <w:r w:rsidRPr="0046689F">
        <w:rPr>
          <w:rFonts w:ascii="Arial" w:eastAsia="Times New Roman" w:hAnsi="Arial" w:cs="Arial"/>
          <w:b/>
          <w:sz w:val="20"/>
          <w:szCs w:val="20"/>
        </w:rPr>
        <w:t>  Portland</w:t>
      </w:r>
      <w:proofErr w:type="gramEnd"/>
      <w:r w:rsidRPr="0046689F">
        <w:rPr>
          <w:rFonts w:ascii="Arial" w:eastAsia="Times New Roman" w:hAnsi="Arial" w:cs="Arial"/>
          <w:b/>
          <w:sz w:val="20"/>
          <w:szCs w:val="20"/>
        </w:rPr>
        <w:t>, OR 97221</w:t>
      </w:r>
    </w:p>
    <w:p w:rsidR="006D21CA" w:rsidRPr="0046689F" w:rsidRDefault="006D21CA" w:rsidP="00013F2D">
      <w:pPr>
        <w:spacing w:after="0" w:line="240" w:lineRule="auto"/>
        <w:rPr>
          <w:rFonts w:ascii="Arial" w:eastAsia="Times New Roman" w:hAnsi="Arial" w:cs="Arial"/>
          <w:b/>
          <w:sz w:val="20"/>
          <w:szCs w:val="20"/>
        </w:rPr>
      </w:pPr>
    </w:p>
    <w:p w:rsidR="00013F2D" w:rsidRPr="0046689F" w:rsidRDefault="00013F2D" w:rsidP="00013F2D">
      <w:pPr>
        <w:spacing w:after="0" w:line="240" w:lineRule="auto"/>
        <w:rPr>
          <w:rFonts w:ascii="Arial" w:eastAsia="Times New Roman" w:hAnsi="Arial" w:cs="Arial"/>
          <w:b/>
          <w:sz w:val="20"/>
          <w:szCs w:val="20"/>
        </w:rPr>
      </w:pPr>
      <w:r w:rsidRPr="0046689F">
        <w:rPr>
          <w:rFonts w:ascii="Arial" w:eastAsia="Times New Roman" w:hAnsi="Arial" w:cs="Arial"/>
          <w:b/>
          <w:sz w:val="20"/>
          <w:szCs w:val="20"/>
        </w:rPr>
        <w:t>Staff/volunteers of Intertwine partners: $10; Others: $18</w:t>
      </w:r>
    </w:p>
    <w:p w:rsidR="00013F2D" w:rsidRPr="0046689F" w:rsidRDefault="00013F2D" w:rsidP="00013F2D">
      <w:pPr>
        <w:spacing w:after="0" w:line="240" w:lineRule="auto"/>
        <w:rPr>
          <w:rFonts w:ascii="Arial" w:eastAsia="Times New Roman" w:hAnsi="Arial" w:cs="Arial"/>
          <w:b/>
          <w:sz w:val="20"/>
          <w:szCs w:val="20"/>
        </w:rPr>
      </w:pPr>
      <w:r w:rsidRPr="0046689F">
        <w:rPr>
          <w:rFonts w:ascii="Arial" w:eastAsia="Times New Roman" w:hAnsi="Arial" w:cs="Arial"/>
          <w:b/>
          <w:sz w:val="20"/>
          <w:szCs w:val="20"/>
        </w:rPr>
        <w:t>First time Summit participants: free</w:t>
      </w:r>
    </w:p>
    <w:p w:rsidR="00013F2D" w:rsidRPr="0046689F" w:rsidRDefault="00013F2D" w:rsidP="00013F2D">
      <w:pPr>
        <w:spacing w:after="0" w:line="240" w:lineRule="auto"/>
        <w:rPr>
          <w:rFonts w:ascii="Arial" w:eastAsia="Times New Roman" w:hAnsi="Arial" w:cs="Arial"/>
          <w:b/>
          <w:sz w:val="20"/>
          <w:szCs w:val="20"/>
        </w:rPr>
      </w:pPr>
      <w:r w:rsidRPr="0046689F">
        <w:rPr>
          <w:rFonts w:ascii="Arial" w:eastAsia="Times New Roman" w:hAnsi="Arial" w:cs="Arial"/>
          <w:b/>
          <w:sz w:val="20"/>
          <w:szCs w:val="20"/>
        </w:rPr>
        <w:t>Limited scholarships are available.</w:t>
      </w:r>
    </w:p>
    <w:p w:rsidR="00013F2D" w:rsidRDefault="00013F2D" w:rsidP="00013F2D">
      <w:pPr>
        <w:spacing w:after="0" w:line="240" w:lineRule="auto"/>
        <w:rPr>
          <w:rFonts w:ascii="Arial" w:eastAsia="Times New Roman" w:hAnsi="Arial" w:cs="Arial"/>
          <w:bCs/>
          <w:sz w:val="20"/>
          <w:szCs w:val="20"/>
        </w:rPr>
      </w:pPr>
      <w:proofErr w:type="gramStart"/>
      <w:r w:rsidRPr="0046689F">
        <w:rPr>
          <w:rFonts w:ascii="Arial" w:eastAsia="Times New Roman" w:hAnsi="Arial" w:cs="Arial"/>
          <w:b/>
          <w:bCs/>
          <w:sz w:val="20"/>
          <w:szCs w:val="20"/>
        </w:rPr>
        <w:t>Sponsored by the Oregon Zoo</w:t>
      </w:r>
      <w:r w:rsidR="006D21CA" w:rsidRPr="0046689F">
        <w:rPr>
          <w:rFonts w:ascii="Arial" w:eastAsia="Times New Roman" w:hAnsi="Arial" w:cs="Arial"/>
          <w:b/>
          <w:bCs/>
          <w:sz w:val="20"/>
          <w:szCs w:val="20"/>
        </w:rPr>
        <w:t>.</w:t>
      </w:r>
      <w:proofErr w:type="gramEnd"/>
    </w:p>
    <w:p w:rsidR="006D21CA" w:rsidRPr="00D5467A" w:rsidRDefault="006D21CA" w:rsidP="00013F2D">
      <w:pPr>
        <w:spacing w:after="0" w:line="240" w:lineRule="auto"/>
        <w:rPr>
          <w:rFonts w:ascii="Arial" w:eastAsia="Times New Roman" w:hAnsi="Arial" w:cs="Arial"/>
          <w:bCs/>
          <w:sz w:val="20"/>
          <w:szCs w:val="20"/>
        </w:rPr>
      </w:pPr>
    </w:p>
    <w:p w:rsidR="00013F2D" w:rsidRPr="00013F2D" w:rsidRDefault="00013F2D" w:rsidP="00013F2D">
      <w:pPr>
        <w:spacing w:after="0" w:line="240" w:lineRule="auto"/>
        <w:rPr>
          <w:rFonts w:ascii="Arial" w:eastAsia="Times New Roman" w:hAnsi="Arial" w:cs="Arial"/>
          <w:sz w:val="20"/>
          <w:szCs w:val="20"/>
        </w:rPr>
      </w:pPr>
      <w:r w:rsidRPr="00013F2D">
        <w:rPr>
          <w:rFonts w:ascii="Arial" w:eastAsia="Times New Roman" w:hAnsi="Arial" w:cs="Arial"/>
          <w:sz w:val="20"/>
          <w:szCs w:val="20"/>
        </w:rPr>
        <w:t>One of The Intertwine Alliance’s highest priorities is to build community and share important information with our partners. Join over 300 of your fellow natural area advocates to hear about the latest environmental efforts in our region, learn how to improve your organization’s capacity, and connect directly with your peers.</w:t>
      </w:r>
      <w:r w:rsidR="006D21CA">
        <w:rPr>
          <w:rFonts w:ascii="Arial" w:eastAsia="Times New Roman" w:hAnsi="Arial" w:cs="Arial"/>
          <w:sz w:val="20"/>
          <w:szCs w:val="20"/>
        </w:rPr>
        <w:t xml:space="preserve"> </w:t>
      </w:r>
      <w:r w:rsidRPr="00013F2D">
        <w:rPr>
          <w:rFonts w:ascii="Arial" w:eastAsia="Times New Roman" w:hAnsi="Arial" w:cs="Arial"/>
          <w:sz w:val="20"/>
          <w:szCs w:val="20"/>
        </w:rPr>
        <w:t>In the afternoon we will have two concurrent workshops - one on messaging to under-served audiences with a great panel of consultants and the other one will focus on a GIS viewing tool we are unveiling to be able to look at local habitats without needing GIS expertise followed by a discussion about how we develop larger multi-partner projects in the region. The full session following will feature an awards ceremony to recognize some leaders and organizations in the community followed by social time.</w:t>
      </w:r>
    </w:p>
    <w:p w:rsidR="00013F2D" w:rsidRPr="00013F2D" w:rsidRDefault="00013F2D" w:rsidP="00013F2D">
      <w:pPr>
        <w:spacing w:after="0" w:line="240" w:lineRule="auto"/>
        <w:rPr>
          <w:rFonts w:ascii="Arial" w:eastAsia="Times New Roman" w:hAnsi="Arial" w:cs="Arial"/>
          <w:sz w:val="20"/>
          <w:szCs w:val="20"/>
        </w:rPr>
      </w:pPr>
    </w:p>
    <w:p w:rsidR="00013F2D" w:rsidRPr="00013F2D" w:rsidRDefault="006D21CA" w:rsidP="00013F2D">
      <w:pPr>
        <w:spacing w:after="0" w:line="240" w:lineRule="auto"/>
        <w:rPr>
          <w:rFonts w:ascii="Arial" w:eastAsia="Times New Roman" w:hAnsi="Arial" w:cs="Arial"/>
          <w:sz w:val="20"/>
          <w:szCs w:val="20"/>
        </w:rPr>
      </w:pPr>
      <w:r>
        <w:rPr>
          <w:rFonts w:ascii="Arial" w:eastAsia="Times New Roman" w:hAnsi="Arial" w:cs="Arial"/>
          <w:sz w:val="20"/>
          <w:szCs w:val="20"/>
        </w:rPr>
        <w:t xml:space="preserve">For more information and to register, go to: </w:t>
      </w:r>
      <w:hyperlink r:id="rId10" w:tgtFrame="_blank" w:history="1">
        <w:r w:rsidR="00013F2D" w:rsidRPr="00013F2D">
          <w:rPr>
            <w:rStyle w:val="Hyperlink"/>
            <w:rFonts w:ascii="Arial" w:eastAsia="Times New Roman" w:hAnsi="Arial" w:cs="Arial"/>
            <w:sz w:val="20"/>
            <w:szCs w:val="20"/>
          </w:rPr>
          <w:t>http://theintertwine.org/summits</w:t>
        </w:r>
      </w:hyperlink>
    </w:p>
    <w:p w:rsidR="00013F2D" w:rsidRPr="008B1F39" w:rsidRDefault="00013F2D" w:rsidP="00FC3BA4">
      <w:pPr>
        <w:spacing w:after="0" w:line="240" w:lineRule="auto"/>
        <w:rPr>
          <w:rFonts w:ascii="Times New Roman" w:eastAsia="Times New Roman" w:hAnsi="Times New Roman" w:cs="Times New Roman"/>
          <w:sz w:val="24"/>
          <w:szCs w:val="24"/>
        </w:rPr>
      </w:pPr>
    </w:p>
    <w:p w:rsidR="006D21CA" w:rsidRDefault="006D21CA" w:rsidP="00FC3BA4">
      <w:pPr>
        <w:contextualSpacing/>
        <w:rPr>
          <w:rFonts w:ascii="Arial" w:hAnsi="Arial" w:cs="Arial"/>
          <w:b/>
          <w:color w:val="222222"/>
          <w:sz w:val="20"/>
          <w:szCs w:val="20"/>
          <w:u w:val="single"/>
        </w:rPr>
      </w:pPr>
    </w:p>
    <w:p w:rsidR="00FC3BA4" w:rsidRPr="006B63F9" w:rsidRDefault="00FC3BA4" w:rsidP="00FC3BA4">
      <w:pPr>
        <w:contextualSpacing/>
        <w:rPr>
          <w:rFonts w:ascii="Arial" w:hAnsi="Arial" w:cs="Arial"/>
          <w:b/>
          <w:bCs/>
          <w:color w:val="222222"/>
          <w:sz w:val="20"/>
          <w:szCs w:val="20"/>
          <w:u w:val="single"/>
        </w:rPr>
      </w:pPr>
      <w:r w:rsidRPr="006B63F9">
        <w:rPr>
          <w:rFonts w:ascii="Arial" w:hAnsi="Arial" w:cs="Arial"/>
          <w:b/>
          <w:color w:val="222222"/>
          <w:sz w:val="20"/>
          <w:szCs w:val="20"/>
          <w:u w:val="single"/>
        </w:rPr>
        <w:t xml:space="preserve">Regional Livability Summit 2013: </w:t>
      </w:r>
      <w:r w:rsidRPr="006B63F9">
        <w:rPr>
          <w:rFonts w:ascii="Arial" w:hAnsi="Arial" w:cs="Arial"/>
          <w:b/>
          <w:bCs/>
          <w:color w:val="222222"/>
          <w:sz w:val="20"/>
          <w:szCs w:val="20"/>
          <w:u w:val="single"/>
        </w:rPr>
        <w:t>Equity in Action: Map to a Healthy Future</w:t>
      </w:r>
    </w:p>
    <w:p w:rsidR="00FC3BA4" w:rsidRDefault="00FC3BA4" w:rsidP="00FC3BA4">
      <w:pPr>
        <w:contextualSpacing/>
        <w:rPr>
          <w:rFonts w:ascii="Arial" w:hAnsi="Arial" w:cs="Arial"/>
          <w:b/>
          <w:bCs/>
          <w:color w:val="222222"/>
          <w:sz w:val="20"/>
          <w:szCs w:val="20"/>
        </w:rPr>
      </w:pPr>
    </w:p>
    <w:p w:rsidR="00FC3BA4" w:rsidRPr="002F0A1E" w:rsidRDefault="00FC3BA4" w:rsidP="00FC3BA4">
      <w:pPr>
        <w:contextualSpacing/>
        <w:rPr>
          <w:rFonts w:ascii="Arial" w:hAnsi="Arial" w:cs="Arial"/>
          <w:color w:val="222222"/>
          <w:sz w:val="20"/>
          <w:szCs w:val="20"/>
        </w:rPr>
      </w:pPr>
      <w:r w:rsidRPr="002F0A1E">
        <w:rPr>
          <w:rFonts w:ascii="Arial" w:hAnsi="Arial" w:cs="Arial"/>
          <w:b/>
          <w:bCs/>
          <w:color w:val="222222"/>
          <w:sz w:val="20"/>
          <w:szCs w:val="20"/>
        </w:rPr>
        <w:t>Friday, October 11, 2013</w:t>
      </w:r>
    </w:p>
    <w:p w:rsidR="00FC3BA4" w:rsidRPr="006B63F9" w:rsidRDefault="0046689F" w:rsidP="00FC3BA4">
      <w:pPr>
        <w:contextualSpacing/>
        <w:rPr>
          <w:rFonts w:ascii="Arial" w:hAnsi="Arial" w:cs="Arial"/>
          <w:b/>
          <w:color w:val="222222"/>
          <w:sz w:val="20"/>
          <w:szCs w:val="20"/>
        </w:rPr>
      </w:pPr>
      <w:r>
        <w:rPr>
          <w:rFonts w:ascii="Arial" w:hAnsi="Arial" w:cs="Arial"/>
          <w:b/>
          <w:color w:val="222222"/>
          <w:sz w:val="20"/>
          <w:szCs w:val="20"/>
        </w:rPr>
        <w:t>8:30 am - 5:00 pm</w:t>
      </w:r>
    </w:p>
    <w:p w:rsidR="00FC3BA4" w:rsidRPr="006B63F9" w:rsidRDefault="00FC3BA4" w:rsidP="00FC3BA4">
      <w:pPr>
        <w:contextualSpacing/>
        <w:rPr>
          <w:rFonts w:ascii="Arial" w:hAnsi="Arial" w:cs="Arial"/>
          <w:b/>
          <w:color w:val="222222"/>
          <w:sz w:val="20"/>
          <w:szCs w:val="20"/>
        </w:rPr>
      </w:pPr>
      <w:r w:rsidRPr="006B63F9">
        <w:rPr>
          <w:rFonts w:ascii="Arial" w:hAnsi="Arial" w:cs="Arial"/>
          <w:b/>
          <w:color w:val="222222"/>
          <w:sz w:val="20"/>
          <w:szCs w:val="20"/>
        </w:rPr>
        <w:t>Portland State University ~ Smith Memorial Center</w:t>
      </w:r>
    </w:p>
    <w:p w:rsidR="00FC3BA4" w:rsidRPr="006B63F9" w:rsidRDefault="00FC3BA4" w:rsidP="00FC3BA4">
      <w:pPr>
        <w:contextualSpacing/>
        <w:rPr>
          <w:rFonts w:ascii="Arial" w:hAnsi="Arial" w:cs="Arial"/>
          <w:b/>
          <w:bCs/>
          <w:color w:val="222222"/>
          <w:sz w:val="20"/>
          <w:szCs w:val="20"/>
        </w:rPr>
      </w:pPr>
      <w:r>
        <w:rPr>
          <w:rFonts w:ascii="Arial" w:hAnsi="Arial" w:cs="Arial"/>
          <w:b/>
          <w:bCs/>
          <w:color w:val="222222"/>
          <w:sz w:val="20"/>
          <w:szCs w:val="20"/>
        </w:rPr>
        <w:t xml:space="preserve">1825 SW Broadway, </w:t>
      </w:r>
      <w:r w:rsidRPr="006B63F9">
        <w:rPr>
          <w:rFonts w:ascii="Arial" w:hAnsi="Arial" w:cs="Arial"/>
          <w:b/>
          <w:bCs/>
          <w:color w:val="222222"/>
          <w:sz w:val="20"/>
          <w:szCs w:val="20"/>
        </w:rPr>
        <w:t>Portland, OR 97201</w:t>
      </w:r>
    </w:p>
    <w:tbl>
      <w:tblPr>
        <w:tblW w:w="5000" w:type="pct"/>
        <w:jc w:val="center"/>
        <w:tblCellSpacing w:w="0" w:type="dxa"/>
        <w:shd w:val="clear" w:color="auto" w:fill="555658"/>
        <w:tblCellMar>
          <w:top w:w="30" w:type="dxa"/>
          <w:left w:w="30" w:type="dxa"/>
          <w:bottom w:w="30" w:type="dxa"/>
          <w:right w:w="30" w:type="dxa"/>
        </w:tblCellMar>
        <w:tblLook w:val="04A0"/>
      </w:tblPr>
      <w:tblGrid>
        <w:gridCol w:w="10572"/>
      </w:tblGrid>
      <w:tr w:rsidR="00FC3BA4" w:rsidRPr="002F0A1E" w:rsidTr="00FC3BA4">
        <w:trPr>
          <w:tblCellSpacing w:w="0" w:type="dxa"/>
          <w:jc w:val="center"/>
        </w:trPr>
        <w:tc>
          <w:tcPr>
            <w:tcW w:w="0" w:type="auto"/>
            <w:shd w:val="clear" w:color="auto" w:fill="FFFFFF"/>
            <w:hideMark/>
          </w:tcPr>
          <w:p w:rsidR="00FC3BA4" w:rsidRPr="002F0A1E" w:rsidRDefault="00FC3BA4" w:rsidP="00FC3BA4">
            <w:pPr>
              <w:contextualSpacing/>
              <w:rPr>
                <w:rFonts w:ascii="Arial" w:hAnsi="Arial" w:cs="Arial"/>
                <w:color w:val="222222"/>
                <w:sz w:val="20"/>
                <w:szCs w:val="20"/>
              </w:rPr>
            </w:pPr>
            <w:r w:rsidRPr="002F0A1E">
              <w:rPr>
                <w:rFonts w:ascii="Arial" w:hAnsi="Arial" w:cs="Arial"/>
                <w:color w:val="222222"/>
                <w:sz w:val="20"/>
                <w:szCs w:val="20"/>
              </w:rPr>
              <w:br/>
              <w:t>The Regional Livability Summit is an annual gathering of local leaders and community members, including leaders from community based organizations, students, government, and elected officials. The theme for the 2013 Regional Livability Summit is:</w:t>
            </w:r>
            <w:r w:rsidRPr="002F0A1E">
              <w:rPr>
                <w:rStyle w:val="apple-converted-space"/>
                <w:rFonts w:ascii="Arial" w:hAnsi="Arial" w:cs="Arial"/>
                <w:color w:val="222222"/>
                <w:sz w:val="20"/>
                <w:szCs w:val="20"/>
              </w:rPr>
              <w:t> </w:t>
            </w:r>
            <w:hyperlink r:id="rId11" w:tgtFrame="_blank" w:history="1">
              <w:r w:rsidRPr="002F0A1E">
                <w:rPr>
                  <w:rStyle w:val="Hyperlink"/>
                  <w:rFonts w:ascii="Arial" w:hAnsi="Arial" w:cs="Arial"/>
                  <w:i/>
                  <w:iCs/>
                  <w:color w:val="1155CC"/>
                  <w:sz w:val="20"/>
                  <w:szCs w:val="20"/>
                </w:rPr>
                <w:t>Equity in Action: Map to a Healthy Future</w:t>
              </w:r>
            </w:hyperlink>
            <w:r w:rsidRPr="002F0A1E">
              <w:rPr>
                <w:rFonts w:ascii="Arial" w:hAnsi="Arial" w:cs="Arial"/>
                <w:color w:val="222222"/>
                <w:sz w:val="20"/>
                <w:szCs w:val="20"/>
              </w:rPr>
              <w:t>.</w:t>
            </w:r>
            <w:r w:rsidRPr="002F0A1E">
              <w:rPr>
                <w:rStyle w:val="apple-converted-space"/>
                <w:rFonts w:ascii="Arial" w:hAnsi="Arial" w:cs="Arial"/>
                <w:color w:val="222222"/>
                <w:sz w:val="20"/>
                <w:szCs w:val="20"/>
              </w:rPr>
              <w:t> </w:t>
            </w:r>
            <w:r w:rsidRPr="002F0A1E">
              <w:rPr>
                <w:rFonts w:ascii="Arial" w:hAnsi="Arial" w:cs="Arial"/>
                <w:color w:val="222222"/>
                <w:sz w:val="20"/>
                <w:szCs w:val="20"/>
              </w:rPr>
              <w:br/>
            </w:r>
            <w:r w:rsidRPr="002F0A1E">
              <w:rPr>
                <w:rFonts w:ascii="Arial" w:hAnsi="Arial" w:cs="Arial"/>
                <w:color w:val="222222"/>
                <w:sz w:val="20"/>
                <w:szCs w:val="20"/>
              </w:rPr>
              <w:br/>
              <w:t>This year’s Summit will be CLF’s first opportunity to use the findings from the Regional Equity Atlas 2.0 Project to initiate dialogue around substantial equitable change.  Using maps as a foundation, the Summit will provide analyses on key issues and discuss strategies designed to strengthen equity policies and practices in the public sector. </w:t>
            </w:r>
            <w:r>
              <w:rPr>
                <w:rFonts w:ascii="Arial" w:hAnsi="Arial" w:cs="Arial"/>
                <w:color w:val="222222"/>
                <w:sz w:val="20"/>
                <w:szCs w:val="20"/>
              </w:rPr>
              <w:t xml:space="preserve"> </w:t>
            </w:r>
            <w:r w:rsidRPr="002F0A1E">
              <w:rPr>
                <w:rFonts w:ascii="Arial" w:hAnsi="Arial" w:cs="Arial"/>
                <w:color w:val="222222"/>
                <w:sz w:val="20"/>
                <w:szCs w:val="20"/>
              </w:rPr>
              <w:t>Additionally, the Summit will provide a forum to highlight stories of regional disparities from the perspective of community members who experience them. Using photos and videos, this participatory storytelling project will illuminate inequities through art and storytelling.</w:t>
            </w:r>
          </w:p>
        </w:tc>
      </w:tr>
      <w:tr w:rsidR="00FC3BA4" w:rsidRPr="002F0A1E" w:rsidTr="00FC3BA4">
        <w:trPr>
          <w:tblCellSpacing w:w="0" w:type="dxa"/>
          <w:jc w:val="center"/>
        </w:trPr>
        <w:tc>
          <w:tcPr>
            <w:tcW w:w="0" w:type="auto"/>
            <w:shd w:val="clear" w:color="auto" w:fill="FFFFFF"/>
            <w:hideMark/>
          </w:tcPr>
          <w:p w:rsidR="00FC3BA4" w:rsidRDefault="00FC3BA4" w:rsidP="00FC3BA4">
            <w:pPr>
              <w:spacing w:after="240"/>
              <w:contextualSpacing/>
              <w:rPr>
                <w:rFonts w:ascii="Arial" w:hAnsi="Arial" w:cs="Arial"/>
                <w:color w:val="222222"/>
                <w:sz w:val="20"/>
                <w:szCs w:val="20"/>
              </w:rPr>
            </w:pPr>
            <w:r>
              <w:rPr>
                <w:rFonts w:ascii="Arial" w:hAnsi="Arial" w:cs="Arial"/>
                <w:color w:val="222222"/>
                <w:sz w:val="20"/>
                <w:szCs w:val="20"/>
              </w:rPr>
              <w:br/>
              <w:t>For information and to register</w:t>
            </w:r>
            <w:r w:rsidRPr="002F0A1E">
              <w:rPr>
                <w:rFonts w:ascii="Arial" w:hAnsi="Arial" w:cs="Arial"/>
                <w:color w:val="222222"/>
                <w:sz w:val="20"/>
                <w:szCs w:val="20"/>
              </w:rPr>
              <w:t xml:space="preserve"> for the Regional Livability Summit</w:t>
            </w:r>
            <w:r>
              <w:rPr>
                <w:rFonts w:ascii="Arial" w:hAnsi="Arial" w:cs="Arial"/>
                <w:color w:val="222222"/>
                <w:sz w:val="20"/>
                <w:szCs w:val="20"/>
              </w:rPr>
              <w:t>, visit Coalition for a Livable Future’s</w:t>
            </w:r>
            <w:r w:rsidRPr="002F0A1E">
              <w:rPr>
                <w:rStyle w:val="apple-converted-space"/>
                <w:rFonts w:ascii="Arial" w:hAnsi="Arial" w:cs="Arial"/>
                <w:i/>
                <w:iCs/>
                <w:color w:val="222222"/>
                <w:sz w:val="20"/>
                <w:szCs w:val="20"/>
              </w:rPr>
              <w:t> </w:t>
            </w:r>
            <w:hyperlink r:id="rId12" w:tgtFrame="_blank" w:history="1">
              <w:r w:rsidRPr="002F0A1E">
                <w:rPr>
                  <w:rStyle w:val="Hyperlink"/>
                  <w:rFonts w:ascii="Arial" w:hAnsi="Arial" w:cs="Arial"/>
                  <w:color w:val="1155CC"/>
                  <w:sz w:val="20"/>
                  <w:szCs w:val="20"/>
                </w:rPr>
                <w:t>website</w:t>
              </w:r>
            </w:hyperlink>
            <w:r w:rsidRPr="002F0A1E">
              <w:rPr>
                <w:rFonts w:ascii="Arial" w:hAnsi="Arial" w:cs="Arial"/>
                <w:color w:val="222222"/>
                <w:sz w:val="20"/>
                <w:szCs w:val="20"/>
              </w:rPr>
              <w:t>.</w:t>
            </w:r>
          </w:p>
          <w:p w:rsidR="00FC3BA4" w:rsidRDefault="00FC3BA4" w:rsidP="00FC3BA4">
            <w:pPr>
              <w:spacing w:after="240"/>
              <w:contextualSpacing/>
              <w:rPr>
                <w:rFonts w:ascii="Arial" w:hAnsi="Arial" w:cs="Arial"/>
                <w:color w:val="222222"/>
                <w:sz w:val="20"/>
                <w:szCs w:val="20"/>
              </w:rPr>
            </w:pPr>
          </w:p>
          <w:p w:rsidR="00FC3BA4" w:rsidRDefault="00FC3BA4" w:rsidP="00FC3BA4">
            <w:pPr>
              <w:spacing w:after="240"/>
              <w:contextualSpacing/>
              <w:rPr>
                <w:rFonts w:ascii="Arial" w:hAnsi="Arial" w:cs="Arial"/>
                <w:color w:val="222222"/>
                <w:sz w:val="20"/>
                <w:szCs w:val="20"/>
              </w:rPr>
            </w:pPr>
          </w:p>
          <w:p w:rsidR="00FC3BA4" w:rsidRPr="00FC3BA4" w:rsidRDefault="00FC3BA4" w:rsidP="00FC3BA4">
            <w:pPr>
              <w:spacing w:after="0" w:line="240" w:lineRule="auto"/>
              <w:rPr>
                <w:rFonts w:ascii="Arial" w:eastAsia="Times New Roman" w:hAnsi="Arial" w:cs="Arial"/>
                <w:b/>
                <w:sz w:val="20"/>
                <w:szCs w:val="20"/>
                <w:u w:val="single"/>
              </w:rPr>
            </w:pPr>
            <w:r w:rsidRPr="00FC3BA4">
              <w:rPr>
                <w:rFonts w:ascii="Arial" w:eastAsia="Times New Roman" w:hAnsi="Arial" w:cs="Arial"/>
                <w:b/>
                <w:sz w:val="20"/>
                <w:szCs w:val="20"/>
                <w:u w:val="single"/>
              </w:rPr>
              <w:t xml:space="preserve">Sustainable </w:t>
            </w:r>
            <w:r>
              <w:rPr>
                <w:rFonts w:ascii="Arial" w:eastAsia="Times New Roman" w:hAnsi="Arial" w:cs="Arial"/>
                <w:b/>
                <w:sz w:val="20"/>
                <w:szCs w:val="20"/>
                <w:u w:val="single"/>
              </w:rPr>
              <w:t>Homes Professional (SHP) Course</w:t>
            </w:r>
          </w:p>
          <w:p w:rsidR="00FC3BA4" w:rsidRPr="008B1F39" w:rsidRDefault="00FC3BA4" w:rsidP="00FC3BA4">
            <w:pPr>
              <w:spacing w:after="0" w:line="240" w:lineRule="auto"/>
              <w:rPr>
                <w:rFonts w:ascii="Times New Roman" w:eastAsia="Times New Roman" w:hAnsi="Times New Roman" w:cs="Times New Roman"/>
                <w:sz w:val="24"/>
                <w:szCs w:val="24"/>
              </w:rPr>
            </w:pPr>
          </w:p>
          <w:p w:rsidR="00FC3BA4" w:rsidRPr="006D21CA" w:rsidRDefault="00FC3BA4" w:rsidP="00FC3BA4">
            <w:pPr>
              <w:spacing w:after="0" w:line="240" w:lineRule="auto"/>
              <w:rPr>
                <w:rFonts w:ascii="Arial" w:eastAsia="Times New Roman" w:hAnsi="Arial" w:cs="Arial"/>
                <w:b/>
                <w:sz w:val="20"/>
                <w:szCs w:val="20"/>
              </w:rPr>
            </w:pPr>
            <w:r w:rsidRPr="006D21CA">
              <w:rPr>
                <w:rFonts w:ascii="Arial" w:eastAsia="Times New Roman" w:hAnsi="Arial" w:cs="Arial"/>
                <w:b/>
                <w:sz w:val="20"/>
                <w:szCs w:val="20"/>
              </w:rPr>
              <w:t>Friday &amp; Saturday, October 11-12, 2013</w:t>
            </w:r>
          </w:p>
          <w:p w:rsidR="00FC3BA4" w:rsidRPr="006D21CA" w:rsidRDefault="00FC3BA4" w:rsidP="00FC3BA4">
            <w:pPr>
              <w:spacing w:after="0" w:line="240" w:lineRule="auto"/>
              <w:rPr>
                <w:rFonts w:ascii="Arial" w:eastAsia="Times New Roman" w:hAnsi="Arial" w:cs="Arial"/>
                <w:b/>
                <w:sz w:val="20"/>
                <w:szCs w:val="20"/>
              </w:rPr>
            </w:pPr>
            <w:r w:rsidRPr="006D21CA">
              <w:rPr>
                <w:rFonts w:ascii="Arial" w:eastAsia="Times New Roman" w:hAnsi="Arial" w:cs="Arial"/>
                <w:b/>
                <w:sz w:val="20"/>
                <w:szCs w:val="20"/>
              </w:rPr>
              <w:t>9:00 AM to 5:00 PM</w:t>
            </w:r>
          </w:p>
          <w:p w:rsidR="00FC3BA4" w:rsidRPr="006D21CA" w:rsidRDefault="00FC3BA4" w:rsidP="00FC3BA4">
            <w:pPr>
              <w:spacing w:after="0" w:line="240" w:lineRule="auto"/>
              <w:rPr>
                <w:rFonts w:ascii="Arial" w:eastAsia="Times New Roman" w:hAnsi="Arial" w:cs="Arial"/>
                <w:b/>
                <w:sz w:val="20"/>
                <w:szCs w:val="20"/>
              </w:rPr>
            </w:pPr>
            <w:r w:rsidRPr="006D21CA">
              <w:rPr>
                <w:rFonts w:ascii="Arial" w:eastAsia="Times New Roman" w:hAnsi="Arial" w:cs="Arial"/>
                <w:b/>
                <w:sz w:val="20"/>
                <w:szCs w:val="20"/>
              </w:rPr>
              <w:t>Earth Advantage Institute</w:t>
            </w:r>
            <w:r w:rsidRPr="006D21CA">
              <w:rPr>
                <w:rFonts w:ascii="Arial" w:eastAsia="Times New Roman" w:hAnsi="Arial" w:cs="Arial"/>
                <w:b/>
                <w:sz w:val="20"/>
                <w:szCs w:val="20"/>
              </w:rPr>
              <w:br/>
              <w:t>808 SW 3rd Ave., Suite 800, Portland, OR 97204</w:t>
            </w:r>
          </w:p>
          <w:p w:rsidR="00FC3BA4" w:rsidRPr="00FC3BA4" w:rsidRDefault="00FC3BA4" w:rsidP="00FC3BA4">
            <w:pPr>
              <w:spacing w:after="0" w:line="240" w:lineRule="auto"/>
              <w:rPr>
                <w:rFonts w:ascii="Arial" w:eastAsia="Times New Roman" w:hAnsi="Arial" w:cs="Arial"/>
                <w:sz w:val="20"/>
                <w:szCs w:val="20"/>
              </w:rPr>
            </w:pPr>
          </w:p>
          <w:p w:rsidR="00FC3BA4" w:rsidRDefault="00FC3BA4" w:rsidP="00FC3BA4">
            <w:pPr>
              <w:spacing w:after="0" w:line="240" w:lineRule="auto"/>
              <w:rPr>
                <w:rFonts w:ascii="Arial" w:eastAsia="Times New Roman" w:hAnsi="Arial" w:cs="Arial"/>
                <w:sz w:val="20"/>
                <w:szCs w:val="20"/>
              </w:rPr>
            </w:pPr>
            <w:r w:rsidRPr="00FC3BA4">
              <w:rPr>
                <w:rFonts w:ascii="Arial" w:eastAsia="Times New Roman" w:hAnsi="Arial" w:cs="Arial"/>
                <w:sz w:val="20"/>
                <w:szCs w:val="20"/>
              </w:rPr>
              <w:t xml:space="preserve">Join this interactive six-month accreditation program and learn sustainable building best practices from Stephen </w:t>
            </w:r>
            <w:proofErr w:type="spellStart"/>
            <w:r w:rsidRPr="00FC3BA4">
              <w:rPr>
                <w:rFonts w:ascii="Arial" w:eastAsia="Times New Roman" w:hAnsi="Arial" w:cs="Arial"/>
                <w:sz w:val="20"/>
                <w:szCs w:val="20"/>
              </w:rPr>
              <w:t>Aiguier</w:t>
            </w:r>
            <w:proofErr w:type="spellEnd"/>
            <w:r w:rsidRPr="00FC3BA4">
              <w:rPr>
                <w:rFonts w:ascii="Arial" w:eastAsia="Times New Roman" w:hAnsi="Arial" w:cs="Arial"/>
                <w:sz w:val="20"/>
                <w:szCs w:val="20"/>
              </w:rPr>
              <w:t xml:space="preserve"> as he guides participants through their own green projects by sharing practical tips on the following:</w:t>
            </w:r>
            <w:r>
              <w:rPr>
                <w:rFonts w:ascii="Arial" w:eastAsia="Times New Roman" w:hAnsi="Arial" w:cs="Arial"/>
                <w:sz w:val="20"/>
                <w:szCs w:val="20"/>
              </w:rPr>
              <w:t xml:space="preserve"> b</w:t>
            </w:r>
            <w:r w:rsidRPr="00FC3BA4">
              <w:rPr>
                <w:rFonts w:ascii="Arial" w:eastAsia="Times New Roman" w:hAnsi="Arial" w:cs="Arial"/>
                <w:sz w:val="20"/>
                <w:szCs w:val="20"/>
              </w:rPr>
              <w:t>uilding science fundamentals &amp; moisture management</w:t>
            </w:r>
            <w:r>
              <w:rPr>
                <w:rFonts w:ascii="Arial" w:eastAsia="Times New Roman" w:hAnsi="Arial" w:cs="Arial"/>
                <w:sz w:val="20"/>
                <w:szCs w:val="20"/>
              </w:rPr>
              <w:t>; h</w:t>
            </w:r>
            <w:r w:rsidRPr="00FC3BA4">
              <w:rPr>
                <w:rFonts w:ascii="Arial" w:eastAsia="Times New Roman" w:hAnsi="Arial" w:cs="Arial"/>
                <w:sz w:val="20"/>
                <w:szCs w:val="20"/>
              </w:rPr>
              <w:t>igh performance wall &amp; roof assemblies (insulation, air sealing, weatherization, etc.)</w:t>
            </w:r>
            <w:r>
              <w:rPr>
                <w:rFonts w:ascii="Arial" w:eastAsia="Times New Roman" w:hAnsi="Arial" w:cs="Arial"/>
                <w:sz w:val="20"/>
                <w:szCs w:val="20"/>
              </w:rPr>
              <w:t>; i</w:t>
            </w:r>
            <w:r w:rsidRPr="00FC3BA4">
              <w:rPr>
                <w:rFonts w:ascii="Arial" w:eastAsia="Times New Roman" w:hAnsi="Arial" w:cs="Arial"/>
                <w:sz w:val="20"/>
                <w:szCs w:val="20"/>
              </w:rPr>
              <w:t>ntegrated system design, mechanical systems &amp; performance testing</w:t>
            </w:r>
            <w:r>
              <w:rPr>
                <w:rFonts w:ascii="Arial" w:eastAsia="Times New Roman" w:hAnsi="Arial" w:cs="Arial"/>
                <w:sz w:val="20"/>
                <w:szCs w:val="20"/>
              </w:rPr>
              <w:t>; and i</w:t>
            </w:r>
            <w:r w:rsidRPr="00FC3BA4">
              <w:rPr>
                <w:rFonts w:ascii="Arial" w:eastAsia="Times New Roman" w:hAnsi="Arial" w:cs="Arial"/>
                <w:sz w:val="20"/>
                <w:szCs w:val="20"/>
              </w:rPr>
              <w:t>ndoor air quality, green material considerations, health impacts of the build environment &amp; water conservation</w:t>
            </w:r>
            <w:r>
              <w:rPr>
                <w:rFonts w:ascii="Arial" w:eastAsia="Times New Roman" w:hAnsi="Arial" w:cs="Arial"/>
                <w:sz w:val="20"/>
                <w:szCs w:val="20"/>
              </w:rPr>
              <w:t>; and so much more!</w:t>
            </w:r>
            <w:r w:rsidRPr="00FC3BA4">
              <w:rPr>
                <w:rFonts w:ascii="Arial" w:eastAsia="Times New Roman" w:hAnsi="Arial" w:cs="Arial"/>
                <w:sz w:val="20"/>
                <w:szCs w:val="20"/>
              </w:rPr>
              <w:t> </w:t>
            </w:r>
          </w:p>
          <w:p w:rsidR="00FC3BA4" w:rsidRPr="00FC3BA4" w:rsidRDefault="00FC3BA4" w:rsidP="00FC3BA4">
            <w:pPr>
              <w:spacing w:after="0" w:line="240" w:lineRule="auto"/>
              <w:rPr>
                <w:rFonts w:ascii="Arial" w:eastAsia="Times New Roman" w:hAnsi="Arial" w:cs="Arial"/>
                <w:sz w:val="20"/>
                <w:szCs w:val="20"/>
              </w:rPr>
            </w:pPr>
          </w:p>
          <w:p w:rsidR="00FC3BA4" w:rsidRPr="00FC3BA4" w:rsidRDefault="00FC3BA4" w:rsidP="00FC3BA4">
            <w:pPr>
              <w:spacing w:after="0" w:line="240" w:lineRule="auto"/>
              <w:rPr>
                <w:rFonts w:ascii="Arial" w:eastAsia="Times New Roman" w:hAnsi="Arial" w:cs="Arial"/>
                <w:sz w:val="20"/>
                <w:szCs w:val="20"/>
              </w:rPr>
            </w:pPr>
            <w:r w:rsidRPr="00FC3BA4">
              <w:rPr>
                <w:rFonts w:ascii="Arial" w:eastAsia="Times New Roman" w:hAnsi="Arial" w:cs="Arial"/>
                <w:sz w:val="20"/>
                <w:szCs w:val="20"/>
              </w:rPr>
              <w:t>Each of the 6 two-day modules integrate lecture and discussion, hands-on exercises, a guest speaker and two tours of certified homes. A certification exam at the end of the course allows participants to earn the designation of an accredited Sustainable Homes Professional (SHP).</w:t>
            </w:r>
          </w:p>
          <w:p w:rsidR="00FC3BA4" w:rsidRPr="00FC3BA4" w:rsidRDefault="00FC3BA4" w:rsidP="00FC3BA4">
            <w:pPr>
              <w:spacing w:after="0" w:line="240" w:lineRule="auto"/>
              <w:rPr>
                <w:rFonts w:ascii="Arial" w:eastAsia="Times New Roman" w:hAnsi="Arial" w:cs="Arial"/>
                <w:sz w:val="20"/>
                <w:szCs w:val="20"/>
              </w:rPr>
            </w:pPr>
          </w:p>
          <w:p w:rsidR="00FC3BA4" w:rsidRDefault="00FC3BA4" w:rsidP="00FC3BA4">
            <w:pPr>
              <w:spacing w:after="0" w:line="240" w:lineRule="auto"/>
              <w:rPr>
                <w:rFonts w:ascii="Arial" w:eastAsia="Times New Roman" w:hAnsi="Arial" w:cs="Arial"/>
                <w:color w:val="0000FF"/>
                <w:sz w:val="20"/>
                <w:szCs w:val="20"/>
                <w:u w:val="single"/>
              </w:rPr>
            </w:pPr>
            <w:r w:rsidRPr="00FC3BA4">
              <w:rPr>
                <w:rFonts w:ascii="Arial" w:eastAsia="Times New Roman" w:hAnsi="Arial" w:cs="Arial"/>
                <w:sz w:val="20"/>
                <w:szCs w:val="20"/>
              </w:rPr>
              <w:lastRenderedPageBreak/>
              <w:t xml:space="preserve">To register and learn more, visit: </w:t>
            </w:r>
            <w:r w:rsidRPr="00FC3BA4">
              <w:rPr>
                <w:rFonts w:ascii="Arial" w:eastAsia="Times New Roman" w:hAnsi="Arial" w:cs="Arial"/>
                <w:color w:val="0000FF"/>
                <w:sz w:val="20"/>
                <w:szCs w:val="20"/>
                <w:u w:val="single"/>
              </w:rPr>
              <w:t>earthadvantage.org/</w:t>
            </w:r>
            <w:proofErr w:type="spellStart"/>
            <w:r w:rsidRPr="00FC3BA4">
              <w:rPr>
                <w:rFonts w:ascii="Arial" w:eastAsia="Times New Roman" w:hAnsi="Arial" w:cs="Arial"/>
                <w:color w:val="0000FF"/>
                <w:sz w:val="20"/>
                <w:szCs w:val="20"/>
                <w:u w:val="single"/>
              </w:rPr>
              <w:t>shp</w:t>
            </w:r>
            <w:proofErr w:type="spellEnd"/>
          </w:p>
          <w:p w:rsidR="006D21CA" w:rsidRDefault="006D21CA" w:rsidP="00FC3BA4">
            <w:pPr>
              <w:spacing w:after="0" w:line="240" w:lineRule="auto"/>
              <w:rPr>
                <w:rFonts w:ascii="Arial" w:eastAsia="Times New Roman" w:hAnsi="Arial" w:cs="Arial"/>
                <w:color w:val="0000FF"/>
                <w:sz w:val="20"/>
                <w:szCs w:val="20"/>
                <w:u w:val="single"/>
              </w:rPr>
            </w:pP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b/>
                <w:bCs/>
                <w:sz w:val="20"/>
                <w:szCs w:val="20"/>
              </w:rPr>
              <w:t> </w:t>
            </w:r>
          </w:p>
          <w:p w:rsidR="006D21CA" w:rsidRPr="006D21CA" w:rsidRDefault="006D21CA" w:rsidP="006D21CA">
            <w:pPr>
              <w:spacing w:after="0" w:line="240" w:lineRule="auto"/>
              <w:rPr>
                <w:rFonts w:ascii="Arial" w:eastAsia="Times New Roman" w:hAnsi="Arial" w:cs="Arial"/>
                <w:sz w:val="20"/>
                <w:szCs w:val="20"/>
                <w:u w:val="single"/>
              </w:rPr>
            </w:pPr>
            <w:r>
              <w:rPr>
                <w:rFonts w:ascii="Arial" w:eastAsia="Times New Roman" w:hAnsi="Arial" w:cs="Arial"/>
                <w:b/>
                <w:bCs/>
                <w:sz w:val="20"/>
                <w:szCs w:val="20"/>
                <w:u w:val="single"/>
              </w:rPr>
              <w:t xml:space="preserve">Webinar: </w:t>
            </w:r>
            <w:r w:rsidRPr="006D21CA">
              <w:rPr>
                <w:rFonts w:ascii="Arial" w:eastAsia="Times New Roman" w:hAnsi="Arial" w:cs="Arial"/>
                <w:b/>
                <w:bCs/>
                <w:sz w:val="20"/>
                <w:szCs w:val="20"/>
                <w:u w:val="single"/>
              </w:rPr>
              <w:t>Sustainable Procurement: Issues and Case Studies</w:t>
            </w:r>
          </w:p>
          <w:p w:rsidR="006D21CA" w:rsidRDefault="006D21CA" w:rsidP="006D21CA">
            <w:pPr>
              <w:spacing w:after="0" w:line="240" w:lineRule="auto"/>
              <w:rPr>
                <w:rFonts w:ascii="Arial" w:eastAsia="Times New Roman" w:hAnsi="Arial" w:cs="Arial"/>
                <w:b/>
                <w:bCs/>
                <w:sz w:val="20"/>
                <w:szCs w:val="20"/>
              </w:rPr>
            </w:pP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b/>
                <w:bCs/>
                <w:sz w:val="20"/>
                <w:szCs w:val="20"/>
              </w:rPr>
              <w:t>Tuesday, October 15, 2013</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b/>
                <w:bCs/>
                <w:sz w:val="20"/>
                <w:szCs w:val="20"/>
              </w:rPr>
              <w:t>1:30 p.m. Central Time (Chicago, GMT-05:00)</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b/>
                <w:bCs/>
                <w:sz w:val="20"/>
                <w:szCs w:val="20"/>
              </w:rPr>
              <w:t> </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sz w:val="20"/>
                <w:szCs w:val="20"/>
              </w:rPr>
              <w:t>With presentations by:</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sz w:val="20"/>
                <w:szCs w:val="20"/>
              </w:rPr>
              <w:t xml:space="preserve">Andrea </w:t>
            </w:r>
            <w:proofErr w:type="spellStart"/>
            <w:r w:rsidRPr="006D21CA">
              <w:rPr>
                <w:rFonts w:ascii="Arial" w:eastAsia="Times New Roman" w:hAnsi="Arial" w:cs="Arial"/>
                <w:sz w:val="20"/>
                <w:szCs w:val="20"/>
              </w:rPr>
              <w:t>Desimone</w:t>
            </w:r>
            <w:proofErr w:type="spellEnd"/>
            <w:r w:rsidRPr="006D21CA">
              <w:rPr>
                <w:rFonts w:ascii="Arial" w:eastAsia="Times New Roman" w:hAnsi="Arial" w:cs="Arial"/>
                <w:sz w:val="20"/>
                <w:szCs w:val="20"/>
              </w:rPr>
              <w:t>, Program Support Specialist, Green Electronics Council</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sz w:val="20"/>
                <w:szCs w:val="20"/>
              </w:rPr>
              <w:t>Sam Hummel, Director of Outreach, Sustainable Purchasing Leadership Council</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sz w:val="20"/>
                <w:szCs w:val="20"/>
              </w:rPr>
              <w:t xml:space="preserve">Erin </w:t>
            </w:r>
            <w:proofErr w:type="spellStart"/>
            <w:r w:rsidRPr="006D21CA">
              <w:rPr>
                <w:rFonts w:ascii="Arial" w:eastAsia="Times New Roman" w:hAnsi="Arial" w:cs="Arial"/>
                <w:sz w:val="20"/>
                <w:szCs w:val="20"/>
              </w:rPr>
              <w:t>Stanforth</w:t>
            </w:r>
            <w:proofErr w:type="spellEnd"/>
            <w:r w:rsidRPr="006D21CA">
              <w:rPr>
                <w:rFonts w:ascii="Arial" w:eastAsia="Times New Roman" w:hAnsi="Arial" w:cs="Arial"/>
                <w:sz w:val="20"/>
                <w:szCs w:val="20"/>
              </w:rPr>
              <w:t>, Sustainability Manager, Portland Community College</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sz w:val="20"/>
                <w:szCs w:val="20"/>
              </w:rPr>
              <w:t> </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sz w:val="20"/>
                <w:szCs w:val="20"/>
              </w:rPr>
              <w:t>How does one implement a sustainable procurement policy? What assistance can outside organizations provide in doing so? How can tracking purchases help colleges track GHGs? The presenters listed above will help answer these questions.</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sz w:val="20"/>
                <w:szCs w:val="20"/>
              </w:rPr>
              <w:t> </w:t>
            </w:r>
          </w:p>
          <w:p w:rsidR="006D21CA" w:rsidRPr="006D21CA" w:rsidRDefault="006D21CA" w:rsidP="006D21CA">
            <w:pPr>
              <w:spacing w:after="0" w:line="240" w:lineRule="auto"/>
              <w:rPr>
                <w:rFonts w:ascii="Arial" w:eastAsia="Times New Roman" w:hAnsi="Arial" w:cs="Arial"/>
                <w:sz w:val="20"/>
                <w:szCs w:val="20"/>
              </w:rPr>
            </w:pPr>
            <w:r w:rsidRPr="006D21CA">
              <w:rPr>
                <w:rFonts w:ascii="Arial" w:eastAsia="Times New Roman" w:hAnsi="Arial" w:cs="Arial"/>
                <w:sz w:val="20"/>
                <w:szCs w:val="20"/>
              </w:rPr>
              <w:t>Registration is required and can be done in advance at:</w:t>
            </w:r>
            <w:r>
              <w:rPr>
                <w:rFonts w:ascii="Arial" w:eastAsia="Times New Roman" w:hAnsi="Arial" w:cs="Arial"/>
                <w:sz w:val="20"/>
                <w:szCs w:val="20"/>
              </w:rPr>
              <w:t xml:space="preserve">  </w:t>
            </w:r>
            <w:hyperlink r:id="rId13" w:tgtFrame="_blank" w:history="1">
              <w:r w:rsidRPr="006D21CA">
                <w:rPr>
                  <w:rStyle w:val="Hyperlink"/>
                  <w:rFonts w:ascii="Arial" w:eastAsia="Times New Roman" w:hAnsi="Arial" w:cs="Arial"/>
                  <w:sz w:val="20"/>
                  <w:szCs w:val="20"/>
                </w:rPr>
                <w:t>http://www.jccc.edu/sustainability/events/webinars/index.html</w:t>
              </w:r>
            </w:hyperlink>
          </w:p>
          <w:p w:rsidR="006D21CA" w:rsidRPr="00FC3BA4" w:rsidRDefault="006D21CA" w:rsidP="00FC3BA4">
            <w:pPr>
              <w:spacing w:after="0" w:line="240" w:lineRule="auto"/>
              <w:rPr>
                <w:rFonts w:ascii="Arial" w:eastAsia="Times New Roman" w:hAnsi="Arial" w:cs="Arial"/>
                <w:sz w:val="20"/>
                <w:szCs w:val="20"/>
              </w:rPr>
            </w:pPr>
          </w:p>
          <w:p w:rsidR="00FC3BA4" w:rsidRPr="002F0A1E" w:rsidRDefault="00FC3BA4" w:rsidP="00FC3BA4">
            <w:pPr>
              <w:spacing w:after="240"/>
              <w:contextualSpacing/>
              <w:rPr>
                <w:rFonts w:ascii="Arial" w:hAnsi="Arial" w:cs="Arial"/>
                <w:color w:val="222222"/>
                <w:sz w:val="20"/>
                <w:szCs w:val="20"/>
              </w:rPr>
            </w:pPr>
          </w:p>
        </w:tc>
      </w:tr>
    </w:tbl>
    <w:p w:rsidR="00FC3BA4" w:rsidRDefault="00FC3BA4" w:rsidP="00FC3BA4">
      <w:pPr>
        <w:spacing w:before="100" w:beforeAutospacing="1" w:after="100" w:afterAutospacing="1" w:line="240" w:lineRule="auto"/>
        <w:contextualSpacing/>
        <w:rPr>
          <w:rFonts w:ascii="Arial" w:eastAsia="Times New Roman" w:hAnsi="Arial" w:cs="Arial"/>
          <w:b/>
          <w:color w:val="222222"/>
          <w:sz w:val="20"/>
          <w:szCs w:val="20"/>
          <w:u w:val="single"/>
        </w:rPr>
      </w:pPr>
    </w:p>
    <w:p w:rsidR="00FC3BA4" w:rsidRPr="006B63F9" w:rsidRDefault="00FC3BA4" w:rsidP="00FC3BA4">
      <w:pPr>
        <w:spacing w:before="100" w:beforeAutospacing="1" w:after="100" w:afterAutospacing="1" w:line="240" w:lineRule="auto"/>
        <w:contextualSpacing/>
        <w:rPr>
          <w:rFonts w:ascii="Arial" w:eastAsia="Times New Roman" w:hAnsi="Arial" w:cs="Arial"/>
          <w:b/>
          <w:color w:val="222222"/>
          <w:sz w:val="20"/>
          <w:szCs w:val="20"/>
          <w:u w:val="single"/>
        </w:rPr>
      </w:pPr>
      <w:r w:rsidRPr="006B63F9">
        <w:rPr>
          <w:rFonts w:ascii="Arial" w:eastAsia="Times New Roman" w:hAnsi="Arial" w:cs="Arial"/>
          <w:b/>
          <w:color w:val="222222"/>
          <w:sz w:val="20"/>
          <w:szCs w:val="20"/>
          <w:u w:val="single"/>
        </w:rPr>
        <w:t xml:space="preserve">Institute for Sustainable Solutions Research to Action Symposium </w:t>
      </w:r>
    </w:p>
    <w:p w:rsidR="00FC3BA4" w:rsidRDefault="00FC3BA4" w:rsidP="00FC3BA4">
      <w:pPr>
        <w:spacing w:before="100" w:beforeAutospacing="1" w:after="100" w:afterAutospacing="1" w:line="240" w:lineRule="auto"/>
        <w:contextualSpacing/>
        <w:rPr>
          <w:rFonts w:ascii="Arial" w:eastAsia="Times New Roman" w:hAnsi="Arial" w:cs="Arial"/>
          <w:color w:val="222222"/>
          <w:sz w:val="20"/>
          <w:szCs w:val="20"/>
        </w:rPr>
      </w:pPr>
    </w:p>
    <w:p w:rsidR="00FC3BA4" w:rsidRPr="00673FA1" w:rsidRDefault="00FC3BA4" w:rsidP="00FC3BA4">
      <w:pPr>
        <w:spacing w:before="100" w:beforeAutospacing="1" w:after="100" w:afterAutospacing="1" w:line="240" w:lineRule="auto"/>
        <w:contextualSpacing/>
        <w:rPr>
          <w:rFonts w:ascii="Arial" w:eastAsia="Times New Roman" w:hAnsi="Arial" w:cs="Arial"/>
          <w:b/>
          <w:color w:val="222222"/>
          <w:sz w:val="20"/>
          <w:szCs w:val="20"/>
        </w:rPr>
      </w:pPr>
      <w:r w:rsidRPr="00673FA1">
        <w:rPr>
          <w:rFonts w:ascii="Arial" w:eastAsia="Times New Roman" w:hAnsi="Arial" w:cs="Arial"/>
          <w:b/>
          <w:color w:val="222222"/>
          <w:sz w:val="20"/>
          <w:szCs w:val="20"/>
        </w:rPr>
        <w:t>October 25, 2013</w:t>
      </w:r>
    </w:p>
    <w:p w:rsidR="00FC3BA4" w:rsidRPr="00673FA1" w:rsidRDefault="0046689F" w:rsidP="00FC3BA4">
      <w:pPr>
        <w:spacing w:before="100" w:beforeAutospacing="1" w:after="100" w:afterAutospacing="1" w:line="240" w:lineRule="auto"/>
        <w:contextualSpacing/>
        <w:rPr>
          <w:rFonts w:ascii="Arial" w:eastAsia="Times New Roman" w:hAnsi="Arial" w:cs="Arial"/>
          <w:b/>
          <w:color w:val="222222"/>
          <w:sz w:val="20"/>
          <w:szCs w:val="20"/>
        </w:rPr>
      </w:pPr>
      <w:r>
        <w:rPr>
          <w:rFonts w:ascii="Arial" w:eastAsia="Times New Roman" w:hAnsi="Arial" w:cs="Arial"/>
          <w:b/>
          <w:color w:val="222222"/>
          <w:sz w:val="20"/>
          <w:szCs w:val="20"/>
        </w:rPr>
        <w:t>10 a.m. – 2:30 p.</w:t>
      </w:r>
      <w:r w:rsidR="00FC3BA4" w:rsidRPr="00673FA1">
        <w:rPr>
          <w:rFonts w:ascii="Arial" w:eastAsia="Times New Roman" w:hAnsi="Arial" w:cs="Arial"/>
          <w:b/>
          <w:color w:val="222222"/>
          <w:sz w:val="20"/>
          <w:szCs w:val="20"/>
        </w:rPr>
        <w:t xml:space="preserve">m. </w:t>
      </w:r>
      <w:r w:rsidR="00FC3BA4" w:rsidRPr="00673FA1">
        <w:rPr>
          <w:rFonts w:ascii="Arial" w:eastAsia="Times New Roman" w:hAnsi="Arial" w:cs="Arial"/>
          <w:b/>
          <w:color w:val="222222"/>
          <w:sz w:val="20"/>
          <w:szCs w:val="20"/>
        </w:rPr>
        <w:br/>
        <w:t>Portland State University</w:t>
      </w:r>
    </w:p>
    <w:p w:rsidR="00FC3BA4" w:rsidRPr="00673FA1" w:rsidRDefault="00FC3BA4" w:rsidP="00FC3BA4">
      <w:pPr>
        <w:spacing w:before="100" w:beforeAutospacing="1" w:after="100" w:afterAutospacing="1" w:line="240" w:lineRule="auto"/>
        <w:contextualSpacing/>
        <w:rPr>
          <w:rFonts w:ascii="Arial" w:eastAsia="Times New Roman" w:hAnsi="Arial" w:cs="Arial"/>
          <w:b/>
          <w:color w:val="222222"/>
          <w:sz w:val="20"/>
          <w:szCs w:val="20"/>
        </w:rPr>
      </w:pPr>
      <w:r w:rsidRPr="00673FA1">
        <w:rPr>
          <w:rFonts w:ascii="Arial" w:eastAsia="Times New Roman" w:hAnsi="Arial" w:cs="Arial"/>
          <w:b/>
          <w:color w:val="222222"/>
          <w:sz w:val="20"/>
          <w:szCs w:val="20"/>
        </w:rPr>
        <w:t>Market Cen</w:t>
      </w:r>
      <w:r w:rsidR="0046689F">
        <w:rPr>
          <w:rFonts w:ascii="Arial" w:eastAsia="Times New Roman" w:hAnsi="Arial" w:cs="Arial"/>
          <w:b/>
          <w:color w:val="222222"/>
          <w:sz w:val="20"/>
          <w:szCs w:val="20"/>
        </w:rPr>
        <w:t>ter Building, R</w:t>
      </w:r>
      <w:r w:rsidRPr="00673FA1">
        <w:rPr>
          <w:rFonts w:ascii="Arial" w:eastAsia="Times New Roman" w:hAnsi="Arial" w:cs="Arial"/>
          <w:b/>
          <w:color w:val="222222"/>
          <w:sz w:val="20"/>
          <w:szCs w:val="20"/>
        </w:rPr>
        <w:t>oom 123</w:t>
      </w:r>
      <w:r>
        <w:rPr>
          <w:rFonts w:ascii="Arial" w:eastAsia="Times New Roman" w:hAnsi="Arial" w:cs="Arial"/>
          <w:b/>
          <w:color w:val="222222"/>
          <w:sz w:val="20"/>
          <w:szCs w:val="20"/>
        </w:rPr>
        <w:t xml:space="preserve">, </w:t>
      </w:r>
      <w:r w:rsidRPr="00673FA1">
        <w:rPr>
          <w:rFonts w:ascii="Arial" w:eastAsia="Times New Roman" w:hAnsi="Arial" w:cs="Arial"/>
          <w:b/>
          <w:color w:val="222222"/>
          <w:sz w:val="20"/>
          <w:szCs w:val="20"/>
        </w:rPr>
        <w:t>1600 SW 4th Ave.</w:t>
      </w:r>
      <w:r>
        <w:rPr>
          <w:rFonts w:ascii="Arial" w:eastAsia="Times New Roman" w:hAnsi="Arial" w:cs="Arial"/>
          <w:b/>
          <w:color w:val="222222"/>
          <w:sz w:val="20"/>
          <w:szCs w:val="20"/>
        </w:rPr>
        <w:t xml:space="preserve"> Portland, OR 97201</w:t>
      </w:r>
    </w:p>
    <w:p w:rsidR="00FC3BA4" w:rsidRDefault="00FC3BA4" w:rsidP="00FC3BA4">
      <w:pPr>
        <w:spacing w:before="100" w:beforeAutospacing="1" w:after="100" w:afterAutospacing="1" w:line="240" w:lineRule="auto"/>
        <w:contextualSpacing/>
        <w:rPr>
          <w:rFonts w:ascii="Arial" w:eastAsia="Times New Roman" w:hAnsi="Arial" w:cs="Arial"/>
          <w:color w:val="222222"/>
          <w:sz w:val="20"/>
          <w:szCs w:val="20"/>
        </w:rPr>
      </w:pPr>
      <w:r w:rsidRPr="00673FA1">
        <w:rPr>
          <w:rFonts w:ascii="Arial" w:eastAsia="Times New Roman" w:hAnsi="Arial" w:cs="Arial"/>
          <w:b/>
          <w:color w:val="222222"/>
          <w:sz w:val="20"/>
          <w:szCs w:val="20"/>
        </w:rPr>
        <w:t>Lunch will be provided</w:t>
      </w:r>
      <w:r w:rsidRPr="002F0A1E">
        <w:rPr>
          <w:rFonts w:ascii="Arial" w:eastAsia="Times New Roman" w:hAnsi="Arial" w:cs="Arial"/>
          <w:color w:val="222222"/>
          <w:sz w:val="20"/>
          <w:szCs w:val="20"/>
        </w:rPr>
        <w:br/>
      </w:r>
      <w:r w:rsidRPr="002F0A1E">
        <w:rPr>
          <w:rFonts w:ascii="Arial" w:eastAsia="Times New Roman" w:hAnsi="Arial" w:cs="Arial"/>
          <w:color w:val="222222"/>
          <w:sz w:val="20"/>
          <w:szCs w:val="20"/>
        </w:rPr>
        <w:br/>
      </w:r>
      <w:proofErr w:type="gramStart"/>
      <w:r w:rsidRPr="002F0A1E">
        <w:rPr>
          <w:rFonts w:ascii="Arial" w:eastAsia="Times New Roman" w:hAnsi="Arial" w:cs="Arial"/>
          <w:color w:val="222222"/>
          <w:sz w:val="20"/>
          <w:szCs w:val="20"/>
        </w:rPr>
        <w:t>This</w:t>
      </w:r>
      <w:proofErr w:type="gramEnd"/>
      <w:r w:rsidRPr="002F0A1E">
        <w:rPr>
          <w:rFonts w:ascii="Arial" w:eastAsia="Times New Roman" w:hAnsi="Arial" w:cs="Arial"/>
          <w:color w:val="222222"/>
          <w:sz w:val="20"/>
          <w:szCs w:val="20"/>
        </w:rPr>
        <w:t xml:space="preserve"> is an opportunity to share our collective work in the area of ecosystem services research, and to explore how we can align our</w:t>
      </w:r>
      <w:r>
        <w:rPr>
          <w:rFonts w:ascii="Arial" w:eastAsia="Times New Roman" w:hAnsi="Arial" w:cs="Arial"/>
          <w:color w:val="222222"/>
          <w:sz w:val="20"/>
          <w:szCs w:val="20"/>
        </w:rPr>
        <w:t xml:space="preserve"> </w:t>
      </w:r>
      <w:r w:rsidRPr="002F0A1E">
        <w:rPr>
          <w:rFonts w:ascii="Arial" w:eastAsia="Times New Roman" w:hAnsi="Arial" w:cs="Arial"/>
          <w:color w:val="222222"/>
          <w:sz w:val="20"/>
          <w:szCs w:val="20"/>
        </w:rPr>
        <w:t>efforts to help address key resource management issues in the region. This event will include researchers from across PSU who are working</w:t>
      </w:r>
      <w:r>
        <w:rPr>
          <w:rFonts w:ascii="Arial" w:eastAsia="Times New Roman" w:hAnsi="Arial" w:cs="Arial"/>
          <w:color w:val="222222"/>
          <w:sz w:val="20"/>
          <w:szCs w:val="20"/>
        </w:rPr>
        <w:t xml:space="preserve"> </w:t>
      </w:r>
      <w:r w:rsidRPr="002F0A1E">
        <w:rPr>
          <w:rFonts w:ascii="Arial" w:eastAsia="Times New Roman" w:hAnsi="Arial" w:cs="Arial"/>
          <w:color w:val="222222"/>
          <w:sz w:val="20"/>
          <w:szCs w:val="20"/>
        </w:rPr>
        <w:t>on ecosystem services research and regional practitioners engaged in ecosystem services implementation and research. The event will provide a platform for information exchange, as well as time for networking among participants.</w:t>
      </w:r>
      <w:r>
        <w:rPr>
          <w:rFonts w:ascii="Arial" w:eastAsia="Times New Roman" w:hAnsi="Arial" w:cs="Arial"/>
          <w:color w:val="222222"/>
          <w:sz w:val="20"/>
          <w:szCs w:val="20"/>
        </w:rPr>
        <w:t xml:space="preserve"> </w:t>
      </w:r>
      <w:r w:rsidRPr="002F0A1E">
        <w:rPr>
          <w:rFonts w:ascii="Arial" w:eastAsia="Times New Roman" w:hAnsi="Arial" w:cs="Arial"/>
          <w:color w:val="222222"/>
          <w:sz w:val="20"/>
          <w:szCs w:val="20"/>
        </w:rPr>
        <w:t>Are you currently working on an ecosystem service project that you’d like to discuss? Watch for a request for presentations coming soon.</w:t>
      </w:r>
      <w:r w:rsidRPr="002F0A1E">
        <w:rPr>
          <w:rFonts w:ascii="Arial" w:eastAsia="Times New Roman" w:hAnsi="Arial" w:cs="Arial"/>
          <w:color w:val="222222"/>
          <w:sz w:val="20"/>
          <w:szCs w:val="20"/>
        </w:rPr>
        <w:br/>
      </w:r>
      <w:r w:rsidRPr="002F0A1E">
        <w:rPr>
          <w:rFonts w:ascii="Arial" w:eastAsia="Times New Roman" w:hAnsi="Arial" w:cs="Arial"/>
          <w:color w:val="222222"/>
          <w:sz w:val="20"/>
          <w:szCs w:val="20"/>
        </w:rPr>
        <w:br/>
      </w:r>
      <w:r>
        <w:rPr>
          <w:rFonts w:ascii="Arial" w:eastAsia="Times New Roman" w:hAnsi="Arial" w:cs="Arial"/>
          <w:bCs/>
          <w:color w:val="222222"/>
          <w:sz w:val="20"/>
          <w:szCs w:val="20"/>
        </w:rPr>
        <w:t>Faculty</w:t>
      </w:r>
      <w:r w:rsidRPr="002F0A1E">
        <w:rPr>
          <w:rFonts w:ascii="Arial" w:eastAsia="Times New Roman" w:hAnsi="Arial" w:cs="Arial"/>
          <w:b/>
          <w:bCs/>
          <w:color w:val="222222"/>
          <w:sz w:val="20"/>
          <w:szCs w:val="20"/>
        </w:rPr>
        <w:t>: </w:t>
      </w:r>
      <w:r w:rsidRPr="002F0A1E">
        <w:rPr>
          <w:rFonts w:ascii="Arial" w:eastAsia="Times New Roman" w:hAnsi="Arial" w:cs="Arial"/>
          <w:color w:val="222222"/>
          <w:sz w:val="20"/>
          <w:szCs w:val="20"/>
        </w:rPr>
        <w:t>Join us for a PSU sustainability research orientation before the symposium, 9–10 a.m. </w:t>
      </w:r>
    </w:p>
    <w:p w:rsidR="00FC3BA4" w:rsidRDefault="00FC3BA4" w:rsidP="00FC3BA4">
      <w:pPr>
        <w:spacing w:before="100" w:beforeAutospacing="1" w:after="100" w:afterAutospacing="1" w:line="240" w:lineRule="auto"/>
        <w:contextualSpacing/>
        <w:rPr>
          <w:rFonts w:ascii="Arial" w:eastAsia="Times New Roman" w:hAnsi="Arial" w:cs="Arial"/>
          <w:color w:val="222222"/>
          <w:sz w:val="20"/>
          <w:szCs w:val="20"/>
        </w:rPr>
      </w:pPr>
    </w:p>
    <w:p w:rsidR="00FC3BA4" w:rsidRPr="002F0A1E" w:rsidRDefault="00FC3BA4" w:rsidP="00FC3BA4">
      <w:pPr>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Please help us reach new faculty by forwarding this invitation.</w:t>
      </w:r>
      <w:r w:rsidRPr="002F0A1E">
        <w:rPr>
          <w:rFonts w:ascii="Arial" w:eastAsia="Times New Roman" w:hAnsi="Arial" w:cs="Arial"/>
          <w:color w:val="222222"/>
          <w:sz w:val="20"/>
          <w:szCs w:val="20"/>
        </w:rPr>
        <w:br/>
      </w:r>
      <w:r w:rsidRPr="002F0A1E">
        <w:rPr>
          <w:rFonts w:ascii="Arial" w:eastAsia="Times New Roman" w:hAnsi="Arial" w:cs="Arial"/>
          <w:color w:val="222222"/>
          <w:sz w:val="20"/>
          <w:szCs w:val="20"/>
        </w:rPr>
        <w:br/>
      </w:r>
      <w:r w:rsidRPr="002F0A1E">
        <w:rPr>
          <w:rFonts w:ascii="Arial" w:eastAsia="Times New Roman" w:hAnsi="Arial" w:cs="Arial"/>
          <w:b/>
          <w:bCs/>
          <w:color w:val="222222"/>
          <w:sz w:val="20"/>
          <w:szCs w:val="20"/>
        </w:rPr>
        <w:t>SPACE IS LIMITED, PLEASE RESERVE YOUR FREE SEAT BY</w:t>
      </w:r>
      <w:r>
        <w:rPr>
          <w:rFonts w:ascii="Arial" w:eastAsia="Times New Roman" w:hAnsi="Arial" w:cs="Arial"/>
          <w:b/>
          <w:bCs/>
          <w:color w:val="222222"/>
          <w:sz w:val="20"/>
          <w:szCs w:val="20"/>
        </w:rPr>
        <w:t xml:space="preserve"> </w:t>
      </w:r>
      <w:r w:rsidRPr="002F0A1E">
        <w:rPr>
          <w:rFonts w:ascii="Arial" w:eastAsia="Times New Roman" w:hAnsi="Arial" w:cs="Arial"/>
          <w:b/>
          <w:bCs/>
          <w:color w:val="222222"/>
          <w:sz w:val="20"/>
          <w:szCs w:val="20"/>
        </w:rPr>
        <w:t>OCTOBER 11 </w:t>
      </w:r>
      <w:hyperlink r:id="rId14" w:tgtFrame="_blank" w:history="1">
        <w:r w:rsidRPr="002F0A1E">
          <w:rPr>
            <w:rStyle w:val="Hyperlink"/>
            <w:rFonts w:ascii="Arial" w:eastAsia="Times New Roman" w:hAnsi="Arial" w:cs="Arial"/>
            <w:b/>
            <w:bCs/>
            <w:sz w:val="20"/>
            <w:szCs w:val="20"/>
            <w:u w:val="none"/>
          </w:rPr>
          <w:t>HERE »</w:t>
        </w:r>
      </w:hyperlink>
    </w:p>
    <w:p w:rsidR="00FC3BA4" w:rsidRPr="002F0A1E" w:rsidRDefault="00FC3BA4" w:rsidP="00FC3BA4">
      <w:pPr>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br/>
        <w:t>Feel free to contact Jennifer Allen at </w:t>
      </w:r>
      <w:hyperlink r:id="rId15" w:tgtFrame="_blank" w:history="1">
        <w:r w:rsidRPr="002F0A1E">
          <w:rPr>
            <w:rStyle w:val="Hyperlink"/>
            <w:rFonts w:ascii="Arial" w:eastAsia="Times New Roman" w:hAnsi="Arial" w:cs="Arial"/>
            <w:b/>
            <w:bCs/>
            <w:sz w:val="20"/>
            <w:szCs w:val="20"/>
            <w:u w:val="none"/>
          </w:rPr>
          <w:t>jhallen@pdx.edu</w:t>
        </w:r>
      </w:hyperlink>
      <w:r w:rsidRPr="002F0A1E">
        <w:rPr>
          <w:rFonts w:ascii="Arial" w:eastAsia="Times New Roman" w:hAnsi="Arial" w:cs="Arial"/>
          <w:color w:val="222222"/>
          <w:sz w:val="20"/>
          <w:szCs w:val="20"/>
        </w:rPr>
        <w:t> if you have questions.</w:t>
      </w:r>
    </w:p>
    <w:p w:rsidR="00FC3BA4" w:rsidRDefault="00FC3BA4"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6D21CA" w:rsidRDefault="006D21CA"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r>
        <w:rPr>
          <w:rFonts w:ascii="Arial" w:eastAsia="Times New Roman" w:hAnsi="Arial" w:cs="Arial"/>
          <w:b/>
          <w:color w:val="222222"/>
          <w:sz w:val="27"/>
          <w:szCs w:val="27"/>
          <w:u w:val="single"/>
        </w:rPr>
        <w:t>Resources</w:t>
      </w:r>
    </w:p>
    <w:p w:rsidR="00104D2C" w:rsidRP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tbl>
      <w:tblPr>
        <w:tblW w:w="0" w:type="auto"/>
        <w:tblCellSpacing w:w="15" w:type="dxa"/>
        <w:shd w:val="clear" w:color="auto" w:fill="FFFFFF"/>
        <w:tblCellMar>
          <w:top w:w="15" w:type="dxa"/>
          <w:left w:w="15" w:type="dxa"/>
          <w:bottom w:w="15" w:type="dxa"/>
          <w:right w:w="15" w:type="dxa"/>
        </w:tblCellMar>
        <w:tblLook w:val="04A0"/>
      </w:tblPr>
      <w:tblGrid>
        <w:gridCol w:w="6025"/>
      </w:tblGrid>
      <w:tr w:rsidR="00FC3BA4" w:rsidTr="00FC3BA4">
        <w:trPr>
          <w:tblCellSpacing w:w="15" w:type="dxa"/>
        </w:trPr>
        <w:tc>
          <w:tcPr>
            <w:tcW w:w="0" w:type="auto"/>
            <w:shd w:val="clear" w:color="auto" w:fill="FFFFFF"/>
            <w:hideMark/>
          </w:tcPr>
          <w:p w:rsidR="00FC3BA4" w:rsidRPr="0046689F" w:rsidRDefault="00FC3BA4" w:rsidP="00FC3BA4">
            <w:pPr>
              <w:rPr>
                <w:rFonts w:ascii="Arial" w:hAnsi="Arial" w:cs="Arial"/>
                <w:color w:val="0070C0"/>
                <w:sz w:val="20"/>
                <w:szCs w:val="20"/>
                <w:u w:val="single"/>
              </w:rPr>
            </w:pPr>
            <w:hyperlink r:id="rId16" w:tgtFrame="_blank" w:history="1">
              <w:r w:rsidRPr="0046689F">
                <w:rPr>
                  <w:rStyle w:val="Hyperlink"/>
                  <w:rFonts w:ascii="Arial" w:hAnsi="Arial" w:cs="Arial"/>
                  <w:b/>
                  <w:bCs/>
                  <w:color w:val="0070C0"/>
                  <w:sz w:val="20"/>
                  <w:szCs w:val="20"/>
                </w:rPr>
                <w:t>White Paper: Integrating Sustainability into Teacher Education</w:t>
              </w:r>
            </w:hyperlink>
          </w:p>
        </w:tc>
      </w:tr>
    </w:tbl>
    <w:p w:rsidR="00FC3BA4" w:rsidRPr="0046689F" w:rsidRDefault="00FC3BA4" w:rsidP="0046689F">
      <w:pPr>
        <w:pStyle w:val="NormalWeb"/>
        <w:shd w:val="clear" w:color="auto" w:fill="FFFFFF"/>
        <w:spacing w:before="0" w:beforeAutospacing="0" w:after="0" w:afterAutospacing="0"/>
        <w:ind w:right="150"/>
        <w:rPr>
          <w:rFonts w:ascii="Arial" w:hAnsi="Arial" w:cs="Arial"/>
          <w:color w:val="333333"/>
          <w:sz w:val="20"/>
          <w:szCs w:val="20"/>
        </w:rPr>
      </w:pPr>
      <w:r w:rsidRPr="0046689F">
        <w:rPr>
          <w:rFonts w:ascii="Arial" w:hAnsi="Arial" w:cs="Arial"/>
          <w:color w:val="333333"/>
          <w:sz w:val="20"/>
          <w:szCs w:val="20"/>
        </w:rPr>
        <w:t>This newly released guide from Creative Change Educational Solutions incorporates competencies and guidelines for the integration of sustainability into courses and clinical experiences. (Short registration required.)</w:t>
      </w:r>
    </w:p>
    <w:p w:rsidR="0046689F" w:rsidRDefault="0046689F" w:rsidP="00104D2C">
      <w:pPr>
        <w:shd w:val="clear" w:color="auto" w:fill="FFFFFF"/>
        <w:spacing w:before="100" w:beforeAutospacing="1" w:after="100" w:afterAutospacing="1" w:line="240" w:lineRule="auto"/>
        <w:contextualSpacing/>
        <w:rPr>
          <w:rFonts w:ascii="Arial" w:hAnsi="Arial" w:cs="Arial"/>
          <w:b/>
          <w:bCs/>
          <w:color w:val="222222"/>
          <w:sz w:val="20"/>
          <w:szCs w:val="20"/>
          <w:u w:val="single"/>
          <w:shd w:val="clear" w:color="auto" w:fill="FFFFFF"/>
        </w:rPr>
      </w:pPr>
    </w:p>
    <w:p w:rsidR="00F50B9A" w:rsidRDefault="0046689F" w:rsidP="00104D2C">
      <w:pPr>
        <w:shd w:val="clear" w:color="auto" w:fill="FFFFFF"/>
        <w:spacing w:before="100" w:beforeAutospacing="1" w:after="100" w:afterAutospacing="1" w:line="240" w:lineRule="auto"/>
        <w:contextualSpacing/>
        <w:rPr>
          <w:rStyle w:val="apple-converted-space"/>
          <w:rFonts w:ascii="Arial" w:hAnsi="Arial" w:cs="Arial"/>
          <w:b/>
          <w:bCs/>
          <w:color w:val="222222"/>
          <w:sz w:val="20"/>
          <w:szCs w:val="20"/>
          <w:shd w:val="clear" w:color="auto" w:fill="FFFFFF"/>
        </w:rPr>
      </w:pPr>
      <w:hyperlink r:id="rId17" w:history="1">
        <w:r w:rsidR="00F50B9A" w:rsidRPr="0046689F">
          <w:rPr>
            <w:rStyle w:val="Hyperlink"/>
            <w:rFonts w:ascii="Arial" w:hAnsi="Arial" w:cs="Arial" w:hint="eastAsia"/>
            <w:b/>
            <w:bCs/>
            <w:sz w:val="20"/>
            <w:szCs w:val="20"/>
            <w:shd w:val="clear" w:color="auto" w:fill="FFFFFF"/>
          </w:rPr>
          <w:t>“</w:t>
        </w:r>
        <w:r w:rsidR="00F50B9A" w:rsidRPr="0046689F">
          <w:rPr>
            <w:rStyle w:val="Hyperlink"/>
            <w:rFonts w:ascii="Arial" w:hAnsi="Arial" w:cs="Arial"/>
            <w:b/>
            <w:bCs/>
            <w:sz w:val="20"/>
            <w:szCs w:val="20"/>
            <w:shd w:val="clear" w:color="auto" w:fill="FFFFFF"/>
          </w:rPr>
          <w:t xml:space="preserve">World’s </w:t>
        </w:r>
        <w:proofErr w:type="gramStart"/>
        <w:r w:rsidR="00F50B9A" w:rsidRPr="0046689F">
          <w:rPr>
            <w:rStyle w:val="Hyperlink"/>
            <w:rFonts w:ascii="Arial" w:hAnsi="Arial" w:cs="Arial"/>
            <w:b/>
            <w:bCs/>
            <w:sz w:val="20"/>
            <w:szCs w:val="20"/>
            <w:shd w:val="clear" w:color="auto" w:fill="FFFFFF"/>
          </w:rPr>
          <w:t>Biggest</w:t>
        </w:r>
        <w:proofErr w:type="gramEnd"/>
        <w:r w:rsidR="00F50B9A" w:rsidRPr="0046689F">
          <w:rPr>
            <w:rStyle w:val="Hyperlink"/>
            <w:rFonts w:ascii="Arial" w:hAnsi="Arial" w:cs="Arial"/>
            <w:b/>
            <w:bCs/>
            <w:sz w:val="20"/>
            <w:szCs w:val="20"/>
            <w:shd w:val="clear" w:color="auto" w:fill="FFFFFF"/>
          </w:rPr>
          <w:t xml:space="preserve"> Banks Move to Put a Price on the Planet’s Life Support Systems</w:t>
        </w:r>
        <w:r w:rsidR="00F50B9A" w:rsidRPr="0046689F">
          <w:rPr>
            <w:rStyle w:val="Hyperlink"/>
            <w:rFonts w:ascii="Arial" w:hAnsi="Arial" w:cs="Arial" w:hint="eastAsia"/>
            <w:b/>
            <w:bCs/>
            <w:sz w:val="20"/>
            <w:szCs w:val="20"/>
            <w:shd w:val="clear" w:color="auto" w:fill="FFFFFF"/>
          </w:rPr>
          <w:t>”</w:t>
        </w:r>
        <w:r w:rsidR="00F50B9A" w:rsidRPr="0046689F">
          <w:rPr>
            <w:rStyle w:val="Hyperlink"/>
            <w:rFonts w:ascii="Arial" w:hAnsi="Arial" w:cs="Arial"/>
            <w:b/>
            <w:bCs/>
            <w:sz w:val="20"/>
            <w:szCs w:val="20"/>
            <w:shd w:val="clear" w:color="auto" w:fill="FFFFFF"/>
          </w:rPr>
          <w:t> </w:t>
        </w:r>
      </w:hyperlink>
    </w:p>
    <w:p w:rsidR="00F50B9A" w:rsidRDefault="00F50B9A" w:rsidP="00104D2C">
      <w:pPr>
        <w:shd w:val="clear" w:color="auto" w:fill="FFFFFF"/>
        <w:spacing w:before="100" w:beforeAutospacing="1" w:after="100" w:afterAutospacing="1" w:line="240" w:lineRule="auto"/>
        <w:contextualSpacing/>
        <w:rPr>
          <w:rStyle w:val="apple-converted-space"/>
          <w:rFonts w:ascii="Arial" w:hAnsi="Arial" w:cs="Arial"/>
          <w:b/>
          <w:bCs/>
          <w:color w:val="222222"/>
          <w:sz w:val="20"/>
          <w:szCs w:val="20"/>
          <w:shd w:val="clear" w:color="auto" w:fill="FFFFFF"/>
        </w:rPr>
      </w:pPr>
    </w:p>
    <w:p w:rsidR="00F50B9A" w:rsidRDefault="00F50B9A" w:rsidP="00104D2C">
      <w:pPr>
        <w:shd w:val="clear" w:color="auto" w:fill="FFFFFF"/>
        <w:spacing w:before="100" w:beforeAutospacing="1" w:after="100" w:afterAutospacing="1" w:line="240" w:lineRule="auto"/>
        <w:contextualSpacing/>
        <w:rPr>
          <w:rStyle w:val="apple-converted-space"/>
          <w:rFonts w:ascii="Arial" w:hAnsi="Arial" w:cs="Arial"/>
          <w:b/>
          <w:bCs/>
          <w:color w:val="222222"/>
          <w:sz w:val="20"/>
          <w:szCs w:val="20"/>
          <w:shd w:val="clear" w:color="auto" w:fill="FFFFFF"/>
        </w:rPr>
      </w:pPr>
      <w:r w:rsidRPr="00F50B9A">
        <w:rPr>
          <w:rFonts w:ascii="Arial" w:hAnsi="Arial" w:cs="Arial"/>
          <w:color w:val="222222"/>
          <w:sz w:val="20"/>
          <w:szCs w:val="20"/>
          <w:shd w:val="clear" w:color="auto" w:fill="FFFFFF"/>
        </w:rPr>
        <w:t xml:space="preserve">A group of the world's biggest banks has agreed to put a price on the natural world. 43 financial institutions, including the World Bank, are setting up a working party as a consequence of the UN Conference on Sustainable Development in 2012, where large banks signed a Natural Capital Declaration. The declaration defined natural capital as "the Earth's natural assets (soil, air, water, flora and fauna), and the ecosystem services resulting from them, which make human life possible." The document went on to say that the food, fiber, water, health, energy, climate security and other </w:t>
      </w:r>
      <w:r w:rsidRPr="00F50B9A">
        <w:rPr>
          <w:rFonts w:ascii="Arial" w:hAnsi="Arial" w:cs="Arial"/>
          <w:color w:val="222222"/>
          <w:sz w:val="20"/>
          <w:szCs w:val="20"/>
          <w:shd w:val="clear" w:color="auto" w:fill="FFFFFF"/>
        </w:rPr>
        <w:lastRenderedPageBreak/>
        <w:t>essential services provided by natural capital were worth trillions of dollars a year, but that they were not adequately valued. So the bankers have set up a working party to put a price on the natural world. They want companies to begin pricing these essential services and they want a way to ultimately withdraw their credit unless the companies respond. (Scientific American, August 30, 2013,</w:t>
      </w:r>
      <w:r w:rsidRPr="00F50B9A">
        <w:rPr>
          <w:rStyle w:val="apple-converted-space"/>
          <w:rFonts w:ascii="Arial" w:hAnsi="Arial" w:cs="Arial"/>
          <w:color w:val="222222"/>
          <w:sz w:val="20"/>
          <w:szCs w:val="20"/>
          <w:shd w:val="clear" w:color="auto" w:fill="FFFFFF"/>
        </w:rPr>
        <w:t> </w:t>
      </w:r>
      <w:hyperlink r:id="rId18" w:tgtFrame="_blank" w:history="1">
        <w:r w:rsidRPr="00F50B9A">
          <w:rPr>
            <w:rStyle w:val="Hyperlink"/>
            <w:rFonts w:ascii="Arial" w:hAnsi="Arial" w:cs="Arial"/>
            <w:color w:val="1155CC"/>
            <w:sz w:val="20"/>
            <w:szCs w:val="20"/>
            <w:shd w:val="clear" w:color="auto" w:fill="FFFFFF"/>
          </w:rPr>
          <w:t>http://www.scientificamerican.com/article.cfm?id=banks-put-a</w:t>
        </w:r>
      </w:hyperlink>
      <w:r w:rsidRPr="00F50B9A">
        <w:rPr>
          <w:rFonts w:ascii="Arial" w:hAnsi="Arial" w:cs="Arial"/>
          <w:color w:val="000099"/>
          <w:sz w:val="20"/>
          <w:szCs w:val="20"/>
          <w:shd w:val="clear" w:color="auto" w:fill="FFFFFF"/>
        </w:rPr>
        <w:t>- price-on-earths-life-support</w:t>
      </w:r>
      <w:r w:rsidRPr="00F50B9A">
        <w:rPr>
          <w:rFonts w:ascii="Arial" w:hAnsi="Arial" w:cs="Arial"/>
          <w:b/>
          <w:bCs/>
          <w:color w:val="222222"/>
          <w:sz w:val="20"/>
          <w:szCs w:val="20"/>
          <w:shd w:val="clear" w:color="auto" w:fill="FFFFFF"/>
        </w:rPr>
        <w:t>)</w:t>
      </w:r>
      <w:r w:rsidRPr="00F50B9A">
        <w:rPr>
          <w:rStyle w:val="apple-converted-space"/>
          <w:rFonts w:ascii="Arial" w:hAnsi="Arial" w:cs="Arial"/>
          <w:b/>
          <w:bCs/>
          <w:color w:val="222222"/>
          <w:sz w:val="20"/>
          <w:szCs w:val="20"/>
          <w:shd w:val="clear" w:color="auto" w:fill="FFFFFF"/>
        </w:rPr>
        <w:t> </w:t>
      </w:r>
    </w:p>
    <w:p w:rsidR="00F50B9A" w:rsidRPr="00F50B9A" w:rsidRDefault="00F50B9A" w:rsidP="00104D2C">
      <w:pPr>
        <w:shd w:val="clear" w:color="auto" w:fill="FFFFFF"/>
        <w:spacing w:before="100" w:beforeAutospacing="1" w:after="100" w:afterAutospacing="1" w:line="240" w:lineRule="auto"/>
        <w:contextualSpacing/>
        <w:rPr>
          <w:rStyle w:val="Strong"/>
          <w:rFonts w:ascii="Arial" w:hAnsi="Arial" w:cs="Arial"/>
          <w:sz w:val="20"/>
          <w:szCs w:val="20"/>
          <w:u w:val="single"/>
        </w:rPr>
      </w:pPr>
    </w:p>
    <w:p w:rsidR="00F50B9A" w:rsidRDefault="00F50B9A" w:rsidP="00104D2C">
      <w:pPr>
        <w:shd w:val="clear" w:color="auto" w:fill="FFFFFF"/>
        <w:spacing w:before="100" w:beforeAutospacing="1" w:after="100" w:afterAutospacing="1" w:line="240" w:lineRule="auto"/>
        <w:contextualSpacing/>
        <w:rPr>
          <w:rStyle w:val="Strong"/>
          <w:rFonts w:ascii="Arial" w:hAnsi="Arial" w:cs="Arial"/>
          <w:sz w:val="20"/>
          <w:szCs w:val="20"/>
          <w:u w:val="single"/>
        </w:rPr>
      </w:pPr>
    </w:p>
    <w:p w:rsidR="00F50B9A" w:rsidRPr="00F50B9A" w:rsidRDefault="0046689F" w:rsidP="00104D2C">
      <w:pPr>
        <w:shd w:val="clear" w:color="auto" w:fill="FFFFFF"/>
        <w:spacing w:before="100" w:beforeAutospacing="1" w:after="100" w:afterAutospacing="1" w:line="240" w:lineRule="auto"/>
        <w:contextualSpacing/>
        <w:rPr>
          <w:rStyle w:val="apple-converted-space"/>
          <w:rFonts w:ascii="Arial" w:hAnsi="Arial" w:cs="Arial"/>
          <w:sz w:val="20"/>
          <w:szCs w:val="20"/>
          <w:u w:val="single"/>
        </w:rPr>
      </w:pPr>
      <w:hyperlink r:id="rId19" w:history="1">
        <w:r w:rsidR="00F50B9A" w:rsidRPr="0046689F">
          <w:rPr>
            <w:rStyle w:val="Hyperlink"/>
            <w:rFonts w:ascii="Arial" w:hAnsi="Arial" w:cs="Arial"/>
            <w:sz w:val="20"/>
            <w:szCs w:val="20"/>
          </w:rPr>
          <w:t>Campus Conservation Nationals (CCN) </w:t>
        </w:r>
      </w:hyperlink>
    </w:p>
    <w:p w:rsidR="00F50B9A" w:rsidRDefault="00F50B9A" w:rsidP="00104D2C">
      <w:pPr>
        <w:shd w:val="clear" w:color="auto" w:fill="FFFFFF"/>
        <w:spacing w:before="100" w:beforeAutospacing="1" w:after="100" w:afterAutospacing="1" w:line="240" w:lineRule="auto"/>
        <w:contextualSpacing/>
        <w:rPr>
          <w:rStyle w:val="Strong"/>
          <w:rFonts w:ascii="Arial" w:hAnsi="Arial" w:cs="Arial"/>
          <w:sz w:val="20"/>
          <w:szCs w:val="20"/>
        </w:rPr>
      </w:pPr>
    </w:p>
    <w:p w:rsidR="00104D2C" w:rsidRPr="00F50B9A" w:rsidRDefault="00F50B9A" w:rsidP="00104D2C">
      <w:pPr>
        <w:shd w:val="clear" w:color="auto" w:fill="FFFFFF"/>
        <w:spacing w:before="100" w:beforeAutospacing="1" w:after="100" w:afterAutospacing="1" w:line="240" w:lineRule="auto"/>
        <w:contextualSpacing/>
        <w:rPr>
          <w:rFonts w:ascii="Arial" w:eastAsia="Times New Roman" w:hAnsi="Arial" w:cs="Arial"/>
          <w:sz w:val="20"/>
          <w:szCs w:val="20"/>
        </w:rPr>
      </w:pPr>
      <w:r w:rsidRPr="00F50B9A">
        <w:rPr>
          <w:rStyle w:val="Strong"/>
          <w:rFonts w:ascii="Arial" w:hAnsi="Arial" w:cs="Arial"/>
          <w:b w:val="0"/>
          <w:sz w:val="20"/>
          <w:szCs w:val="20"/>
        </w:rPr>
        <w:t>Campus Conservation Nationals (CCN)</w:t>
      </w:r>
      <w:r w:rsidRPr="00F50B9A">
        <w:rPr>
          <w:rStyle w:val="apple-converted-space"/>
          <w:rFonts w:ascii="Arial" w:hAnsi="Arial" w:cs="Arial"/>
          <w:sz w:val="20"/>
          <w:szCs w:val="20"/>
        </w:rPr>
        <w:t> </w:t>
      </w:r>
      <w:r w:rsidRPr="00F50B9A">
        <w:rPr>
          <w:rFonts w:ascii="Arial" w:hAnsi="Arial" w:cs="Arial"/>
          <w:sz w:val="20"/>
          <w:szCs w:val="20"/>
        </w:rPr>
        <w:t>is the largest electricity and water reduction competition program for colleges and universities in the world.</w:t>
      </w:r>
      <w:r>
        <w:rPr>
          <w:rFonts w:ascii="Arial" w:hAnsi="Arial" w:cs="Arial"/>
          <w:sz w:val="20"/>
          <w:szCs w:val="20"/>
        </w:rPr>
        <w:t xml:space="preserve"> </w:t>
      </w:r>
      <w:r w:rsidRPr="00F50B9A">
        <w:rPr>
          <w:rFonts w:ascii="Arial" w:hAnsi="Arial" w:cs="Arial"/>
          <w:sz w:val="20"/>
          <w:szCs w:val="20"/>
        </w:rPr>
        <w:t>In its fourth year, CCN gives a common voice and motivation to hundreds of thousands of students across North America, all working together to reduce consumption and mitigate the impacts of climate change. </w:t>
      </w:r>
      <w:r>
        <w:rPr>
          <w:rFonts w:ascii="Arial" w:hAnsi="Arial" w:cs="Arial"/>
          <w:sz w:val="20"/>
          <w:szCs w:val="20"/>
        </w:rPr>
        <w:t xml:space="preserve"> Start planning for CCN 2014, by checking out the details here:</w:t>
      </w:r>
    </w:p>
    <w:p w:rsidR="00F50B9A" w:rsidRDefault="00F50B9A" w:rsidP="00104D2C">
      <w:pPr>
        <w:shd w:val="clear" w:color="auto" w:fill="FFFFFF"/>
        <w:spacing w:before="100" w:beforeAutospacing="1" w:after="100" w:afterAutospacing="1" w:line="240" w:lineRule="auto"/>
        <w:contextualSpacing/>
        <w:rPr>
          <w:rFonts w:ascii="Arial" w:hAnsi="Arial" w:cs="Arial"/>
          <w:sz w:val="20"/>
          <w:szCs w:val="20"/>
        </w:rPr>
      </w:pPr>
      <w:r w:rsidRPr="00F50B9A">
        <w:rPr>
          <w:rFonts w:ascii="Arial" w:eastAsia="Times New Roman" w:hAnsi="Arial" w:cs="Arial"/>
          <w:sz w:val="20"/>
          <w:szCs w:val="20"/>
        </w:rPr>
        <w:t> </w:t>
      </w:r>
      <w:hyperlink r:id="rId20" w:history="1">
        <w:r w:rsidRPr="00F50B9A">
          <w:rPr>
            <w:rStyle w:val="Hyperlink"/>
            <w:rFonts w:ascii="Arial" w:hAnsi="Arial" w:cs="Arial"/>
            <w:color w:val="auto"/>
            <w:sz w:val="20"/>
            <w:szCs w:val="20"/>
          </w:rPr>
          <w:t>http://competetoreduce.org/ccn/about.html</w:t>
        </w:r>
      </w:hyperlink>
    </w:p>
    <w:p w:rsidR="005B6721" w:rsidRDefault="005B6721" w:rsidP="00104D2C">
      <w:pPr>
        <w:shd w:val="clear" w:color="auto" w:fill="FFFFFF"/>
        <w:spacing w:before="100" w:beforeAutospacing="1" w:after="100" w:afterAutospacing="1" w:line="240" w:lineRule="auto"/>
        <w:contextualSpacing/>
        <w:rPr>
          <w:rFonts w:ascii="Arial" w:hAnsi="Arial" w:cs="Arial"/>
          <w:sz w:val="20"/>
          <w:szCs w:val="20"/>
        </w:rPr>
      </w:pPr>
    </w:p>
    <w:p w:rsidR="005B6721" w:rsidRDefault="005B6721" w:rsidP="00104D2C">
      <w:pPr>
        <w:shd w:val="clear" w:color="auto" w:fill="FFFFFF"/>
        <w:spacing w:before="100" w:beforeAutospacing="1" w:after="100" w:afterAutospacing="1" w:line="240" w:lineRule="auto"/>
        <w:contextualSpacing/>
        <w:rPr>
          <w:rFonts w:ascii="Arial" w:hAnsi="Arial" w:cs="Arial"/>
          <w:sz w:val="20"/>
          <w:szCs w:val="20"/>
        </w:rPr>
      </w:pPr>
    </w:p>
    <w:p w:rsidR="005B6721" w:rsidRPr="005B6721" w:rsidRDefault="0046689F" w:rsidP="00104D2C">
      <w:pPr>
        <w:shd w:val="clear" w:color="auto" w:fill="FFFFFF"/>
        <w:spacing w:before="100" w:beforeAutospacing="1" w:after="100" w:afterAutospacing="1" w:line="240" w:lineRule="auto"/>
        <w:contextualSpacing/>
        <w:rPr>
          <w:rFonts w:ascii="Arial" w:hAnsi="Arial" w:cs="Arial"/>
          <w:b/>
          <w:sz w:val="20"/>
          <w:szCs w:val="20"/>
          <w:u w:val="single"/>
        </w:rPr>
      </w:pPr>
      <w:r>
        <w:rPr>
          <w:rFonts w:ascii="Arial" w:hAnsi="Arial" w:cs="Arial"/>
          <w:b/>
          <w:sz w:val="20"/>
          <w:szCs w:val="20"/>
          <w:u w:val="single"/>
        </w:rPr>
        <w:fldChar w:fldCharType="begin"/>
      </w:r>
      <w:r>
        <w:rPr>
          <w:rFonts w:ascii="Arial" w:hAnsi="Arial" w:cs="Arial"/>
          <w:b/>
          <w:sz w:val="20"/>
          <w:szCs w:val="20"/>
          <w:u w:val="single"/>
        </w:rPr>
        <w:instrText xml:space="preserve"> HYPERLINK "http://www.ecoapprentice.com/" </w:instrText>
      </w:r>
      <w:r>
        <w:rPr>
          <w:rFonts w:ascii="Arial" w:hAnsi="Arial" w:cs="Arial"/>
          <w:b/>
          <w:sz w:val="20"/>
          <w:szCs w:val="20"/>
          <w:u w:val="single"/>
        </w:rPr>
      </w:r>
      <w:r>
        <w:rPr>
          <w:rFonts w:ascii="Arial" w:hAnsi="Arial" w:cs="Arial"/>
          <w:b/>
          <w:sz w:val="20"/>
          <w:szCs w:val="20"/>
          <w:u w:val="single"/>
        </w:rPr>
        <w:fldChar w:fldCharType="separate"/>
      </w:r>
      <w:proofErr w:type="spellStart"/>
      <w:r w:rsidR="005B6721" w:rsidRPr="0046689F">
        <w:rPr>
          <w:rStyle w:val="Hyperlink"/>
          <w:rFonts w:ascii="Arial" w:hAnsi="Arial" w:cs="Arial"/>
          <w:b/>
          <w:sz w:val="20"/>
          <w:szCs w:val="20"/>
        </w:rPr>
        <w:t>EcoApprentice</w:t>
      </w:r>
      <w:proofErr w:type="spellEnd"/>
      <w:r>
        <w:rPr>
          <w:rFonts w:ascii="Arial" w:hAnsi="Arial" w:cs="Arial"/>
          <w:b/>
          <w:sz w:val="20"/>
          <w:szCs w:val="20"/>
          <w:u w:val="single"/>
        </w:rPr>
        <w:fldChar w:fldCharType="end"/>
      </w:r>
    </w:p>
    <w:p w:rsidR="005B6721" w:rsidRDefault="005B6721" w:rsidP="00104D2C">
      <w:pPr>
        <w:shd w:val="clear" w:color="auto" w:fill="FFFFFF"/>
        <w:spacing w:before="100" w:beforeAutospacing="1" w:after="100" w:afterAutospacing="1" w:line="240" w:lineRule="auto"/>
        <w:contextualSpacing/>
        <w:rPr>
          <w:rFonts w:ascii="Arial" w:hAnsi="Arial" w:cs="Arial"/>
          <w:sz w:val="20"/>
          <w:szCs w:val="20"/>
        </w:rPr>
      </w:pPr>
    </w:p>
    <w:p w:rsidR="005B6721" w:rsidRDefault="005B6721" w:rsidP="00104D2C">
      <w:pPr>
        <w:shd w:val="clear" w:color="auto" w:fill="FFFFFF"/>
        <w:spacing w:before="100" w:beforeAutospacing="1" w:after="100" w:afterAutospacing="1" w:line="240" w:lineRule="auto"/>
        <w:contextualSpacing/>
        <w:rPr>
          <w:rFonts w:ascii="Arial" w:hAnsi="Arial" w:cs="Arial"/>
          <w:sz w:val="20"/>
          <w:szCs w:val="20"/>
        </w:rPr>
      </w:pPr>
      <w:proofErr w:type="spellStart"/>
      <w:r>
        <w:rPr>
          <w:rFonts w:ascii="Arial" w:hAnsi="Arial" w:cs="Arial"/>
          <w:sz w:val="20"/>
          <w:szCs w:val="20"/>
        </w:rPr>
        <w:t>EcoApprentice</w:t>
      </w:r>
      <w:proofErr w:type="spellEnd"/>
      <w:r>
        <w:rPr>
          <w:rFonts w:ascii="Arial" w:hAnsi="Arial" w:cs="Arial"/>
          <w:sz w:val="20"/>
          <w:szCs w:val="20"/>
        </w:rPr>
        <w:t xml:space="preserve"> is a problem-solving platform where sustainability questions are </w:t>
      </w:r>
      <w:proofErr w:type="spellStart"/>
      <w:r>
        <w:rPr>
          <w:rFonts w:ascii="Arial" w:hAnsi="Arial" w:cs="Arial"/>
          <w:sz w:val="20"/>
          <w:szCs w:val="20"/>
        </w:rPr>
        <w:t>crowdsourced</w:t>
      </w:r>
      <w:proofErr w:type="spellEnd"/>
      <w:r>
        <w:rPr>
          <w:rFonts w:ascii="Arial" w:hAnsi="Arial" w:cs="Arial"/>
          <w:sz w:val="20"/>
          <w:szCs w:val="20"/>
        </w:rPr>
        <w:t xml:space="preserve"> to a diverse pool of students and professionals.  Businesses can post a challenge to get outside-the-box ideas good for profits and planet.  Members can win </w:t>
      </w:r>
      <w:proofErr w:type="gramStart"/>
      <w:r>
        <w:rPr>
          <w:rFonts w:ascii="Arial" w:hAnsi="Arial" w:cs="Arial"/>
          <w:sz w:val="20"/>
          <w:szCs w:val="20"/>
        </w:rPr>
        <w:t>a cash</w:t>
      </w:r>
      <w:proofErr w:type="gramEnd"/>
      <w:r>
        <w:rPr>
          <w:rFonts w:ascii="Arial" w:hAnsi="Arial" w:cs="Arial"/>
          <w:sz w:val="20"/>
          <w:szCs w:val="20"/>
        </w:rPr>
        <w:t xml:space="preserve"> </w:t>
      </w:r>
      <w:proofErr w:type="spellStart"/>
      <w:r>
        <w:rPr>
          <w:rFonts w:ascii="Arial" w:hAnsi="Arial" w:cs="Arial"/>
          <w:sz w:val="20"/>
          <w:szCs w:val="20"/>
        </w:rPr>
        <w:t>EcoBounty</w:t>
      </w:r>
      <w:proofErr w:type="spellEnd"/>
      <w:r>
        <w:rPr>
          <w:rFonts w:ascii="Arial" w:hAnsi="Arial" w:cs="Arial"/>
          <w:sz w:val="20"/>
          <w:szCs w:val="20"/>
        </w:rPr>
        <w:t xml:space="preserve"> for finding a solution! To learn more, go to:</w:t>
      </w:r>
    </w:p>
    <w:p w:rsidR="005B6721" w:rsidRDefault="005B6721" w:rsidP="00104D2C">
      <w:pPr>
        <w:shd w:val="clear" w:color="auto" w:fill="FFFFFF"/>
        <w:spacing w:before="100" w:beforeAutospacing="1" w:after="100" w:afterAutospacing="1" w:line="240" w:lineRule="auto"/>
        <w:contextualSpacing/>
        <w:rPr>
          <w:rFonts w:ascii="Arial" w:eastAsia="Times New Roman" w:hAnsi="Arial" w:cs="Arial"/>
          <w:sz w:val="20"/>
          <w:szCs w:val="20"/>
        </w:rPr>
      </w:pPr>
      <w:hyperlink r:id="rId21" w:history="1">
        <w:r w:rsidRPr="005B6721">
          <w:rPr>
            <w:rStyle w:val="Hyperlink"/>
            <w:rFonts w:ascii="Arial" w:eastAsia="Times New Roman" w:hAnsi="Arial" w:cs="Arial"/>
            <w:sz w:val="20"/>
            <w:szCs w:val="20"/>
          </w:rPr>
          <w:t>http://www.ecoapprentice.com/</w:t>
        </w:r>
      </w:hyperlink>
    </w:p>
    <w:p w:rsidR="005B6721" w:rsidRDefault="005B6721" w:rsidP="00104D2C">
      <w:pPr>
        <w:shd w:val="clear" w:color="auto" w:fill="FFFFFF"/>
        <w:spacing w:before="100" w:beforeAutospacing="1" w:after="100" w:afterAutospacing="1" w:line="240" w:lineRule="auto"/>
        <w:contextualSpacing/>
        <w:rPr>
          <w:rFonts w:ascii="Arial" w:eastAsia="Times New Roman" w:hAnsi="Arial" w:cs="Arial"/>
          <w:sz w:val="20"/>
          <w:szCs w:val="20"/>
        </w:rPr>
      </w:pPr>
    </w:p>
    <w:p w:rsidR="005B6721" w:rsidRPr="00F50B9A" w:rsidRDefault="005B6721" w:rsidP="00104D2C">
      <w:pPr>
        <w:shd w:val="clear" w:color="auto" w:fill="FFFFFF"/>
        <w:spacing w:before="100" w:beforeAutospacing="1" w:after="100" w:afterAutospacing="1" w:line="240" w:lineRule="auto"/>
        <w:contextualSpacing/>
        <w:rPr>
          <w:rFonts w:ascii="Arial" w:eastAsia="Times New Roman" w:hAnsi="Arial" w:cs="Arial"/>
          <w:sz w:val="20"/>
          <w:szCs w:val="20"/>
        </w:rPr>
      </w:pPr>
    </w:p>
    <w:p w:rsidR="00104D2C" w:rsidRPr="002F0A1E"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w:t>
      </w:r>
    </w:p>
    <w:p w:rsidR="00104D2C" w:rsidRPr="0047578A" w:rsidRDefault="00104D2C" w:rsidP="00104D2C">
      <w:pPr>
        <w:shd w:val="clear" w:color="auto" w:fill="FFFFFF"/>
        <w:spacing w:after="0" w:line="240" w:lineRule="auto"/>
        <w:contextualSpacing/>
        <w:rPr>
          <w:rFonts w:ascii="Arial" w:eastAsia="Times New Roman" w:hAnsi="Arial" w:cs="Arial"/>
          <w:color w:val="222222"/>
        </w:rPr>
      </w:pPr>
      <w:r w:rsidRPr="0047578A">
        <w:rPr>
          <w:rFonts w:ascii="Arial" w:eastAsia="Times New Roman" w:hAnsi="Arial" w:cs="Arial"/>
          <w:b/>
          <w:bCs/>
          <w:color w:val="222222"/>
        </w:rPr>
        <w:br/>
      </w:r>
      <w:r w:rsidRPr="0047578A">
        <w:rPr>
          <w:rFonts w:ascii="Arial" w:eastAsia="Times New Roman" w:hAnsi="Arial" w:cs="Arial"/>
          <w:b/>
          <w:bCs/>
          <w:i/>
          <w:iCs/>
          <w:color w:val="222222"/>
        </w:rPr>
        <w:t>Do you have sustainability education events, news, resources, funding opportunities or ideas for collaborating that you would like to share with others in the network?  Send them to </w:t>
      </w:r>
      <w:hyperlink r:id="rId22" w:tgtFrame="_blank" w:history="1">
        <w:r w:rsidRPr="0047578A">
          <w:rPr>
            <w:rFonts w:ascii="Arial" w:eastAsia="Times New Roman" w:hAnsi="Arial" w:cs="Arial"/>
            <w:b/>
            <w:bCs/>
            <w:i/>
            <w:iCs/>
            <w:color w:val="1155CC"/>
            <w:u w:val="single"/>
          </w:rPr>
          <w:t>kdsmith@pcc.edu</w:t>
        </w:r>
      </w:hyperlink>
      <w:r w:rsidRPr="0047578A">
        <w:rPr>
          <w:rFonts w:ascii="Arial" w:eastAsia="Times New Roman" w:hAnsi="Arial" w:cs="Arial"/>
          <w:b/>
          <w:bCs/>
          <w:i/>
          <w:iCs/>
          <w:color w:val="222222"/>
        </w:rPr>
        <w:t>.</w:t>
      </w:r>
    </w:p>
    <w:p w:rsidR="00104D2C" w:rsidRDefault="00104D2C" w:rsidP="00104D2C"/>
    <w:sectPr w:rsidR="00104D2C" w:rsidSect="00FC3BA4">
      <w:pgSz w:w="12240" w:h="15840"/>
      <w:pgMar w:top="720"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C026B"/>
    <w:multiLevelType w:val="multilevel"/>
    <w:tmpl w:val="D16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734564"/>
    <w:rsid w:val="000114DC"/>
    <w:rsid w:val="00013F2D"/>
    <w:rsid w:val="00104D2C"/>
    <w:rsid w:val="00150E7A"/>
    <w:rsid w:val="00154BE4"/>
    <w:rsid w:val="002528FD"/>
    <w:rsid w:val="00290DF8"/>
    <w:rsid w:val="00390136"/>
    <w:rsid w:val="0039798A"/>
    <w:rsid w:val="0045715B"/>
    <w:rsid w:val="0046689F"/>
    <w:rsid w:val="004C5C5A"/>
    <w:rsid w:val="005B6721"/>
    <w:rsid w:val="006D21CA"/>
    <w:rsid w:val="006F4DB5"/>
    <w:rsid w:val="00734564"/>
    <w:rsid w:val="00750C2B"/>
    <w:rsid w:val="007E5996"/>
    <w:rsid w:val="00A109EC"/>
    <w:rsid w:val="00B24082"/>
    <w:rsid w:val="00CF4DF9"/>
    <w:rsid w:val="00D12C7F"/>
    <w:rsid w:val="00D5467A"/>
    <w:rsid w:val="00F50B9A"/>
    <w:rsid w:val="00F64AB3"/>
    <w:rsid w:val="00FC3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2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s>
</file>

<file path=word/webSettings.xml><?xml version="1.0" encoding="utf-8"?>
<w:webSettings xmlns:r="http://schemas.openxmlformats.org/officeDocument/2006/relationships" xmlns:w="http://schemas.openxmlformats.org/wordprocessingml/2006/main">
  <w:divs>
    <w:div w:id="177041372">
      <w:bodyDiv w:val="1"/>
      <w:marLeft w:val="0"/>
      <w:marRight w:val="0"/>
      <w:marTop w:val="0"/>
      <w:marBottom w:val="0"/>
      <w:divBdr>
        <w:top w:val="none" w:sz="0" w:space="0" w:color="auto"/>
        <w:left w:val="none" w:sz="0" w:space="0" w:color="auto"/>
        <w:bottom w:val="none" w:sz="0" w:space="0" w:color="auto"/>
        <w:right w:val="none" w:sz="0" w:space="0" w:color="auto"/>
      </w:divBdr>
      <w:divsChild>
        <w:div w:id="1688798625">
          <w:marLeft w:val="0"/>
          <w:marRight w:val="0"/>
          <w:marTop w:val="0"/>
          <w:marBottom w:val="0"/>
          <w:divBdr>
            <w:top w:val="none" w:sz="0" w:space="0" w:color="auto"/>
            <w:left w:val="none" w:sz="0" w:space="0" w:color="auto"/>
            <w:bottom w:val="none" w:sz="0" w:space="0" w:color="auto"/>
            <w:right w:val="none" w:sz="0" w:space="0" w:color="auto"/>
          </w:divBdr>
        </w:div>
        <w:div w:id="1753506612">
          <w:marLeft w:val="0"/>
          <w:marRight w:val="0"/>
          <w:marTop w:val="0"/>
          <w:marBottom w:val="0"/>
          <w:divBdr>
            <w:top w:val="none" w:sz="0" w:space="0" w:color="auto"/>
            <w:left w:val="none" w:sz="0" w:space="0" w:color="auto"/>
            <w:bottom w:val="none" w:sz="0" w:space="0" w:color="auto"/>
            <w:right w:val="none" w:sz="0" w:space="0" w:color="auto"/>
          </w:divBdr>
        </w:div>
        <w:div w:id="1535578488">
          <w:marLeft w:val="0"/>
          <w:marRight w:val="0"/>
          <w:marTop w:val="0"/>
          <w:marBottom w:val="0"/>
          <w:divBdr>
            <w:top w:val="none" w:sz="0" w:space="0" w:color="auto"/>
            <w:left w:val="none" w:sz="0" w:space="0" w:color="auto"/>
            <w:bottom w:val="none" w:sz="0" w:space="0" w:color="auto"/>
            <w:right w:val="none" w:sz="0" w:space="0" w:color="auto"/>
          </w:divBdr>
        </w:div>
        <w:div w:id="1087724497">
          <w:marLeft w:val="0"/>
          <w:marRight w:val="0"/>
          <w:marTop w:val="0"/>
          <w:marBottom w:val="0"/>
          <w:divBdr>
            <w:top w:val="none" w:sz="0" w:space="0" w:color="auto"/>
            <w:left w:val="none" w:sz="0" w:space="0" w:color="auto"/>
            <w:bottom w:val="none" w:sz="0" w:space="0" w:color="auto"/>
            <w:right w:val="none" w:sz="0" w:space="0" w:color="auto"/>
          </w:divBdr>
        </w:div>
        <w:div w:id="329719724">
          <w:marLeft w:val="0"/>
          <w:marRight w:val="0"/>
          <w:marTop w:val="0"/>
          <w:marBottom w:val="0"/>
          <w:divBdr>
            <w:top w:val="none" w:sz="0" w:space="0" w:color="auto"/>
            <w:left w:val="none" w:sz="0" w:space="0" w:color="auto"/>
            <w:bottom w:val="none" w:sz="0" w:space="0" w:color="auto"/>
            <w:right w:val="none" w:sz="0" w:space="0" w:color="auto"/>
          </w:divBdr>
        </w:div>
      </w:divsChild>
    </w:div>
    <w:div w:id="281376369">
      <w:bodyDiv w:val="1"/>
      <w:marLeft w:val="0"/>
      <w:marRight w:val="0"/>
      <w:marTop w:val="0"/>
      <w:marBottom w:val="0"/>
      <w:divBdr>
        <w:top w:val="none" w:sz="0" w:space="0" w:color="auto"/>
        <w:left w:val="none" w:sz="0" w:space="0" w:color="auto"/>
        <w:bottom w:val="none" w:sz="0" w:space="0" w:color="auto"/>
        <w:right w:val="none" w:sz="0" w:space="0" w:color="auto"/>
      </w:divBdr>
      <w:divsChild>
        <w:div w:id="307977503">
          <w:marLeft w:val="0"/>
          <w:marRight w:val="0"/>
          <w:marTop w:val="0"/>
          <w:marBottom w:val="0"/>
          <w:divBdr>
            <w:top w:val="none" w:sz="0" w:space="0" w:color="auto"/>
            <w:left w:val="none" w:sz="0" w:space="0" w:color="auto"/>
            <w:bottom w:val="none" w:sz="0" w:space="0" w:color="auto"/>
            <w:right w:val="none" w:sz="0" w:space="0" w:color="auto"/>
          </w:divBdr>
        </w:div>
        <w:div w:id="381054411">
          <w:marLeft w:val="0"/>
          <w:marRight w:val="0"/>
          <w:marTop w:val="0"/>
          <w:marBottom w:val="0"/>
          <w:divBdr>
            <w:top w:val="none" w:sz="0" w:space="0" w:color="auto"/>
            <w:left w:val="none" w:sz="0" w:space="0" w:color="auto"/>
            <w:bottom w:val="none" w:sz="0" w:space="0" w:color="auto"/>
            <w:right w:val="none" w:sz="0" w:space="0" w:color="auto"/>
          </w:divBdr>
        </w:div>
        <w:div w:id="479349224">
          <w:marLeft w:val="0"/>
          <w:marRight w:val="0"/>
          <w:marTop w:val="0"/>
          <w:marBottom w:val="0"/>
          <w:divBdr>
            <w:top w:val="none" w:sz="0" w:space="0" w:color="auto"/>
            <w:left w:val="none" w:sz="0" w:space="0" w:color="auto"/>
            <w:bottom w:val="none" w:sz="0" w:space="0" w:color="auto"/>
            <w:right w:val="none" w:sz="0" w:space="0" w:color="auto"/>
          </w:divBdr>
        </w:div>
        <w:div w:id="1450663927">
          <w:marLeft w:val="0"/>
          <w:marRight w:val="0"/>
          <w:marTop w:val="0"/>
          <w:marBottom w:val="0"/>
          <w:divBdr>
            <w:top w:val="none" w:sz="0" w:space="0" w:color="auto"/>
            <w:left w:val="none" w:sz="0" w:space="0" w:color="auto"/>
            <w:bottom w:val="none" w:sz="0" w:space="0" w:color="auto"/>
            <w:right w:val="none" w:sz="0" w:space="0" w:color="auto"/>
          </w:divBdr>
        </w:div>
        <w:div w:id="750737998">
          <w:marLeft w:val="0"/>
          <w:marRight w:val="0"/>
          <w:marTop w:val="0"/>
          <w:marBottom w:val="0"/>
          <w:divBdr>
            <w:top w:val="none" w:sz="0" w:space="0" w:color="auto"/>
            <w:left w:val="none" w:sz="0" w:space="0" w:color="auto"/>
            <w:bottom w:val="none" w:sz="0" w:space="0" w:color="auto"/>
            <w:right w:val="none" w:sz="0" w:space="0" w:color="auto"/>
          </w:divBdr>
        </w:div>
      </w:divsChild>
    </w:div>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506135055">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811286504">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sChild>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811404095">
      <w:bodyDiv w:val="1"/>
      <w:marLeft w:val="0"/>
      <w:marRight w:val="0"/>
      <w:marTop w:val="0"/>
      <w:marBottom w:val="0"/>
      <w:divBdr>
        <w:top w:val="none" w:sz="0" w:space="0" w:color="auto"/>
        <w:left w:val="none" w:sz="0" w:space="0" w:color="auto"/>
        <w:bottom w:val="none" w:sz="0" w:space="0" w:color="auto"/>
        <w:right w:val="none" w:sz="0" w:space="0" w:color="auto"/>
      </w:divBdr>
    </w:div>
    <w:div w:id="1244100909">
      <w:bodyDiv w:val="1"/>
      <w:marLeft w:val="0"/>
      <w:marRight w:val="0"/>
      <w:marTop w:val="0"/>
      <w:marBottom w:val="0"/>
      <w:divBdr>
        <w:top w:val="none" w:sz="0" w:space="0" w:color="auto"/>
        <w:left w:val="none" w:sz="0" w:space="0" w:color="auto"/>
        <w:bottom w:val="none" w:sz="0" w:space="0" w:color="auto"/>
        <w:right w:val="none" w:sz="0" w:space="0" w:color="auto"/>
      </w:divBdr>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 w:id="1737899293">
          <w:marLeft w:val="0"/>
          <w:marRight w:val="0"/>
          <w:marTop w:val="0"/>
          <w:marBottom w:val="0"/>
          <w:divBdr>
            <w:top w:val="none" w:sz="0" w:space="0" w:color="auto"/>
            <w:left w:val="none" w:sz="0" w:space="0" w:color="auto"/>
            <w:bottom w:val="none" w:sz="0" w:space="0" w:color="auto"/>
            <w:right w:val="none" w:sz="0" w:space="0" w:color="auto"/>
          </w:divBdr>
        </w:div>
      </w:divsChild>
    </w:div>
    <w:div w:id="1374042184">
      <w:bodyDiv w:val="1"/>
      <w:marLeft w:val="0"/>
      <w:marRight w:val="0"/>
      <w:marTop w:val="0"/>
      <w:marBottom w:val="0"/>
      <w:divBdr>
        <w:top w:val="none" w:sz="0" w:space="0" w:color="auto"/>
        <w:left w:val="none" w:sz="0" w:space="0" w:color="auto"/>
        <w:bottom w:val="none" w:sz="0" w:space="0" w:color="auto"/>
        <w:right w:val="none" w:sz="0" w:space="0" w:color="auto"/>
      </w:divBdr>
    </w:div>
    <w:div w:id="1405449874">
      <w:bodyDiv w:val="1"/>
      <w:marLeft w:val="0"/>
      <w:marRight w:val="0"/>
      <w:marTop w:val="0"/>
      <w:marBottom w:val="0"/>
      <w:divBdr>
        <w:top w:val="none" w:sz="0" w:space="0" w:color="auto"/>
        <w:left w:val="none" w:sz="0" w:space="0" w:color="auto"/>
        <w:bottom w:val="none" w:sz="0" w:space="0" w:color="auto"/>
        <w:right w:val="none" w:sz="0" w:space="0" w:color="auto"/>
      </w:divBdr>
    </w:div>
    <w:div w:id="1444568834">
      <w:bodyDiv w:val="1"/>
      <w:marLeft w:val="0"/>
      <w:marRight w:val="0"/>
      <w:marTop w:val="0"/>
      <w:marBottom w:val="0"/>
      <w:divBdr>
        <w:top w:val="none" w:sz="0" w:space="0" w:color="auto"/>
        <w:left w:val="none" w:sz="0" w:space="0" w:color="auto"/>
        <w:bottom w:val="none" w:sz="0" w:space="0" w:color="auto"/>
        <w:right w:val="none" w:sz="0" w:space="0" w:color="auto"/>
      </w:divBdr>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sChild>
    </w:div>
    <w:div w:id="207828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meo.com/46440345" TargetMode="External"/><Relationship Id="rId13" Type="http://schemas.openxmlformats.org/officeDocument/2006/relationships/hyperlink" Target="http://www.jccc.edu/sustainability/events/webinars/index.html" TargetMode="External"/><Relationship Id="rId18" Type="http://schemas.openxmlformats.org/officeDocument/2006/relationships/hyperlink" Target="http://www.scientificamerican.com/article.cfm?id=banks-put-a" TargetMode="External"/><Relationship Id="rId3" Type="http://schemas.openxmlformats.org/officeDocument/2006/relationships/settings" Target="settings.xml"/><Relationship Id="rId21" Type="http://schemas.openxmlformats.org/officeDocument/2006/relationships/hyperlink" Target="http://www.ecoapprentice.com/" TargetMode="External"/><Relationship Id="rId7" Type="http://schemas.openxmlformats.org/officeDocument/2006/relationships/hyperlink" Target="http://www.ecochallenge.org/list_of_participants" TargetMode="External"/><Relationship Id="rId12" Type="http://schemas.openxmlformats.org/officeDocument/2006/relationships/hyperlink" Target="http://clfuture.org/news-events/regional-livability-summit" TargetMode="External"/><Relationship Id="rId17" Type="http://schemas.openxmlformats.org/officeDocument/2006/relationships/hyperlink" Target="http://www.scientificamerican.com/article.cfm?id=banks-put-a-%20price-on-earths-life-support)" TargetMode="External"/><Relationship Id="rId2" Type="http://schemas.openxmlformats.org/officeDocument/2006/relationships/styles" Target="styles.xml"/><Relationship Id="rId16" Type="http://schemas.openxmlformats.org/officeDocument/2006/relationships/hyperlink" Target="http://r20.rs6.net/tn.jsp?e=001ZrHZmZErWO9gE1iPALEM6A69sqcgX2wj7ycHhO6NM0o0TdUC-uAc7QkuGjOhATsPZmmHY5t2sTfoUip07ONjPqRE9r-bEnYtLtquyAxUlGt7QZ4V4ryV7vqMGuKFk58x9BQE19xSUrE=" TargetMode="External"/><Relationship Id="rId20" Type="http://schemas.openxmlformats.org/officeDocument/2006/relationships/hyperlink" Target="http://competetoreduce.org/ccn/about.html" TargetMode="External"/><Relationship Id="rId1" Type="http://schemas.openxmlformats.org/officeDocument/2006/relationships/numbering" Target="numbering.xml"/><Relationship Id="rId6" Type="http://schemas.openxmlformats.org/officeDocument/2006/relationships/hyperlink" Target="http://www.ecochallenge.org/about_the_challenge/choose_your_ecochallenge" TargetMode="External"/><Relationship Id="rId11" Type="http://schemas.openxmlformats.org/officeDocument/2006/relationships/hyperlink" Target="http://clfuture.org/news-events/regional-livability-summit" TargetMode="External"/><Relationship Id="rId24" Type="http://schemas.openxmlformats.org/officeDocument/2006/relationships/theme" Target="theme/theme1.xml"/><Relationship Id="rId5" Type="http://schemas.openxmlformats.org/officeDocument/2006/relationships/hyperlink" Target="http://www.ecochallenge.org/" TargetMode="External"/><Relationship Id="rId15" Type="http://schemas.openxmlformats.org/officeDocument/2006/relationships/hyperlink" Target="mailto:jhallen@pdx.edu" TargetMode="External"/><Relationship Id="rId23" Type="http://schemas.openxmlformats.org/officeDocument/2006/relationships/fontTable" Target="fontTable.xml"/><Relationship Id="rId10" Type="http://schemas.openxmlformats.org/officeDocument/2006/relationships/hyperlink" Target="http://theintertwine.org/summits" TargetMode="External"/><Relationship Id="rId19" Type="http://schemas.openxmlformats.org/officeDocument/2006/relationships/hyperlink" Target="http://competetoreduce.org/ccn/about.html" TargetMode="External"/><Relationship Id="rId4" Type="http://schemas.openxmlformats.org/officeDocument/2006/relationships/webSettings" Target="webSettings.xml"/><Relationship Id="rId9" Type="http://schemas.openxmlformats.org/officeDocument/2006/relationships/hyperlink" Target="http://www.ecochallenge.org/about_the_challenge/ecochallenge_benefits" TargetMode="External"/><Relationship Id="rId14" Type="http://schemas.openxmlformats.org/officeDocument/2006/relationships/hyperlink" Target="http://cts.vresp.com/c/?InstituteforSustaina/2a0eca2ab9/9d2a1ac711/14fdf1c63c" TargetMode="External"/><Relationship Id="rId22" Type="http://schemas.openxmlformats.org/officeDocument/2006/relationships/hyperlink" Target="mailto:kdsmith@p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kdsmith</dc:creator>
  <cp:keywords/>
  <dc:description/>
  <cp:lastModifiedBy>kdsmith</cp:lastModifiedBy>
  <cp:revision>3</cp:revision>
  <dcterms:created xsi:type="dcterms:W3CDTF">2013-10-07T06:01:00Z</dcterms:created>
  <dcterms:modified xsi:type="dcterms:W3CDTF">2013-10-07T07:56:00Z</dcterms:modified>
</cp:coreProperties>
</file>