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78A" w:rsidRPr="0047578A" w:rsidRDefault="0047578A" w:rsidP="0047578A">
      <w:pPr>
        <w:shd w:val="clear" w:color="auto" w:fill="FFFFFF"/>
        <w:spacing w:after="0" w:line="240" w:lineRule="auto"/>
        <w:jc w:val="center"/>
        <w:rPr>
          <w:rFonts w:ascii="Arial" w:eastAsia="Times New Roman" w:hAnsi="Arial" w:cs="Arial"/>
          <w:color w:val="222222"/>
        </w:rPr>
      </w:pPr>
      <w:r w:rsidRPr="0047578A">
        <w:rPr>
          <w:rFonts w:ascii="Georgia" w:eastAsia="Times New Roman" w:hAnsi="Georgia" w:cs="Arial"/>
          <w:b/>
          <w:bCs/>
          <w:color w:val="006600"/>
          <w:sz w:val="36"/>
          <w:szCs w:val="36"/>
        </w:rPr>
        <w:t>Greater Portland</w:t>
      </w:r>
      <w:r w:rsidRPr="0047578A">
        <w:rPr>
          <w:rFonts w:ascii="Georgia" w:eastAsia="Times New Roman" w:hAnsi="Georgia" w:cs="Arial"/>
          <w:b/>
          <w:bCs/>
          <w:color w:val="006600"/>
          <w:sz w:val="27"/>
          <w:szCs w:val="27"/>
        </w:rPr>
        <w:t> </w:t>
      </w:r>
      <w:r w:rsidRPr="0047578A">
        <w:rPr>
          <w:rFonts w:ascii="Georgia" w:eastAsia="Times New Roman" w:hAnsi="Georgia" w:cs="Arial"/>
          <w:b/>
          <w:bCs/>
          <w:color w:val="006600"/>
          <w:sz w:val="36"/>
          <w:szCs w:val="36"/>
        </w:rPr>
        <w:t>Regional Center of Expertise (RCE)</w:t>
      </w:r>
    </w:p>
    <w:p w:rsidR="0047578A" w:rsidRPr="0047578A" w:rsidRDefault="0047578A" w:rsidP="0047578A">
      <w:pPr>
        <w:shd w:val="clear" w:color="auto" w:fill="FFFFFF"/>
        <w:spacing w:before="100" w:beforeAutospacing="1" w:after="100" w:afterAutospacing="1" w:line="240" w:lineRule="auto"/>
        <w:jc w:val="center"/>
        <w:rPr>
          <w:rFonts w:ascii="Arial" w:eastAsia="Times New Roman" w:hAnsi="Arial" w:cs="Arial"/>
          <w:color w:val="222222"/>
        </w:rPr>
      </w:pPr>
      <w:proofErr w:type="gramStart"/>
      <w:r w:rsidRPr="0047578A">
        <w:rPr>
          <w:rFonts w:ascii="Georgia" w:eastAsia="Times New Roman" w:hAnsi="Georgia" w:cs="Arial"/>
          <w:b/>
          <w:bCs/>
          <w:color w:val="006600"/>
          <w:sz w:val="36"/>
          <w:szCs w:val="36"/>
        </w:rPr>
        <w:t>on</w:t>
      </w:r>
      <w:proofErr w:type="gramEnd"/>
      <w:r w:rsidRPr="0047578A">
        <w:rPr>
          <w:rFonts w:ascii="Georgia" w:eastAsia="Times New Roman" w:hAnsi="Georgia" w:cs="Arial"/>
          <w:b/>
          <w:bCs/>
          <w:color w:val="006600"/>
          <w:sz w:val="36"/>
          <w:szCs w:val="36"/>
        </w:rPr>
        <w:t xml:space="preserve"> Education for Sustainable Development</w:t>
      </w:r>
    </w:p>
    <w:p w:rsidR="0047578A" w:rsidRPr="0047578A" w:rsidRDefault="0047578A" w:rsidP="0047578A">
      <w:pPr>
        <w:shd w:val="clear" w:color="auto" w:fill="FFFFFF"/>
        <w:spacing w:before="100" w:beforeAutospacing="1" w:after="240" w:line="240" w:lineRule="auto"/>
        <w:rPr>
          <w:rFonts w:ascii="Arial" w:eastAsia="Times New Roman" w:hAnsi="Arial" w:cs="Arial"/>
          <w:color w:val="222222"/>
        </w:rPr>
      </w:pPr>
      <w:r w:rsidRPr="0047578A">
        <w:rPr>
          <w:rFonts w:ascii="Times New Roman" w:eastAsia="Times New Roman" w:hAnsi="Times New Roman" w:cs="Times New Roman"/>
          <w:color w:val="222222"/>
          <w:sz w:val="24"/>
          <w:szCs w:val="24"/>
        </w:rPr>
        <w:t>_____________________________________________________________________________________</w:t>
      </w:r>
    </w:p>
    <w:p w:rsidR="0047578A" w:rsidRPr="0047578A" w:rsidRDefault="0047578A" w:rsidP="0047578A">
      <w:pPr>
        <w:shd w:val="clear" w:color="auto" w:fill="FFFFFF"/>
        <w:spacing w:before="100" w:beforeAutospacing="1" w:after="240" w:line="240" w:lineRule="auto"/>
        <w:rPr>
          <w:rFonts w:ascii="Arial" w:eastAsia="Times New Roman" w:hAnsi="Arial" w:cs="Arial"/>
          <w:color w:val="222222"/>
        </w:rPr>
      </w:pPr>
      <w:r w:rsidRPr="0047578A">
        <w:rPr>
          <w:rFonts w:ascii="Georgia" w:eastAsia="Times New Roman" w:hAnsi="Georgia" w:cs="Arial"/>
          <w:i/>
          <w:iCs/>
          <w:color w:val="222222"/>
          <w:sz w:val="14"/>
          <w:szCs w:val="14"/>
        </w:rPr>
        <w:t> </w:t>
      </w:r>
      <w:r w:rsidRPr="0047578A">
        <w:rPr>
          <w:rFonts w:ascii="Arial" w:eastAsia="Times New Roman" w:hAnsi="Arial" w:cs="Arial"/>
          <w:b/>
          <w:bCs/>
          <w:i/>
          <w:iCs/>
          <w:color w:val="222222"/>
        </w:rPr>
        <w:t>Welcome to our August RCE Newsletter!  Sustainability educators and supporters in the region continue to do amazing things and there are many new opportunities. Check out the details below for news, events, and workshops.</w:t>
      </w:r>
    </w:p>
    <w:p w:rsidR="0047578A" w:rsidRPr="0047578A" w:rsidRDefault="0047578A" w:rsidP="0047578A">
      <w:pPr>
        <w:shd w:val="clear" w:color="auto" w:fill="FFFFFF"/>
        <w:spacing w:before="100" w:beforeAutospacing="1" w:after="240" w:line="240" w:lineRule="auto"/>
        <w:rPr>
          <w:rFonts w:ascii="Arial" w:eastAsia="Times New Roman" w:hAnsi="Arial" w:cs="Arial"/>
          <w:color w:val="222222"/>
        </w:rPr>
      </w:pPr>
      <w:r w:rsidRPr="0047578A">
        <w:rPr>
          <w:rFonts w:ascii="Arial" w:eastAsia="Times New Roman" w:hAnsi="Arial" w:cs="Arial"/>
          <w:color w:val="222222"/>
          <w:sz w:val="27"/>
          <w:szCs w:val="27"/>
          <w:u w:val="single"/>
        </w:rPr>
        <w:t>RCE News</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color w:val="222222"/>
          <w:sz w:val="14"/>
          <w:szCs w:val="14"/>
        </w:rPr>
        <w:br/>
      </w:r>
      <w:r w:rsidRPr="0047578A">
        <w:rPr>
          <w:rFonts w:ascii="Arial" w:eastAsia="Times New Roman" w:hAnsi="Arial" w:cs="Arial"/>
          <w:color w:val="222222"/>
          <w:sz w:val="20"/>
          <w:szCs w:val="20"/>
        </w:rPr>
        <w:t>The RCE application team turned in our second draft to the United Nations University-Institute for Advanced Studies on July 29 and we have received rave reviews from the UNU and our RCE mentor.  </w:t>
      </w:r>
      <w:proofErr w:type="spellStart"/>
      <w:r w:rsidRPr="0047578A">
        <w:rPr>
          <w:rFonts w:ascii="Arial" w:eastAsia="Times New Roman" w:hAnsi="Arial" w:cs="Arial"/>
          <w:color w:val="222222"/>
          <w:sz w:val="20"/>
          <w:szCs w:val="20"/>
        </w:rPr>
        <w:t>Yay</w:t>
      </w:r>
      <w:proofErr w:type="spellEnd"/>
      <w:r w:rsidRPr="0047578A">
        <w:rPr>
          <w:rFonts w:ascii="Arial" w:eastAsia="Times New Roman" w:hAnsi="Arial" w:cs="Arial"/>
          <w:color w:val="222222"/>
          <w:sz w:val="20"/>
          <w:szCs w:val="20"/>
        </w:rPr>
        <w:t>!!!  </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color w:val="222222"/>
          <w:sz w:val="20"/>
          <w:szCs w:val="20"/>
        </w:rPr>
        <w:t>We are now in the process of completing the final draft.  If you are interested in reviewing the application, we welcome your feedback. </w:t>
      </w:r>
      <w:r w:rsidRPr="0047578A">
        <w:rPr>
          <w:rFonts w:ascii="Arial" w:eastAsia="Times New Roman" w:hAnsi="Arial" w:cs="Arial"/>
          <w:color w:val="222222"/>
        </w:rPr>
        <w:t>Whether you have been involved in the process already or are offering fresh eyes and insights, we want to make sure that the application truly reflects the needs and opportunities of our community going forward, in order to create a healthy, just, and thriving region where sustainability education is prioritized and integrated across sectors; and where everyone has opportunities to shape a more sustainable future.</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color w:val="222222"/>
        </w:rPr>
        <w:t>The application will soon be available on our </w:t>
      </w:r>
      <w:hyperlink r:id="rId4" w:tgtFrame="_blank" w:history="1">
        <w:r w:rsidRPr="0047578A">
          <w:rPr>
            <w:rFonts w:ascii="Arial" w:eastAsia="Times New Roman" w:hAnsi="Arial" w:cs="Arial"/>
            <w:color w:val="1155CC"/>
            <w:u w:val="single"/>
          </w:rPr>
          <w:t>webpage</w:t>
        </w:r>
      </w:hyperlink>
      <w:r w:rsidRPr="0047578A">
        <w:rPr>
          <w:rFonts w:ascii="Arial" w:eastAsia="Times New Roman" w:hAnsi="Arial" w:cs="Arial"/>
          <w:color w:val="222222"/>
        </w:rPr>
        <w:t>, with a feedback form.  If you would like to check out the full application now, please let us know, as we can send a copy.</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color w:val="222222"/>
          <w:sz w:val="27"/>
          <w:szCs w:val="27"/>
          <w:u w:val="single"/>
        </w:rPr>
        <w:t>RCE Events</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color w:val="222222"/>
          <w:sz w:val="20"/>
          <w:szCs w:val="20"/>
        </w:rPr>
        <w:t>We have our first</w:t>
      </w:r>
      <w:r w:rsidRPr="0047578A">
        <w:rPr>
          <w:rFonts w:ascii="Arial" w:eastAsia="Times New Roman" w:hAnsi="Arial" w:cs="Arial"/>
          <w:color w:val="222222"/>
          <w:sz w:val="20"/>
        </w:rPr>
        <w:t> </w:t>
      </w:r>
      <w:r w:rsidRPr="0047578A">
        <w:rPr>
          <w:rFonts w:ascii="Arial" w:eastAsia="Times New Roman" w:hAnsi="Arial" w:cs="Arial"/>
          <w:b/>
          <w:bCs/>
          <w:color w:val="222222"/>
          <w:sz w:val="20"/>
          <w:szCs w:val="20"/>
          <w:u w:val="single"/>
        </w:rPr>
        <w:t>RCE Networking Social</w:t>
      </w:r>
      <w:r w:rsidRPr="0047578A">
        <w:rPr>
          <w:rFonts w:ascii="Arial" w:eastAsia="Times New Roman" w:hAnsi="Arial" w:cs="Arial"/>
          <w:color w:val="222222"/>
          <w:sz w:val="20"/>
        </w:rPr>
        <w:t> </w:t>
      </w:r>
      <w:r w:rsidRPr="0047578A">
        <w:rPr>
          <w:rFonts w:ascii="Arial" w:eastAsia="Times New Roman" w:hAnsi="Arial" w:cs="Arial"/>
          <w:color w:val="222222"/>
          <w:sz w:val="20"/>
          <w:szCs w:val="20"/>
        </w:rPr>
        <w:t>on:</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b/>
          <w:bCs/>
          <w:color w:val="222222"/>
        </w:rPr>
        <w:t>Tuesday, August 27, 2013</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b/>
          <w:bCs/>
          <w:color w:val="222222"/>
        </w:rPr>
        <w:t>5:00 pm-7:00 pm</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proofErr w:type="spellStart"/>
      <w:r w:rsidRPr="0047578A">
        <w:rPr>
          <w:rFonts w:ascii="Arial" w:eastAsia="Times New Roman" w:hAnsi="Arial" w:cs="Arial"/>
          <w:b/>
          <w:bCs/>
          <w:color w:val="222222"/>
          <w:sz w:val="24"/>
          <w:szCs w:val="24"/>
        </w:rPr>
        <w:t>Hopworks</w:t>
      </w:r>
      <w:proofErr w:type="spellEnd"/>
      <w:r w:rsidRPr="0047578A">
        <w:rPr>
          <w:rFonts w:ascii="Arial" w:eastAsia="Times New Roman" w:hAnsi="Arial" w:cs="Arial"/>
          <w:b/>
          <w:bCs/>
          <w:color w:val="222222"/>
          <w:sz w:val="24"/>
          <w:szCs w:val="24"/>
        </w:rPr>
        <w:t xml:space="preserve"> Urban Brewery (HUB)</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b/>
          <w:bCs/>
          <w:color w:val="222222"/>
          <w:sz w:val="24"/>
          <w:szCs w:val="24"/>
        </w:rPr>
        <w:t>3947 N Williams Ave</w:t>
      </w:r>
      <w:r w:rsidRPr="0047578A">
        <w:rPr>
          <w:rFonts w:ascii="Arial" w:eastAsia="Times New Roman" w:hAnsi="Arial" w:cs="Arial"/>
          <w:b/>
          <w:bCs/>
          <w:color w:val="222222"/>
          <w:sz w:val="24"/>
          <w:szCs w:val="24"/>
        </w:rPr>
        <w:br/>
        <w:t>Portland, OR 97227</w:t>
      </w:r>
      <w:r w:rsidRPr="0047578A">
        <w:rPr>
          <w:rFonts w:ascii="Arial" w:eastAsia="Times New Roman" w:hAnsi="Arial" w:cs="Arial"/>
          <w:b/>
          <w:bCs/>
          <w:color w:val="222222"/>
          <w:sz w:val="24"/>
          <w:szCs w:val="24"/>
        </w:rPr>
        <w:br/>
      </w:r>
      <w:hyperlink r:id="rId5" w:tgtFrame="_blank" w:history="1">
        <w:r w:rsidRPr="0047578A">
          <w:rPr>
            <w:rFonts w:ascii="Arial" w:eastAsia="Times New Roman" w:hAnsi="Arial" w:cs="Arial"/>
            <w:b/>
            <w:bCs/>
            <w:color w:val="1155CC"/>
            <w:u w:val="single"/>
          </w:rPr>
          <w:t>(503) 287-6258</w:t>
        </w:r>
      </w:hyperlink>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color w:val="222222"/>
          <w:sz w:val="20"/>
          <w:szCs w:val="20"/>
        </w:rPr>
        <w:t>Come to our next </w:t>
      </w:r>
      <w:r w:rsidRPr="0047578A">
        <w:rPr>
          <w:rFonts w:ascii="Arial" w:eastAsia="Times New Roman" w:hAnsi="Arial" w:cs="Arial"/>
          <w:b/>
          <w:bCs/>
          <w:color w:val="222222"/>
          <w:sz w:val="20"/>
          <w:szCs w:val="20"/>
          <w:u w:val="single"/>
        </w:rPr>
        <w:t>Members Meeting</w:t>
      </w:r>
      <w:r w:rsidRPr="0047578A">
        <w:rPr>
          <w:rFonts w:ascii="Arial" w:eastAsia="Times New Roman" w:hAnsi="Arial" w:cs="Arial"/>
          <w:color w:val="222222"/>
          <w:sz w:val="20"/>
          <w:szCs w:val="20"/>
        </w:rPr>
        <w:t> to celebrate the submission of our RCE application and talk about projects:</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b/>
          <w:bCs/>
          <w:color w:val="222222"/>
          <w:sz w:val="20"/>
          <w:szCs w:val="20"/>
        </w:rPr>
        <w:t>Thursday, September 19, 2013</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b/>
          <w:bCs/>
          <w:color w:val="222222"/>
          <w:sz w:val="20"/>
          <w:szCs w:val="20"/>
        </w:rPr>
        <w:t>4:00 pm - 6:00 pm</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b/>
          <w:bCs/>
          <w:color w:val="222222"/>
        </w:rPr>
        <w:lastRenderedPageBreak/>
        <w:t>Portland Public Schools Office</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b/>
          <w:bCs/>
          <w:color w:val="222222"/>
          <w:sz w:val="20"/>
          <w:szCs w:val="20"/>
        </w:rPr>
        <w:t>501 North Dixon Street</w:t>
      </w:r>
      <w:r w:rsidRPr="0047578A">
        <w:rPr>
          <w:rFonts w:ascii="Arial" w:eastAsia="Times New Roman" w:hAnsi="Arial" w:cs="Arial"/>
          <w:b/>
          <w:bCs/>
          <w:color w:val="222222"/>
          <w:sz w:val="20"/>
          <w:szCs w:val="20"/>
        </w:rPr>
        <w:br/>
        <w:t>Portland, Oregon, 97227</w:t>
      </w:r>
      <w:r w:rsidRPr="0047578A">
        <w:rPr>
          <w:rFonts w:ascii="Arial" w:eastAsia="Times New Roman" w:hAnsi="Arial" w:cs="Arial"/>
          <w:b/>
          <w:bCs/>
          <w:color w:val="222222"/>
          <w:sz w:val="20"/>
          <w:szCs w:val="20"/>
        </w:rPr>
        <w:br/>
      </w:r>
      <w:hyperlink r:id="rId6" w:tgtFrame="_blank" w:history="1">
        <w:r w:rsidRPr="0047578A">
          <w:rPr>
            <w:rFonts w:ascii="Arial" w:eastAsia="Times New Roman" w:hAnsi="Arial" w:cs="Arial"/>
            <w:b/>
            <w:bCs/>
            <w:color w:val="1155CC"/>
            <w:sz w:val="20"/>
            <w:u w:val="single"/>
          </w:rPr>
          <w:t>503-916-2000</w:t>
        </w:r>
      </w:hyperlink>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b/>
          <w:bCs/>
          <w:i/>
          <w:iCs/>
          <w:color w:val="222222"/>
          <w:sz w:val="20"/>
          <w:szCs w:val="20"/>
        </w:rPr>
        <w:t>To be followed by an optional happy hour for socializing and networking.</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color w:val="222222"/>
          <w:sz w:val="27"/>
          <w:szCs w:val="27"/>
          <w:u w:val="single"/>
        </w:rPr>
        <w:t>Workshops and Conferences</w:t>
      </w:r>
    </w:p>
    <w:tbl>
      <w:tblPr>
        <w:tblW w:w="5000" w:type="pct"/>
        <w:tblCellSpacing w:w="15" w:type="dxa"/>
        <w:tblCellMar>
          <w:top w:w="30" w:type="dxa"/>
          <w:left w:w="30" w:type="dxa"/>
          <w:bottom w:w="30" w:type="dxa"/>
          <w:right w:w="30" w:type="dxa"/>
        </w:tblCellMar>
        <w:tblLook w:val="04A0"/>
      </w:tblPr>
      <w:tblGrid>
        <w:gridCol w:w="8382"/>
        <w:gridCol w:w="326"/>
        <w:gridCol w:w="1636"/>
      </w:tblGrid>
      <w:tr w:rsidR="0047578A" w:rsidRPr="0047578A" w:rsidTr="0047578A">
        <w:trPr>
          <w:tblCellSpacing w:w="15" w:type="dxa"/>
        </w:trPr>
        <w:tc>
          <w:tcPr>
            <w:tcW w:w="7500" w:type="dxa"/>
            <w:hideMark/>
          </w:tcPr>
          <w:p w:rsidR="0047578A" w:rsidRPr="0047578A" w:rsidRDefault="0047578A" w:rsidP="0047578A">
            <w:pPr>
              <w:spacing w:after="0" w:line="240" w:lineRule="auto"/>
              <w:rPr>
                <w:rFonts w:ascii="Arial" w:eastAsia="Times New Roman" w:hAnsi="Arial" w:cs="Arial"/>
                <w:color w:val="222222"/>
              </w:rPr>
            </w:pPr>
            <w:r w:rsidRPr="0047578A">
              <w:rPr>
                <w:rFonts w:ascii="Helvetica" w:eastAsia="Times New Roman" w:hAnsi="Helvetica" w:cs="Arial"/>
                <w:b/>
                <w:bCs/>
                <w:color w:val="222222"/>
              </w:rPr>
              <w:br/>
              <w:t>Regional Equity Atlas Trainings and Workshops - Free!</w:t>
            </w:r>
          </w:p>
        </w:tc>
        <w:tc>
          <w:tcPr>
            <w:tcW w:w="225" w:type="dxa"/>
            <w:hideMark/>
          </w:tcPr>
          <w:p w:rsidR="0047578A" w:rsidRPr="0047578A" w:rsidRDefault="0047578A" w:rsidP="0047578A">
            <w:pPr>
              <w:spacing w:after="0" w:line="240" w:lineRule="auto"/>
              <w:rPr>
                <w:rFonts w:ascii="Arial" w:eastAsia="Times New Roman" w:hAnsi="Arial" w:cs="Arial"/>
                <w:color w:val="222222"/>
              </w:rPr>
            </w:pPr>
          </w:p>
        </w:tc>
        <w:tc>
          <w:tcPr>
            <w:tcW w:w="1650" w:type="dxa"/>
            <w:hideMark/>
          </w:tcPr>
          <w:p w:rsidR="0047578A" w:rsidRPr="0047578A" w:rsidRDefault="0047578A" w:rsidP="0047578A">
            <w:pPr>
              <w:spacing w:after="0" w:line="240" w:lineRule="auto"/>
              <w:rPr>
                <w:rFonts w:ascii="Arial" w:eastAsia="Times New Roman" w:hAnsi="Arial" w:cs="Arial"/>
                <w:color w:val="222222"/>
              </w:rPr>
            </w:pPr>
          </w:p>
        </w:tc>
      </w:tr>
      <w:tr w:rsidR="0047578A" w:rsidRPr="0047578A" w:rsidTr="0047578A">
        <w:trPr>
          <w:tblCellSpacing w:w="15" w:type="dxa"/>
        </w:trPr>
        <w:tc>
          <w:tcPr>
            <w:tcW w:w="0" w:type="auto"/>
            <w:gridSpan w:val="3"/>
            <w:hideMark/>
          </w:tcPr>
          <w:p w:rsidR="0047578A" w:rsidRPr="0047578A" w:rsidRDefault="0047578A" w:rsidP="0047578A">
            <w:pPr>
              <w:spacing w:after="240" w:line="240" w:lineRule="auto"/>
              <w:rPr>
                <w:rFonts w:ascii="Arial" w:eastAsia="Times New Roman" w:hAnsi="Arial" w:cs="Arial"/>
                <w:color w:val="222222"/>
              </w:rPr>
            </w:pPr>
            <w:r w:rsidRPr="0047578A">
              <w:rPr>
                <w:rFonts w:ascii="Helvetica" w:eastAsia="Times New Roman" w:hAnsi="Helvetica" w:cs="Arial"/>
                <w:color w:val="222222"/>
              </w:rPr>
              <w:br/>
              <w:t>Sign up here for a free technical training on the Atlas online mapping tool. The trainings are designed for users who are interested in an in-depth, hands-on introduction to the mapping tool’s features and capabilities. Capacity at each of the trainings is limited, and pre-registration is required. If you are interested in hosting a technical training at your organization or agency, contact us for more details.</w:t>
            </w:r>
            <w:r w:rsidRPr="0047578A">
              <w:rPr>
                <w:rFonts w:ascii="Helvetica" w:eastAsia="Times New Roman" w:hAnsi="Helvetica" w:cs="Arial"/>
                <w:color w:val="222222"/>
              </w:rPr>
              <w:br/>
            </w:r>
            <w:r w:rsidRPr="0047578A">
              <w:rPr>
                <w:rFonts w:ascii="Helvetica" w:eastAsia="Times New Roman" w:hAnsi="Helvetica" w:cs="Arial"/>
                <w:color w:val="222222"/>
              </w:rPr>
              <w:br/>
              <w:t>Next available date: August 14th</w:t>
            </w:r>
            <w:r w:rsidRPr="0047578A">
              <w:rPr>
                <w:rFonts w:ascii="Helvetica" w:eastAsia="Times New Roman" w:hAnsi="Helvetica" w:cs="Arial"/>
                <w:color w:val="222222"/>
              </w:rPr>
              <w:br/>
            </w:r>
            <w:r w:rsidRPr="0047578A">
              <w:rPr>
                <w:rFonts w:ascii="Helvetica" w:eastAsia="Times New Roman" w:hAnsi="Helvetica" w:cs="Arial"/>
                <w:color w:val="222222"/>
              </w:rPr>
              <w:br/>
            </w:r>
            <w:hyperlink r:id="rId7" w:tgtFrame="_blank" w:history="1">
              <w:r w:rsidRPr="0047578A">
                <w:rPr>
                  <w:rFonts w:ascii="Helvetica" w:eastAsia="Times New Roman" w:hAnsi="Helvetica" w:cs="Arial"/>
                  <w:color w:val="1155CC"/>
                  <w:u w:val="single"/>
                </w:rPr>
                <w:t>Find dates, times, locations, and sign-up information Here</w:t>
              </w:r>
            </w:hyperlink>
            <w:r w:rsidRPr="0047578A">
              <w:rPr>
                <w:rFonts w:ascii="Helvetica" w:eastAsia="Times New Roman" w:hAnsi="Helvetica" w:cs="Arial"/>
                <w:color w:val="222222"/>
              </w:rPr>
              <w:br/>
            </w:r>
            <w:r w:rsidRPr="0047578A">
              <w:rPr>
                <w:rFonts w:ascii="Helvetica" w:eastAsia="Times New Roman" w:hAnsi="Helvetica" w:cs="Arial"/>
                <w:color w:val="222222"/>
              </w:rPr>
              <w:br/>
              <w:t>For questions, please email</w:t>
            </w:r>
            <w:hyperlink r:id="rId8" w:tgtFrame="_blank" w:history="1">
              <w:r w:rsidRPr="0047578A">
                <w:rPr>
                  <w:rFonts w:ascii="Helvetica" w:eastAsia="Times New Roman" w:hAnsi="Helvetica" w:cs="Arial"/>
                  <w:color w:val="1155CC"/>
                  <w:u w:val="single"/>
                </w:rPr>
                <w:t> scotty@clfuture.org</w:t>
              </w:r>
            </w:hyperlink>
          </w:p>
        </w:tc>
      </w:tr>
    </w:tbl>
    <w:p w:rsidR="0047578A" w:rsidRPr="0047578A" w:rsidRDefault="0047578A" w:rsidP="0047578A">
      <w:pPr>
        <w:shd w:val="clear" w:color="auto" w:fill="FFFFFF"/>
        <w:spacing w:after="0" w:line="240" w:lineRule="auto"/>
        <w:jc w:val="center"/>
        <w:rPr>
          <w:rFonts w:ascii="Arial" w:eastAsia="Times New Roman" w:hAnsi="Arial" w:cs="Arial"/>
          <w:color w:val="222222"/>
        </w:rPr>
      </w:pP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b/>
          <w:bCs/>
          <w:color w:val="222222"/>
        </w:rPr>
        <w:t>2013 Oregon Environmental Education Conference: </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b/>
          <w:bCs/>
          <w:color w:val="222222"/>
        </w:rPr>
        <w:t>Fostering Partnerships, Networks, and</w:t>
      </w:r>
      <w:r>
        <w:rPr>
          <w:rFonts w:ascii="Arial" w:eastAsia="Times New Roman" w:hAnsi="Arial" w:cs="Arial"/>
          <w:color w:val="222222"/>
        </w:rPr>
        <w:t xml:space="preserve"> </w:t>
      </w:r>
      <w:r w:rsidRPr="0047578A">
        <w:rPr>
          <w:rFonts w:ascii="Arial" w:eastAsia="Times New Roman" w:hAnsi="Arial" w:cs="Arial"/>
          <w:b/>
          <w:bCs/>
          <w:color w:val="222222"/>
        </w:rPr>
        <w:t>Building Capacity for Change</w:t>
      </w:r>
    </w:p>
    <w:p w:rsidR="0047578A" w:rsidRPr="0047578A" w:rsidRDefault="0047578A" w:rsidP="0047578A">
      <w:pPr>
        <w:shd w:val="clear" w:color="auto" w:fill="FFFFFF"/>
        <w:spacing w:after="0" w:line="240" w:lineRule="auto"/>
        <w:rPr>
          <w:rFonts w:ascii="Arial" w:eastAsia="Times New Roman" w:hAnsi="Arial" w:cs="Arial"/>
          <w:color w:val="222222"/>
        </w:rPr>
      </w:pP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 </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Thursday, August 15, 2013: 4:30 p.m. to 9:00 p.m.</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Friday, August 16, 2013: 8 a.m. to 8:30 p.m.</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Saturday, August 17, 2013: 8 a.m. to 4:30 p.m.</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 </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West Hall, Oregon State University</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391 SW 30th Street</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Corvallis, OR 97331</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www.oregonstate.edu</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 </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Join us this August for an exciting and thought provoking three-day conference where you will have an opportunity to collaborate, network, and develop partnerships that will cultivate a lasting impression within our communities. You will broaden your skills to build capacity within your organization or school while linking resources and providers to collectively impact and foster a connection to nature for all Oregonians. Our hope is that you will walk away with concrete goals and vision to be an agent of change within your schools and community while creating a network of colleagues and partners to support your program.</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 </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 </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b/>
          <w:bCs/>
          <w:color w:val="222222"/>
        </w:rPr>
        <w:t>Cost:</w:t>
      </w:r>
      <w:r w:rsidRPr="0047578A">
        <w:rPr>
          <w:rFonts w:ascii="Arial" w:eastAsia="Times New Roman" w:hAnsi="Arial" w:cs="Arial"/>
          <w:color w:val="222222"/>
        </w:rPr>
        <w:t> Conference fee is based on a sliding scale $25-$125.</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 xml:space="preserve">$25 contribution includes an Individual Membership to </w:t>
      </w:r>
      <w:proofErr w:type="spellStart"/>
      <w:r w:rsidRPr="0047578A">
        <w:rPr>
          <w:rFonts w:ascii="Arial" w:eastAsia="Times New Roman" w:hAnsi="Arial" w:cs="Arial"/>
          <w:color w:val="222222"/>
        </w:rPr>
        <w:t>EEAO.Contributions</w:t>
      </w:r>
      <w:proofErr w:type="spellEnd"/>
      <w:r w:rsidRPr="0047578A">
        <w:rPr>
          <w:rFonts w:ascii="Arial" w:eastAsia="Times New Roman" w:hAnsi="Arial" w:cs="Arial"/>
          <w:color w:val="222222"/>
        </w:rPr>
        <w:t xml:space="preserve"> of $100 or more include a free EEAO Organizational membership.</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 </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b/>
          <w:bCs/>
          <w:color w:val="222222"/>
        </w:rPr>
        <w:lastRenderedPageBreak/>
        <w:t>Register for the event </w:t>
      </w:r>
      <w:hyperlink r:id="rId9" w:tgtFrame="_blank" w:history="1">
        <w:r w:rsidRPr="0047578A">
          <w:rPr>
            <w:rFonts w:ascii="Arial" w:eastAsia="Times New Roman" w:hAnsi="Arial" w:cs="Arial"/>
            <w:b/>
            <w:bCs/>
            <w:color w:val="1155CC"/>
            <w:u w:val="single"/>
          </w:rPr>
          <w:t>here.</w:t>
        </w:r>
      </w:hyperlink>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Transportation costs, EEAO Membership, overnight lodging, food, and materials are included in conference fee.</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b/>
          <w:bCs/>
          <w:color w:val="222222"/>
        </w:rPr>
        <w:t> </w:t>
      </w:r>
    </w:p>
    <w:p w:rsidR="0047578A" w:rsidRPr="0047578A" w:rsidRDefault="0047578A" w:rsidP="0047578A">
      <w:pPr>
        <w:shd w:val="clear" w:color="auto" w:fill="FFFFFF"/>
        <w:spacing w:after="0" w:line="240" w:lineRule="auto"/>
        <w:rPr>
          <w:rFonts w:ascii="Arial" w:eastAsia="Times New Roman" w:hAnsi="Arial" w:cs="Arial"/>
          <w:color w:val="222222"/>
        </w:rPr>
      </w:pPr>
      <w:proofErr w:type="gramStart"/>
      <w:r w:rsidRPr="0047578A">
        <w:rPr>
          <w:rFonts w:ascii="Arial" w:eastAsia="Times New Roman" w:hAnsi="Arial" w:cs="Arial"/>
          <w:color w:val="222222"/>
        </w:rPr>
        <w:t>Questions?</w:t>
      </w:r>
      <w:proofErr w:type="gramEnd"/>
      <w:r w:rsidRPr="0047578A">
        <w:rPr>
          <w:rFonts w:ascii="Arial" w:eastAsia="Times New Roman" w:hAnsi="Arial" w:cs="Arial"/>
          <w:color w:val="222222"/>
        </w:rPr>
        <w:t xml:space="preserve"> Please contact Jennifer Basham at</w:t>
      </w:r>
      <w:hyperlink r:id="rId10" w:tgtFrame="_blank" w:history="1">
        <w:r w:rsidRPr="0047578A">
          <w:rPr>
            <w:rFonts w:ascii="Arial" w:eastAsia="Times New Roman" w:hAnsi="Arial" w:cs="Arial"/>
            <w:color w:val="1155CC"/>
            <w:u w:val="single"/>
          </w:rPr>
          <w:t>jbasham@mesd.k12.or.us</w:t>
        </w:r>
      </w:hyperlink>
      <w:r w:rsidRPr="0047578A">
        <w:rPr>
          <w:rFonts w:ascii="Arial" w:eastAsia="Times New Roman" w:hAnsi="Arial" w:cs="Arial"/>
          <w:color w:val="222222"/>
        </w:rPr>
        <w:t> or </w:t>
      </w:r>
      <w:hyperlink r:id="rId11" w:tgtFrame="_blank" w:history="1">
        <w:r w:rsidRPr="0047578A">
          <w:rPr>
            <w:rFonts w:ascii="Arial" w:eastAsia="Times New Roman" w:hAnsi="Arial" w:cs="Arial"/>
            <w:color w:val="1155CC"/>
            <w:u w:val="single"/>
          </w:rPr>
          <w:t>503.512.9453</w:t>
        </w:r>
      </w:hyperlink>
      <w:r w:rsidRPr="0047578A">
        <w:rPr>
          <w:rFonts w:ascii="Arial" w:eastAsia="Times New Roman" w:hAnsi="Arial" w:cs="Arial"/>
          <w:color w:val="222222"/>
        </w:rPr>
        <w:t>.</w:t>
      </w:r>
    </w:p>
    <w:p w:rsidR="0047578A" w:rsidRPr="0047578A" w:rsidRDefault="0047578A" w:rsidP="0047578A">
      <w:pPr>
        <w:shd w:val="clear" w:color="auto" w:fill="FFFFFF"/>
        <w:spacing w:after="0" w:line="240" w:lineRule="auto"/>
        <w:rPr>
          <w:rFonts w:ascii="Arial" w:eastAsia="Times New Roman" w:hAnsi="Arial" w:cs="Arial"/>
          <w:b/>
          <w:bCs/>
          <w:color w:val="222222"/>
        </w:rPr>
      </w:pPr>
    </w:p>
    <w:p w:rsidR="0047578A" w:rsidRPr="0047578A" w:rsidRDefault="0047578A" w:rsidP="0047578A">
      <w:pPr>
        <w:spacing w:after="0" w:line="240" w:lineRule="auto"/>
        <w:rPr>
          <w:rFonts w:ascii="Arial" w:eastAsia="Times New Roman" w:hAnsi="Arial" w:cs="Arial"/>
          <w:b/>
          <w:bCs/>
          <w:color w:val="222222"/>
          <w:shd w:val="clear" w:color="auto" w:fill="FFFFFF"/>
        </w:rPr>
      </w:pPr>
    </w:p>
    <w:p w:rsidR="0047578A" w:rsidRPr="0047578A" w:rsidRDefault="0047578A" w:rsidP="0047578A">
      <w:pPr>
        <w:spacing w:after="0" w:line="240" w:lineRule="auto"/>
        <w:rPr>
          <w:rFonts w:ascii="Times New Roman" w:eastAsia="Times New Roman" w:hAnsi="Times New Roman" w:cs="Times New Roman"/>
          <w:sz w:val="24"/>
          <w:szCs w:val="24"/>
        </w:rPr>
      </w:pPr>
      <w:r w:rsidRPr="0047578A">
        <w:rPr>
          <w:rFonts w:ascii="Arial" w:eastAsia="Times New Roman" w:hAnsi="Arial" w:cs="Arial"/>
          <w:b/>
          <w:bCs/>
          <w:color w:val="222222"/>
          <w:shd w:val="clear" w:color="auto" w:fill="FFFFFF"/>
        </w:rPr>
        <w:t>Environmental Evaluation:</w:t>
      </w:r>
      <w:r w:rsidRPr="0047578A">
        <w:rPr>
          <w:rFonts w:ascii="Arial" w:eastAsia="Times New Roman" w:hAnsi="Arial" w:cs="Arial"/>
          <w:color w:val="222222"/>
          <w:shd w:val="clear" w:color="auto" w:fill="FFFFFF"/>
        </w:rPr>
        <w:t> </w:t>
      </w:r>
      <w:r w:rsidRPr="0047578A">
        <w:rPr>
          <w:rFonts w:ascii="Arial" w:eastAsia="Times New Roman" w:hAnsi="Arial" w:cs="Arial"/>
          <w:b/>
          <w:bCs/>
          <w:color w:val="222222"/>
        </w:rPr>
        <w:t>Networked Learning for Sustainable Systems</w:t>
      </w:r>
      <w:r w:rsidRPr="0047578A">
        <w:rPr>
          <w:rFonts w:ascii="Arial" w:eastAsia="Times New Roman" w:hAnsi="Arial" w:cs="Arial"/>
          <w:b/>
          <w:bCs/>
          <w:color w:val="222222"/>
          <w:shd w:val="clear" w:color="auto" w:fill="FFFFFF"/>
        </w:rPr>
        <w:br/>
      </w:r>
      <w:r w:rsidRPr="0047578A">
        <w:rPr>
          <w:rFonts w:ascii="Arial" w:eastAsia="Times New Roman" w:hAnsi="Arial" w:cs="Arial"/>
          <w:color w:val="222222"/>
          <w:shd w:val="clear" w:color="auto" w:fill="FFFFFF"/>
        </w:rPr>
        <w:t> </w:t>
      </w:r>
      <w:r w:rsidRPr="0047578A">
        <w:rPr>
          <w:rFonts w:ascii="Arial" w:eastAsia="Times New Roman" w:hAnsi="Arial" w:cs="Arial"/>
          <w:color w:val="222222"/>
        </w:rPr>
        <w:br/>
      </w:r>
      <w:r w:rsidRPr="0047578A">
        <w:rPr>
          <w:rFonts w:ascii="Arial" w:eastAsia="Times New Roman" w:hAnsi="Arial" w:cs="Arial"/>
          <w:b/>
          <w:bCs/>
          <w:color w:val="222222"/>
        </w:rPr>
        <w:t>September 22 - 24, 2013</w:t>
      </w:r>
    </w:p>
    <w:p w:rsidR="0047578A" w:rsidRPr="0047578A" w:rsidRDefault="0047578A" w:rsidP="0047578A">
      <w:pPr>
        <w:shd w:val="clear" w:color="auto" w:fill="FFFFFF"/>
        <w:spacing w:after="0" w:line="240" w:lineRule="auto"/>
        <w:rPr>
          <w:rFonts w:ascii="Arial" w:eastAsia="Times New Roman" w:hAnsi="Arial" w:cs="Arial"/>
          <w:color w:val="222222"/>
        </w:rPr>
      </w:pP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 xml:space="preserve">The Environmental Evaluators Network (EEN), which normally meets in the Washington DC area, will hold its first Regional Forum in Corbett, Oregon, at the </w:t>
      </w:r>
      <w:proofErr w:type="spellStart"/>
      <w:r w:rsidRPr="0047578A">
        <w:rPr>
          <w:rFonts w:ascii="Arial" w:eastAsia="Times New Roman" w:hAnsi="Arial" w:cs="Arial"/>
          <w:color w:val="222222"/>
        </w:rPr>
        <w:t>Menucha</w:t>
      </w:r>
      <w:proofErr w:type="spellEnd"/>
      <w:r w:rsidRPr="0047578A">
        <w:rPr>
          <w:rFonts w:ascii="Arial" w:eastAsia="Times New Roman" w:hAnsi="Arial" w:cs="Arial"/>
          <w:color w:val="222222"/>
        </w:rPr>
        <w:t xml:space="preserve"> Retreat and Conference Center.  The Pacific Forum will be a networking-intensive, learning-focused "evaluation camp" in an informal retreat setting where we'll discuss how our disciplines and organizations can make collective progress toward sustainable systems and societies in our region.</w:t>
      </w:r>
    </w:p>
    <w:p w:rsidR="0047578A" w:rsidRPr="0047578A" w:rsidRDefault="0047578A" w:rsidP="0047578A">
      <w:pPr>
        <w:shd w:val="clear" w:color="auto" w:fill="FFFFFF"/>
        <w:spacing w:after="0" w:line="240" w:lineRule="auto"/>
        <w:rPr>
          <w:rFonts w:ascii="Arial" w:eastAsia="Times New Roman" w:hAnsi="Arial" w:cs="Arial"/>
          <w:color w:val="222222"/>
        </w:rPr>
      </w:pP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color w:val="222222"/>
        </w:rPr>
        <w:t>The forum welcomes professionals who conduct, commission, or use environmental evaluation and who work in conservation, environmental protection, natural resource management, or sustainable development in government, foundations, consulting, non profits, academia, and transnational institutions.  Attendees may register to stay overnight, or as commuters, though space is highly limited for commuters. Given the nature of the event, planning to attend the full event and stay overnight is highly recommended.</w:t>
      </w:r>
    </w:p>
    <w:p w:rsidR="0047578A" w:rsidRPr="0047578A" w:rsidRDefault="0047578A" w:rsidP="0047578A">
      <w:pPr>
        <w:shd w:val="clear" w:color="auto" w:fill="FFFFFF"/>
        <w:spacing w:after="0" w:line="240" w:lineRule="auto"/>
        <w:rPr>
          <w:rFonts w:ascii="Arial" w:eastAsia="Times New Roman" w:hAnsi="Arial" w:cs="Arial"/>
          <w:color w:val="222222"/>
        </w:rPr>
      </w:pP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b/>
          <w:bCs/>
          <w:color w:val="222222"/>
        </w:rPr>
        <w:t>More info and links on the </w:t>
      </w:r>
      <w:hyperlink r:id="rId12" w:tgtFrame="_blank" w:history="1">
        <w:r w:rsidRPr="0047578A">
          <w:rPr>
            <w:rFonts w:ascii="Arial" w:eastAsia="Times New Roman" w:hAnsi="Arial" w:cs="Arial"/>
            <w:b/>
            <w:bCs/>
            <w:color w:val="1155CC"/>
            <w:u w:val="single"/>
          </w:rPr>
          <w:t>EEN</w:t>
        </w:r>
      </w:hyperlink>
      <w:r w:rsidRPr="0047578A">
        <w:rPr>
          <w:rFonts w:ascii="Arial" w:eastAsia="Times New Roman" w:hAnsi="Arial" w:cs="Arial"/>
          <w:b/>
          <w:bCs/>
          <w:color w:val="222222"/>
        </w:rPr>
        <w:t> Pacific Forum website</w:t>
      </w: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p>
    <w:p w:rsidR="0047578A" w:rsidRPr="0047578A" w:rsidRDefault="0047578A" w:rsidP="0047578A">
      <w:pPr>
        <w:shd w:val="clear" w:color="auto" w:fill="FFFFFF"/>
        <w:spacing w:before="100" w:beforeAutospacing="1" w:after="100" w:afterAutospacing="1" w:line="240" w:lineRule="auto"/>
        <w:rPr>
          <w:rFonts w:ascii="Arial" w:eastAsia="Times New Roman" w:hAnsi="Arial" w:cs="Arial"/>
          <w:color w:val="222222"/>
        </w:rPr>
      </w:pPr>
      <w:r w:rsidRPr="0047578A">
        <w:rPr>
          <w:rFonts w:ascii="Arial" w:eastAsia="Times New Roman" w:hAnsi="Arial" w:cs="Arial"/>
          <w:color w:val="222222"/>
          <w:sz w:val="14"/>
          <w:szCs w:val="14"/>
        </w:rPr>
        <w:t>~~~~~</w:t>
      </w:r>
    </w:p>
    <w:p w:rsidR="0047578A" w:rsidRPr="0047578A" w:rsidRDefault="0047578A" w:rsidP="0047578A">
      <w:pPr>
        <w:shd w:val="clear" w:color="auto" w:fill="FFFFFF"/>
        <w:spacing w:after="0" w:line="240" w:lineRule="auto"/>
        <w:rPr>
          <w:rFonts w:ascii="Arial" w:eastAsia="Times New Roman" w:hAnsi="Arial" w:cs="Arial"/>
          <w:color w:val="222222"/>
        </w:rPr>
      </w:pPr>
      <w:r w:rsidRPr="0047578A">
        <w:rPr>
          <w:rFonts w:ascii="Arial" w:eastAsia="Times New Roman" w:hAnsi="Arial" w:cs="Arial"/>
          <w:b/>
          <w:bCs/>
          <w:color w:val="222222"/>
        </w:rPr>
        <w:br/>
      </w:r>
      <w:r w:rsidRPr="0047578A">
        <w:rPr>
          <w:rFonts w:ascii="Arial" w:eastAsia="Times New Roman" w:hAnsi="Arial" w:cs="Arial"/>
          <w:b/>
          <w:bCs/>
          <w:i/>
          <w:iCs/>
          <w:color w:val="222222"/>
        </w:rPr>
        <w:t>Do you have sustainability education events, news, resources, funding opportunities or ideas for collaborating that you would like to share with others in the network?  Send them to </w:t>
      </w:r>
      <w:hyperlink r:id="rId13" w:tgtFrame="_blank" w:history="1">
        <w:r w:rsidRPr="0047578A">
          <w:rPr>
            <w:rFonts w:ascii="Arial" w:eastAsia="Times New Roman" w:hAnsi="Arial" w:cs="Arial"/>
            <w:b/>
            <w:bCs/>
            <w:i/>
            <w:iCs/>
            <w:color w:val="1155CC"/>
            <w:u w:val="single"/>
          </w:rPr>
          <w:t>kdsmith@pcc.edu</w:t>
        </w:r>
      </w:hyperlink>
      <w:r w:rsidRPr="0047578A">
        <w:rPr>
          <w:rFonts w:ascii="Arial" w:eastAsia="Times New Roman" w:hAnsi="Arial" w:cs="Arial"/>
          <w:b/>
          <w:bCs/>
          <w:i/>
          <w:iCs/>
          <w:color w:val="222222"/>
        </w:rPr>
        <w:t>.</w:t>
      </w:r>
    </w:p>
    <w:p w:rsidR="00056094" w:rsidRDefault="00056094"/>
    <w:sectPr w:rsidR="00056094" w:rsidSect="0047578A">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7578A"/>
    <w:rsid w:val="00056094"/>
    <w:rsid w:val="00475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578A"/>
    <w:rPr>
      <w:color w:val="0000FF"/>
      <w:u w:val="single"/>
    </w:rPr>
  </w:style>
  <w:style w:type="character" w:customStyle="1" w:styleId="apple-converted-space">
    <w:name w:val="apple-converted-space"/>
    <w:basedOn w:val="DefaultParagraphFont"/>
    <w:rsid w:val="0047578A"/>
  </w:style>
  <w:style w:type="character" w:styleId="Strong">
    <w:name w:val="Strong"/>
    <w:basedOn w:val="DefaultParagraphFont"/>
    <w:uiPriority w:val="22"/>
    <w:qFormat/>
    <w:rsid w:val="0047578A"/>
    <w:rPr>
      <w:b/>
      <w:bCs/>
    </w:rPr>
  </w:style>
</w:styles>
</file>

<file path=word/webSettings.xml><?xml version="1.0" encoding="utf-8"?>
<w:webSettings xmlns:r="http://schemas.openxmlformats.org/officeDocument/2006/relationships" xmlns:w="http://schemas.openxmlformats.org/wordprocessingml/2006/main">
  <w:divs>
    <w:div w:id="211625776">
      <w:bodyDiv w:val="1"/>
      <w:marLeft w:val="0"/>
      <w:marRight w:val="0"/>
      <w:marTop w:val="0"/>
      <w:marBottom w:val="0"/>
      <w:divBdr>
        <w:top w:val="none" w:sz="0" w:space="0" w:color="auto"/>
        <w:left w:val="none" w:sz="0" w:space="0" w:color="auto"/>
        <w:bottom w:val="none" w:sz="0" w:space="0" w:color="auto"/>
        <w:right w:val="none" w:sz="0" w:space="0" w:color="auto"/>
      </w:divBdr>
      <w:divsChild>
        <w:div w:id="24255513">
          <w:marLeft w:val="0"/>
          <w:marRight w:val="0"/>
          <w:marTop w:val="0"/>
          <w:marBottom w:val="0"/>
          <w:divBdr>
            <w:top w:val="none" w:sz="0" w:space="0" w:color="auto"/>
            <w:left w:val="none" w:sz="0" w:space="0" w:color="auto"/>
            <w:bottom w:val="none" w:sz="0" w:space="0" w:color="auto"/>
            <w:right w:val="none" w:sz="0" w:space="0" w:color="auto"/>
          </w:divBdr>
          <w:divsChild>
            <w:div w:id="1801918500">
              <w:marLeft w:val="0"/>
              <w:marRight w:val="0"/>
              <w:marTop w:val="0"/>
              <w:marBottom w:val="0"/>
              <w:divBdr>
                <w:top w:val="none" w:sz="0" w:space="0" w:color="auto"/>
                <w:left w:val="none" w:sz="0" w:space="0" w:color="auto"/>
                <w:bottom w:val="none" w:sz="0" w:space="0" w:color="auto"/>
                <w:right w:val="none" w:sz="0" w:space="0" w:color="auto"/>
              </w:divBdr>
            </w:div>
            <w:div w:id="860556026">
              <w:marLeft w:val="0"/>
              <w:marRight w:val="0"/>
              <w:marTop w:val="0"/>
              <w:marBottom w:val="0"/>
              <w:divBdr>
                <w:top w:val="none" w:sz="0" w:space="0" w:color="auto"/>
                <w:left w:val="none" w:sz="0" w:space="0" w:color="auto"/>
                <w:bottom w:val="none" w:sz="0" w:space="0" w:color="auto"/>
                <w:right w:val="none" w:sz="0" w:space="0" w:color="auto"/>
              </w:divBdr>
            </w:div>
            <w:div w:id="503327965">
              <w:marLeft w:val="0"/>
              <w:marRight w:val="0"/>
              <w:marTop w:val="0"/>
              <w:marBottom w:val="0"/>
              <w:divBdr>
                <w:top w:val="none" w:sz="0" w:space="0" w:color="auto"/>
                <w:left w:val="none" w:sz="0" w:space="0" w:color="auto"/>
                <w:bottom w:val="none" w:sz="0" w:space="0" w:color="auto"/>
                <w:right w:val="none" w:sz="0" w:space="0" w:color="auto"/>
              </w:divBdr>
            </w:div>
            <w:div w:id="1048915580">
              <w:marLeft w:val="0"/>
              <w:marRight w:val="0"/>
              <w:marTop w:val="0"/>
              <w:marBottom w:val="0"/>
              <w:divBdr>
                <w:top w:val="none" w:sz="0" w:space="0" w:color="auto"/>
                <w:left w:val="none" w:sz="0" w:space="0" w:color="auto"/>
                <w:bottom w:val="none" w:sz="0" w:space="0" w:color="auto"/>
                <w:right w:val="none" w:sz="0" w:space="0" w:color="auto"/>
              </w:divBdr>
            </w:div>
            <w:div w:id="1647129123">
              <w:marLeft w:val="0"/>
              <w:marRight w:val="0"/>
              <w:marTop w:val="0"/>
              <w:marBottom w:val="0"/>
              <w:divBdr>
                <w:top w:val="none" w:sz="0" w:space="0" w:color="auto"/>
                <w:left w:val="none" w:sz="0" w:space="0" w:color="auto"/>
                <w:bottom w:val="none" w:sz="0" w:space="0" w:color="auto"/>
                <w:right w:val="none" w:sz="0" w:space="0" w:color="auto"/>
              </w:divBdr>
            </w:div>
          </w:divsChild>
        </w:div>
        <w:div w:id="2022705909">
          <w:marLeft w:val="0"/>
          <w:marRight w:val="0"/>
          <w:marTop w:val="0"/>
          <w:marBottom w:val="0"/>
          <w:divBdr>
            <w:top w:val="none" w:sz="0" w:space="0" w:color="auto"/>
            <w:left w:val="none" w:sz="0" w:space="0" w:color="auto"/>
            <w:bottom w:val="none" w:sz="0" w:space="0" w:color="auto"/>
            <w:right w:val="none" w:sz="0" w:space="0" w:color="auto"/>
          </w:divBdr>
          <w:divsChild>
            <w:div w:id="228881399">
              <w:marLeft w:val="0"/>
              <w:marRight w:val="0"/>
              <w:marTop w:val="0"/>
              <w:marBottom w:val="0"/>
              <w:divBdr>
                <w:top w:val="none" w:sz="0" w:space="0" w:color="auto"/>
                <w:left w:val="none" w:sz="0" w:space="0" w:color="auto"/>
                <w:bottom w:val="none" w:sz="0" w:space="0" w:color="auto"/>
                <w:right w:val="none" w:sz="0" w:space="0" w:color="auto"/>
              </w:divBdr>
            </w:div>
          </w:divsChild>
        </w:div>
        <w:div w:id="1656952051">
          <w:marLeft w:val="0"/>
          <w:marRight w:val="0"/>
          <w:marTop w:val="0"/>
          <w:marBottom w:val="0"/>
          <w:divBdr>
            <w:top w:val="none" w:sz="0" w:space="0" w:color="auto"/>
            <w:left w:val="none" w:sz="0" w:space="0" w:color="auto"/>
            <w:bottom w:val="none" w:sz="0" w:space="0" w:color="auto"/>
            <w:right w:val="none" w:sz="0" w:space="0" w:color="auto"/>
          </w:divBdr>
        </w:div>
        <w:div w:id="964382952">
          <w:marLeft w:val="0"/>
          <w:marRight w:val="0"/>
          <w:marTop w:val="0"/>
          <w:marBottom w:val="0"/>
          <w:divBdr>
            <w:top w:val="none" w:sz="0" w:space="0" w:color="auto"/>
            <w:left w:val="none" w:sz="0" w:space="0" w:color="auto"/>
            <w:bottom w:val="none" w:sz="0" w:space="0" w:color="auto"/>
            <w:right w:val="none" w:sz="0" w:space="0" w:color="auto"/>
          </w:divBdr>
        </w:div>
        <w:div w:id="1647928836">
          <w:marLeft w:val="0"/>
          <w:marRight w:val="0"/>
          <w:marTop w:val="0"/>
          <w:marBottom w:val="0"/>
          <w:divBdr>
            <w:top w:val="none" w:sz="0" w:space="0" w:color="auto"/>
            <w:left w:val="none" w:sz="0" w:space="0" w:color="auto"/>
            <w:bottom w:val="none" w:sz="0" w:space="0" w:color="auto"/>
            <w:right w:val="none" w:sz="0" w:space="0" w:color="auto"/>
          </w:divBdr>
        </w:div>
        <w:div w:id="1490171132">
          <w:marLeft w:val="0"/>
          <w:marRight w:val="0"/>
          <w:marTop w:val="0"/>
          <w:marBottom w:val="0"/>
          <w:divBdr>
            <w:top w:val="none" w:sz="0" w:space="0" w:color="auto"/>
            <w:left w:val="none" w:sz="0" w:space="0" w:color="auto"/>
            <w:bottom w:val="none" w:sz="0" w:space="0" w:color="auto"/>
            <w:right w:val="none" w:sz="0" w:space="0" w:color="auto"/>
          </w:divBdr>
        </w:div>
        <w:div w:id="1199663159">
          <w:marLeft w:val="0"/>
          <w:marRight w:val="0"/>
          <w:marTop w:val="0"/>
          <w:marBottom w:val="0"/>
          <w:divBdr>
            <w:top w:val="none" w:sz="0" w:space="0" w:color="auto"/>
            <w:left w:val="none" w:sz="0" w:space="0" w:color="auto"/>
            <w:bottom w:val="none" w:sz="0" w:space="0" w:color="auto"/>
            <w:right w:val="none" w:sz="0" w:space="0" w:color="auto"/>
          </w:divBdr>
        </w:div>
        <w:div w:id="859586197">
          <w:marLeft w:val="0"/>
          <w:marRight w:val="0"/>
          <w:marTop w:val="0"/>
          <w:marBottom w:val="0"/>
          <w:divBdr>
            <w:top w:val="none" w:sz="0" w:space="0" w:color="auto"/>
            <w:left w:val="none" w:sz="0" w:space="0" w:color="auto"/>
            <w:bottom w:val="none" w:sz="0" w:space="0" w:color="auto"/>
            <w:right w:val="none" w:sz="0" w:space="0" w:color="auto"/>
          </w:divBdr>
        </w:div>
        <w:div w:id="1703285510">
          <w:marLeft w:val="0"/>
          <w:marRight w:val="0"/>
          <w:marTop w:val="0"/>
          <w:marBottom w:val="0"/>
          <w:divBdr>
            <w:top w:val="none" w:sz="0" w:space="0" w:color="auto"/>
            <w:left w:val="none" w:sz="0" w:space="0" w:color="auto"/>
            <w:bottom w:val="none" w:sz="0" w:space="0" w:color="auto"/>
            <w:right w:val="none" w:sz="0" w:space="0" w:color="auto"/>
          </w:divBdr>
        </w:div>
        <w:div w:id="135569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cotty@clfuture.org" TargetMode="External"/><Relationship Id="rId13" Type="http://schemas.openxmlformats.org/officeDocument/2006/relationships/hyperlink" Target="mailto:kdsmith@pcc.edu" TargetMode="External"/><Relationship Id="rId3" Type="http://schemas.openxmlformats.org/officeDocument/2006/relationships/webSettings" Target="webSettings.xml"/><Relationship Id="rId7" Type="http://schemas.openxmlformats.org/officeDocument/2006/relationships/hyperlink" Target="http://clfuture.org/programs/regional-equity-atlas/take-action/technical-trainings" TargetMode="External"/><Relationship Id="rId12" Type="http://schemas.openxmlformats.org/officeDocument/2006/relationships/hyperlink" Target="http://www.environmentalevaluators.net/2013-een-pacific-for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503-916-2000" TargetMode="External"/><Relationship Id="rId11" Type="http://schemas.openxmlformats.org/officeDocument/2006/relationships/hyperlink" Target="tel:503.512.9453" TargetMode="External"/><Relationship Id="rId5" Type="http://schemas.openxmlformats.org/officeDocument/2006/relationships/hyperlink" Target="tel:%28503%29%20287-6258" TargetMode="External"/><Relationship Id="rId15" Type="http://schemas.openxmlformats.org/officeDocument/2006/relationships/theme" Target="theme/theme1.xml"/><Relationship Id="rId10" Type="http://schemas.openxmlformats.org/officeDocument/2006/relationships/hyperlink" Target="mailto:jbasham@mesd.k12.or.us" TargetMode="External"/><Relationship Id="rId4" Type="http://schemas.openxmlformats.org/officeDocument/2006/relationships/hyperlink" Target="http://www.pcc.edu/about/sustainability/regional-center-expertise/" TargetMode="External"/><Relationship Id="rId9" Type="http://schemas.openxmlformats.org/officeDocument/2006/relationships/hyperlink" Target="http://r20.rs6.net/tn.jsp?t=7kxnvwnab.0.wzpfsonab.wsgxfilab.0&amp;ts=S0927&amp;r=3&amp;p=https%3A%2F%2Fdocs.google.com%2Fspreadsheet%2Fviewform%3Fformkey%3DdEx5dGl1bW1LY0RrenM4Vm15bmNNYXc6MQ%23gid%3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903</Words>
  <Characters>5152</Characters>
  <Application>Microsoft Office Word</Application>
  <DocSecurity>0</DocSecurity>
  <Lines>42</Lines>
  <Paragraphs>12</Paragraphs>
  <ScaleCrop>false</ScaleCrop>
  <Company>Portland Community College</Company>
  <LinksUpToDate>false</LinksUpToDate>
  <CharactersWithSpaces>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kdsmith</dc:creator>
  <cp:keywords/>
  <dc:description/>
  <cp:lastModifiedBy>kdsmith</cp:lastModifiedBy>
  <cp:revision>1</cp:revision>
  <dcterms:created xsi:type="dcterms:W3CDTF">2013-08-10T04:29:00Z</dcterms:created>
  <dcterms:modified xsi:type="dcterms:W3CDTF">2013-08-10T04:31:00Z</dcterms:modified>
</cp:coreProperties>
</file>