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2C" w:rsidRPr="00E67E3F" w:rsidRDefault="00104D2C" w:rsidP="00104D2C">
      <w:pPr>
        <w:shd w:val="clear" w:color="auto" w:fill="FFFFFF"/>
        <w:spacing w:after="0" w:line="240" w:lineRule="auto"/>
        <w:contextualSpacing/>
        <w:jc w:val="center"/>
        <w:rPr>
          <w:rFonts w:ascii="Georgia" w:eastAsia="Times New Roman" w:hAnsi="Georgia" w:cs="Arial"/>
          <w:color w:val="222222"/>
          <w:sz w:val="32"/>
          <w:szCs w:val="32"/>
        </w:rPr>
      </w:pPr>
      <w:r w:rsidRPr="00E67E3F">
        <w:rPr>
          <w:rFonts w:ascii="Georgia" w:eastAsia="Times New Roman" w:hAnsi="Georgia" w:cs="Arial"/>
          <w:b/>
          <w:bCs/>
          <w:color w:val="006600"/>
          <w:sz w:val="32"/>
          <w:szCs w:val="32"/>
        </w:rPr>
        <w:t>Greater Portland Regional Center of Expertise (RCE)</w:t>
      </w:r>
    </w:p>
    <w:p w:rsidR="00104D2C" w:rsidRPr="00E67E3F" w:rsidRDefault="00104D2C" w:rsidP="00104D2C">
      <w:pPr>
        <w:shd w:val="clear" w:color="auto" w:fill="FFFFFF"/>
        <w:spacing w:before="100" w:beforeAutospacing="1" w:after="100" w:afterAutospacing="1" w:line="240" w:lineRule="auto"/>
        <w:contextualSpacing/>
        <w:jc w:val="center"/>
        <w:rPr>
          <w:rFonts w:ascii="Georgia" w:eastAsia="Times New Roman" w:hAnsi="Georgia" w:cs="Arial"/>
          <w:color w:val="222222"/>
          <w:sz w:val="32"/>
          <w:szCs w:val="32"/>
        </w:rPr>
      </w:pPr>
      <w:proofErr w:type="gramStart"/>
      <w:r w:rsidRPr="00E67E3F">
        <w:rPr>
          <w:rFonts w:ascii="Georgia" w:eastAsia="Times New Roman" w:hAnsi="Georgia" w:cs="Arial"/>
          <w:b/>
          <w:bCs/>
          <w:color w:val="006600"/>
          <w:sz w:val="32"/>
          <w:szCs w:val="32"/>
        </w:rPr>
        <w:t>on</w:t>
      </w:r>
      <w:proofErr w:type="gramEnd"/>
      <w:r w:rsidRPr="00E67E3F">
        <w:rPr>
          <w:rFonts w:ascii="Georgia" w:eastAsia="Times New Roman" w:hAnsi="Georgia" w:cs="Arial"/>
          <w:b/>
          <w:bCs/>
          <w:color w:val="006600"/>
          <w:sz w:val="32"/>
          <w:szCs w:val="32"/>
        </w:rPr>
        <w:t xml:space="preserve"> Education for Sustainable Development</w:t>
      </w:r>
    </w:p>
    <w:p w:rsidR="00104D2C" w:rsidRPr="00E67E3F" w:rsidRDefault="00104D2C" w:rsidP="00104D2C">
      <w:pPr>
        <w:shd w:val="clear" w:color="auto" w:fill="FFFFFF"/>
        <w:spacing w:before="100" w:beforeAutospacing="1" w:after="240" w:line="240" w:lineRule="auto"/>
        <w:contextualSpacing/>
        <w:rPr>
          <w:rFonts w:eastAsia="Times New Roman" w:cs="Arial"/>
          <w:color w:val="222222"/>
        </w:rPr>
      </w:pPr>
      <w:r w:rsidRPr="00E67E3F">
        <w:rPr>
          <w:rFonts w:eastAsia="Times New Roman" w:cs="Times New Roman"/>
          <w:color w:val="222222"/>
          <w:sz w:val="24"/>
          <w:szCs w:val="24"/>
        </w:rPr>
        <w:t>____________________________________________________________________________________</w:t>
      </w:r>
    </w:p>
    <w:p w:rsidR="00104D2C" w:rsidRPr="00E67E3F" w:rsidRDefault="00104D2C" w:rsidP="00104D2C">
      <w:pPr>
        <w:shd w:val="clear" w:color="auto" w:fill="FFFFFF"/>
        <w:spacing w:before="100" w:beforeAutospacing="1" w:after="240" w:line="240" w:lineRule="auto"/>
        <w:contextualSpacing/>
        <w:rPr>
          <w:rFonts w:eastAsia="Times New Roman" w:cs="Arial"/>
          <w:i/>
          <w:iCs/>
          <w:color w:val="222222"/>
          <w:sz w:val="14"/>
          <w:szCs w:val="14"/>
        </w:rPr>
      </w:pPr>
      <w:r w:rsidRPr="00E67E3F">
        <w:rPr>
          <w:rFonts w:eastAsia="Times New Roman" w:cs="Arial"/>
          <w:i/>
          <w:iCs/>
          <w:color w:val="222222"/>
          <w:sz w:val="14"/>
          <w:szCs w:val="14"/>
        </w:rPr>
        <w:t> </w:t>
      </w:r>
    </w:p>
    <w:p w:rsidR="00104D2C" w:rsidRPr="00E67E3F" w:rsidRDefault="00104D2C" w:rsidP="00104D2C">
      <w:pPr>
        <w:shd w:val="clear" w:color="auto" w:fill="FFFFFF"/>
        <w:spacing w:before="100" w:beforeAutospacing="1" w:after="240" w:line="240" w:lineRule="auto"/>
        <w:contextualSpacing/>
        <w:rPr>
          <w:rFonts w:eastAsia="Times New Roman" w:cs="Arial"/>
          <w:b/>
          <w:bCs/>
          <w:i/>
          <w:iCs/>
          <w:color w:val="222222"/>
        </w:rPr>
      </w:pPr>
      <w:r w:rsidRPr="00E67E3F">
        <w:rPr>
          <w:rFonts w:eastAsia="Times New Roman" w:cs="Arial"/>
          <w:b/>
          <w:bCs/>
          <w:i/>
          <w:iCs/>
          <w:color w:val="222222"/>
        </w:rPr>
        <w:t xml:space="preserve">Welcome to our </w:t>
      </w:r>
      <w:r w:rsidR="00955F48" w:rsidRPr="00E67E3F">
        <w:rPr>
          <w:rFonts w:eastAsia="Times New Roman" w:cs="Arial"/>
          <w:b/>
          <w:bCs/>
          <w:i/>
          <w:iCs/>
          <w:color w:val="222222"/>
        </w:rPr>
        <w:t>February</w:t>
      </w:r>
      <w:r w:rsidR="00AA43B3" w:rsidRPr="00E67E3F">
        <w:rPr>
          <w:rFonts w:eastAsia="Times New Roman" w:cs="Arial"/>
          <w:b/>
          <w:bCs/>
          <w:i/>
          <w:iCs/>
          <w:color w:val="222222"/>
        </w:rPr>
        <w:t>, 2014,</w:t>
      </w:r>
      <w:r w:rsidRPr="00E67E3F">
        <w:rPr>
          <w:rFonts w:eastAsia="Times New Roman" w:cs="Arial"/>
          <w:b/>
          <w:bCs/>
          <w:i/>
          <w:iCs/>
          <w:color w:val="222222"/>
        </w:rPr>
        <w:t> RCE Newsletter!  Sustainability educators and supporters in the region continue to do amazing things and there are many new opportunities. Check out the deta</w:t>
      </w:r>
      <w:r w:rsidR="00955F48" w:rsidRPr="00E67E3F">
        <w:rPr>
          <w:rFonts w:eastAsia="Times New Roman" w:cs="Arial"/>
          <w:b/>
          <w:bCs/>
          <w:i/>
          <w:iCs/>
          <w:color w:val="222222"/>
        </w:rPr>
        <w:t xml:space="preserve">ils below for news, events, </w:t>
      </w:r>
      <w:r w:rsidRPr="00E67E3F">
        <w:rPr>
          <w:rFonts w:eastAsia="Times New Roman" w:cs="Arial"/>
          <w:b/>
          <w:bCs/>
          <w:i/>
          <w:iCs/>
          <w:color w:val="222222"/>
        </w:rPr>
        <w:t>workshops</w:t>
      </w:r>
      <w:r w:rsidR="00955F48" w:rsidRPr="00E67E3F">
        <w:rPr>
          <w:rFonts w:eastAsia="Times New Roman" w:cs="Arial"/>
          <w:b/>
          <w:bCs/>
          <w:i/>
          <w:iCs/>
          <w:color w:val="222222"/>
        </w:rPr>
        <w:t>, and resources</w:t>
      </w:r>
      <w:r w:rsidRPr="00E67E3F">
        <w:rPr>
          <w:rFonts w:eastAsia="Times New Roman" w:cs="Arial"/>
          <w:b/>
          <w:bCs/>
          <w:i/>
          <w:iCs/>
          <w:color w:val="222222"/>
        </w:rPr>
        <w:t>.</w:t>
      </w:r>
    </w:p>
    <w:p w:rsidR="00104D2C" w:rsidRPr="00E67E3F" w:rsidRDefault="00104D2C" w:rsidP="00104D2C">
      <w:pPr>
        <w:shd w:val="clear" w:color="auto" w:fill="FFFFFF"/>
        <w:spacing w:before="100" w:beforeAutospacing="1" w:after="240" w:line="240" w:lineRule="auto"/>
        <w:contextualSpacing/>
        <w:rPr>
          <w:rFonts w:eastAsia="Times New Roman" w:cs="Arial"/>
          <w:color w:val="222222"/>
        </w:rPr>
      </w:pPr>
    </w:p>
    <w:p w:rsidR="00C719BE" w:rsidRPr="00E67E3F" w:rsidRDefault="00C719BE" w:rsidP="00104D2C">
      <w:pPr>
        <w:shd w:val="clear" w:color="auto" w:fill="FFFFFF"/>
        <w:spacing w:before="100" w:beforeAutospacing="1" w:after="240" w:line="240" w:lineRule="auto"/>
        <w:contextualSpacing/>
        <w:rPr>
          <w:rFonts w:eastAsia="Times New Roman" w:cs="Arial"/>
          <w:b/>
          <w:color w:val="222222"/>
          <w:sz w:val="27"/>
          <w:szCs w:val="27"/>
          <w:u w:val="single"/>
        </w:rPr>
      </w:pPr>
    </w:p>
    <w:p w:rsidR="00104D2C" w:rsidRPr="00E67E3F" w:rsidRDefault="00104D2C" w:rsidP="00104D2C">
      <w:pPr>
        <w:shd w:val="clear" w:color="auto" w:fill="FFFFFF"/>
        <w:spacing w:before="100" w:beforeAutospacing="1" w:after="240" w:line="240" w:lineRule="auto"/>
        <w:contextualSpacing/>
        <w:rPr>
          <w:rFonts w:eastAsia="Times New Roman" w:cs="Arial"/>
          <w:b/>
          <w:color w:val="222222"/>
          <w:sz w:val="27"/>
          <w:szCs w:val="27"/>
          <w:u w:val="single"/>
        </w:rPr>
      </w:pPr>
      <w:r w:rsidRPr="00E67E3F">
        <w:rPr>
          <w:rFonts w:eastAsia="Times New Roman" w:cs="Arial"/>
          <w:b/>
          <w:color w:val="222222"/>
          <w:sz w:val="27"/>
          <w:szCs w:val="27"/>
          <w:u w:val="single"/>
        </w:rPr>
        <w:t>RCE News</w:t>
      </w:r>
    </w:p>
    <w:p w:rsidR="00AA43B3" w:rsidRPr="00E67E3F" w:rsidRDefault="00AA43B3" w:rsidP="00104D2C">
      <w:pPr>
        <w:shd w:val="clear" w:color="auto" w:fill="FFFFFF"/>
        <w:spacing w:before="100" w:beforeAutospacing="1" w:after="240" w:line="240" w:lineRule="auto"/>
        <w:contextualSpacing/>
        <w:rPr>
          <w:rFonts w:eastAsia="Times New Roman" w:cs="Arial"/>
          <w:b/>
          <w:color w:val="222222"/>
          <w:sz w:val="27"/>
          <w:szCs w:val="27"/>
          <w:u w:val="single"/>
        </w:rPr>
      </w:pPr>
    </w:p>
    <w:p w:rsidR="00AA43B3" w:rsidRPr="00E67E3F" w:rsidRDefault="00AA43B3" w:rsidP="00104D2C">
      <w:pPr>
        <w:shd w:val="clear" w:color="auto" w:fill="FFFFFF"/>
        <w:spacing w:before="100" w:beforeAutospacing="1" w:after="240" w:line="240" w:lineRule="auto"/>
        <w:contextualSpacing/>
        <w:rPr>
          <w:rFonts w:eastAsia="Times New Roman" w:cs="Arial"/>
        </w:rPr>
      </w:pPr>
      <w:r w:rsidRPr="00E67E3F">
        <w:rPr>
          <w:rFonts w:eastAsia="Times New Roman" w:cs="Arial"/>
        </w:rPr>
        <w:t xml:space="preserve">Where did January go?  </w:t>
      </w:r>
      <w:r w:rsidR="00C719BE" w:rsidRPr="00E67E3F">
        <w:rPr>
          <w:rFonts w:eastAsia="Times New Roman" w:cs="Arial"/>
        </w:rPr>
        <w:t>RCE committee members and working groups</w:t>
      </w:r>
      <w:r w:rsidRPr="00E67E3F">
        <w:rPr>
          <w:rFonts w:eastAsia="Times New Roman" w:cs="Arial"/>
        </w:rPr>
        <w:t xml:space="preserve"> are developing sustainability projects in all directions, so time is flying by.  We are thrilled that RCE Portland (soon to be renamed the Greater Portland Sustainability Education Network) continues to grow, with new members and organizational partners joining every week.  Many details, including FAQs and our Engagement Pledge, are now available on our </w:t>
      </w:r>
      <w:hyperlink r:id="rId5" w:history="1">
        <w:r w:rsidRPr="00E67E3F">
          <w:rPr>
            <w:rStyle w:val="Hyperlink"/>
            <w:rFonts w:eastAsia="Times New Roman" w:cs="Arial"/>
          </w:rPr>
          <w:t>website</w:t>
        </w:r>
      </w:hyperlink>
      <w:r w:rsidRPr="00E67E3F">
        <w:rPr>
          <w:rFonts w:eastAsia="Times New Roman" w:cs="Arial"/>
        </w:rPr>
        <w:t>.  Please check it out for ways to get involved and spread the word about our sustainability network efforts to your friends and colleagues.</w:t>
      </w:r>
    </w:p>
    <w:p w:rsidR="00AA43B3" w:rsidRPr="00E67E3F" w:rsidRDefault="00AA43B3" w:rsidP="00104D2C">
      <w:pPr>
        <w:shd w:val="clear" w:color="auto" w:fill="FFFFFF"/>
        <w:spacing w:before="100" w:beforeAutospacing="1" w:after="240" w:line="240" w:lineRule="auto"/>
        <w:contextualSpacing/>
        <w:rPr>
          <w:rFonts w:eastAsia="Times New Roman" w:cs="Arial"/>
        </w:rPr>
      </w:pPr>
    </w:p>
    <w:p w:rsidR="00AA43B3" w:rsidRPr="00E67E3F" w:rsidRDefault="00C719BE" w:rsidP="00104D2C">
      <w:pPr>
        <w:shd w:val="clear" w:color="auto" w:fill="FFFFFF"/>
        <w:spacing w:before="100" w:beforeAutospacing="1" w:after="240" w:line="240" w:lineRule="auto"/>
        <w:contextualSpacing/>
        <w:rPr>
          <w:rFonts w:eastAsia="Times New Roman" w:cs="Arial"/>
        </w:rPr>
      </w:pPr>
      <w:r w:rsidRPr="00E67E3F">
        <w:rPr>
          <w:rFonts w:eastAsia="Times New Roman" w:cs="Arial"/>
        </w:rPr>
        <w:t>We are in the process of planning our big Launch Party, for the beginning of June, to coincide with World Environment Day.  Please let us know if you are interested in getting involved in the planning process.  It will be a wonderful opportunity to celebrate and network with our regional partners and beyond.</w:t>
      </w:r>
      <w:r w:rsidR="00AA43B3" w:rsidRPr="00E67E3F">
        <w:rPr>
          <w:rFonts w:eastAsia="Times New Roman" w:cs="Arial"/>
        </w:rPr>
        <w:t xml:space="preserve"> </w:t>
      </w:r>
    </w:p>
    <w:p w:rsidR="00104D2C" w:rsidRPr="00E67E3F" w:rsidRDefault="00104D2C" w:rsidP="00104D2C">
      <w:pPr>
        <w:shd w:val="clear" w:color="auto" w:fill="FFFFFF"/>
        <w:spacing w:before="100" w:beforeAutospacing="1" w:after="100" w:afterAutospacing="1" w:line="240" w:lineRule="auto"/>
        <w:contextualSpacing/>
        <w:rPr>
          <w:rFonts w:eastAsia="Times New Roman" w:cs="Arial"/>
        </w:rPr>
      </w:pPr>
      <w:r w:rsidRPr="00E67E3F">
        <w:rPr>
          <w:rFonts w:eastAsia="Times New Roman" w:cs="Arial"/>
          <w:sz w:val="14"/>
          <w:szCs w:val="14"/>
        </w:rPr>
        <w:br/>
      </w:r>
    </w:p>
    <w:p w:rsidR="00C719BE" w:rsidRPr="00E67E3F" w:rsidRDefault="00C719BE" w:rsidP="00104D2C">
      <w:pPr>
        <w:shd w:val="clear" w:color="auto" w:fill="FFFFFF"/>
        <w:spacing w:before="100" w:beforeAutospacing="1" w:after="100" w:afterAutospacing="1" w:line="240" w:lineRule="auto"/>
        <w:contextualSpacing/>
        <w:rPr>
          <w:rFonts w:eastAsia="Times New Roman" w:cs="Arial"/>
          <w:b/>
          <w:color w:val="222222"/>
          <w:sz w:val="27"/>
          <w:szCs w:val="27"/>
          <w:u w:val="single"/>
        </w:rPr>
      </w:pPr>
    </w:p>
    <w:p w:rsidR="00104D2C" w:rsidRPr="00E67E3F" w:rsidRDefault="00104D2C" w:rsidP="00104D2C">
      <w:pPr>
        <w:shd w:val="clear" w:color="auto" w:fill="FFFFFF"/>
        <w:spacing w:before="100" w:beforeAutospacing="1" w:after="100" w:afterAutospacing="1" w:line="240" w:lineRule="auto"/>
        <w:contextualSpacing/>
        <w:rPr>
          <w:rFonts w:eastAsia="Times New Roman" w:cs="Arial"/>
          <w:b/>
          <w:color w:val="222222"/>
        </w:rPr>
      </w:pPr>
      <w:r w:rsidRPr="00E67E3F">
        <w:rPr>
          <w:rFonts w:eastAsia="Times New Roman" w:cs="Arial"/>
          <w:b/>
          <w:color w:val="222222"/>
          <w:sz w:val="27"/>
          <w:szCs w:val="27"/>
          <w:u w:val="single"/>
        </w:rPr>
        <w:t>RCE Events</w:t>
      </w:r>
    </w:p>
    <w:p w:rsidR="00104D2C" w:rsidRPr="00E67E3F" w:rsidRDefault="00104D2C" w:rsidP="00104D2C">
      <w:pPr>
        <w:shd w:val="clear" w:color="auto" w:fill="FFFFFF"/>
        <w:spacing w:before="100" w:beforeAutospacing="1" w:after="100" w:afterAutospacing="1" w:line="240" w:lineRule="auto"/>
        <w:contextualSpacing/>
        <w:rPr>
          <w:rFonts w:eastAsia="Times New Roman" w:cs="Arial"/>
          <w:color w:val="222222"/>
        </w:rPr>
      </w:pPr>
    </w:p>
    <w:p w:rsidR="00DF1CD2" w:rsidRPr="00E67E3F" w:rsidRDefault="00DF1CD2" w:rsidP="00DF1CD2">
      <w:pPr>
        <w:shd w:val="clear" w:color="auto" w:fill="FFFFFF"/>
        <w:contextualSpacing/>
        <w:rPr>
          <w:rFonts w:cs="Arial"/>
          <w:b/>
          <w:color w:val="000000"/>
          <w:u w:val="single"/>
        </w:rPr>
      </w:pPr>
      <w:r w:rsidRPr="00E67E3F">
        <w:rPr>
          <w:rFonts w:cs="Arial"/>
          <w:b/>
          <w:color w:val="000000"/>
          <w:u w:val="single"/>
        </w:rPr>
        <w:t>WNSF’s Speed Mentoring Exchange</w:t>
      </w:r>
    </w:p>
    <w:p w:rsidR="00C719BE" w:rsidRPr="00E67E3F" w:rsidRDefault="00DF1CD2" w:rsidP="00DF1CD2">
      <w:pPr>
        <w:shd w:val="clear" w:color="auto" w:fill="FFFFFF"/>
        <w:contextualSpacing/>
        <w:rPr>
          <w:rStyle w:val="aqj"/>
          <w:rFonts w:cs="Arial"/>
          <w:b/>
          <w:bCs/>
        </w:rPr>
      </w:pPr>
      <w:r w:rsidRPr="00E67E3F">
        <w:rPr>
          <w:rStyle w:val="aqj"/>
          <w:rFonts w:cs="Arial"/>
          <w:b/>
          <w:bCs/>
        </w:rPr>
        <w:t>Wednesday, February 5, 2014</w:t>
      </w:r>
    </w:p>
    <w:p w:rsidR="00DF1CD2" w:rsidRPr="00E67E3F" w:rsidRDefault="00C719BE" w:rsidP="00DF1CD2">
      <w:pPr>
        <w:shd w:val="clear" w:color="auto" w:fill="FFFFFF"/>
        <w:contextualSpacing/>
        <w:rPr>
          <w:rFonts w:cs="Arial"/>
          <w:color w:val="000000"/>
        </w:rPr>
      </w:pPr>
      <w:r w:rsidRPr="00E67E3F">
        <w:rPr>
          <w:rStyle w:val="aqj"/>
          <w:rFonts w:cs="Arial"/>
          <w:b/>
          <w:bCs/>
        </w:rPr>
        <w:t>6:00 pm-8:00 pm</w:t>
      </w:r>
      <w:r w:rsidR="00DF1CD2" w:rsidRPr="00E67E3F">
        <w:rPr>
          <w:rStyle w:val="apple-converted-space"/>
          <w:rFonts w:cs="Arial"/>
          <w:b/>
          <w:bCs/>
        </w:rPr>
        <w:t> </w:t>
      </w:r>
    </w:p>
    <w:p w:rsidR="00DF1CD2" w:rsidRPr="00E67E3F" w:rsidRDefault="00DF1CD2" w:rsidP="00DF1CD2">
      <w:pPr>
        <w:shd w:val="clear" w:color="auto" w:fill="FFFFFF"/>
        <w:contextualSpacing/>
        <w:rPr>
          <w:rFonts w:cs="Arial"/>
          <w:b/>
          <w:bCs/>
        </w:rPr>
      </w:pPr>
      <w:r w:rsidRPr="00E67E3F">
        <w:rPr>
          <w:rFonts w:cs="Arial"/>
          <w:b/>
          <w:bCs/>
        </w:rPr>
        <w:t>Urban Nest Realty</w:t>
      </w:r>
    </w:p>
    <w:p w:rsidR="00DF1CD2" w:rsidRPr="00E67E3F" w:rsidRDefault="00DF1CD2" w:rsidP="00DF1CD2">
      <w:pPr>
        <w:shd w:val="clear" w:color="auto" w:fill="FFFFFF"/>
        <w:contextualSpacing/>
        <w:rPr>
          <w:rFonts w:cs="Arial"/>
          <w:b/>
          <w:bCs/>
        </w:rPr>
      </w:pPr>
      <w:r w:rsidRPr="00E67E3F">
        <w:rPr>
          <w:rFonts w:cs="Arial"/>
          <w:b/>
          <w:bCs/>
        </w:rPr>
        <w:t>3041 N. Williams Ave, Portland</w:t>
      </w:r>
    </w:p>
    <w:p w:rsidR="00DF1CD2" w:rsidRPr="00E67E3F" w:rsidRDefault="00DF1CD2" w:rsidP="00DF1CD2">
      <w:pPr>
        <w:shd w:val="clear" w:color="auto" w:fill="FFFFFF"/>
        <w:contextualSpacing/>
        <w:rPr>
          <w:rFonts w:cs="Arial"/>
          <w:b/>
          <w:bCs/>
        </w:rPr>
      </w:pPr>
    </w:p>
    <w:p w:rsidR="00DF1CD2" w:rsidRPr="00E67E3F" w:rsidRDefault="00DF1CD2" w:rsidP="00DF1CD2">
      <w:pPr>
        <w:shd w:val="clear" w:color="auto" w:fill="FFFFFF"/>
        <w:contextualSpacing/>
        <w:rPr>
          <w:rFonts w:cs="Arial"/>
          <w:bCs/>
        </w:rPr>
      </w:pPr>
      <w:r w:rsidRPr="00E67E3F">
        <w:rPr>
          <w:rFonts w:cs="Arial"/>
          <w:bCs/>
        </w:rPr>
        <w:t>It’s time to get connected at WNSF’s (Women’s Network for a Sustainability Future) Speed Mentoring Exchange!</w:t>
      </w:r>
    </w:p>
    <w:p w:rsidR="00DF1CD2" w:rsidRPr="00E67E3F" w:rsidRDefault="00DF1CD2" w:rsidP="00DF1CD2">
      <w:pPr>
        <w:pStyle w:val="NormalWeb"/>
        <w:shd w:val="clear" w:color="auto" w:fill="FFFFFF"/>
        <w:spacing w:before="0" w:beforeAutospacing="0" w:after="0" w:afterAutospacing="0"/>
        <w:contextualSpacing/>
        <w:rPr>
          <w:rFonts w:asciiTheme="minorHAnsi" w:hAnsiTheme="minorHAnsi"/>
          <w:sz w:val="22"/>
          <w:szCs w:val="22"/>
        </w:rPr>
      </w:pPr>
      <w:r w:rsidRPr="00E67E3F">
        <w:rPr>
          <w:rFonts w:asciiTheme="minorHAnsi" w:hAnsiTheme="minorHAnsi" w:cs="Arial"/>
          <w:sz w:val="22"/>
          <w:szCs w:val="22"/>
        </w:rPr>
        <w:t>We have all found ourselves in a situation where we are stuck and in need of some new energy or ideas on how to continue forward with our goals. WNSF’s Speed Mentoring Exchange is one evening to pay it forward, share an intention and get the insight you need to propel into the New Year with grace and gratitude.</w:t>
      </w:r>
    </w:p>
    <w:p w:rsidR="00DF1CD2" w:rsidRPr="00E67E3F" w:rsidRDefault="00DF1CD2" w:rsidP="00DF1CD2">
      <w:pPr>
        <w:pStyle w:val="NormalWeb"/>
        <w:shd w:val="clear" w:color="auto" w:fill="FFFFFF"/>
        <w:spacing w:before="0" w:beforeAutospacing="0" w:after="0" w:afterAutospacing="0"/>
        <w:contextualSpacing/>
        <w:rPr>
          <w:rFonts w:asciiTheme="minorHAnsi" w:hAnsiTheme="minorHAnsi" w:cs="Arial"/>
          <w:sz w:val="22"/>
          <w:szCs w:val="22"/>
        </w:rPr>
      </w:pPr>
      <w:r w:rsidRPr="00E67E3F">
        <w:rPr>
          <w:rFonts w:asciiTheme="minorHAnsi" w:hAnsiTheme="minorHAnsi" w:cs="Arial"/>
          <w:sz w:val="22"/>
          <w:szCs w:val="22"/>
        </w:rPr>
        <w:t>Drinks and appetizers will be served.</w:t>
      </w:r>
      <w:r w:rsidRPr="00E67E3F">
        <w:rPr>
          <w:rFonts w:asciiTheme="minorHAnsi" w:hAnsiTheme="minorHAnsi"/>
          <w:sz w:val="22"/>
          <w:szCs w:val="22"/>
        </w:rPr>
        <w:t xml:space="preserve">  </w:t>
      </w:r>
      <w:r w:rsidRPr="00E67E3F">
        <w:rPr>
          <w:rFonts w:asciiTheme="minorHAnsi" w:hAnsiTheme="minorHAnsi" w:cs="Arial"/>
          <w:sz w:val="22"/>
          <w:szCs w:val="22"/>
        </w:rPr>
        <w:t>Bring a friend!</w:t>
      </w:r>
    </w:p>
    <w:p w:rsidR="00DF1CD2" w:rsidRPr="00E67E3F" w:rsidRDefault="00DF1CD2" w:rsidP="00DF1CD2">
      <w:pPr>
        <w:pStyle w:val="NormalWeb"/>
        <w:shd w:val="clear" w:color="auto" w:fill="FFFFFF"/>
        <w:spacing w:before="0" w:beforeAutospacing="0" w:after="0" w:afterAutospacing="0"/>
        <w:contextualSpacing/>
        <w:rPr>
          <w:rFonts w:asciiTheme="minorHAnsi" w:hAnsiTheme="minorHAnsi"/>
          <w:sz w:val="22"/>
          <w:szCs w:val="22"/>
        </w:rPr>
      </w:pPr>
    </w:p>
    <w:p w:rsidR="00DF1CD2" w:rsidRPr="00E67E3F" w:rsidRDefault="00DF1CD2" w:rsidP="00DF1CD2">
      <w:pPr>
        <w:pStyle w:val="NormalWeb"/>
        <w:shd w:val="clear" w:color="auto" w:fill="FFFFFF"/>
        <w:spacing w:before="0" w:beforeAutospacing="0" w:after="0" w:afterAutospacing="0"/>
        <w:contextualSpacing/>
        <w:rPr>
          <w:rFonts w:asciiTheme="minorHAnsi" w:hAnsiTheme="minorHAnsi"/>
          <w:sz w:val="22"/>
          <w:szCs w:val="22"/>
        </w:rPr>
      </w:pPr>
      <w:hyperlink r:id="rId6" w:tgtFrame="_blank" w:history="1">
        <w:r w:rsidRPr="00E67E3F">
          <w:rPr>
            <w:rStyle w:val="Hyperlink"/>
            <w:rFonts w:asciiTheme="minorHAnsi" w:hAnsiTheme="minorHAnsi" w:cs="Arial"/>
            <w:bCs/>
            <w:color w:val="4F81BD" w:themeColor="accent1"/>
            <w:sz w:val="22"/>
            <w:szCs w:val="22"/>
          </w:rPr>
          <w:t xml:space="preserve">Get your pre-sale tickets now: </w:t>
        </w:r>
        <w:r w:rsidRPr="00E67E3F">
          <w:rPr>
            <w:rStyle w:val="Hyperlink"/>
            <w:rFonts w:asciiTheme="minorHAnsi" w:hAnsiTheme="minorHAnsi" w:cs="Arial"/>
            <w:bCs/>
            <w:color w:val="auto"/>
            <w:sz w:val="22"/>
            <w:szCs w:val="22"/>
            <w:u w:val="none"/>
          </w:rPr>
          <w:t>2 for $15 or 1 for $10</w:t>
        </w:r>
      </w:hyperlink>
      <w:r w:rsidRPr="00E67E3F">
        <w:rPr>
          <w:rFonts w:asciiTheme="minorHAnsi" w:hAnsiTheme="minorHAnsi" w:cs="Arial"/>
          <w:bCs/>
          <w:sz w:val="22"/>
          <w:szCs w:val="22"/>
        </w:rPr>
        <w:t xml:space="preserve"> </w:t>
      </w:r>
      <w:proofErr w:type="gramStart"/>
      <w:r w:rsidRPr="00E67E3F">
        <w:rPr>
          <w:rFonts w:asciiTheme="minorHAnsi" w:hAnsiTheme="minorHAnsi" w:cs="Arial"/>
          <w:iCs/>
          <w:sz w:val="22"/>
          <w:szCs w:val="22"/>
        </w:rPr>
        <w:t>At</w:t>
      </w:r>
      <w:proofErr w:type="gramEnd"/>
      <w:r w:rsidRPr="00E67E3F">
        <w:rPr>
          <w:rFonts w:asciiTheme="minorHAnsi" w:hAnsiTheme="minorHAnsi" w:cs="Arial"/>
          <w:iCs/>
          <w:sz w:val="22"/>
          <w:szCs w:val="22"/>
        </w:rPr>
        <w:t xml:space="preserve"> the door: 1 ticket for $15</w:t>
      </w:r>
      <w:r w:rsidRPr="00E67E3F">
        <w:rPr>
          <w:rFonts w:asciiTheme="minorHAnsi" w:hAnsiTheme="minorHAnsi" w:cs="Arial"/>
          <w:i/>
          <w:iCs/>
          <w:sz w:val="22"/>
          <w:szCs w:val="22"/>
        </w:rPr>
        <w:t> </w:t>
      </w:r>
    </w:p>
    <w:p w:rsidR="00DF1CD2" w:rsidRPr="00E67E3F" w:rsidRDefault="00DF1CD2" w:rsidP="00C719BE">
      <w:pPr>
        <w:shd w:val="clear" w:color="auto" w:fill="FFFFFF"/>
        <w:contextualSpacing/>
        <w:rPr>
          <w:rFonts w:cs="Arial"/>
        </w:rPr>
      </w:pPr>
      <w:r w:rsidRPr="00E67E3F">
        <w:rPr>
          <w:rFonts w:cs="Arial"/>
        </w:rPr>
        <w:t xml:space="preserve">More details </w:t>
      </w:r>
      <w:r w:rsidR="00C719BE" w:rsidRPr="00E67E3F">
        <w:rPr>
          <w:rFonts w:cs="Arial"/>
        </w:rPr>
        <w:t xml:space="preserve">are available </w:t>
      </w:r>
      <w:r w:rsidRPr="00E67E3F">
        <w:rPr>
          <w:rFonts w:cs="Arial"/>
        </w:rPr>
        <w:t xml:space="preserve">at </w:t>
      </w:r>
      <w:hyperlink r:id="rId7" w:tgtFrame="_blank" w:history="1">
        <w:r w:rsidRPr="00E67E3F">
          <w:rPr>
            <w:rStyle w:val="Hyperlink"/>
            <w:rFonts w:cs="Arial"/>
            <w:color w:val="auto"/>
          </w:rPr>
          <w:t>wnsf-pacificnw.org</w:t>
        </w:r>
      </w:hyperlink>
    </w:p>
    <w:p w:rsidR="00C719BE" w:rsidRPr="00E67E3F" w:rsidRDefault="00C719BE" w:rsidP="00DF1CD2">
      <w:pPr>
        <w:spacing w:before="100" w:beforeAutospacing="1" w:after="100" w:afterAutospacing="1" w:line="240" w:lineRule="auto"/>
        <w:contextualSpacing/>
        <w:rPr>
          <w:rFonts w:eastAsia="Times New Roman" w:cs="Times New Roman"/>
        </w:rPr>
      </w:pPr>
    </w:p>
    <w:p w:rsidR="00C719BE" w:rsidRPr="00E67E3F" w:rsidRDefault="00C719BE" w:rsidP="00DF1CD2">
      <w:pPr>
        <w:spacing w:before="100" w:beforeAutospacing="1" w:after="100" w:afterAutospacing="1" w:line="240" w:lineRule="auto"/>
        <w:contextualSpacing/>
        <w:rPr>
          <w:rFonts w:eastAsia="Times New Roman" w:cs="Times New Roman"/>
        </w:rPr>
      </w:pPr>
    </w:p>
    <w:p w:rsidR="00DF1CD2" w:rsidRPr="00E67E3F" w:rsidRDefault="00DF1CD2" w:rsidP="00DF1CD2">
      <w:pPr>
        <w:spacing w:before="100" w:beforeAutospacing="1" w:after="100" w:afterAutospacing="1" w:line="240" w:lineRule="auto"/>
        <w:contextualSpacing/>
        <w:rPr>
          <w:rFonts w:eastAsia="Times New Roman" w:cs="Times New Roman"/>
          <w:b/>
          <w:u w:val="single"/>
        </w:rPr>
      </w:pPr>
      <w:r w:rsidRPr="00E67E3F">
        <w:rPr>
          <w:rFonts w:eastAsia="Times New Roman" w:cs="Times New Roman"/>
          <w:b/>
          <w:u w:val="single"/>
        </w:rPr>
        <w:t xml:space="preserve">REEN (Regional Environmental Education Network) </w:t>
      </w:r>
    </w:p>
    <w:p w:rsidR="00DF1CD2" w:rsidRPr="00E67E3F" w:rsidRDefault="00DF1CD2" w:rsidP="00DF1CD2">
      <w:pPr>
        <w:spacing w:before="100" w:beforeAutospacing="1" w:after="100" w:afterAutospacing="1" w:line="240" w:lineRule="auto"/>
        <w:contextualSpacing/>
        <w:rPr>
          <w:rFonts w:eastAsia="Times New Roman" w:cs="Times New Roman"/>
          <w:b/>
        </w:rPr>
      </w:pPr>
      <w:r w:rsidRPr="00E67E3F">
        <w:rPr>
          <w:rFonts w:eastAsia="Times New Roman" w:cs="Times New Roman"/>
          <w:b/>
        </w:rPr>
        <w:t>Wednesday, February 5, 2014</w:t>
      </w:r>
    </w:p>
    <w:p w:rsidR="00DF1CD2" w:rsidRPr="00E67E3F" w:rsidRDefault="00DF1CD2" w:rsidP="00DF1CD2">
      <w:pPr>
        <w:spacing w:before="100" w:beforeAutospacing="1" w:after="100" w:afterAutospacing="1" w:line="240" w:lineRule="auto"/>
        <w:contextualSpacing/>
        <w:rPr>
          <w:rFonts w:eastAsia="Times New Roman" w:cs="Times New Roman"/>
          <w:b/>
        </w:rPr>
      </w:pPr>
      <w:r w:rsidRPr="00E67E3F">
        <w:rPr>
          <w:rFonts w:eastAsia="Times New Roman" w:cs="Times New Roman"/>
          <w:b/>
        </w:rPr>
        <w:t>3:00</w:t>
      </w:r>
      <w:r w:rsidR="00C719BE" w:rsidRPr="00E67E3F">
        <w:rPr>
          <w:rFonts w:eastAsia="Times New Roman" w:cs="Times New Roman"/>
          <w:b/>
        </w:rPr>
        <w:t xml:space="preserve"> pm</w:t>
      </w:r>
      <w:r w:rsidRPr="00E67E3F">
        <w:rPr>
          <w:rFonts w:eastAsia="Times New Roman" w:cs="Times New Roman"/>
          <w:b/>
        </w:rPr>
        <w:t>-5:00</w:t>
      </w:r>
      <w:r w:rsidR="00C719BE" w:rsidRPr="00E67E3F">
        <w:rPr>
          <w:rFonts w:eastAsia="Times New Roman" w:cs="Times New Roman"/>
          <w:b/>
        </w:rPr>
        <w:t xml:space="preserve"> pm</w:t>
      </w:r>
    </w:p>
    <w:p w:rsidR="00DF1CD2" w:rsidRPr="00E67E3F" w:rsidRDefault="00DF1CD2" w:rsidP="00DF1CD2">
      <w:pPr>
        <w:spacing w:before="100" w:beforeAutospacing="1" w:after="100" w:afterAutospacing="1" w:line="240" w:lineRule="auto"/>
        <w:contextualSpacing/>
        <w:rPr>
          <w:rFonts w:eastAsia="Times New Roman" w:cs="Times New Roman"/>
          <w:b/>
        </w:rPr>
      </w:pPr>
      <w:r w:rsidRPr="00E67E3F">
        <w:rPr>
          <w:rFonts w:eastAsia="Times New Roman" w:cs="Times New Roman"/>
          <w:b/>
        </w:rPr>
        <w:t>Oregon Zoo</w:t>
      </w:r>
    </w:p>
    <w:p w:rsidR="00C719BE" w:rsidRPr="00E67E3F" w:rsidRDefault="00C719BE" w:rsidP="00DF1CD2">
      <w:pPr>
        <w:spacing w:before="100" w:beforeAutospacing="1" w:after="100" w:afterAutospacing="1" w:line="240" w:lineRule="auto"/>
        <w:contextualSpacing/>
        <w:rPr>
          <w:rFonts w:eastAsia="Times New Roman" w:cs="Times New Roman"/>
          <w:b/>
        </w:rPr>
      </w:pPr>
      <w:r w:rsidRPr="00E67E3F">
        <w:rPr>
          <w:rFonts w:eastAsia="Times New Roman" w:cs="Times New Roman"/>
          <w:b/>
        </w:rPr>
        <w:t>4001 SW Canyon Road, Portland, OR 97221</w:t>
      </w:r>
    </w:p>
    <w:p w:rsidR="00DF1CD2" w:rsidRPr="00E67E3F" w:rsidRDefault="00DF1CD2" w:rsidP="00DF1CD2">
      <w:pPr>
        <w:spacing w:before="100" w:beforeAutospacing="1" w:after="100" w:afterAutospacing="1" w:line="240" w:lineRule="auto"/>
        <w:contextualSpacing/>
        <w:rPr>
          <w:rFonts w:eastAsia="Times New Roman" w:cs="Times New Roman"/>
        </w:rPr>
      </w:pPr>
    </w:p>
    <w:p w:rsidR="00DF1CD2" w:rsidRPr="00E67E3F" w:rsidRDefault="00C719BE" w:rsidP="00DF1CD2">
      <w:pPr>
        <w:spacing w:before="100" w:beforeAutospacing="1" w:after="100" w:afterAutospacing="1" w:line="240" w:lineRule="auto"/>
        <w:contextualSpacing/>
        <w:rPr>
          <w:rFonts w:eastAsia="Times New Roman" w:cs="Times New Roman"/>
        </w:rPr>
      </w:pPr>
      <w:r w:rsidRPr="00E67E3F">
        <w:rPr>
          <w:rFonts w:eastAsia="Times New Roman" w:cs="Times New Roman"/>
        </w:rPr>
        <w:t>If you</w:t>
      </w:r>
      <w:r w:rsidR="00DF1CD2" w:rsidRPr="00E67E3F">
        <w:rPr>
          <w:rFonts w:eastAsia="Times New Roman" w:cs="Times New Roman"/>
        </w:rPr>
        <w:t xml:space="preserve"> work with PreK-12 students, teachers and/or administrators to advance the vision of the Oregon Environmental Literacy Plan (OELP) where: </w:t>
      </w:r>
    </w:p>
    <w:p w:rsidR="00DF1CD2" w:rsidRPr="00E67E3F" w:rsidRDefault="00DF1CD2" w:rsidP="00DF1CD2">
      <w:pPr>
        <w:numPr>
          <w:ilvl w:val="0"/>
          <w:numId w:val="1"/>
        </w:numPr>
        <w:spacing w:before="100" w:beforeAutospacing="1" w:after="100" w:afterAutospacing="1" w:line="240" w:lineRule="auto"/>
        <w:contextualSpacing/>
        <w:rPr>
          <w:rFonts w:eastAsia="Times New Roman" w:cs="Times New Roman"/>
        </w:rPr>
      </w:pPr>
      <w:r w:rsidRPr="00E67E3F">
        <w:rPr>
          <w:rFonts w:eastAsia="Times New Roman" w:cs="Times New Roman"/>
        </w:rPr>
        <w:lastRenderedPageBreak/>
        <w:t>Oregonians lead healthy lifestyles, enjoying frequent interaction with the outdoor environment.</w:t>
      </w:r>
    </w:p>
    <w:p w:rsidR="00DF1CD2" w:rsidRPr="00E67E3F" w:rsidRDefault="00DF1CD2" w:rsidP="00DF1CD2">
      <w:pPr>
        <w:numPr>
          <w:ilvl w:val="0"/>
          <w:numId w:val="1"/>
        </w:numPr>
        <w:spacing w:before="100" w:beforeAutospacing="1" w:after="100" w:afterAutospacing="1" w:line="240" w:lineRule="auto"/>
        <w:contextualSpacing/>
        <w:rPr>
          <w:rFonts w:eastAsia="Times New Roman" w:cs="Times New Roman"/>
        </w:rPr>
      </w:pPr>
      <w:r w:rsidRPr="00E67E3F">
        <w:rPr>
          <w:rFonts w:eastAsia="Times New Roman" w:cs="Times New Roman"/>
        </w:rPr>
        <w:t>Oregon’s vibrant and comprehensive education system leads us to develop a sense of wonder and curiosity about our natural world.</w:t>
      </w:r>
    </w:p>
    <w:p w:rsidR="00DF1CD2" w:rsidRPr="00E67E3F" w:rsidRDefault="00DF1CD2" w:rsidP="00DF1CD2">
      <w:pPr>
        <w:numPr>
          <w:ilvl w:val="0"/>
          <w:numId w:val="1"/>
        </w:numPr>
        <w:spacing w:before="100" w:beforeAutospacing="1" w:after="100" w:afterAutospacing="1" w:line="240" w:lineRule="auto"/>
        <w:contextualSpacing/>
        <w:rPr>
          <w:rFonts w:eastAsia="Times New Roman" w:cs="Times New Roman"/>
        </w:rPr>
      </w:pPr>
      <w:r w:rsidRPr="00E67E3F">
        <w:rPr>
          <w:rFonts w:eastAsia="Times New Roman" w:cs="Times New Roman"/>
        </w:rPr>
        <w:t>We understand the interconnections between community, economy, and environment, are able to examine issues from multiple perspectives, and exercise the rights and responsibilities of being an environmentally literate citizenry. </w:t>
      </w:r>
    </w:p>
    <w:p w:rsidR="00DF1CD2" w:rsidRPr="00E67E3F" w:rsidRDefault="00C719BE" w:rsidP="00DF1CD2">
      <w:pPr>
        <w:spacing w:before="100" w:beforeAutospacing="1" w:after="100" w:afterAutospacing="1" w:line="240" w:lineRule="auto"/>
        <w:contextualSpacing/>
        <w:rPr>
          <w:rFonts w:eastAsia="Times New Roman" w:cs="Times New Roman"/>
        </w:rPr>
      </w:pPr>
      <w:r w:rsidRPr="00E67E3F">
        <w:rPr>
          <w:rFonts w:eastAsia="Times New Roman" w:cs="Times New Roman"/>
        </w:rPr>
        <w:t>P</w:t>
      </w:r>
      <w:r w:rsidR="00DF1CD2" w:rsidRPr="00E67E3F">
        <w:rPr>
          <w:rFonts w:eastAsia="Times New Roman" w:cs="Times New Roman"/>
        </w:rPr>
        <w:t>lease join us to:</w:t>
      </w:r>
    </w:p>
    <w:p w:rsidR="00DF1CD2" w:rsidRPr="00E67E3F" w:rsidRDefault="00DF1CD2" w:rsidP="00DF1CD2">
      <w:pPr>
        <w:pStyle w:val="ListParagraph"/>
        <w:numPr>
          <w:ilvl w:val="0"/>
          <w:numId w:val="2"/>
        </w:numPr>
        <w:spacing w:before="100" w:beforeAutospacing="1" w:after="100" w:afterAutospacing="1" w:line="240" w:lineRule="auto"/>
        <w:ind w:left="720"/>
        <w:rPr>
          <w:rFonts w:eastAsia="Times New Roman" w:cs="Times New Roman"/>
        </w:rPr>
      </w:pPr>
      <w:r w:rsidRPr="00E67E3F">
        <w:rPr>
          <w:rFonts w:eastAsia="Times New Roman" w:cs="Times New Roman"/>
        </w:rPr>
        <w:t>Learn about how the OELP is working to strengthen relationships between non-formal and formal education partners</w:t>
      </w:r>
    </w:p>
    <w:p w:rsidR="00DF1CD2" w:rsidRPr="00E67E3F" w:rsidRDefault="00DF1CD2" w:rsidP="00DF1CD2">
      <w:pPr>
        <w:pStyle w:val="ListParagraph"/>
        <w:numPr>
          <w:ilvl w:val="0"/>
          <w:numId w:val="2"/>
        </w:numPr>
        <w:spacing w:before="100" w:beforeAutospacing="1" w:after="100" w:afterAutospacing="1" w:line="240" w:lineRule="auto"/>
        <w:ind w:left="720"/>
        <w:rPr>
          <w:rFonts w:eastAsia="Times New Roman" w:cs="Times New Roman"/>
        </w:rPr>
      </w:pPr>
      <w:r w:rsidRPr="00E67E3F">
        <w:rPr>
          <w:rFonts w:eastAsia="Times New Roman" w:cs="Times New Roman"/>
        </w:rPr>
        <w:t>Explore the OELP Toolkit, an exciting new tool to help non-formal educators partner with teachers to achieve the OELP's vision. </w:t>
      </w:r>
    </w:p>
    <w:p w:rsidR="00DF1CD2" w:rsidRPr="00E67E3F" w:rsidRDefault="00DF1CD2" w:rsidP="00DF1CD2">
      <w:pPr>
        <w:pStyle w:val="ListParagraph"/>
        <w:numPr>
          <w:ilvl w:val="0"/>
          <w:numId w:val="2"/>
        </w:numPr>
        <w:spacing w:before="100" w:beforeAutospacing="1" w:after="100" w:afterAutospacing="1" w:line="240" w:lineRule="auto"/>
        <w:ind w:left="720"/>
        <w:rPr>
          <w:rFonts w:eastAsia="Times New Roman" w:cs="Times New Roman"/>
        </w:rPr>
      </w:pPr>
      <w:r w:rsidRPr="00E67E3F">
        <w:rPr>
          <w:rFonts w:eastAsia="Times New Roman" w:cs="Times New Roman"/>
        </w:rPr>
        <w:t>Gather to discuss how the OELP can promote easier integration of your environmental education programs into schools and alignment with the Next Generation Science Standards and Common Core.</w:t>
      </w:r>
    </w:p>
    <w:p w:rsidR="00DF1CD2" w:rsidRPr="00E67E3F" w:rsidRDefault="00DF1CD2" w:rsidP="00DF1CD2">
      <w:pPr>
        <w:pStyle w:val="ListParagraph"/>
        <w:numPr>
          <w:ilvl w:val="0"/>
          <w:numId w:val="2"/>
        </w:numPr>
        <w:spacing w:before="100" w:beforeAutospacing="1" w:after="100" w:afterAutospacing="1" w:line="240" w:lineRule="auto"/>
        <w:ind w:left="720"/>
      </w:pPr>
      <w:r w:rsidRPr="00E67E3F">
        <w:rPr>
          <w:rFonts w:eastAsia="Times New Roman" w:cs="Times New Roman"/>
        </w:rPr>
        <w:t>Brainstorm ways to promote and market our collective resources and programs across the Portland-Metro region.</w:t>
      </w:r>
    </w:p>
    <w:p w:rsidR="00DF1CD2" w:rsidRPr="00E67E3F" w:rsidRDefault="00DF1CD2" w:rsidP="00DF1CD2">
      <w:pPr>
        <w:spacing w:before="100" w:beforeAutospacing="1" w:after="100" w:afterAutospacing="1" w:line="240" w:lineRule="auto"/>
        <w:contextualSpacing/>
      </w:pPr>
      <w:r w:rsidRPr="00E67E3F">
        <w:br/>
      </w:r>
      <w:r w:rsidRPr="00E67E3F">
        <w:rPr>
          <w:b/>
          <w:bCs/>
          <w:u w:val="single"/>
        </w:rPr>
        <w:t>CLF’s Equity Stories Project</w:t>
      </w:r>
    </w:p>
    <w:p w:rsidR="00DF1CD2" w:rsidRPr="00E67E3F" w:rsidRDefault="00DF1CD2" w:rsidP="00DF1CD2">
      <w:pPr>
        <w:spacing w:before="100" w:beforeAutospacing="1" w:after="100" w:afterAutospacing="1" w:line="240" w:lineRule="auto"/>
        <w:contextualSpacing/>
      </w:pPr>
      <w:r w:rsidRPr="00E67E3F">
        <w:rPr>
          <w:b/>
          <w:bCs/>
        </w:rPr>
        <w:t>February, 2014</w:t>
      </w:r>
    </w:p>
    <w:p w:rsidR="00DF1CD2" w:rsidRPr="00E67E3F" w:rsidRDefault="00DF1CD2" w:rsidP="00DF1CD2">
      <w:pPr>
        <w:spacing w:before="100" w:beforeAutospacing="1" w:after="100" w:afterAutospacing="1" w:line="240" w:lineRule="auto"/>
        <w:contextualSpacing/>
      </w:pPr>
      <w:r w:rsidRPr="00E67E3F">
        <w:rPr>
          <w:b/>
          <w:bCs/>
        </w:rPr>
        <w:t>Portland Community College Sylvania Library</w:t>
      </w:r>
    </w:p>
    <w:p w:rsidR="00DF1CD2" w:rsidRPr="00E67E3F" w:rsidRDefault="00DF1CD2" w:rsidP="00DF1CD2">
      <w:pPr>
        <w:spacing w:before="100" w:beforeAutospacing="1" w:after="100" w:afterAutospacing="1" w:line="240" w:lineRule="auto"/>
        <w:contextualSpacing/>
      </w:pPr>
      <w:r w:rsidRPr="00E67E3F">
        <w:rPr>
          <w:b/>
          <w:bCs/>
        </w:rPr>
        <w:t>12000 SW 49</w:t>
      </w:r>
      <w:r w:rsidRPr="00E67E3F">
        <w:rPr>
          <w:b/>
          <w:bCs/>
          <w:vertAlign w:val="superscript"/>
        </w:rPr>
        <w:t>th</w:t>
      </w:r>
      <w:r w:rsidRPr="00E67E3F">
        <w:rPr>
          <w:b/>
          <w:bCs/>
        </w:rPr>
        <w:t> Ave</w:t>
      </w:r>
      <w:r w:rsidR="00955F48" w:rsidRPr="00E67E3F">
        <w:t xml:space="preserve">. </w:t>
      </w:r>
      <w:r w:rsidRPr="00E67E3F">
        <w:rPr>
          <w:b/>
          <w:bCs/>
        </w:rPr>
        <w:t>Portland, OR 97219</w:t>
      </w:r>
    </w:p>
    <w:p w:rsidR="00DF1CD2" w:rsidRPr="00E67E3F" w:rsidRDefault="00DF1CD2" w:rsidP="00DF1CD2">
      <w:pPr>
        <w:spacing w:before="100" w:beforeAutospacing="1" w:after="100" w:afterAutospacing="1" w:line="240" w:lineRule="auto"/>
        <w:contextualSpacing/>
      </w:pPr>
    </w:p>
    <w:p w:rsidR="00DF1CD2" w:rsidRPr="00E67E3F" w:rsidRDefault="00DF1CD2" w:rsidP="00DF1CD2">
      <w:pPr>
        <w:spacing w:before="100" w:beforeAutospacing="1" w:after="100" w:afterAutospacing="1" w:line="240" w:lineRule="auto"/>
        <w:contextualSpacing/>
      </w:pPr>
      <w:r w:rsidRPr="00E67E3F">
        <w:t>Stories are powerful.  They connect us to other people and help us understand their experiences. That’s why the Coalition for a Livable Future (CLF) launched the </w:t>
      </w:r>
      <w:hyperlink r:id="rId8" w:tgtFrame="_blank" w:history="1">
        <w:r w:rsidRPr="00E67E3F">
          <w:rPr>
            <w:rStyle w:val="Hyperlink"/>
          </w:rPr>
          <w:t>Equity Stories Project</w:t>
        </w:r>
      </w:hyperlink>
      <w:r w:rsidRPr="00E67E3F">
        <w:t>.  People from a dozen diverse community organizations throughout the Portland region participated in the project.  The stories are powerful reminders of the disparities people experience every day. But they also remind us of the richness, diversity, and resilience of the communities across our region.</w:t>
      </w:r>
    </w:p>
    <w:p w:rsidR="00DF1CD2" w:rsidRPr="00E67E3F" w:rsidRDefault="00DF1CD2" w:rsidP="00DF1CD2">
      <w:pPr>
        <w:spacing w:before="100" w:beforeAutospacing="1" w:after="100" w:afterAutospacing="1" w:line="240" w:lineRule="auto"/>
        <w:contextualSpacing/>
      </w:pPr>
    </w:p>
    <w:p w:rsidR="00DF1CD2" w:rsidRPr="00E67E3F" w:rsidRDefault="00DF1CD2" w:rsidP="00DF1CD2">
      <w:pPr>
        <w:spacing w:before="100" w:beforeAutospacing="1" w:after="100" w:afterAutospacing="1" w:line="240" w:lineRule="auto"/>
        <w:contextualSpacing/>
      </w:pPr>
      <w:r w:rsidRPr="00E67E3F">
        <w:t>PCC Sylvania’s Social Science Division, Multicultural Center, and Library, plus the Coalition for a Livable Future and RCE Greater Portland are proud to host this powerful photo exhibit.  The Equity Stories Project photo exhibit will be on display at the </w:t>
      </w:r>
      <w:hyperlink r:id="rId9" w:tgtFrame="_blank" w:history="1">
        <w:r w:rsidRPr="00E67E3F">
          <w:rPr>
            <w:rStyle w:val="Hyperlink"/>
          </w:rPr>
          <w:t>PCC Sylvania</w:t>
        </w:r>
      </w:hyperlink>
      <w:r w:rsidRPr="00E67E3F">
        <w:t> Library from January 30 to February 28. For more storytelling photos, videos, interviews, and personal narratives, go to </w:t>
      </w:r>
      <w:hyperlink r:id="rId10" w:tgtFrame="_blank" w:history="1">
        <w:r w:rsidRPr="00E67E3F">
          <w:rPr>
            <w:rStyle w:val="Hyperlink"/>
          </w:rPr>
          <w:t>https://clfequitystories.squarespace.com/</w:t>
        </w:r>
      </w:hyperlink>
    </w:p>
    <w:p w:rsidR="00955F48" w:rsidRPr="00E67E3F" w:rsidRDefault="00955F48" w:rsidP="00DF1CD2">
      <w:pPr>
        <w:spacing w:before="100" w:beforeAutospacing="1" w:after="100" w:afterAutospacing="1" w:line="240" w:lineRule="auto"/>
        <w:contextualSpacing/>
      </w:pPr>
    </w:p>
    <w:p w:rsidR="00C719BE" w:rsidRPr="00E67E3F" w:rsidRDefault="00C719BE" w:rsidP="00DF1CD2">
      <w:pPr>
        <w:spacing w:before="100" w:beforeAutospacing="1" w:after="100" w:afterAutospacing="1" w:line="240" w:lineRule="auto"/>
        <w:contextualSpacing/>
        <w:rPr>
          <w:b/>
          <w:u w:val="single"/>
        </w:rPr>
      </w:pPr>
    </w:p>
    <w:p w:rsidR="00955F48" w:rsidRPr="00E67E3F" w:rsidRDefault="00955F48" w:rsidP="00DF1CD2">
      <w:pPr>
        <w:spacing w:before="100" w:beforeAutospacing="1" w:after="100" w:afterAutospacing="1" w:line="240" w:lineRule="auto"/>
        <w:contextualSpacing/>
        <w:rPr>
          <w:b/>
          <w:u w:val="single"/>
        </w:rPr>
      </w:pPr>
      <w:r w:rsidRPr="00E67E3F">
        <w:rPr>
          <w:b/>
          <w:u w:val="single"/>
        </w:rPr>
        <w:t>Films:  “Backyard” and “The Sky is Pink”</w:t>
      </w:r>
    </w:p>
    <w:p w:rsidR="00955F48" w:rsidRPr="00E67E3F" w:rsidRDefault="00955F48" w:rsidP="00DF1CD2">
      <w:pPr>
        <w:spacing w:before="100" w:beforeAutospacing="1" w:after="100" w:afterAutospacing="1" w:line="240" w:lineRule="auto"/>
        <w:contextualSpacing/>
        <w:rPr>
          <w:b/>
        </w:rPr>
      </w:pPr>
      <w:r w:rsidRPr="00E67E3F">
        <w:rPr>
          <w:b/>
        </w:rPr>
        <w:t>Tuesday, February 25, 2014</w:t>
      </w:r>
    </w:p>
    <w:p w:rsidR="00955F48" w:rsidRPr="00E67E3F" w:rsidRDefault="00955F48" w:rsidP="00DF1CD2">
      <w:pPr>
        <w:spacing w:before="100" w:beforeAutospacing="1" w:after="100" w:afterAutospacing="1" w:line="240" w:lineRule="auto"/>
        <w:contextualSpacing/>
        <w:rPr>
          <w:b/>
        </w:rPr>
      </w:pPr>
      <w:r w:rsidRPr="00E67E3F">
        <w:rPr>
          <w:b/>
        </w:rPr>
        <w:t>6:30 pm- 8:00 pm</w:t>
      </w:r>
    </w:p>
    <w:p w:rsidR="00955F48" w:rsidRPr="00E67E3F" w:rsidRDefault="00955F48" w:rsidP="00DF1CD2">
      <w:pPr>
        <w:spacing w:before="100" w:beforeAutospacing="1" w:after="100" w:afterAutospacing="1" w:line="240" w:lineRule="auto"/>
        <w:contextualSpacing/>
        <w:rPr>
          <w:b/>
        </w:rPr>
      </w:pPr>
      <w:r w:rsidRPr="00E67E3F">
        <w:rPr>
          <w:b/>
        </w:rPr>
        <w:t>Clinton St. Theatre</w:t>
      </w:r>
    </w:p>
    <w:p w:rsidR="00955F48" w:rsidRPr="00E67E3F" w:rsidRDefault="00955F48" w:rsidP="00DF1CD2">
      <w:pPr>
        <w:spacing w:before="100" w:beforeAutospacing="1" w:after="100" w:afterAutospacing="1" w:line="240" w:lineRule="auto"/>
        <w:contextualSpacing/>
        <w:rPr>
          <w:b/>
        </w:rPr>
      </w:pPr>
      <w:r w:rsidRPr="00E67E3F">
        <w:rPr>
          <w:b/>
        </w:rPr>
        <w:t>2522 SE Clinton St, Portland, OR 97202</w:t>
      </w:r>
    </w:p>
    <w:p w:rsidR="00955F48" w:rsidRPr="00E67E3F" w:rsidRDefault="00955F48" w:rsidP="00DF1CD2">
      <w:pPr>
        <w:spacing w:before="100" w:beforeAutospacing="1" w:after="100" w:afterAutospacing="1" w:line="240" w:lineRule="auto"/>
        <w:contextualSpacing/>
        <w:rPr>
          <w:b/>
        </w:rPr>
      </w:pPr>
    </w:p>
    <w:p w:rsidR="00955F48" w:rsidRPr="00E67E3F" w:rsidRDefault="00955F48" w:rsidP="00DF1CD2">
      <w:pPr>
        <w:spacing w:before="100" w:beforeAutospacing="1" w:after="100" w:afterAutospacing="1" w:line="240" w:lineRule="auto"/>
        <w:contextualSpacing/>
        <w:rPr>
          <w:b/>
        </w:rPr>
      </w:pPr>
      <w:r w:rsidRPr="00E67E3F">
        <w:rPr>
          <w:b/>
        </w:rPr>
        <w:t>Wednesday, February 26, 2014</w:t>
      </w:r>
    </w:p>
    <w:p w:rsidR="00AA43B3" w:rsidRPr="00E67E3F" w:rsidRDefault="00AA43B3" w:rsidP="00DF1CD2">
      <w:pPr>
        <w:spacing w:before="100" w:beforeAutospacing="1" w:after="100" w:afterAutospacing="1" w:line="240" w:lineRule="auto"/>
        <w:contextualSpacing/>
        <w:rPr>
          <w:b/>
        </w:rPr>
      </w:pPr>
      <w:r w:rsidRPr="00E67E3F">
        <w:rPr>
          <w:b/>
        </w:rPr>
        <w:t>3:00 pm-5:00 pm</w:t>
      </w:r>
    </w:p>
    <w:p w:rsidR="00955F48" w:rsidRPr="00E67E3F" w:rsidRDefault="00955F48" w:rsidP="00955F48">
      <w:pPr>
        <w:spacing w:before="100" w:beforeAutospacing="1" w:after="100" w:afterAutospacing="1" w:line="240" w:lineRule="auto"/>
        <w:contextualSpacing/>
      </w:pPr>
      <w:r w:rsidRPr="00E67E3F">
        <w:rPr>
          <w:b/>
          <w:bCs/>
        </w:rPr>
        <w:t>Portland Community College Sylvania</w:t>
      </w:r>
      <w:proofErr w:type="gramStart"/>
      <w:r w:rsidRPr="00E67E3F">
        <w:rPr>
          <w:b/>
          <w:bCs/>
        </w:rPr>
        <w:t>  HT</w:t>
      </w:r>
      <w:proofErr w:type="gramEnd"/>
      <w:r w:rsidRPr="00E67E3F">
        <w:rPr>
          <w:b/>
          <w:bCs/>
        </w:rPr>
        <w:t xml:space="preserve"> 223</w:t>
      </w:r>
    </w:p>
    <w:p w:rsidR="00955F48" w:rsidRPr="00E67E3F" w:rsidRDefault="00955F48" w:rsidP="00955F48">
      <w:pPr>
        <w:spacing w:before="100" w:beforeAutospacing="1" w:after="100" w:afterAutospacing="1" w:line="240" w:lineRule="auto"/>
        <w:contextualSpacing/>
      </w:pPr>
      <w:r w:rsidRPr="00E67E3F">
        <w:rPr>
          <w:b/>
          <w:bCs/>
        </w:rPr>
        <w:t>12000 SW 49</w:t>
      </w:r>
      <w:r w:rsidRPr="00E67E3F">
        <w:rPr>
          <w:b/>
          <w:bCs/>
          <w:vertAlign w:val="superscript"/>
        </w:rPr>
        <w:t>th</w:t>
      </w:r>
      <w:r w:rsidRPr="00E67E3F">
        <w:rPr>
          <w:b/>
          <w:bCs/>
        </w:rPr>
        <w:t> Ave</w:t>
      </w:r>
      <w:r w:rsidRPr="00E67E3F">
        <w:t xml:space="preserve">. </w:t>
      </w:r>
      <w:r w:rsidRPr="00E67E3F">
        <w:rPr>
          <w:b/>
          <w:bCs/>
        </w:rPr>
        <w:t>Portland, OR 97219</w:t>
      </w:r>
    </w:p>
    <w:p w:rsidR="00955F48" w:rsidRPr="00E67E3F" w:rsidRDefault="00955F48" w:rsidP="00DF1CD2">
      <w:pPr>
        <w:spacing w:before="100" w:beforeAutospacing="1" w:after="100" w:afterAutospacing="1" w:line="240" w:lineRule="auto"/>
        <w:contextualSpacing/>
        <w:rPr>
          <w:b/>
        </w:rPr>
      </w:pPr>
    </w:p>
    <w:p w:rsidR="00955F48" w:rsidRPr="00E67E3F" w:rsidRDefault="00955F48" w:rsidP="00DF1CD2">
      <w:pPr>
        <w:spacing w:before="100" w:beforeAutospacing="1" w:after="100" w:afterAutospacing="1" w:line="240" w:lineRule="auto"/>
        <w:contextualSpacing/>
      </w:pPr>
      <w:r w:rsidRPr="00E67E3F">
        <w:t xml:space="preserve">Enjoy these award-winning films.  </w:t>
      </w:r>
      <w:proofErr w:type="spellStart"/>
      <w:r w:rsidRPr="00E67E3F">
        <w:t>Deia</w:t>
      </w:r>
      <w:proofErr w:type="spellEnd"/>
      <w:r w:rsidRPr="00E67E3F">
        <w:t xml:space="preserve"> Schlosberg’s </w:t>
      </w:r>
      <w:hyperlink r:id="rId11" w:history="1">
        <w:r w:rsidRPr="00E67E3F">
          <w:rPr>
            <w:rStyle w:val="Hyperlink"/>
          </w:rPr>
          <w:t>“Backyard”</w:t>
        </w:r>
      </w:hyperlink>
      <w:r w:rsidRPr="00E67E3F">
        <w:t xml:space="preserve"> is a documentary film about </w:t>
      </w:r>
      <w:proofErr w:type="spellStart"/>
      <w:r w:rsidRPr="00E67E3F">
        <w:t>fracking</w:t>
      </w:r>
      <w:proofErr w:type="spellEnd"/>
      <w:r w:rsidRPr="00E67E3F">
        <w:t xml:space="preserve"> and its effects on five people's lives. Following stories in Pennsylvania, Colorado, North Dakota and Montana, an eerie similarity emerges amongst them, despite the vast differences in geography and personal histories. Animated interludes remind us to step back and consider the bigger picture.</w:t>
      </w:r>
      <w:r w:rsidRPr="00E67E3F">
        <w:rPr>
          <w:color w:val="71767A"/>
          <w:shd w:val="clear" w:color="auto" w:fill="F4F5F7"/>
        </w:rPr>
        <w:t xml:space="preserve"> </w:t>
      </w:r>
      <w:hyperlink r:id="rId12" w:history="1">
        <w:r w:rsidR="00AA43B3" w:rsidRPr="00E67E3F">
          <w:rPr>
            <w:rStyle w:val="Hyperlink"/>
          </w:rPr>
          <w:t>“The Sky is Pink”</w:t>
        </w:r>
      </w:hyperlink>
      <w:r w:rsidR="00AA43B3" w:rsidRPr="00E67E3F">
        <w:t xml:space="preserve"> is an emergency</w:t>
      </w:r>
      <w:r w:rsidRPr="00E67E3F">
        <w:t xml:space="preserve"> short film from Josh Fox, the Oscar-nominated director of GASLAND addressing the urgent crisis of drilling and </w:t>
      </w:r>
      <w:proofErr w:type="spellStart"/>
      <w:r w:rsidRPr="00E67E3F">
        <w:t>fracking</w:t>
      </w:r>
      <w:proofErr w:type="spellEnd"/>
      <w:r w:rsidRPr="00E67E3F">
        <w:t xml:space="preserve"> in New York</w:t>
      </w:r>
      <w:r w:rsidR="00AA43B3" w:rsidRPr="00E67E3F">
        <w:t xml:space="preserve"> </w:t>
      </w:r>
      <w:proofErr w:type="gramStart"/>
      <w:r w:rsidRPr="00E67E3F">
        <w:t>state</w:t>
      </w:r>
      <w:proofErr w:type="gramEnd"/>
      <w:r w:rsidRPr="00E67E3F">
        <w:t>. </w:t>
      </w:r>
    </w:p>
    <w:p w:rsidR="00104D2C" w:rsidRPr="00E67E3F" w:rsidRDefault="00104D2C" w:rsidP="00104D2C">
      <w:pPr>
        <w:shd w:val="clear" w:color="auto" w:fill="FFFFFF"/>
        <w:spacing w:before="100" w:beforeAutospacing="1" w:after="100" w:afterAutospacing="1" w:line="240" w:lineRule="auto"/>
        <w:contextualSpacing/>
        <w:rPr>
          <w:rFonts w:eastAsia="Times New Roman" w:cs="Arial"/>
          <w:color w:val="222222"/>
        </w:rPr>
      </w:pPr>
    </w:p>
    <w:p w:rsidR="00DF1CD2" w:rsidRPr="00E67E3F" w:rsidRDefault="00DF1CD2" w:rsidP="00104D2C">
      <w:pPr>
        <w:shd w:val="clear" w:color="auto" w:fill="FFFFFF"/>
        <w:spacing w:before="100" w:beforeAutospacing="1" w:after="100" w:afterAutospacing="1" w:line="240" w:lineRule="auto"/>
        <w:contextualSpacing/>
        <w:rPr>
          <w:rFonts w:eastAsia="Times New Roman" w:cs="Arial"/>
          <w:b/>
          <w:color w:val="222222"/>
          <w:sz w:val="27"/>
          <w:szCs w:val="27"/>
          <w:u w:val="single"/>
        </w:rPr>
      </w:pPr>
    </w:p>
    <w:p w:rsidR="00104D2C" w:rsidRPr="00E67E3F" w:rsidRDefault="00104D2C" w:rsidP="00104D2C">
      <w:pPr>
        <w:shd w:val="clear" w:color="auto" w:fill="FFFFFF"/>
        <w:spacing w:before="100" w:beforeAutospacing="1" w:after="100" w:afterAutospacing="1" w:line="240" w:lineRule="auto"/>
        <w:contextualSpacing/>
        <w:rPr>
          <w:rFonts w:eastAsia="Times New Roman" w:cs="Arial"/>
          <w:b/>
          <w:color w:val="222222"/>
          <w:sz w:val="27"/>
          <w:szCs w:val="27"/>
          <w:u w:val="single"/>
        </w:rPr>
      </w:pPr>
      <w:r w:rsidRPr="00E67E3F">
        <w:rPr>
          <w:rFonts w:eastAsia="Times New Roman" w:cs="Arial"/>
          <w:b/>
          <w:color w:val="222222"/>
          <w:sz w:val="27"/>
          <w:szCs w:val="27"/>
          <w:u w:val="single"/>
        </w:rPr>
        <w:lastRenderedPageBreak/>
        <w:t>Workshops and Conferences</w:t>
      </w:r>
    </w:p>
    <w:p w:rsidR="00104D2C" w:rsidRPr="00E67E3F" w:rsidRDefault="00104D2C" w:rsidP="00104D2C">
      <w:pPr>
        <w:shd w:val="clear" w:color="auto" w:fill="FFFFFF"/>
        <w:spacing w:before="100" w:beforeAutospacing="1" w:after="100" w:afterAutospacing="1" w:line="240" w:lineRule="auto"/>
        <w:contextualSpacing/>
        <w:rPr>
          <w:rFonts w:eastAsia="Times New Roman" w:cs="Arial"/>
          <w:b/>
          <w:color w:val="222222"/>
          <w:sz w:val="27"/>
          <w:szCs w:val="27"/>
          <w:u w:val="single"/>
        </w:rPr>
      </w:pPr>
    </w:p>
    <w:p w:rsidR="00C719BE" w:rsidRPr="00E67E3F" w:rsidRDefault="00DF1CD2" w:rsidP="00C719BE">
      <w:pPr>
        <w:contextualSpacing/>
        <w:rPr>
          <w:rFonts w:eastAsia="Times New Roman" w:cs="Arial"/>
          <w:b/>
          <w:bCs/>
        </w:rPr>
      </w:pPr>
      <w:r w:rsidRPr="00E67E3F">
        <w:rPr>
          <w:rFonts w:eastAsia="Times New Roman" w:cs="Arial"/>
          <w:b/>
          <w:bCs/>
          <w:u w:val="single"/>
        </w:rPr>
        <w:t xml:space="preserve">PSU Social Sustainability Colloquium </w:t>
      </w:r>
      <w:r w:rsidRPr="00E67E3F">
        <w:rPr>
          <w:rFonts w:eastAsia="Times New Roman" w:cs="Arial"/>
          <w:b/>
          <w:bCs/>
          <w:u w:val="single"/>
        </w:rPr>
        <w:br/>
      </w:r>
      <w:r w:rsidR="00C719BE" w:rsidRPr="00E67E3F">
        <w:rPr>
          <w:rFonts w:eastAsia="Times New Roman" w:cs="Arial"/>
          <w:b/>
          <w:bCs/>
        </w:rPr>
        <w:t>Fridays</w:t>
      </w:r>
    </w:p>
    <w:p w:rsidR="00C719BE" w:rsidRPr="00E67E3F" w:rsidRDefault="00DF1CD2" w:rsidP="00C719BE">
      <w:pPr>
        <w:contextualSpacing/>
        <w:rPr>
          <w:rFonts w:eastAsia="Times New Roman" w:cs="Arial"/>
          <w:b/>
          <w:bCs/>
        </w:rPr>
      </w:pPr>
      <w:r w:rsidRPr="00E67E3F">
        <w:rPr>
          <w:rFonts w:eastAsia="Times New Roman" w:cs="Arial"/>
          <w:b/>
          <w:bCs/>
        </w:rPr>
        <w:t>2:00</w:t>
      </w:r>
      <w:r w:rsidR="00C719BE" w:rsidRPr="00E67E3F">
        <w:rPr>
          <w:rFonts w:eastAsia="Times New Roman" w:cs="Arial"/>
          <w:b/>
          <w:bCs/>
        </w:rPr>
        <w:t xml:space="preserve"> pm</w:t>
      </w:r>
      <w:r w:rsidRPr="00E67E3F">
        <w:rPr>
          <w:rFonts w:eastAsia="Times New Roman" w:cs="Arial"/>
          <w:b/>
          <w:bCs/>
        </w:rPr>
        <w:t>-4:00pm</w:t>
      </w:r>
    </w:p>
    <w:p w:rsidR="00DF1CD2" w:rsidRPr="00E67E3F" w:rsidRDefault="00DF1CD2" w:rsidP="00C719BE">
      <w:pPr>
        <w:contextualSpacing/>
        <w:rPr>
          <w:rFonts w:eastAsia="Times New Roman" w:cs="Arial"/>
          <w:b/>
          <w:bCs/>
        </w:rPr>
      </w:pPr>
      <w:r w:rsidRPr="00E67E3F">
        <w:rPr>
          <w:rFonts w:eastAsia="Times New Roman" w:cs="Arial"/>
          <w:b/>
          <w:bCs/>
        </w:rPr>
        <w:t>Portland State University</w:t>
      </w:r>
    </w:p>
    <w:p w:rsidR="00C719BE" w:rsidRPr="00E67E3F" w:rsidRDefault="00DF1CD2" w:rsidP="00C719BE">
      <w:pPr>
        <w:spacing w:after="0" w:line="240" w:lineRule="auto"/>
        <w:contextualSpacing/>
        <w:rPr>
          <w:rFonts w:eastAsia="Times New Roman" w:cs="Arial"/>
          <w:b/>
          <w:bCs/>
        </w:rPr>
      </w:pPr>
      <w:r w:rsidRPr="00E67E3F">
        <w:rPr>
          <w:rFonts w:eastAsia="Times New Roman" w:cs="Arial"/>
          <w:b/>
          <w:bCs/>
        </w:rPr>
        <w:t>ASRC (</w:t>
      </w:r>
      <w:proofErr w:type="spellStart"/>
      <w:r w:rsidRPr="00E67E3F">
        <w:rPr>
          <w:rFonts w:eastAsia="Times New Roman" w:cs="Arial"/>
          <w:b/>
          <w:bCs/>
        </w:rPr>
        <w:t>Rec</w:t>
      </w:r>
      <w:proofErr w:type="spellEnd"/>
      <w:r w:rsidRPr="00E67E3F">
        <w:rPr>
          <w:rFonts w:eastAsia="Times New Roman" w:cs="Arial"/>
          <w:b/>
          <w:bCs/>
        </w:rPr>
        <w:t xml:space="preserve"> Center bldg), Room 660 </w:t>
      </w:r>
    </w:p>
    <w:p w:rsidR="00DF1CD2" w:rsidRPr="00E67E3F" w:rsidRDefault="00DF1CD2" w:rsidP="00C719BE">
      <w:pPr>
        <w:spacing w:after="0" w:line="240" w:lineRule="auto"/>
        <w:contextualSpacing/>
        <w:rPr>
          <w:rFonts w:eastAsia="Times New Roman" w:cs="Arial"/>
          <w:b/>
          <w:bCs/>
        </w:rPr>
      </w:pPr>
      <w:r w:rsidRPr="00E67E3F">
        <w:rPr>
          <w:rFonts w:eastAsia="Times New Roman" w:cs="Arial"/>
          <w:b/>
          <w:bCs/>
        </w:rPr>
        <w:t>1800 SW 6th Ave.  Portland, OR 97201</w:t>
      </w:r>
    </w:p>
    <w:p w:rsidR="00C719BE" w:rsidRPr="00E67E3F" w:rsidRDefault="00C719BE" w:rsidP="00C719BE">
      <w:pPr>
        <w:spacing w:after="0" w:line="240" w:lineRule="auto"/>
        <w:contextualSpacing/>
        <w:rPr>
          <w:rFonts w:eastAsia="Times New Roman" w:cs="Arial"/>
          <w:b/>
          <w:bCs/>
        </w:rPr>
      </w:pPr>
      <w:r w:rsidRPr="00E67E3F">
        <w:rPr>
          <w:rFonts w:eastAsia="Times New Roman" w:cs="Arial"/>
          <w:b/>
          <w:bCs/>
        </w:rPr>
        <w:t>FREE and open to the public</w:t>
      </w:r>
    </w:p>
    <w:p w:rsidR="00DF1CD2" w:rsidRPr="00E67E3F" w:rsidRDefault="00DF1CD2" w:rsidP="00C719BE">
      <w:pPr>
        <w:spacing w:after="0" w:line="240" w:lineRule="auto"/>
        <w:contextualSpacing/>
        <w:rPr>
          <w:rFonts w:eastAsia="Times New Roman" w:cs="Arial"/>
          <w:b/>
          <w:bCs/>
        </w:rPr>
      </w:pPr>
    </w:p>
    <w:p w:rsidR="00C719BE" w:rsidRPr="00E67E3F" w:rsidRDefault="00C719BE" w:rsidP="00C719BE">
      <w:pPr>
        <w:contextualSpacing/>
        <w:rPr>
          <w:rFonts w:eastAsia="Times New Roman" w:cs="Arial"/>
        </w:rPr>
      </w:pPr>
      <w:r w:rsidRPr="00E67E3F">
        <w:rPr>
          <w:rFonts w:eastAsia="Times New Roman" w:cs="Arial"/>
          <w:bCs/>
        </w:rPr>
        <w:t>Friday, Feb 7: TBD</w:t>
      </w:r>
    </w:p>
    <w:p w:rsidR="00C719BE" w:rsidRPr="00E67E3F" w:rsidRDefault="00C719BE" w:rsidP="00C719BE">
      <w:pPr>
        <w:contextualSpacing/>
        <w:rPr>
          <w:rFonts w:eastAsia="Times New Roman" w:cs="Arial"/>
        </w:rPr>
      </w:pPr>
      <w:r w:rsidRPr="00E67E3F">
        <w:rPr>
          <w:rFonts w:eastAsia="Times New Roman" w:cs="Arial"/>
          <w:bCs/>
        </w:rPr>
        <w:t>Friday, Feb 14: </w:t>
      </w:r>
      <w:r w:rsidRPr="00E67E3F">
        <w:rPr>
          <w:rFonts w:eastAsia="Times New Roman" w:cs="Arial"/>
          <w:bCs/>
          <w:i/>
          <w:iCs/>
        </w:rPr>
        <w:t>The Role of Gardening Plots in the Social, Cultural, and Economic Inclusion of Low-income Housing Residents</w:t>
      </w:r>
    </w:p>
    <w:p w:rsidR="00C719BE" w:rsidRPr="00E67E3F" w:rsidRDefault="00C719BE" w:rsidP="00C719BE">
      <w:pPr>
        <w:contextualSpacing/>
        <w:rPr>
          <w:rFonts w:eastAsia="Times New Roman" w:cs="Arial"/>
        </w:rPr>
      </w:pPr>
      <w:r w:rsidRPr="00E67E3F">
        <w:rPr>
          <w:rFonts w:eastAsia="Times New Roman" w:cs="Arial"/>
          <w:bCs/>
        </w:rPr>
        <w:t>Friday, Feb 21: TBD</w:t>
      </w:r>
    </w:p>
    <w:p w:rsidR="00C719BE" w:rsidRPr="00E67E3F" w:rsidRDefault="00C719BE" w:rsidP="00DF1CD2">
      <w:pPr>
        <w:contextualSpacing/>
      </w:pPr>
    </w:p>
    <w:p w:rsidR="00DF1CD2" w:rsidRPr="00E67E3F" w:rsidRDefault="00C719BE" w:rsidP="00DF1CD2">
      <w:pPr>
        <w:contextualSpacing/>
      </w:pPr>
      <w:r w:rsidRPr="00E67E3F">
        <w:t xml:space="preserve">To get information on weekly events, join the listserv: </w:t>
      </w:r>
      <w:hyperlink r:id="rId13" w:tgtFrame="_blank" w:history="1">
        <w:r w:rsidRPr="00E67E3F">
          <w:rPr>
            <w:rStyle w:val="Hyperlink"/>
          </w:rPr>
          <w:t>https://www.lists.pdx.edu/lists/listinfo/socsust_colloquium</w:t>
        </w:r>
      </w:hyperlink>
    </w:p>
    <w:p w:rsidR="00C719BE" w:rsidRPr="00E67E3F" w:rsidRDefault="00C719BE" w:rsidP="00DF1CD2">
      <w:pPr>
        <w:contextualSpacing/>
      </w:pPr>
    </w:p>
    <w:p w:rsidR="00F25CA9" w:rsidRPr="00E67E3F" w:rsidRDefault="00F25CA9" w:rsidP="00DF1CD2">
      <w:pPr>
        <w:shd w:val="clear" w:color="auto" w:fill="FFFFFF"/>
        <w:contextualSpacing/>
        <w:rPr>
          <w:rStyle w:val="Strong"/>
          <w:rFonts w:cs="Arial"/>
          <w:color w:val="222222"/>
          <w:u w:val="single"/>
        </w:rPr>
      </w:pPr>
    </w:p>
    <w:p w:rsidR="00DF1CD2" w:rsidRPr="00E67E3F" w:rsidRDefault="00DF1CD2" w:rsidP="00DF1CD2">
      <w:pPr>
        <w:shd w:val="clear" w:color="auto" w:fill="FFFFFF"/>
        <w:contextualSpacing/>
        <w:rPr>
          <w:rStyle w:val="Strong"/>
          <w:rFonts w:cs="Arial"/>
          <w:color w:val="222222"/>
          <w:u w:val="single"/>
        </w:rPr>
      </w:pPr>
      <w:r w:rsidRPr="00E67E3F">
        <w:rPr>
          <w:rStyle w:val="Strong"/>
          <w:rFonts w:cs="Arial"/>
          <w:color w:val="222222"/>
          <w:u w:val="single"/>
        </w:rPr>
        <w:t xml:space="preserve">Peter Yarrow Benefit Concert for Wisdom of the Elders </w:t>
      </w:r>
    </w:p>
    <w:p w:rsidR="00DF1CD2" w:rsidRPr="00E67E3F" w:rsidRDefault="00DF1CD2" w:rsidP="00DF1CD2">
      <w:pPr>
        <w:shd w:val="clear" w:color="auto" w:fill="FFFFFF"/>
        <w:contextualSpacing/>
        <w:rPr>
          <w:rStyle w:val="aqj"/>
          <w:rFonts w:cs="Arial"/>
          <w:b/>
          <w:color w:val="222222"/>
        </w:rPr>
      </w:pPr>
      <w:r w:rsidRPr="00E67E3F">
        <w:rPr>
          <w:rStyle w:val="aqj"/>
          <w:rFonts w:cs="Arial"/>
          <w:b/>
          <w:color w:val="222222"/>
        </w:rPr>
        <w:t>Friday, February 14</w:t>
      </w:r>
      <w:r w:rsidRPr="00E67E3F">
        <w:rPr>
          <w:rStyle w:val="apple-converted-space"/>
          <w:rFonts w:cs="Arial"/>
          <w:b/>
          <w:color w:val="222222"/>
        </w:rPr>
        <w:t>, 2014</w:t>
      </w:r>
    </w:p>
    <w:p w:rsidR="00DF1CD2" w:rsidRPr="00E67E3F" w:rsidRDefault="00DF1CD2" w:rsidP="00DF1CD2">
      <w:pPr>
        <w:shd w:val="clear" w:color="auto" w:fill="FFFFFF"/>
        <w:contextualSpacing/>
        <w:rPr>
          <w:rStyle w:val="aqj"/>
          <w:rFonts w:cs="Arial"/>
          <w:b/>
          <w:color w:val="222222"/>
        </w:rPr>
      </w:pPr>
      <w:r w:rsidRPr="00E67E3F">
        <w:rPr>
          <w:rStyle w:val="aqj"/>
          <w:rFonts w:cs="Arial"/>
          <w:b/>
          <w:color w:val="222222"/>
        </w:rPr>
        <w:t>7:30 pm-10:00 pm</w:t>
      </w:r>
    </w:p>
    <w:p w:rsidR="00DF1CD2" w:rsidRPr="00E67E3F" w:rsidRDefault="00DF1CD2" w:rsidP="00DF1CD2">
      <w:pPr>
        <w:shd w:val="clear" w:color="auto" w:fill="FFFFFF"/>
        <w:contextualSpacing/>
        <w:rPr>
          <w:rFonts w:cs="Arial"/>
          <w:b/>
          <w:color w:val="222222"/>
        </w:rPr>
      </w:pPr>
      <w:proofErr w:type="spellStart"/>
      <w:r w:rsidRPr="00E67E3F">
        <w:rPr>
          <w:rFonts w:cs="Arial"/>
          <w:b/>
          <w:color w:val="222222"/>
        </w:rPr>
        <w:t>Augustana</w:t>
      </w:r>
      <w:proofErr w:type="spellEnd"/>
      <w:r w:rsidRPr="00E67E3F">
        <w:rPr>
          <w:rFonts w:cs="Arial"/>
          <w:b/>
          <w:color w:val="222222"/>
        </w:rPr>
        <w:t xml:space="preserve"> Lutheran Church</w:t>
      </w:r>
    </w:p>
    <w:p w:rsidR="00DF1CD2" w:rsidRPr="00E67E3F" w:rsidRDefault="00DF1CD2" w:rsidP="00DF1CD2">
      <w:pPr>
        <w:shd w:val="clear" w:color="auto" w:fill="FFFFFF"/>
        <w:contextualSpacing/>
        <w:rPr>
          <w:rFonts w:cs="Arial"/>
          <w:b/>
          <w:color w:val="222222"/>
        </w:rPr>
      </w:pPr>
      <w:r w:rsidRPr="00E67E3F">
        <w:rPr>
          <w:rFonts w:cs="Arial"/>
          <w:b/>
          <w:color w:val="222222"/>
        </w:rPr>
        <w:t>2710 NE 14th Ave., Portland</w:t>
      </w:r>
      <w:r w:rsidR="00F25CA9" w:rsidRPr="00E67E3F">
        <w:rPr>
          <w:rFonts w:cs="Arial"/>
          <w:b/>
          <w:color w:val="222222"/>
        </w:rPr>
        <w:t>, OR 97201</w:t>
      </w:r>
    </w:p>
    <w:p w:rsidR="00DF1CD2" w:rsidRPr="00E67E3F" w:rsidRDefault="00DF1CD2" w:rsidP="00DF1CD2">
      <w:pPr>
        <w:shd w:val="clear" w:color="auto" w:fill="FFFFFF"/>
        <w:contextualSpacing/>
        <w:rPr>
          <w:rFonts w:cs="Arial"/>
          <w:color w:val="222222"/>
        </w:rPr>
      </w:pPr>
      <w:r w:rsidRPr="00E67E3F">
        <w:rPr>
          <w:rFonts w:cs="Arial"/>
          <w:color w:val="222222"/>
        </w:rPr>
        <w:t> </w:t>
      </w:r>
    </w:p>
    <w:p w:rsidR="00DF1CD2" w:rsidRPr="00E67E3F" w:rsidRDefault="00DF1CD2" w:rsidP="00DF1CD2">
      <w:pPr>
        <w:shd w:val="clear" w:color="auto" w:fill="FFFFFF"/>
        <w:contextualSpacing/>
        <w:rPr>
          <w:rFonts w:cs="Arial"/>
          <w:color w:val="222222"/>
        </w:rPr>
      </w:pPr>
      <w:r w:rsidRPr="00E67E3F">
        <w:rPr>
          <w:rFonts w:cs="Arial"/>
          <w:color w:val="222222"/>
        </w:rPr>
        <w:t>You are invited to a</w:t>
      </w:r>
      <w:r w:rsidRPr="00E67E3F">
        <w:rPr>
          <w:rStyle w:val="Strong"/>
          <w:rFonts w:cs="Arial"/>
          <w:b w:val="0"/>
          <w:color w:val="222222"/>
        </w:rPr>
        <w:t>n evening of love and laughter on Valentine’s Day, with Peter Yarrow</w:t>
      </w:r>
      <w:r w:rsidRPr="00E67E3F">
        <w:rPr>
          <w:rFonts w:cs="Arial"/>
          <w:b/>
          <w:color w:val="222222"/>
        </w:rPr>
        <w:t>.</w:t>
      </w:r>
      <w:r w:rsidRPr="00E67E3F">
        <w:rPr>
          <w:rFonts w:cs="Arial"/>
          <w:color w:val="222222"/>
        </w:rPr>
        <w:t xml:space="preserve">  Singer/songwriter of Peter, Paul &amp; Mary fame, Peter will perform to benefit Wisdom of the Elders. For decades, he has merged artistry with activism for social justice and equity, so his connection to Wisdom is hardly accidental. Wisdom is a nonprofit focused on preserving Native American culture, including The Wisdom Project’s Summer Field Science Camps for Native youth; Wisdom of the Elders Radio series focused on climate issues from the perspective of Northwest tribes; Discovering Our Story featuring 36 Native elders’ video recordings; and the Ninth Annual Northwest Indian Storytelling Festival scheduled for</w:t>
      </w:r>
      <w:r w:rsidRPr="00E67E3F">
        <w:rPr>
          <w:rStyle w:val="apple-converted-space"/>
          <w:rFonts w:cs="Arial"/>
          <w:color w:val="222222"/>
        </w:rPr>
        <w:t> </w:t>
      </w:r>
      <w:r w:rsidRPr="00E67E3F">
        <w:rPr>
          <w:rStyle w:val="aqj"/>
          <w:rFonts w:cs="Arial"/>
          <w:color w:val="222222"/>
        </w:rPr>
        <w:t>October 10-13, 2014</w:t>
      </w:r>
      <w:r w:rsidRPr="00E67E3F">
        <w:rPr>
          <w:rFonts w:cs="Arial"/>
          <w:color w:val="222222"/>
        </w:rPr>
        <w:t xml:space="preserve">. The evening will open with Native American flute music, Yarrow on stage singing and playing the washtub bass with his son, Wisdom activist and Portland resident Christopher Yarrow. One World Chorus children’s choir will sing “Puff the Magic Dragon” with Peter, and a Raven Song by </w:t>
      </w:r>
      <w:proofErr w:type="spellStart"/>
      <w:r w:rsidRPr="00E67E3F">
        <w:rPr>
          <w:rFonts w:cs="Arial"/>
          <w:color w:val="222222"/>
        </w:rPr>
        <w:t>Haida</w:t>
      </w:r>
      <w:proofErr w:type="spellEnd"/>
      <w:r w:rsidRPr="00E67E3F">
        <w:rPr>
          <w:rFonts w:cs="Arial"/>
          <w:color w:val="222222"/>
        </w:rPr>
        <w:t xml:space="preserve"> elder Woodrow Morrison will include the draping of Peter with a Pendleton blanket.</w:t>
      </w:r>
      <w:r w:rsidRPr="00E67E3F">
        <w:rPr>
          <w:rStyle w:val="apple-converted-space"/>
          <w:rFonts w:cs="Arial"/>
          <w:color w:val="222222"/>
        </w:rPr>
        <w:t> </w:t>
      </w:r>
      <w:r w:rsidRPr="00E67E3F">
        <w:rPr>
          <w:rFonts w:cs="Arial"/>
          <w:color w:val="222222"/>
        </w:rPr>
        <w:t> </w:t>
      </w:r>
    </w:p>
    <w:p w:rsidR="00DF1CD2" w:rsidRPr="00E67E3F" w:rsidRDefault="00DF1CD2" w:rsidP="00DF1CD2">
      <w:pPr>
        <w:shd w:val="clear" w:color="auto" w:fill="FFFFFF"/>
        <w:contextualSpacing/>
        <w:rPr>
          <w:rFonts w:cs="Arial"/>
          <w:color w:val="222222"/>
        </w:rPr>
      </w:pPr>
    </w:p>
    <w:p w:rsidR="00DF1CD2" w:rsidRPr="00E67E3F" w:rsidRDefault="00DF1CD2" w:rsidP="00DF1CD2">
      <w:pPr>
        <w:shd w:val="clear" w:color="auto" w:fill="FFFFFF"/>
        <w:contextualSpacing/>
        <w:rPr>
          <w:rFonts w:cs="Arial"/>
          <w:color w:val="222222"/>
        </w:rPr>
      </w:pPr>
      <w:r w:rsidRPr="00E67E3F">
        <w:rPr>
          <w:rFonts w:cs="Arial"/>
          <w:color w:val="222222"/>
        </w:rPr>
        <w:t>Tickets are available at</w:t>
      </w:r>
      <w:r w:rsidRPr="00E67E3F">
        <w:rPr>
          <w:rStyle w:val="apple-converted-space"/>
          <w:rFonts w:cs="Arial"/>
          <w:color w:val="222222"/>
        </w:rPr>
        <w:t> </w:t>
      </w:r>
      <w:hyperlink r:id="rId14" w:tgtFrame="_blank" w:history="1">
        <w:r w:rsidRPr="00E67E3F">
          <w:rPr>
            <w:rStyle w:val="Hyperlink"/>
            <w:rFonts w:cs="Arial"/>
          </w:rPr>
          <w:t>www.wisdomoftheelders.org</w:t>
        </w:r>
      </w:hyperlink>
      <w:r w:rsidRPr="00E67E3F">
        <w:rPr>
          <w:rFonts w:cs="Arial"/>
          <w:color w:val="222222"/>
        </w:rPr>
        <w:t>.</w:t>
      </w:r>
    </w:p>
    <w:p w:rsidR="00DF1CD2" w:rsidRPr="00E67E3F" w:rsidRDefault="00DF1CD2" w:rsidP="00DF1CD2">
      <w:pPr>
        <w:contextualSpacing/>
      </w:pPr>
    </w:p>
    <w:p w:rsidR="00DF1CD2" w:rsidRPr="00E67E3F" w:rsidRDefault="00DF1CD2" w:rsidP="00DF1CD2">
      <w:pPr>
        <w:pStyle w:val="Heading4"/>
        <w:shd w:val="clear" w:color="auto" w:fill="FFFFFF"/>
        <w:spacing w:before="0" w:after="125" w:line="275" w:lineRule="atLeast"/>
        <w:contextualSpacing/>
        <w:rPr>
          <w:rFonts w:asciiTheme="minorHAnsi" w:hAnsiTheme="minorHAnsi" w:cs="Arial"/>
          <w:i w:val="0"/>
          <w:color w:val="202020"/>
          <w:u w:val="single"/>
        </w:rPr>
      </w:pPr>
      <w:r w:rsidRPr="00E67E3F">
        <w:rPr>
          <w:rFonts w:asciiTheme="minorHAnsi" w:hAnsiTheme="minorHAnsi" w:cs="Arial"/>
          <w:i w:val="0"/>
          <w:color w:val="202020"/>
          <w:u w:val="single"/>
        </w:rPr>
        <w:t>Future Livable Cities</w:t>
      </w:r>
    </w:p>
    <w:p w:rsidR="00DF1CD2" w:rsidRPr="00E67E3F" w:rsidRDefault="00DF1CD2" w:rsidP="00DF1CD2">
      <w:pPr>
        <w:pStyle w:val="Heading4"/>
        <w:shd w:val="clear" w:color="auto" w:fill="FFFFFF"/>
        <w:spacing w:before="0" w:after="125" w:line="275" w:lineRule="atLeast"/>
        <w:contextualSpacing/>
        <w:rPr>
          <w:rStyle w:val="aqj"/>
          <w:rFonts w:asciiTheme="minorHAnsi" w:hAnsiTheme="minorHAnsi" w:cs="Arial"/>
          <w:i w:val="0"/>
          <w:color w:val="202020"/>
        </w:rPr>
      </w:pPr>
      <w:r w:rsidRPr="00E67E3F">
        <w:rPr>
          <w:rStyle w:val="aqj"/>
          <w:rFonts w:asciiTheme="minorHAnsi" w:hAnsiTheme="minorHAnsi" w:cs="Arial"/>
          <w:i w:val="0"/>
          <w:color w:val="202020"/>
        </w:rPr>
        <w:t>Monday, February 17, 2014</w:t>
      </w:r>
    </w:p>
    <w:p w:rsidR="00DF1CD2" w:rsidRPr="00E67E3F" w:rsidRDefault="00DF1CD2" w:rsidP="00DF1CD2">
      <w:pPr>
        <w:pStyle w:val="Heading4"/>
        <w:shd w:val="clear" w:color="auto" w:fill="FFFFFF"/>
        <w:spacing w:before="0" w:after="125" w:line="275" w:lineRule="atLeast"/>
        <w:contextualSpacing/>
        <w:rPr>
          <w:rStyle w:val="apple-converted-space"/>
          <w:rFonts w:asciiTheme="minorHAnsi" w:hAnsiTheme="minorHAnsi" w:cs="Arial"/>
          <w:i w:val="0"/>
          <w:color w:val="202020"/>
        </w:rPr>
      </w:pPr>
      <w:r w:rsidRPr="00E67E3F">
        <w:rPr>
          <w:rStyle w:val="aqj"/>
          <w:rFonts w:asciiTheme="minorHAnsi" w:hAnsiTheme="minorHAnsi" w:cs="Arial"/>
          <w:i w:val="0"/>
          <w:color w:val="202020"/>
        </w:rPr>
        <w:t>7:00 pm- 9:00 pm</w:t>
      </w:r>
    </w:p>
    <w:p w:rsidR="00DF1CD2" w:rsidRPr="00E67E3F" w:rsidRDefault="00DF1CD2" w:rsidP="00DF1CD2">
      <w:pPr>
        <w:pStyle w:val="Heading4"/>
        <w:shd w:val="clear" w:color="auto" w:fill="FFFFFF"/>
        <w:spacing w:before="0" w:after="125" w:line="275" w:lineRule="atLeast"/>
        <w:contextualSpacing/>
        <w:rPr>
          <w:rStyle w:val="Strong"/>
          <w:rFonts w:asciiTheme="minorHAnsi" w:hAnsiTheme="minorHAnsi" w:cs="Arial"/>
          <w:b/>
          <w:i w:val="0"/>
          <w:color w:val="auto"/>
        </w:rPr>
      </w:pPr>
      <w:r w:rsidRPr="00E67E3F">
        <w:rPr>
          <w:rStyle w:val="Strong"/>
          <w:rFonts w:asciiTheme="minorHAnsi" w:hAnsiTheme="minorHAnsi" w:cs="Arial"/>
          <w:b/>
          <w:i w:val="0"/>
          <w:color w:val="202020"/>
        </w:rPr>
        <w:t xml:space="preserve">First Congregational </w:t>
      </w:r>
      <w:r w:rsidRPr="00E67E3F">
        <w:rPr>
          <w:rStyle w:val="Strong"/>
          <w:rFonts w:asciiTheme="minorHAnsi" w:hAnsiTheme="minorHAnsi" w:cs="Arial"/>
          <w:b/>
          <w:i w:val="0"/>
          <w:color w:val="auto"/>
        </w:rPr>
        <w:t>Church</w:t>
      </w:r>
    </w:p>
    <w:p w:rsidR="00DF1CD2" w:rsidRPr="00E67E3F" w:rsidRDefault="00DF1CD2" w:rsidP="00DF1CD2">
      <w:pPr>
        <w:pStyle w:val="Heading4"/>
        <w:shd w:val="clear" w:color="auto" w:fill="FFFFFF"/>
        <w:spacing w:before="0" w:after="125" w:line="275" w:lineRule="atLeast"/>
        <w:contextualSpacing/>
        <w:rPr>
          <w:rFonts w:asciiTheme="minorHAnsi" w:hAnsiTheme="minorHAnsi" w:cs="Arial"/>
          <w:bCs w:val="0"/>
          <w:i w:val="0"/>
          <w:color w:val="auto"/>
        </w:rPr>
      </w:pPr>
      <w:r w:rsidRPr="00E67E3F">
        <w:rPr>
          <w:rFonts w:asciiTheme="minorHAnsi" w:hAnsiTheme="minorHAnsi"/>
          <w:i w:val="0"/>
          <w:color w:val="auto"/>
        </w:rPr>
        <w:t>1126 SW Park Ave, Portland, OR 97205</w:t>
      </w:r>
    </w:p>
    <w:p w:rsidR="00DF1CD2" w:rsidRPr="00E67E3F" w:rsidRDefault="00DF1CD2" w:rsidP="00DF1CD2">
      <w:pPr>
        <w:pStyle w:val="NormalWeb"/>
        <w:shd w:val="clear" w:color="auto" w:fill="FFFFFF"/>
        <w:spacing w:before="0" w:beforeAutospacing="0" w:after="270" w:afterAutospacing="0" w:line="255" w:lineRule="atLeast"/>
        <w:contextualSpacing/>
        <w:rPr>
          <w:rFonts w:asciiTheme="minorHAnsi" w:hAnsiTheme="minorHAnsi" w:cs="Arial"/>
          <w:color w:val="222222"/>
          <w:sz w:val="22"/>
          <w:szCs w:val="22"/>
          <w:shd w:val="clear" w:color="auto" w:fill="FFFFFF"/>
        </w:rPr>
      </w:pPr>
      <w:r w:rsidRPr="00E67E3F">
        <w:rPr>
          <w:rFonts w:asciiTheme="minorHAnsi" w:hAnsiTheme="minorHAnsi" w:cs="Arial"/>
          <w:color w:val="222222"/>
          <w:sz w:val="22"/>
          <w:szCs w:val="22"/>
          <w:shd w:val="clear" w:color="auto" w:fill="FFFFFF"/>
        </w:rPr>
        <w:t>Chris Nelson’s research and practice have shaped the fields of infrastructure finance, smart growth, land use planning, and metropolitan development patterns. Dr, Nelson’s latest book (of over 20)</w:t>
      </w:r>
      <w:r w:rsidRPr="00E67E3F">
        <w:rPr>
          <w:rStyle w:val="apple-converted-space"/>
          <w:rFonts w:asciiTheme="minorHAnsi" w:hAnsiTheme="minorHAnsi" w:cs="Arial"/>
          <w:color w:val="222222"/>
          <w:sz w:val="22"/>
          <w:szCs w:val="22"/>
          <w:shd w:val="clear" w:color="auto" w:fill="FFFFFF"/>
        </w:rPr>
        <w:t> </w:t>
      </w:r>
      <w:r w:rsidRPr="00E67E3F">
        <w:rPr>
          <w:rStyle w:val="Emphasis"/>
          <w:rFonts w:asciiTheme="minorHAnsi" w:eastAsiaTheme="majorEastAsia" w:hAnsiTheme="minorHAnsi" w:cs="Arial"/>
          <w:color w:val="222222"/>
          <w:sz w:val="22"/>
          <w:szCs w:val="22"/>
          <w:shd w:val="clear" w:color="auto" w:fill="FFFFFF"/>
        </w:rPr>
        <w:t>Reshaping Metropolitan America</w:t>
      </w:r>
      <w:r w:rsidRPr="00E67E3F">
        <w:rPr>
          <w:rFonts w:asciiTheme="minorHAnsi" w:hAnsiTheme="minorHAnsi" w:cs="Arial"/>
          <w:color w:val="222222"/>
          <w:sz w:val="22"/>
          <w:szCs w:val="22"/>
          <w:shd w:val="clear" w:color="auto" w:fill="FFFFFF"/>
        </w:rPr>
        <w:t xml:space="preserve">, is recognized as a landmark achievement by planners like Bruce Katz and Peter </w:t>
      </w:r>
      <w:proofErr w:type="spellStart"/>
      <w:r w:rsidRPr="00E67E3F">
        <w:rPr>
          <w:rFonts w:asciiTheme="minorHAnsi" w:hAnsiTheme="minorHAnsi" w:cs="Arial"/>
          <w:color w:val="222222"/>
          <w:sz w:val="22"/>
          <w:szCs w:val="22"/>
          <w:shd w:val="clear" w:color="auto" w:fill="FFFFFF"/>
        </w:rPr>
        <w:t>Calthorpe</w:t>
      </w:r>
      <w:proofErr w:type="spellEnd"/>
      <w:r w:rsidRPr="00E67E3F">
        <w:rPr>
          <w:rFonts w:asciiTheme="minorHAnsi" w:hAnsiTheme="minorHAnsi" w:cs="Arial"/>
          <w:color w:val="222222"/>
          <w:sz w:val="22"/>
          <w:szCs w:val="22"/>
          <w:shd w:val="clear" w:color="auto" w:fill="FFFFFF"/>
        </w:rPr>
        <w:t xml:space="preserve">, who writes, “Finally we have a comprehensive view of how the American Dream is changing and why.” Nelson is Presidential </w:t>
      </w:r>
      <w:r w:rsidRPr="00E67E3F">
        <w:rPr>
          <w:rFonts w:asciiTheme="minorHAnsi" w:hAnsiTheme="minorHAnsi" w:cs="Arial"/>
          <w:color w:val="222222"/>
          <w:sz w:val="22"/>
          <w:szCs w:val="22"/>
          <w:shd w:val="clear" w:color="auto" w:fill="FFFFFF"/>
        </w:rPr>
        <w:lastRenderedPageBreak/>
        <w:t>Professor of City &amp; Metropolitan Planning at the University of Utah where he is also Director of the Metropolitan Research Center. He will be joined by a panel of regional civic leaders.</w:t>
      </w:r>
    </w:p>
    <w:p w:rsidR="00DF1CD2" w:rsidRPr="00E67E3F" w:rsidRDefault="00DF1CD2" w:rsidP="00DF1CD2">
      <w:pPr>
        <w:pStyle w:val="NormalWeb"/>
        <w:shd w:val="clear" w:color="auto" w:fill="FFFFFF"/>
        <w:spacing w:before="0" w:beforeAutospacing="0" w:after="270" w:afterAutospacing="0" w:line="255" w:lineRule="atLeast"/>
        <w:contextualSpacing/>
        <w:rPr>
          <w:rFonts w:asciiTheme="minorHAnsi" w:hAnsiTheme="minorHAnsi" w:cs="Arial"/>
          <w:color w:val="222222"/>
          <w:sz w:val="22"/>
          <w:szCs w:val="22"/>
          <w:shd w:val="clear" w:color="auto" w:fill="FFFFFF"/>
        </w:rPr>
      </w:pPr>
    </w:p>
    <w:p w:rsidR="00DF1CD2" w:rsidRPr="00E67E3F" w:rsidRDefault="00DF1CD2" w:rsidP="00DF1CD2">
      <w:pPr>
        <w:pStyle w:val="NormalWeb"/>
        <w:shd w:val="clear" w:color="auto" w:fill="FFFFFF"/>
        <w:contextualSpacing/>
        <w:rPr>
          <w:rFonts w:asciiTheme="minorHAnsi" w:hAnsiTheme="minorHAnsi" w:cs="Arial"/>
          <w:color w:val="222222"/>
          <w:sz w:val="22"/>
          <w:szCs w:val="22"/>
        </w:rPr>
      </w:pPr>
      <w:r w:rsidRPr="00E67E3F">
        <w:rPr>
          <w:rFonts w:asciiTheme="minorHAnsi" w:hAnsiTheme="minorHAnsi" w:cs="Arial"/>
          <w:color w:val="222222"/>
          <w:sz w:val="22"/>
          <w:szCs w:val="22"/>
        </w:rPr>
        <w:t>For information:</w:t>
      </w:r>
      <w:r w:rsidRPr="00E67E3F">
        <w:rPr>
          <w:rStyle w:val="apple-converted-space"/>
          <w:rFonts w:asciiTheme="minorHAnsi" w:hAnsiTheme="minorHAnsi" w:cs="Arial"/>
          <w:color w:val="222222"/>
          <w:sz w:val="22"/>
          <w:szCs w:val="22"/>
        </w:rPr>
        <w:t> </w:t>
      </w:r>
      <w:hyperlink r:id="rId15" w:tgtFrame="_blank" w:history="1">
        <w:r w:rsidRPr="00E67E3F">
          <w:rPr>
            <w:rStyle w:val="Hyperlink"/>
            <w:rFonts w:asciiTheme="minorHAnsi" w:hAnsiTheme="minorHAnsi" w:cs="Arial"/>
            <w:color w:val="1155CC"/>
            <w:sz w:val="22"/>
            <w:szCs w:val="22"/>
          </w:rPr>
          <w:t>http://illahee.org/lectures/2014/document_view</w:t>
        </w:r>
      </w:hyperlink>
    </w:p>
    <w:p w:rsidR="00DF1CD2" w:rsidRPr="00E67E3F" w:rsidRDefault="00DF1CD2" w:rsidP="00DF1CD2">
      <w:pPr>
        <w:pStyle w:val="NormalWeb"/>
        <w:shd w:val="clear" w:color="auto" w:fill="FFFFFF"/>
        <w:spacing w:before="0" w:beforeAutospacing="0" w:after="270" w:afterAutospacing="0" w:line="255" w:lineRule="atLeast"/>
        <w:contextualSpacing/>
        <w:rPr>
          <w:rFonts w:asciiTheme="minorHAnsi" w:hAnsiTheme="minorHAnsi" w:cs="Arial"/>
          <w:color w:val="222222"/>
          <w:sz w:val="22"/>
          <w:szCs w:val="22"/>
          <w:shd w:val="clear" w:color="auto" w:fill="FFFFFF"/>
        </w:rPr>
      </w:pPr>
    </w:p>
    <w:p w:rsidR="00B47E98" w:rsidRPr="00E67E3F" w:rsidRDefault="00B47E98" w:rsidP="00B47E98">
      <w:pPr>
        <w:pStyle w:val="NormalWeb"/>
        <w:spacing w:before="270" w:beforeAutospacing="0" w:after="270" w:afterAutospacing="0"/>
        <w:ind w:right="150"/>
        <w:contextualSpacing/>
        <w:rPr>
          <w:rStyle w:val="Strong"/>
          <w:rFonts w:asciiTheme="minorHAnsi" w:hAnsiTheme="minorHAnsi" w:cs="Arial"/>
          <w:color w:val="222222"/>
          <w:sz w:val="22"/>
          <w:szCs w:val="22"/>
          <w:u w:val="single"/>
        </w:rPr>
      </w:pPr>
    </w:p>
    <w:p w:rsidR="00B47E98" w:rsidRPr="00E67E3F" w:rsidRDefault="00B47E98" w:rsidP="00B47E98">
      <w:pPr>
        <w:pStyle w:val="NormalWeb"/>
        <w:spacing w:before="270" w:beforeAutospacing="0" w:after="270" w:afterAutospacing="0"/>
        <w:ind w:right="150"/>
        <w:contextualSpacing/>
        <w:rPr>
          <w:rStyle w:val="Strong"/>
          <w:rFonts w:asciiTheme="minorHAnsi" w:hAnsiTheme="minorHAnsi" w:cs="Arial"/>
          <w:b w:val="0"/>
          <w:color w:val="222222"/>
          <w:sz w:val="22"/>
          <w:szCs w:val="22"/>
          <w:u w:val="single"/>
        </w:rPr>
      </w:pPr>
      <w:r w:rsidRPr="00E67E3F">
        <w:rPr>
          <w:rStyle w:val="Strong"/>
          <w:rFonts w:asciiTheme="minorHAnsi" w:hAnsiTheme="minorHAnsi" w:cs="Arial"/>
          <w:color w:val="222222"/>
          <w:sz w:val="22"/>
          <w:szCs w:val="22"/>
          <w:u w:val="single"/>
        </w:rPr>
        <w:t>AASHE Webinar</w:t>
      </w:r>
      <w:r w:rsidRPr="00E67E3F">
        <w:rPr>
          <w:rStyle w:val="Strong"/>
          <w:rFonts w:asciiTheme="minorHAnsi" w:hAnsiTheme="minorHAnsi" w:cs="Arial"/>
          <w:b w:val="0"/>
          <w:color w:val="222222"/>
          <w:sz w:val="22"/>
          <w:szCs w:val="22"/>
          <w:u w:val="single"/>
        </w:rPr>
        <w:t xml:space="preserve">: </w:t>
      </w:r>
      <w:r w:rsidRPr="00E67E3F">
        <w:rPr>
          <w:rFonts w:asciiTheme="minorHAnsi" w:hAnsiTheme="minorHAnsi"/>
          <w:b/>
          <w:color w:val="222222"/>
          <w:sz w:val="22"/>
          <w:szCs w:val="22"/>
          <w:u w:val="single"/>
        </w:rPr>
        <w:t xml:space="preserve">Department of Energy + Campus </w:t>
      </w:r>
      <w:proofErr w:type="spellStart"/>
      <w:r w:rsidRPr="00E67E3F">
        <w:rPr>
          <w:rFonts w:asciiTheme="minorHAnsi" w:hAnsiTheme="minorHAnsi"/>
          <w:b/>
          <w:color w:val="222222"/>
          <w:sz w:val="22"/>
          <w:szCs w:val="22"/>
          <w:u w:val="single"/>
        </w:rPr>
        <w:t>Microgrids</w:t>
      </w:r>
      <w:proofErr w:type="spellEnd"/>
    </w:p>
    <w:p w:rsidR="00B47E98" w:rsidRPr="00E67E3F" w:rsidRDefault="00B47E98" w:rsidP="00B47E98">
      <w:pPr>
        <w:pStyle w:val="NormalWeb"/>
        <w:spacing w:before="270" w:beforeAutospacing="0" w:after="270" w:afterAutospacing="0"/>
        <w:ind w:right="150"/>
        <w:contextualSpacing/>
        <w:rPr>
          <w:rFonts w:asciiTheme="minorHAnsi" w:hAnsiTheme="minorHAnsi"/>
          <w:b/>
          <w:color w:val="222222"/>
          <w:sz w:val="22"/>
          <w:szCs w:val="22"/>
        </w:rPr>
      </w:pPr>
      <w:r w:rsidRPr="00E67E3F">
        <w:rPr>
          <w:rFonts w:asciiTheme="minorHAnsi" w:hAnsiTheme="minorHAnsi"/>
          <w:b/>
          <w:color w:val="222222"/>
          <w:sz w:val="22"/>
          <w:szCs w:val="22"/>
        </w:rPr>
        <w:t>Wednesday, February 19, 2014</w:t>
      </w:r>
    </w:p>
    <w:p w:rsidR="00B47E98" w:rsidRPr="00E67E3F" w:rsidRDefault="00B47E98" w:rsidP="00B47E98">
      <w:pPr>
        <w:pStyle w:val="NormalWeb"/>
        <w:spacing w:before="270" w:beforeAutospacing="0" w:after="270" w:afterAutospacing="0"/>
        <w:ind w:right="150"/>
        <w:contextualSpacing/>
        <w:rPr>
          <w:rStyle w:val="apple-converted-space"/>
          <w:rFonts w:asciiTheme="minorHAnsi" w:hAnsiTheme="minorHAnsi"/>
          <w:color w:val="222222"/>
          <w:sz w:val="22"/>
          <w:szCs w:val="22"/>
        </w:rPr>
      </w:pPr>
      <w:hyperlink r:id="rId16" w:tgtFrame="_blank" w:history="1">
        <w:r w:rsidRPr="00E67E3F">
          <w:rPr>
            <w:rStyle w:val="Hyperlink"/>
            <w:rFonts w:asciiTheme="minorHAnsi" w:hAnsiTheme="minorHAnsi"/>
            <w:color w:val="1155CC"/>
            <w:sz w:val="22"/>
            <w:szCs w:val="22"/>
          </w:rPr>
          <w:t>Register here</w:t>
        </w:r>
      </w:hyperlink>
      <w:r w:rsidRPr="00E67E3F">
        <w:rPr>
          <w:rStyle w:val="apple-converted-space"/>
          <w:rFonts w:asciiTheme="minorHAnsi" w:hAnsiTheme="minorHAnsi"/>
          <w:color w:val="222222"/>
          <w:sz w:val="22"/>
          <w:szCs w:val="22"/>
        </w:rPr>
        <w:t> </w:t>
      </w:r>
    </w:p>
    <w:p w:rsidR="00B47E98" w:rsidRPr="00E67E3F" w:rsidRDefault="00B47E98" w:rsidP="00B47E98">
      <w:pPr>
        <w:pStyle w:val="NormalWeb"/>
        <w:spacing w:before="270" w:beforeAutospacing="0" w:after="270" w:afterAutospacing="0"/>
        <w:ind w:right="150"/>
        <w:contextualSpacing/>
        <w:rPr>
          <w:rFonts w:asciiTheme="minorHAnsi" w:hAnsiTheme="minorHAnsi" w:cs="Arial"/>
          <w:color w:val="222222"/>
          <w:sz w:val="22"/>
          <w:szCs w:val="22"/>
        </w:rPr>
      </w:pPr>
      <w:r w:rsidRPr="00E67E3F">
        <w:rPr>
          <w:rFonts w:asciiTheme="minorHAnsi" w:hAnsiTheme="minorHAnsi" w:cs="Arial"/>
          <w:color w:val="222222"/>
          <w:sz w:val="22"/>
          <w:szCs w:val="22"/>
        </w:rPr>
        <w:br/>
        <w:t xml:space="preserve">The 2014 Association for the Advancement of Sustainability in Higher Education (AASHE) Webinar schedule will provide the higher education sustainability community with tools and support in the areas of energy, social equity, purchasing, behavior change, certification and much more. New this year, AASHE webinars are free for AASHE members and $50 for non-AASHE members.  </w:t>
      </w:r>
      <w:r w:rsidRPr="00E67E3F">
        <w:rPr>
          <w:rFonts w:asciiTheme="minorHAnsi" w:hAnsiTheme="minorHAnsi"/>
          <w:color w:val="222222"/>
          <w:sz w:val="22"/>
          <w:szCs w:val="22"/>
        </w:rPr>
        <w:t>Browse the</w:t>
      </w:r>
      <w:r w:rsidRPr="00E67E3F">
        <w:rPr>
          <w:rStyle w:val="apple-converted-space"/>
          <w:rFonts w:asciiTheme="minorHAnsi" w:hAnsiTheme="minorHAnsi"/>
          <w:color w:val="222222"/>
          <w:sz w:val="22"/>
          <w:szCs w:val="22"/>
        </w:rPr>
        <w:t> </w:t>
      </w:r>
      <w:hyperlink r:id="rId17" w:tgtFrame="_blank" w:history="1">
        <w:r w:rsidRPr="00E67E3F">
          <w:rPr>
            <w:rStyle w:val="Hyperlink"/>
            <w:rFonts w:asciiTheme="minorHAnsi" w:hAnsiTheme="minorHAnsi"/>
            <w:color w:val="1155CC"/>
            <w:sz w:val="22"/>
            <w:szCs w:val="22"/>
          </w:rPr>
          <w:t>full schedule of topics here</w:t>
        </w:r>
      </w:hyperlink>
      <w:r w:rsidRPr="00E67E3F">
        <w:rPr>
          <w:rStyle w:val="apple-converted-space"/>
          <w:rFonts w:asciiTheme="minorHAnsi" w:hAnsiTheme="minorHAnsi"/>
          <w:color w:val="222222"/>
          <w:sz w:val="22"/>
          <w:szCs w:val="22"/>
        </w:rPr>
        <w:t> </w:t>
      </w:r>
      <w:r w:rsidRPr="00E67E3F">
        <w:rPr>
          <w:rFonts w:asciiTheme="minorHAnsi" w:hAnsiTheme="minorHAnsi"/>
          <w:color w:val="222222"/>
          <w:sz w:val="22"/>
          <w:szCs w:val="22"/>
        </w:rPr>
        <w:t>and plan ahead for your 2014 AASHE webinar experience!</w:t>
      </w:r>
    </w:p>
    <w:p w:rsidR="00DF1CD2" w:rsidRPr="00E67E3F" w:rsidRDefault="00DF1CD2" w:rsidP="00DF1CD2">
      <w:pPr>
        <w:pStyle w:val="NormalWeb"/>
        <w:shd w:val="clear" w:color="auto" w:fill="FFFFFF"/>
        <w:spacing w:before="0" w:beforeAutospacing="0" w:after="270" w:afterAutospacing="0" w:line="255" w:lineRule="atLeast"/>
        <w:contextualSpacing/>
        <w:rPr>
          <w:rFonts w:asciiTheme="minorHAnsi" w:hAnsiTheme="minorHAnsi"/>
          <w:color w:val="5FB7C6"/>
          <w:sz w:val="22"/>
          <w:szCs w:val="22"/>
        </w:rPr>
      </w:pPr>
    </w:p>
    <w:p w:rsidR="00DF1CD2" w:rsidRPr="00E67E3F" w:rsidRDefault="00DF1CD2" w:rsidP="00DF1CD2">
      <w:pPr>
        <w:shd w:val="clear" w:color="auto" w:fill="FFFFFF"/>
        <w:contextualSpacing/>
        <w:rPr>
          <w:u w:val="single"/>
        </w:rPr>
      </w:pPr>
      <w:r w:rsidRPr="00E67E3F">
        <w:rPr>
          <w:b/>
          <w:bCs/>
          <w:u w:val="single"/>
        </w:rPr>
        <w:t>Framework for Strategic Sustainable Development, Comprehensive Model for Planning in Complex Systems</w:t>
      </w:r>
    </w:p>
    <w:p w:rsidR="00DF1CD2" w:rsidRPr="00E67E3F" w:rsidRDefault="00DF1CD2" w:rsidP="00DF1CD2">
      <w:pPr>
        <w:shd w:val="clear" w:color="auto" w:fill="FFFFFF"/>
        <w:contextualSpacing/>
        <w:rPr>
          <w:rStyle w:val="aqj"/>
          <w:b/>
          <w:color w:val="000000"/>
          <w:shd w:val="clear" w:color="auto" w:fill="FFFFFF"/>
        </w:rPr>
      </w:pPr>
      <w:r w:rsidRPr="00E67E3F">
        <w:rPr>
          <w:rStyle w:val="aqj"/>
          <w:b/>
          <w:color w:val="000000"/>
          <w:shd w:val="clear" w:color="auto" w:fill="FFFFFF"/>
        </w:rPr>
        <w:t>Tuesday, February 25, 2014</w:t>
      </w:r>
    </w:p>
    <w:p w:rsidR="00DF1CD2" w:rsidRPr="00E67E3F" w:rsidRDefault="00DF1CD2" w:rsidP="00DF1CD2">
      <w:pPr>
        <w:shd w:val="clear" w:color="auto" w:fill="FFFFFF"/>
        <w:contextualSpacing/>
        <w:rPr>
          <w:u w:val="single"/>
        </w:rPr>
      </w:pPr>
      <w:r w:rsidRPr="00E67E3F">
        <w:rPr>
          <w:rStyle w:val="aqj"/>
          <w:b/>
          <w:color w:val="000000"/>
          <w:shd w:val="clear" w:color="auto" w:fill="FFFFFF"/>
        </w:rPr>
        <w:t>11:00 am</w:t>
      </w:r>
    </w:p>
    <w:p w:rsidR="00DF1CD2" w:rsidRPr="00E67E3F" w:rsidRDefault="00DF1CD2" w:rsidP="00DF1CD2">
      <w:pPr>
        <w:shd w:val="clear" w:color="auto" w:fill="FFFFFF"/>
        <w:contextualSpacing/>
        <w:jc w:val="center"/>
        <w:rPr>
          <w:rStyle w:val="Strong"/>
          <w:color w:val="FF0000"/>
        </w:rPr>
      </w:pPr>
    </w:p>
    <w:p w:rsidR="00DF1CD2" w:rsidRPr="00E67E3F" w:rsidRDefault="00AB1B4B" w:rsidP="00B47E98">
      <w:pPr>
        <w:shd w:val="clear" w:color="auto" w:fill="FFFFFF"/>
        <w:contextualSpacing/>
        <w:rPr>
          <w:color w:val="000000"/>
        </w:rPr>
      </w:pPr>
      <w:r w:rsidRPr="00E67E3F">
        <w:t>Framework for Strategic Sustainable Development (</w:t>
      </w:r>
      <w:r w:rsidR="00DF1CD2" w:rsidRPr="00E67E3F">
        <w:rPr>
          <w:rStyle w:val="Strong"/>
          <w:b w:val="0"/>
          <w:color w:val="000000"/>
        </w:rPr>
        <w:t>FSSD</w:t>
      </w:r>
      <w:r w:rsidRPr="00E67E3F">
        <w:rPr>
          <w:rStyle w:val="Strong"/>
          <w:b w:val="0"/>
          <w:color w:val="000000"/>
        </w:rPr>
        <w:t>)</w:t>
      </w:r>
      <w:r w:rsidR="00DF1CD2" w:rsidRPr="00E67E3F">
        <w:rPr>
          <w:rStyle w:val="Strong"/>
          <w:b w:val="0"/>
          <w:color w:val="000000"/>
        </w:rPr>
        <w:t xml:space="preserve"> is an approach to sustainable development based on The Natural Step's 20 years of practical experience researching, developing, and refining its strategic approach with countless global clients and partners. </w:t>
      </w:r>
      <w:r w:rsidR="00DF1CD2" w:rsidRPr="00E67E3F">
        <w:rPr>
          <w:b/>
          <w:color w:val="000000"/>
        </w:rPr>
        <w:t> </w:t>
      </w:r>
      <w:r w:rsidRPr="00E67E3F">
        <w:rPr>
          <w:color w:val="000000"/>
        </w:rPr>
        <w:t xml:space="preserve">The FSSD effectively incorporates other concepts, methods, and tools that seek sustainable solutions - such as Cradle-to-Cradle, LEED, and </w:t>
      </w:r>
      <w:proofErr w:type="spellStart"/>
      <w:r w:rsidRPr="00E67E3F">
        <w:rPr>
          <w:color w:val="000000"/>
        </w:rPr>
        <w:t>Biomimicry</w:t>
      </w:r>
      <w:proofErr w:type="spellEnd"/>
      <w:r w:rsidRPr="00E67E3F">
        <w:rPr>
          <w:color w:val="000000"/>
        </w:rPr>
        <w:t xml:space="preserve"> - into a shared, structured overview, making better use of them. It was specifically designed to offer a whole-systems perspective on the sustainability challenge and to help people collaborate across disciplines, organizations and cultures.</w:t>
      </w:r>
    </w:p>
    <w:p w:rsidR="00B47E98" w:rsidRPr="00E67E3F" w:rsidRDefault="00B47E98" w:rsidP="00B47E98">
      <w:pPr>
        <w:shd w:val="clear" w:color="auto" w:fill="FFFFFF"/>
        <w:contextualSpacing/>
        <w:rPr>
          <w:color w:val="000000"/>
        </w:rPr>
      </w:pPr>
    </w:p>
    <w:p w:rsidR="00DF1CD2" w:rsidRPr="00E67E3F" w:rsidRDefault="00DF1CD2" w:rsidP="00B47E98">
      <w:pPr>
        <w:shd w:val="clear" w:color="auto" w:fill="FFFFFF"/>
        <w:contextualSpacing/>
        <w:rPr>
          <w:color w:val="000000"/>
        </w:rPr>
      </w:pPr>
      <w:r w:rsidRPr="00E67E3F">
        <w:rPr>
          <w:color w:val="000000"/>
        </w:rPr>
        <w:t>Paul Horton will introduce community, business, non-profit, and educational leaders to the Framework for Strategic Sustainable Development (FSSD) a strategic, structured, and science-based approach to addressing the multi-facetted complexity of the sustainability challenge.</w:t>
      </w:r>
      <w:r w:rsidRPr="00E67E3F">
        <w:rPr>
          <w:rStyle w:val="apple-converted-space"/>
          <w:color w:val="000000"/>
        </w:rPr>
        <w:t> </w:t>
      </w:r>
      <w:r w:rsidRPr="00E67E3F">
        <w:rPr>
          <w:color w:val="000000"/>
        </w:rPr>
        <w:t>Paul Horton is an experienced strategy and organizational change professional with 21 years of experience working with the public, private and non-profit sectors. He is currently a principal of The Athena Group, where he acts as a facilitator, guide, and coach to help public and private clients implement collaborative approaches to large-scale change.</w:t>
      </w:r>
      <w:r w:rsidRPr="00E67E3F">
        <w:rPr>
          <w:color w:val="000000"/>
        </w:rPr>
        <w:br/>
        <w:t> </w:t>
      </w:r>
    </w:p>
    <w:p w:rsidR="00AB1B4B" w:rsidRPr="00E67E3F" w:rsidRDefault="00DF1CD2" w:rsidP="00B47E98">
      <w:pPr>
        <w:shd w:val="clear" w:color="auto" w:fill="FFFFFF"/>
        <w:contextualSpacing/>
        <w:rPr>
          <w:rStyle w:val="Strong"/>
          <w:color w:val="005588"/>
        </w:rPr>
      </w:pPr>
      <w:hyperlink r:id="rId18" w:tgtFrame="_blank" w:history="1">
        <w:r w:rsidRPr="00E67E3F">
          <w:rPr>
            <w:rStyle w:val="Hyperlink"/>
            <w:b/>
            <w:bCs/>
            <w:color w:val="005588"/>
          </w:rPr>
          <w:t>Register / More Info</w:t>
        </w:r>
      </w:hyperlink>
    </w:p>
    <w:p w:rsidR="00B47E98" w:rsidRPr="00E67E3F" w:rsidRDefault="00B47E98" w:rsidP="00B47E98">
      <w:pPr>
        <w:shd w:val="clear" w:color="auto" w:fill="FFFFFF"/>
        <w:contextualSpacing/>
        <w:rPr>
          <w:b/>
          <w:bCs/>
          <w:color w:val="005588"/>
        </w:rPr>
      </w:pPr>
    </w:p>
    <w:p w:rsidR="00F25CA9" w:rsidRPr="00E67E3F" w:rsidRDefault="00F25CA9" w:rsidP="00B47E98">
      <w:pPr>
        <w:shd w:val="clear" w:color="auto" w:fill="FFFFFF"/>
        <w:contextualSpacing/>
        <w:rPr>
          <w:rFonts w:cs="Arial"/>
          <w:b/>
          <w:bCs/>
          <w:color w:val="222222"/>
          <w:u w:val="single"/>
        </w:rPr>
      </w:pPr>
    </w:p>
    <w:p w:rsidR="00AB1B4B" w:rsidRPr="00E67E3F" w:rsidRDefault="00AB1B4B" w:rsidP="00B47E98">
      <w:pPr>
        <w:shd w:val="clear" w:color="auto" w:fill="FFFFFF"/>
        <w:contextualSpacing/>
        <w:rPr>
          <w:color w:val="005588"/>
          <w:u w:val="single"/>
        </w:rPr>
      </w:pPr>
      <w:r w:rsidRPr="00E67E3F">
        <w:rPr>
          <w:rFonts w:cs="Arial"/>
          <w:b/>
          <w:bCs/>
          <w:color w:val="222222"/>
          <w:u w:val="single"/>
        </w:rPr>
        <w:t>Research to Action Symposium: Social Determinants of Health </w:t>
      </w:r>
    </w:p>
    <w:p w:rsidR="00AB1B4B" w:rsidRPr="00E67E3F" w:rsidRDefault="00DF1CD2" w:rsidP="00B47E98">
      <w:pPr>
        <w:shd w:val="clear" w:color="auto" w:fill="FFFFFF"/>
        <w:contextualSpacing/>
        <w:rPr>
          <w:rFonts w:cs="Arial"/>
          <w:b/>
          <w:bCs/>
          <w:color w:val="222222"/>
        </w:rPr>
      </w:pPr>
      <w:r w:rsidRPr="00E67E3F">
        <w:rPr>
          <w:rStyle w:val="aqj"/>
          <w:rFonts w:cs="Arial"/>
          <w:b/>
          <w:bCs/>
          <w:color w:val="222222"/>
        </w:rPr>
        <w:t>Friday, February 28</w:t>
      </w:r>
      <w:r w:rsidR="00AB1B4B" w:rsidRPr="00E67E3F">
        <w:rPr>
          <w:rStyle w:val="aqj"/>
          <w:rFonts w:cs="Arial"/>
          <w:b/>
          <w:bCs/>
          <w:color w:val="222222"/>
        </w:rPr>
        <w:t>, 2014</w:t>
      </w:r>
    </w:p>
    <w:p w:rsidR="00AB1B4B" w:rsidRPr="00E67E3F" w:rsidRDefault="00B47E98" w:rsidP="00B47E98">
      <w:pPr>
        <w:shd w:val="clear" w:color="auto" w:fill="FFFFFF"/>
        <w:contextualSpacing/>
        <w:rPr>
          <w:rStyle w:val="apple-converted-space"/>
          <w:rFonts w:cs="Arial"/>
          <w:b/>
          <w:bCs/>
          <w:color w:val="222222"/>
        </w:rPr>
      </w:pPr>
      <w:r w:rsidRPr="00E67E3F">
        <w:rPr>
          <w:rStyle w:val="aqj"/>
          <w:rFonts w:cs="Arial"/>
          <w:b/>
          <w:bCs/>
          <w:color w:val="222222"/>
        </w:rPr>
        <w:t>10 am – 3 p</w:t>
      </w:r>
      <w:r w:rsidR="00DF1CD2" w:rsidRPr="00E67E3F">
        <w:rPr>
          <w:rStyle w:val="aqj"/>
          <w:rFonts w:cs="Arial"/>
          <w:b/>
          <w:bCs/>
          <w:color w:val="222222"/>
        </w:rPr>
        <w:t>m</w:t>
      </w:r>
      <w:r w:rsidR="00DF1CD2" w:rsidRPr="00E67E3F">
        <w:rPr>
          <w:rFonts w:cs="Arial"/>
          <w:b/>
          <w:bCs/>
          <w:color w:val="222222"/>
        </w:rPr>
        <w:t> </w:t>
      </w:r>
      <w:r w:rsidR="00DF1CD2" w:rsidRPr="00E67E3F">
        <w:rPr>
          <w:rStyle w:val="apple-converted-space"/>
          <w:rFonts w:cs="Arial"/>
          <w:b/>
          <w:bCs/>
          <w:color w:val="222222"/>
        </w:rPr>
        <w:t> </w:t>
      </w:r>
    </w:p>
    <w:p w:rsidR="00F25CA9" w:rsidRPr="00E67E3F" w:rsidRDefault="00AB1B4B" w:rsidP="00B47E98">
      <w:pPr>
        <w:shd w:val="clear" w:color="auto" w:fill="FFFFFF"/>
        <w:contextualSpacing/>
        <w:rPr>
          <w:rFonts w:cs="Arial"/>
          <w:b/>
          <w:color w:val="222222"/>
        </w:rPr>
      </w:pPr>
      <w:r w:rsidRPr="00E67E3F">
        <w:rPr>
          <w:rFonts w:cs="Arial"/>
          <w:b/>
          <w:color w:val="222222"/>
        </w:rPr>
        <w:t>Portland State University, Market Center Building, Room 123</w:t>
      </w:r>
    </w:p>
    <w:p w:rsidR="00DF1CD2" w:rsidRPr="00E67E3F" w:rsidRDefault="00F25CA9" w:rsidP="00B47E98">
      <w:pPr>
        <w:shd w:val="clear" w:color="auto" w:fill="FFFFFF"/>
        <w:contextualSpacing/>
        <w:rPr>
          <w:rFonts w:cs="Arial"/>
          <w:b/>
          <w:color w:val="222222"/>
        </w:rPr>
      </w:pPr>
      <w:r w:rsidRPr="00E67E3F">
        <w:rPr>
          <w:rFonts w:eastAsia="Times New Roman" w:cs="Arial"/>
          <w:b/>
          <w:bCs/>
        </w:rPr>
        <w:t>1800 SW 6th Ave.  Portland, OR 97201</w:t>
      </w:r>
      <w:r w:rsidR="00AB1B4B" w:rsidRPr="00E67E3F">
        <w:rPr>
          <w:rFonts w:cs="Arial"/>
          <w:b/>
          <w:color w:val="222222"/>
        </w:rPr>
        <w:t xml:space="preserve"> </w:t>
      </w:r>
    </w:p>
    <w:p w:rsidR="00AB1B4B" w:rsidRPr="00E67E3F" w:rsidRDefault="00AB1B4B" w:rsidP="00B47E98">
      <w:pPr>
        <w:shd w:val="clear" w:color="auto" w:fill="FFFFFF"/>
        <w:contextualSpacing/>
        <w:rPr>
          <w:rFonts w:cs="Arial"/>
          <w:b/>
          <w:color w:val="222222"/>
        </w:rPr>
      </w:pPr>
    </w:p>
    <w:p w:rsidR="00DF1CD2" w:rsidRPr="00E67E3F" w:rsidRDefault="00DF1CD2" w:rsidP="00B47E98">
      <w:pPr>
        <w:shd w:val="clear" w:color="auto" w:fill="FFFFFF"/>
        <w:contextualSpacing/>
        <w:rPr>
          <w:rFonts w:cs="Arial"/>
        </w:rPr>
      </w:pPr>
      <w:r w:rsidRPr="00E67E3F">
        <w:rPr>
          <w:rFonts w:cs="Arial"/>
        </w:rPr>
        <w:t>The symposium is structured around brief 5-minute information blast presentations—think mini-TED Talks—that provide the opportunity for researchers and practitioners to share ideas, explore existing and potential projects, and build new connections to advance research and implementation of projects related to social determinants of health.</w:t>
      </w:r>
    </w:p>
    <w:p w:rsidR="00DF1CD2" w:rsidRPr="00E67E3F" w:rsidRDefault="00DF1CD2" w:rsidP="00B47E98">
      <w:pPr>
        <w:shd w:val="clear" w:color="auto" w:fill="FFFFFF"/>
        <w:contextualSpacing/>
        <w:rPr>
          <w:rFonts w:cs="Arial"/>
          <w:iCs/>
        </w:rPr>
      </w:pPr>
      <w:r w:rsidRPr="00E67E3F">
        <w:rPr>
          <w:rFonts w:cs="Arial"/>
        </w:rPr>
        <w:lastRenderedPageBreak/>
        <w:br/>
      </w:r>
      <w:r w:rsidRPr="00E67E3F">
        <w:rPr>
          <w:rFonts w:cs="Arial"/>
          <w:bCs/>
        </w:rPr>
        <w:t>Research to Action</w:t>
      </w:r>
      <w:r w:rsidRPr="00E67E3F">
        <w:rPr>
          <w:rFonts w:cs="Arial"/>
          <w:iCs/>
        </w:rPr>
        <w:t>, an initiative of the Institute for</w:t>
      </w:r>
      <w:r w:rsidRPr="00E67E3F">
        <w:rPr>
          <w:rStyle w:val="apple-converted-space"/>
          <w:rFonts w:cs="Arial"/>
          <w:iCs/>
        </w:rPr>
        <w:t> </w:t>
      </w:r>
      <w:r w:rsidRPr="00E67E3F">
        <w:rPr>
          <w:rStyle w:val="il"/>
          <w:rFonts w:cs="Arial"/>
          <w:iCs/>
          <w:shd w:val="clear" w:color="auto" w:fill="FFFFCC"/>
        </w:rPr>
        <w:t>Sustainable</w:t>
      </w:r>
      <w:r w:rsidRPr="00E67E3F">
        <w:rPr>
          <w:rStyle w:val="apple-converted-space"/>
          <w:rFonts w:cs="Arial"/>
          <w:iCs/>
        </w:rPr>
        <w:t> </w:t>
      </w:r>
      <w:r w:rsidRPr="00E67E3F">
        <w:rPr>
          <w:rFonts w:cs="Arial"/>
          <w:iCs/>
        </w:rPr>
        <w:t>Solutions, is a platform for identifying and linking PSU's diverse research expertise to advance the collaborative development of</w:t>
      </w:r>
      <w:r w:rsidRPr="00E67E3F">
        <w:rPr>
          <w:rStyle w:val="apple-converted-space"/>
          <w:rFonts w:cs="Arial"/>
          <w:iCs/>
        </w:rPr>
        <w:t> </w:t>
      </w:r>
      <w:r w:rsidRPr="00E67E3F">
        <w:rPr>
          <w:rStyle w:val="il"/>
          <w:rFonts w:cs="Arial"/>
          <w:iCs/>
          <w:shd w:val="clear" w:color="auto" w:fill="FFFFCC"/>
        </w:rPr>
        <w:t>sustainable</w:t>
      </w:r>
      <w:r w:rsidRPr="00E67E3F">
        <w:rPr>
          <w:rStyle w:val="apple-converted-space"/>
          <w:rFonts w:cs="Arial"/>
          <w:iCs/>
        </w:rPr>
        <w:t> </w:t>
      </w:r>
      <w:r w:rsidRPr="00E67E3F">
        <w:rPr>
          <w:rFonts w:cs="Arial"/>
          <w:iCs/>
        </w:rPr>
        <w:t>practices.</w:t>
      </w:r>
      <w:r w:rsidR="00AB1B4B" w:rsidRPr="00E67E3F">
        <w:rPr>
          <w:rFonts w:cs="Arial"/>
        </w:rPr>
        <w:t xml:space="preserve">  </w:t>
      </w:r>
      <w:r w:rsidRPr="00E67E3F">
        <w:rPr>
          <w:rFonts w:cs="Arial"/>
          <w:bCs/>
        </w:rPr>
        <w:t>The Social Determinants of Health Initiative</w:t>
      </w:r>
      <w:r w:rsidRPr="00E67E3F">
        <w:rPr>
          <w:rStyle w:val="apple-converted-space"/>
          <w:rFonts w:cs="Arial"/>
          <w:iCs/>
        </w:rPr>
        <w:t> </w:t>
      </w:r>
      <w:r w:rsidRPr="00E67E3F">
        <w:rPr>
          <w:rFonts w:cs="Arial"/>
          <w:iCs/>
        </w:rPr>
        <w:t>consists of an interdisciplinary group of academic and community partners that supports community-engaged research, education, and action to address social determinants of health and improve health equity.</w:t>
      </w:r>
    </w:p>
    <w:p w:rsidR="00AB1B4B" w:rsidRPr="00E67E3F" w:rsidRDefault="00AB1B4B" w:rsidP="00B47E98">
      <w:pPr>
        <w:shd w:val="clear" w:color="auto" w:fill="FFFFFF"/>
        <w:contextualSpacing/>
        <w:rPr>
          <w:rFonts w:cs="Arial"/>
          <w:iCs/>
        </w:rPr>
      </w:pPr>
    </w:p>
    <w:p w:rsidR="00AB1B4B" w:rsidRPr="00E67E3F" w:rsidRDefault="00AB1B4B" w:rsidP="00B47E98">
      <w:pPr>
        <w:shd w:val="clear" w:color="auto" w:fill="FFFFFF"/>
        <w:contextualSpacing/>
        <w:rPr>
          <w:rFonts w:cs="Arial"/>
        </w:rPr>
      </w:pPr>
      <w:r w:rsidRPr="00E67E3F">
        <w:rPr>
          <w:rFonts w:cs="Arial"/>
          <w:bCs/>
        </w:rPr>
        <w:t>If you’d like to present a 5-minute presentation: </w:t>
      </w:r>
      <w:r w:rsidRPr="00E67E3F">
        <w:rPr>
          <w:rStyle w:val="apple-converted-space"/>
          <w:rFonts w:cs="Arial"/>
          <w:bCs/>
        </w:rPr>
        <w:t> </w:t>
      </w:r>
      <w:hyperlink r:id="rId19" w:tgtFrame="_blank" w:history="1">
        <w:r w:rsidRPr="00E67E3F">
          <w:rPr>
            <w:rStyle w:val="Hyperlink"/>
            <w:rFonts w:cs="Arial"/>
            <w:bCs/>
            <w:color w:val="auto"/>
          </w:rPr>
          <w:t>Submit presentation idea here BY</w:t>
        </w:r>
        <w:r w:rsidRPr="00E67E3F">
          <w:rPr>
            <w:rStyle w:val="apple-converted-space"/>
            <w:rFonts w:cs="Arial"/>
            <w:bCs/>
            <w:u w:val="single"/>
          </w:rPr>
          <w:t> </w:t>
        </w:r>
        <w:r w:rsidRPr="00E67E3F">
          <w:rPr>
            <w:rStyle w:val="aqj"/>
            <w:rFonts w:cs="Arial"/>
            <w:bCs/>
            <w:u w:val="single"/>
          </w:rPr>
          <w:t>THURSDAY, FEBRUARY 6</w:t>
        </w:r>
        <w:r w:rsidRPr="00E67E3F">
          <w:rPr>
            <w:rStyle w:val="Hyperlink"/>
            <w:rFonts w:cs="Arial"/>
            <w:bCs/>
            <w:color w:val="auto"/>
          </w:rPr>
          <w:t>.</w:t>
        </w:r>
      </w:hyperlink>
    </w:p>
    <w:p w:rsidR="00AB1B4B" w:rsidRPr="00E67E3F" w:rsidRDefault="00AB1B4B" w:rsidP="00B47E98">
      <w:pPr>
        <w:shd w:val="clear" w:color="auto" w:fill="FFFFFF"/>
        <w:contextualSpacing/>
        <w:rPr>
          <w:rFonts w:cs="Arial"/>
        </w:rPr>
      </w:pPr>
      <w:r w:rsidRPr="00E67E3F">
        <w:rPr>
          <w:rFonts w:cs="Arial"/>
        </w:rPr>
        <w:t xml:space="preserve">Lunch will be provided. </w:t>
      </w:r>
      <w:hyperlink r:id="rId20" w:tgtFrame="_blank" w:history="1">
        <w:r w:rsidRPr="00E67E3F">
          <w:rPr>
            <w:rStyle w:val="Hyperlink"/>
            <w:rFonts w:cs="Arial"/>
            <w:bCs/>
            <w:color w:val="auto"/>
          </w:rPr>
          <w:t>RESERVE YOUR FREE SEAT HERE »</w:t>
        </w:r>
      </w:hyperlink>
    </w:p>
    <w:p w:rsidR="00DF1CD2" w:rsidRPr="00E67E3F" w:rsidRDefault="00DF1CD2" w:rsidP="00B47E98">
      <w:pPr>
        <w:shd w:val="clear" w:color="auto" w:fill="FFFFFF"/>
        <w:contextualSpacing/>
        <w:rPr>
          <w:rFonts w:cs="Arial"/>
          <w:color w:val="222222"/>
          <w:shd w:val="clear" w:color="auto" w:fill="FFFFFF"/>
        </w:rPr>
      </w:pPr>
    </w:p>
    <w:tbl>
      <w:tblPr>
        <w:tblW w:w="5000" w:type="pct"/>
        <w:tblCellSpacing w:w="15" w:type="dxa"/>
        <w:shd w:val="clear" w:color="auto" w:fill="FFFFFF"/>
        <w:tblCellMar>
          <w:left w:w="0" w:type="dxa"/>
          <w:right w:w="0" w:type="dxa"/>
        </w:tblCellMar>
        <w:tblLook w:val="04A0"/>
      </w:tblPr>
      <w:tblGrid>
        <w:gridCol w:w="10572"/>
      </w:tblGrid>
      <w:tr w:rsidR="00DF1CD2" w:rsidRPr="00E67E3F" w:rsidTr="006B1F72">
        <w:trPr>
          <w:tblCellSpacing w:w="15" w:type="dxa"/>
        </w:trPr>
        <w:tc>
          <w:tcPr>
            <w:tcW w:w="0" w:type="auto"/>
            <w:shd w:val="clear" w:color="auto" w:fill="FFFFFF"/>
            <w:vAlign w:val="center"/>
            <w:hideMark/>
          </w:tcPr>
          <w:p w:rsidR="00F25CA9" w:rsidRPr="00E67E3F" w:rsidRDefault="00F25CA9" w:rsidP="00B47E98">
            <w:pPr>
              <w:contextualSpacing/>
              <w:rPr>
                <w:rFonts w:cs="Arial"/>
                <w:b/>
                <w:bCs/>
                <w:color w:val="333333"/>
                <w:u w:val="single"/>
              </w:rPr>
            </w:pPr>
          </w:p>
          <w:p w:rsidR="00B54828" w:rsidRPr="00E67E3F" w:rsidRDefault="00AB1B4B" w:rsidP="00B47E98">
            <w:pPr>
              <w:contextualSpacing/>
              <w:rPr>
                <w:rFonts w:cs="Arial"/>
                <w:b/>
                <w:bCs/>
                <w:color w:val="333333"/>
                <w:u w:val="single"/>
              </w:rPr>
            </w:pPr>
            <w:proofErr w:type="spellStart"/>
            <w:r w:rsidRPr="00E67E3F">
              <w:rPr>
                <w:rFonts w:cs="Arial"/>
                <w:b/>
                <w:bCs/>
                <w:color w:val="333333"/>
                <w:u w:val="single"/>
              </w:rPr>
              <w:t>Biomimicry</w:t>
            </w:r>
            <w:proofErr w:type="spellEnd"/>
            <w:r w:rsidR="00B54828" w:rsidRPr="00E67E3F">
              <w:rPr>
                <w:rFonts w:cs="Arial"/>
                <w:b/>
                <w:bCs/>
                <w:color w:val="333333"/>
                <w:u w:val="single"/>
              </w:rPr>
              <w:t xml:space="preserve"> Webinar</w:t>
            </w:r>
            <w:r w:rsidRPr="00E67E3F">
              <w:rPr>
                <w:rFonts w:cs="Arial"/>
                <w:b/>
                <w:bCs/>
                <w:color w:val="333333"/>
                <w:u w:val="single"/>
              </w:rPr>
              <w:t xml:space="preserve">:  </w:t>
            </w:r>
            <w:r w:rsidR="00DF1CD2" w:rsidRPr="00E67E3F">
              <w:rPr>
                <w:rFonts w:cs="Arial"/>
                <w:b/>
                <w:bCs/>
                <w:color w:val="333333"/>
                <w:u w:val="single"/>
              </w:rPr>
              <w:t>Pathway to Innovation... Learning from Nature</w:t>
            </w:r>
            <w:r w:rsidR="00DF1CD2" w:rsidRPr="00E67E3F">
              <w:rPr>
                <w:rStyle w:val="apple-converted-space"/>
                <w:rFonts w:cs="Arial"/>
                <w:b/>
                <w:bCs/>
                <w:color w:val="333333"/>
                <w:u w:val="single"/>
              </w:rPr>
              <w:t> </w:t>
            </w:r>
          </w:p>
          <w:p w:rsidR="00B54828" w:rsidRPr="00E67E3F" w:rsidRDefault="00B54828" w:rsidP="00B47E98">
            <w:pPr>
              <w:contextualSpacing/>
              <w:rPr>
                <w:rFonts w:cs="Arial"/>
                <w:b/>
                <w:bCs/>
                <w:color w:val="333333"/>
              </w:rPr>
            </w:pPr>
            <w:r w:rsidRPr="00E67E3F">
              <w:rPr>
                <w:rFonts w:cs="Arial"/>
                <w:b/>
                <w:bCs/>
                <w:color w:val="333333"/>
              </w:rPr>
              <w:t>Webinar starts</w:t>
            </w:r>
            <w:r w:rsidRPr="00E67E3F">
              <w:rPr>
                <w:rStyle w:val="apple-converted-space"/>
                <w:rFonts w:cs="Arial"/>
                <w:b/>
                <w:bCs/>
                <w:color w:val="333333"/>
              </w:rPr>
              <w:t xml:space="preserve"> Tuesday, </w:t>
            </w:r>
            <w:r w:rsidRPr="00E67E3F">
              <w:rPr>
                <w:rStyle w:val="aqj"/>
                <w:rFonts w:cs="Arial"/>
                <w:b/>
                <w:bCs/>
                <w:color w:val="333333"/>
              </w:rPr>
              <w:t>March 4, 2014</w:t>
            </w:r>
          </w:p>
          <w:p w:rsidR="00B54828" w:rsidRPr="00E67E3F" w:rsidRDefault="00B54828" w:rsidP="00B47E98">
            <w:pPr>
              <w:spacing w:after="0"/>
              <w:contextualSpacing/>
              <w:rPr>
                <w:rFonts w:cs="Arial"/>
                <w:b/>
                <w:bCs/>
              </w:rPr>
            </w:pPr>
            <w:r w:rsidRPr="00E67E3F">
              <w:rPr>
                <w:rFonts w:cs="Arial"/>
                <w:b/>
                <w:bCs/>
              </w:rPr>
              <w:t>Early Bird registration ends</w:t>
            </w:r>
            <w:r w:rsidRPr="00E67E3F">
              <w:rPr>
                <w:rStyle w:val="apple-converted-space"/>
                <w:rFonts w:cs="Arial"/>
                <w:b/>
                <w:bCs/>
              </w:rPr>
              <w:t> </w:t>
            </w:r>
            <w:r w:rsidRPr="00E67E3F">
              <w:rPr>
                <w:rStyle w:val="aqj"/>
                <w:rFonts w:cs="Arial"/>
                <w:b/>
                <w:bCs/>
              </w:rPr>
              <w:t>FEB 20</w:t>
            </w:r>
          </w:p>
          <w:p w:rsidR="00DF1CD2" w:rsidRPr="00E67E3F" w:rsidRDefault="00DF1CD2" w:rsidP="00B47E98">
            <w:pPr>
              <w:contextualSpacing/>
              <w:rPr>
                <w:rFonts w:cs="Arial"/>
                <w:b/>
                <w:bCs/>
                <w:color w:val="333333"/>
              </w:rPr>
            </w:pPr>
            <w:r w:rsidRPr="00E67E3F">
              <w:rPr>
                <w:rFonts w:cs="Arial"/>
                <w:b/>
                <w:bCs/>
                <w:color w:val="333333"/>
              </w:rPr>
              <w:t>Special Discounts:</w:t>
            </w:r>
          </w:p>
          <w:p w:rsidR="00DF1CD2" w:rsidRPr="00E67E3F" w:rsidRDefault="00DF1CD2" w:rsidP="00B47E98">
            <w:pPr>
              <w:contextualSpacing/>
              <w:rPr>
                <w:rFonts w:cs="Arial"/>
                <w:b/>
                <w:bCs/>
                <w:color w:val="333333"/>
              </w:rPr>
            </w:pPr>
            <w:r w:rsidRPr="00E67E3F">
              <w:rPr>
                <w:rFonts w:cs="Arial"/>
                <w:b/>
                <w:bCs/>
                <w:color w:val="333333"/>
              </w:rPr>
              <w:t>4-week Course price: $450 USD</w:t>
            </w:r>
            <w:r w:rsidRPr="00E67E3F">
              <w:rPr>
                <w:rStyle w:val="apple-converted-space"/>
                <w:rFonts w:cs="Arial"/>
                <w:b/>
                <w:bCs/>
                <w:color w:val="333333"/>
              </w:rPr>
              <w:t> </w:t>
            </w:r>
          </w:p>
          <w:p w:rsidR="00DF1CD2" w:rsidRPr="00E67E3F" w:rsidRDefault="00DF1CD2" w:rsidP="00B47E98">
            <w:pPr>
              <w:contextualSpacing/>
              <w:rPr>
                <w:rFonts w:cs="Arial"/>
                <w:b/>
                <w:bCs/>
                <w:color w:val="333333"/>
              </w:rPr>
            </w:pPr>
            <w:r w:rsidRPr="00E67E3F">
              <w:rPr>
                <w:rFonts w:cs="Arial"/>
                <w:b/>
                <w:bCs/>
                <w:color w:val="333333"/>
              </w:rPr>
              <w:t>Early Bird SAVE $50 through</w:t>
            </w:r>
            <w:r w:rsidRPr="00E67E3F">
              <w:rPr>
                <w:rStyle w:val="apple-converted-space"/>
                <w:rFonts w:cs="Arial"/>
                <w:b/>
                <w:bCs/>
                <w:color w:val="333333"/>
              </w:rPr>
              <w:t> </w:t>
            </w:r>
            <w:r w:rsidRPr="00E67E3F">
              <w:rPr>
                <w:rStyle w:val="aqj"/>
                <w:rFonts w:cs="Arial"/>
                <w:b/>
                <w:bCs/>
                <w:color w:val="333333"/>
              </w:rPr>
              <w:t>FEB 20</w:t>
            </w:r>
            <w:r w:rsidRPr="00E67E3F">
              <w:rPr>
                <w:rFonts w:cs="Arial"/>
                <w:b/>
                <w:bCs/>
                <w:color w:val="333333"/>
              </w:rPr>
              <w:br/>
              <w:t>ISSP Members save $75 off anytime</w:t>
            </w:r>
          </w:p>
          <w:p w:rsidR="00B54828" w:rsidRPr="00E67E3F" w:rsidRDefault="00DF1CD2" w:rsidP="00B47E98">
            <w:pPr>
              <w:spacing w:after="240"/>
              <w:contextualSpacing/>
              <w:rPr>
                <w:rFonts w:cs="Arial"/>
                <w:bCs/>
                <w:color w:val="333333"/>
              </w:rPr>
            </w:pPr>
            <w:r w:rsidRPr="00E67E3F">
              <w:rPr>
                <w:rFonts w:cs="Arial"/>
                <w:b/>
                <w:bCs/>
                <w:color w:val="333333"/>
              </w:rPr>
              <w:br/>
            </w:r>
            <w:proofErr w:type="spellStart"/>
            <w:r w:rsidR="00B54828" w:rsidRPr="00E67E3F">
              <w:rPr>
                <w:rFonts w:cs="Arial"/>
                <w:bCs/>
                <w:color w:val="333333"/>
              </w:rPr>
              <w:t>Biomimicry</w:t>
            </w:r>
            <w:proofErr w:type="spellEnd"/>
            <w:r w:rsidR="00B54828" w:rsidRPr="00E67E3F">
              <w:rPr>
                <w:rFonts w:cs="Arial"/>
                <w:bCs/>
                <w:color w:val="333333"/>
              </w:rPr>
              <w:t xml:space="preserve"> is an old practice and new discipline that emulates nature's time-tested strategies for surviving and thriving sustainably on Earth.</w:t>
            </w:r>
          </w:p>
          <w:p w:rsidR="00B54828" w:rsidRPr="00E67E3F" w:rsidRDefault="00B54828" w:rsidP="00B47E98">
            <w:pPr>
              <w:spacing w:after="0"/>
              <w:contextualSpacing/>
              <w:rPr>
                <w:rFonts w:cs="Arial"/>
                <w:color w:val="333333"/>
              </w:rPr>
            </w:pPr>
          </w:p>
          <w:p w:rsidR="00B54828" w:rsidRPr="00E67E3F" w:rsidRDefault="00B54828" w:rsidP="00B47E98">
            <w:pPr>
              <w:spacing w:after="0"/>
              <w:contextualSpacing/>
              <w:rPr>
                <w:rFonts w:cs="Arial"/>
                <w:i/>
                <w:color w:val="333333"/>
              </w:rPr>
            </w:pPr>
            <w:r w:rsidRPr="00E67E3F">
              <w:rPr>
                <w:rFonts w:cs="Arial"/>
                <w:i/>
                <w:color w:val="333333"/>
              </w:rPr>
              <w:t>Online Course with Mary Hansel</w:t>
            </w:r>
          </w:p>
          <w:p w:rsidR="00B54828" w:rsidRPr="00E67E3F" w:rsidRDefault="00B54828" w:rsidP="00B47E98">
            <w:pPr>
              <w:contextualSpacing/>
              <w:rPr>
                <w:rFonts w:cs="Arial"/>
                <w:color w:val="333333"/>
              </w:rPr>
            </w:pPr>
            <w:r w:rsidRPr="00E67E3F">
              <w:rPr>
                <w:rFonts w:cs="Arial"/>
                <w:color w:val="333333"/>
              </w:rPr>
              <w:t>A growing number of people are applying lessons from nature's treasure trove of tried-and-true solutions to spur innovation toward creating healthier, more resilient societies.   Through a series of interactive, online presentations, exercises, and a final deliverable, this workshop is designed to meet the following learning objectives:</w:t>
            </w:r>
          </w:p>
          <w:p w:rsidR="00B54828" w:rsidRPr="00E67E3F" w:rsidRDefault="00B54828" w:rsidP="00B47E98">
            <w:pPr>
              <w:numPr>
                <w:ilvl w:val="0"/>
                <w:numId w:val="3"/>
              </w:numPr>
              <w:spacing w:before="100" w:beforeAutospacing="1" w:after="100" w:afterAutospacing="1" w:line="240" w:lineRule="auto"/>
              <w:ind w:left="945"/>
              <w:contextualSpacing/>
              <w:rPr>
                <w:rFonts w:cs="Arial"/>
                <w:color w:val="333333"/>
              </w:rPr>
            </w:pPr>
            <w:r w:rsidRPr="00E67E3F">
              <w:rPr>
                <w:rFonts w:cs="Arial"/>
                <w:color w:val="333333"/>
              </w:rPr>
              <w:t xml:space="preserve">Ability to describe the concept of </w:t>
            </w:r>
            <w:proofErr w:type="spellStart"/>
            <w:r w:rsidRPr="00E67E3F">
              <w:rPr>
                <w:rFonts w:cs="Arial"/>
                <w:color w:val="333333"/>
              </w:rPr>
              <w:t>biomimicry</w:t>
            </w:r>
            <w:proofErr w:type="spellEnd"/>
            <w:r w:rsidRPr="00E67E3F">
              <w:rPr>
                <w:rFonts w:cs="Arial"/>
                <w:color w:val="333333"/>
              </w:rPr>
              <w:t xml:space="preserve"> and various ways (innovation tool, ethical gauge for sustainability, reconnection between humans and the planet) it is being used to advance sustainability.</w:t>
            </w:r>
          </w:p>
          <w:p w:rsidR="00B54828" w:rsidRPr="00E67E3F" w:rsidRDefault="00B54828" w:rsidP="00B47E98">
            <w:pPr>
              <w:numPr>
                <w:ilvl w:val="0"/>
                <w:numId w:val="3"/>
              </w:numPr>
              <w:spacing w:before="100" w:beforeAutospacing="1" w:after="100" w:afterAutospacing="1" w:line="240" w:lineRule="auto"/>
              <w:ind w:left="945"/>
              <w:contextualSpacing/>
              <w:rPr>
                <w:rFonts w:cs="Arial"/>
                <w:color w:val="333333"/>
              </w:rPr>
            </w:pPr>
            <w:r w:rsidRPr="00E67E3F">
              <w:rPr>
                <w:rFonts w:cs="Arial"/>
                <w:color w:val="333333"/>
              </w:rPr>
              <w:t>Learn to translate challenges into functions that can be used to ask "How does nature...?"</w:t>
            </w:r>
          </w:p>
          <w:p w:rsidR="00B54828" w:rsidRPr="00E67E3F" w:rsidRDefault="00B54828" w:rsidP="00B47E98">
            <w:pPr>
              <w:numPr>
                <w:ilvl w:val="0"/>
                <w:numId w:val="3"/>
              </w:numPr>
              <w:spacing w:before="100" w:beforeAutospacing="1" w:after="100" w:afterAutospacing="1" w:line="240" w:lineRule="auto"/>
              <w:ind w:left="945"/>
              <w:contextualSpacing/>
              <w:rPr>
                <w:rFonts w:cs="Arial"/>
                <w:color w:val="333333"/>
              </w:rPr>
            </w:pPr>
            <w:r w:rsidRPr="00E67E3F">
              <w:rPr>
                <w:rFonts w:cs="Arial"/>
                <w:color w:val="333333"/>
              </w:rPr>
              <w:t>Explore a system's perspective on Earth's operating conditions and learn deep patterns of biological design (Life's Principles) that have evolved in response to those operating conditions.</w:t>
            </w:r>
          </w:p>
          <w:p w:rsidR="00B54828" w:rsidRPr="00E67E3F" w:rsidRDefault="00B54828" w:rsidP="00B47E98">
            <w:pPr>
              <w:numPr>
                <w:ilvl w:val="0"/>
                <w:numId w:val="3"/>
              </w:numPr>
              <w:spacing w:before="100" w:beforeAutospacing="1" w:after="100" w:afterAutospacing="1" w:line="240" w:lineRule="auto"/>
              <w:ind w:left="945"/>
              <w:contextualSpacing/>
              <w:rPr>
                <w:rFonts w:cs="Arial"/>
                <w:color w:val="333333"/>
              </w:rPr>
            </w:pPr>
            <w:r w:rsidRPr="00E67E3F">
              <w:rPr>
                <w:rFonts w:cs="Arial"/>
                <w:color w:val="333333"/>
              </w:rPr>
              <w:t>Practice using Life's Principles to both evaluate, and inspire strategies to improve, sustainability performance.</w:t>
            </w:r>
          </w:p>
          <w:p w:rsidR="00B54828" w:rsidRPr="00E67E3F" w:rsidRDefault="00B54828" w:rsidP="00B47E98">
            <w:pPr>
              <w:numPr>
                <w:ilvl w:val="0"/>
                <w:numId w:val="3"/>
              </w:numPr>
              <w:spacing w:before="100" w:beforeAutospacing="1" w:after="100" w:afterAutospacing="1" w:line="240" w:lineRule="auto"/>
              <w:ind w:left="945"/>
              <w:contextualSpacing/>
              <w:rPr>
                <w:rFonts w:cs="Arial"/>
                <w:color w:val="333333"/>
              </w:rPr>
            </w:pPr>
            <w:r w:rsidRPr="00E67E3F">
              <w:rPr>
                <w:rFonts w:cs="Arial"/>
                <w:color w:val="333333"/>
              </w:rPr>
              <w:t xml:space="preserve">Identify </w:t>
            </w:r>
            <w:proofErr w:type="spellStart"/>
            <w:r w:rsidRPr="00E67E3F">
              <w:rPr>
                <w:rFonts w:cs="Arial"/>
                <w:color w:val="333333"/>
              </w:rPr>
              <w:t>biomimicry</w:t>
            </w:r>
            <w:proofErr w:type="spellEnd"/>
            <w:r w:rsidRPr="00E67E3F">
              <w:rPr>
                <w:rFonts w:cs="Arial"/>
                <w:color w:val="333333"/>
              </w:rPr>
              <w:t xml:space="preserve"> tools and resources.     </w:t>
            </w:r>
          </w:p>
          <w:p w:rsidR="00B54828" w:rsidRPr="00E67E3F" w:rsidRDefault="00B54828" w:rsidP="00B47E98">
            <w:pPr>
              <w:contextualSpacing/>
              <w:rPr>
                <w:rFonts w:cs="Arial"/>
                <w:bCs/>
                <w:color w:val="333333"/>
              </w:rPr>
            </w:pPr>
          </w:p>
          <w:p w:rsidR="00DF1CD2" w:rsidRPr="00E67E3F" w:rsidRDefault="00DF1CD2" w:rsidP="00B47E98">
            <w:pPr>
              <w:contextualSpacing/>
              <w:rPr>
                <w:rFonts w:cs="Arial"/>
                <w:bCs/>
                <w:color w:val="333333"/>
              </w:rPr>
            </w:pPr>
            <w:r w:rsidRPr="00E67E3F">
              <w:rPr>
                <w:rFonts w:cs="Arial"/>
                <w:bCs/>
                <w:color w:val="333333"/>
              </w:rPr>
              <w:t>Webinars are recorded</w:t>
            </w:r>
            <w:r w:rsidR="00B54828" w:rsidRPr="00E67E3F">
              <w:rPr>
                <w:rFonts w:cs="Arial"/>
                <w:bCs/>
                <w:color w:val="333333"/>
              </w:rPr>
              <w:t xml:space="preserve">.  Certificate courses are open to all.  </w:t>
            </w:r>
            <w:r w:rsidRPr="00E67E3F">
              <w:rPr>
                <w:rFonts w:cs="Arial"/>
                <w:bCs/>
                <w:color w:val="333333"/>
              </w:rPr>
              <w:t xml:space="preserve">Apply this core workshop credit towards the </w:t>
            </w:r>
            <w:r w:rsidR="00B54828" w:rsidRPr="00E67E3F">
              <w:rPr>
                <w:rFonts w:cs="Arial"/>
                <w:bCs/>
                <w:color w:val="333333"/>
              </w:rPr>
              <w:t>International Society of Sustainability Professionals (</w:t>
            </w:r>
            <w:r w:rsidRPr="00E67E3F">
              <w:rPr>
                <w:rFonts w:cs="Arial"/>
                <w:bCs/>
                <w:color w:val="333333"/>
              </w:rPr>
              <w:t>ISSP</w:t>
            </w:r>
            <w:r w:rsidR="00B54828" w:rsidRPr="00E67E3F">
              <w:rPr>
                <w:rFonts w:cs="Arial"/>
                <w:bCs/>
                <w:color w:val="333333"/>
              </w:rPr>
              <w:t>)</w:t>
            </w:r>
            <w:r w:rsidRPr="00E67E3F">
              <w:rPr>
                <w:rFonts w:cs="Arial"/>
                <w:bCs/>
                <w:color w:val="333333"/>
              </w:rPr>
              <w:t xml:space="preserve"> Certificate</w:t>
            </w:r>
            <w:r w:rsidR="00B54828" w:rsidRPr="00E67E3F">
              <w:rPr>
                <w:rFonts w:cs="Arial"/>
                <w:bCs/>
                <w:color w:val="333333"/>
              </w:rPr>
              <w:t>.</w:t>
            </w:r>
            <w:r w:rsidR="00B47E98" w:rsidRPr="00E67E3F">
              <w:rPr>
                <w:rFonts w:cs="Arial"/>
                <w:bCs/>
                <w:color w:val="333333"/>
              </w:rPr>
              <w:t xml:space="preserve">  </w:t>
            </w:r>
            <w:r w:rsidRPr="00E67E3F">
              <w:rPr>
                <w:rFonts w:cs="Arial"/>
                <w:bCs/>
                <w:color w:val="333333"/>
              </w:rPr>
              <w:t>For more info and to register click  </w:t>
            </w:r>
            <w:hyperlink r:id="rId21" w:tgtFrame="_blank" w:history="1">
              <w:r w:rsidRPr="00E67E3F">
                <w:rPr>
                  <w:rStyle w:val="Hyperlink"/>
                  <w:rFonts w:cs="Arial"/>
                  <w:bCs/>
                  <w:color w:val="000000"/>
                </w:rPr>
                <w:t>here</w:t>
              </w:r>
            </w:hyperlink>
            <w:bookmarkStart w:id="0" w:name="143f6734ac6e93c2_top"/>
            <w:r w:rsidRPr="00E67E3F">
              <w:rPr>
                <w:rFonts w:cs="Arial"/>
                <w:color w:val="333333"/>
              </w:rPr>
              <w:t> </w:t>
            </w:r>
          </w:p>
        </w:tc>
      </w:tr>
    </w:tbl>
    <w:p w:rsidR="00DF1CD2" w:rsidRPr="00E67E3F" w:rsidRDefault="00DF1CD2" w:rsidP="00B47E98">
      <w:pPr>
        <w:contextualSpacing/>
        <w:rPr>
          <w:vanish/>
        </w:rPr>
      </w:pPr>
    </w:p>
    <w:p w:rsidR="00DF1CD2" w:rsidRPr="00E67E3F" w:rsidRDefault="00DF1CD2" w:rsidP="00B47E98">
      <w:pPr>
        <w:contextualSpacing/>
        <w:rPr>
          <w:vanish/>
        </w:rPr>
      </w:pPr>
      <w:bookmarkStart w:id="1" w:name="143f6734ac6e93c2_LETTER.BLOCK37"/>
      <w:bookmarkEnd w:id="1"/>
    </w:p>
    <w:bookmarkEnd w:id="0"/>
    <w:p w:rsidR="00DF1CD2" w:rsidRPr="00E67E3F" w:rsidRDefault="00DF1CD2" w:rsidP="00B47E98">
      <w:pPr>
        <w:spacing w:after="0" w:line="240" w:lineRule="auto"/>
        <w:contextualSpacing/>
        <w:rPr>
          <w:rFonts w:cs="Arial"/>
          <w:color w:val="222222"/>
          <w:shd w:val="clear" w:color="auto" w:fill="FFFFFF"/>
        </w:rPr>
      </w:pPr>
    </w:p>
    <w:p w:rsidR="00F25CA9" w:rsidRPr="00E67E3F" w:rsidRDefault="00F25CA9" w:rsidP="00B47E98">
      <w:pPr>
        <w:shd w:val="clear" w:color="auto" w:fill="FFFFFF"/>
        <w:spacing w:before="225" w:after="225" w:line="240" w:lineRule="auto"/>
        <w:contextualSpacing/>
        <w:jc w:val="both"/>
        <w:outlineLvl w:val="1"/>
        <w:rPr>
          <w:rFonts w:eastAsia="Times New Roman" w:cs="Arial"/>
          <w:b/>
          <w:bCs/>
          <w:u w:val="single"/>
        </w:rPr>
      </w:pPr>
    </w:p>
    <w:p w:rsidR="00DF1CD2" w:rsidRPr="00E67E3F" w:rsidRDefault="00DF1CD2" w:rsidP="00B47E98">
      <w:pPr>
        <w:shd w:val="clear" w:color="auto" w:fill="FFFFFF"/>
        <w:spacing w:before="225" w:after="225" w:line="240" w:lineRule="auto"/>
        <w:contextualSpacing/>
        <w:jc w:val="both"/>
        <w:outlineLvl w:val="1"/>
        <w:rPr>
          <w:rFonts w:eastAsia="Times New Roman" w:cs="Arial"/>
          <w:b/>
          <w:bCs/>
          <w:u w:val="single"/>
        </w:rPr>
      </w:pPr>
      <w:r w:rsidRPr="00E67E3F">
        <w:rPr>
          <w:rFonts w:eastAsia="Times New Roman" w:cs="Arial"/>
          <w:b/>
          <w:bCs/>
          <w:u w:val="single"/>
        </w:rPr>
        <w:t>Call for Proposals Open: AASHE 2014 Conference &amp; Expo</w:t>
      </w:r>
    </w:p>
    <w:p w:rsidR="00DF1CD2" w:rsidRPr="00E67E3F" w:rsidRDefault="00DF1CD2" w:rsidP="00B47E98">
      <w:pPr>
        <w:pStyle w:val="NormalWeb"/>
        <w:shd w:val="clear" w:color="auto" w:fill="FFFFFF"/>
        <w:contextualSpacing/>
        <w:jc w:val="both"/>
        <w:rPr>
          <w:rFonts w:asciiTheme="minorHAnsi" w:hAnsiTheme="minorHAnsi" w:cs="Arial"/>
          <w:color w:val="222222"/>
          <w:sz w:val="22"/>
          <w:szCs w:val="22"/>
        </w:rPr>
      </w:pPr>
      <w:r w:rsidRPr="00E67E3F">
        <w:rPr>
          <w:rFonts w:asciiTheme="minorHAnsi" w:hAnsiTheme="minorHAnsi" w:cs="Arial"/>
          <w:color w:val="222222"/>
          <w:sz w:val="22"/>
          <w:szCs w:val="22"/>
        </w:rPr>
        <w:t>AASHE 2014: Innovation for Sustainable Economies &amp; Communities, taking place</w:t>
      </w:r>
      <w:r w:rsidRPr="00E67E3F">
        <w:rPr>
          <w:rStyle w:val="apple-converted-space"/>
          <w:rFonts w:asciiTheme="minorHAnsi" w:hAnsiTheme="minorHAnsi" w:cs="Arial"/>
          <w:color w:val="222222"/>
          <w:sz w:val="22"/>
          <w:szCs w:val="22"/>
        </w:rPr>
        <w:t> </w:t>
      </w:r>
      <w:r w:rsidRPr="00E67E3F">
        <w:rPr>
          <w:rStyle w:val="aqj"/>
          <w:rFonts w:asciiTheme="minorHAnsi" w:hAnsiTheme="minorHAnsi" w:cs="Arial"/>
          <w:color w:val="222222"/>
          <w:sz w:val="22"/>
          <w:szCs w:val="22"/>
        </w:rPr>
        <w:t>October 26</w:t>
      </w:r>
      <w:r w:rsidRPr="00E67E3F">
        <w:rPr>
          <w:rFonts w:asciiTheme="minorHAnsi" w:hAnsiTheme="minorHAnsi" w:cs="Arial"/>
          <w:color w:val="222222"/>
          <w:sz w:val="22"/>
          <w:szCs w:val="22"/>
        </w:rPr>
        <w:t>-29</w:t>
      </w:r>
      <w:r w:rsidR="00B54828" w:rsidRPr="00E67E3F">
        <w:rPr>
          <w:rFonts w:asciiTheme="minorHAnsi" w:hAnsiTheme="minorHAnsi" w:cs="Arial"/>
          <w:color w:val="222222"/>
          <w:sz w:val="22"/>
          <w:szCs w:val="22"/>
        </w:rPr>
        <w:t>, 2014,</w:t>
      </w:r>
      <w:r w:rsidRPr="00E67E3F">
        <w:rPr>
          <w:rFonts w:asciiTheme="minorHAnsi" w:hAnsiTheme="minorHAnsi" w:cs="Arial"/>
          <w:color w:val="222222"/>
          <w:sz w:val="22"/>
          <w:szCs w:val="22"/>
        </w:rPr>
        <w:t xml:space="preserve"> in Portland, </w:t>
      </w:r>
      <w:r w:rsidR="00B54828" w:rsidRPr="00E67E3F">
        <w:rPr>
          <w:rFonts w:asciiTheme="minorHAnsi" w:hAnsiTheme="minorHAnsi" w:cs="Arial"/>
          <w:color w:val="222222"/>
          <w:sz w:val="22"/>
          <w:szCs w:val="22"/>
        </w:rPr>
        <w:t>OR,</w:t>
      </w:r>
      <w:r w:rsidRPr="00E67E3F">
        <w:rPr>
          <w:rFonts w:asciiTheme="minorHAnsi" w:hAnsiTheme="minorHAnsi" w:cs="Arial"/>
          <w:color w:val="222222"/>
          <w:sz w:val="22"/>
          <w:szCs w:val="22"/>
        </w:rPr>
        <w:t xml:space="preserve"> will draw together a diverse group of campus representatives including faculty, sustainability officers, presidents and students. In one of the most innovative sustainable cities in North America, we will gather to examine:</w:t>
      </w:r>
    </w:p>
    <w:p w:rsidR="00DF1CD2" w:rsidRPr="00E67E3F" w:rsidRDefault="00DF1CD2" w:rsidP="00B47E98">
      <w:pPr>
        <w:pStyle w:val="NormalWeb"/>
        <w:shd w:val="clear" w:color="auto" w:fill="FFFFFF"/>
        <w:ind w:left="720"/>
        <w:contextualSpacing/>
        <w:jc w:val="both"/>
        <w:rPr>
          <w:rFonts w:asciiTheme="minorHAnsi" w:hAnsiTheme="minorHAnsi" w:cs="Arial"/>
          <w:color w:val="222222"/>
          <w:sz w:val="22"/>
          <w:szCs w:val="22"/>
        </w:rPr>
      </w:pPr>
      <w:r w:rsidRPr="00E67E3F">
        <w:rPr>
          <w:rFonts w:asciiTheme="minorHAnsi" w:hAnsiTheme="minorHAnsi" w:cs="Arial"/>
          <w:color w:val="222222"/>
          <w:sz w:val="22"/>
          <w:szCs w:val="22"/>
        </w:rPr>
        <w:t xml:space="preserve">• </w:t>
      </w:r>
      <w:proofErr w:type="gramStart"/>
      <w:r w:rsidRPr="00E67E3F">
        <w:rPr>
          <w:rFonts w:asciiTheme="minorHAnsi" w:hAnsiTheme="minorHAnsi" w:cs="Arial"/>
          <w:color w:val="222222"/>
          <w:sz w:val="22"/>
          <w:szCs w:val="22"/>
        </w:rPr>
        <w:t>how</w:t>
      </w:r>
      <w:proofErr w:type="gramEnd"/>
      <w:r w:rsidRPr="00E67E3F">
        <w:rPr>
          <w:rFonts w:asciiTheme="minorHAnsi" w:hAnsiTheme="minorHAnsi" w:cs="Arial"/>
          <w:color w:val="222222"/>
          <w:sz w:val="22"/>
          <w:szCs w:val="22"/>
        </w:rPr>
        <w:t xml:space="preserve"> communities and higher education institutions can come together to create vibrant local economies to help guide the sustainability transformation</w:t>
      </w:r>
    </w:p>
    <w:p w:rsidR="00DF1CD2" w:rsidRPr="00E67E3F" w:rsidRDefault="00DF1CD2" w:rsidP="00B47E98">
      <w:pPr>
        <w:pStyle w:val="NormalWeb"/>
        <w:shd w:val="clear" w:color="auto" w:fill="FFFFFF"/>
        <w:ind w:left="720"/>
        <w:contextualSpacing/>
        <w:jc w:val="both"/>
        <w:rPr>
          <w:rFonts w:asciiTheme="minorHAnsi" w:hAnsiTheme="minorHAnsi" w:cs="Arial"/>
          <w:color w:val="222222"/>
          <w:sz w:val="22"/>
          <w:szCs w:val="22"/>
        </w:rPr>
      </w:pPr>
      <w:r w:rsidRPr="00E67E3F">
        <w:rPr>
          <w:rFonts w:asciiTheme="minorHAnsi" w:hAnsiTheme="minorHAnsi" w:cs="Arial"/>
          <w:color w:val="222222"/>
          <w:sz w:val="22"/>
          <w:szCs w:val="22"/>
        </w:rPr>
        <w:t xml:space="preserve">• </w:t>
      </w:r>
      <w:proofErr w:type="gramStart"/>
      <w:r w:rsidRPr="00E67E3F">
        <w:rPr>
          <w:rFonts w:asciiTheme="minorHAnsi" w:hAnsiTheme="minorHAnsi" w:cs="Arial"/>
          <w:color w:val="222222"/>
          <w:sz w:val="22"/>
          <w:szCs w:val="22"/>
        </w:rPr>
        <w:t>how</w:t>
      </w:r>
      <w:proofErr w:type="gramEnd"/>
      <w:r w:rsidRPr="00E67E3F">
        <w:rPr>
          <w:rFonts w:asciiTheme="minorHAnsi" w:hAnsiTheme="minorHAnsi" w:cs="Arial"/>
          <w:color w:val="222222"/>
          <w:sz w:val="22"/>
          <w:szCs w:val="22"/>
        </w:rPr>
        <w:t xml:space="preserve"> higher education institutions are serving as a model for sustainability in the communities they are located</w:t>
      </w:r>
    </w:p>
    <w:p w:rsidR="00DF1CD2" w:rsidRPr="00E67E3F" w:rsidRDefault="00DF1CD2" w:rsidP="00B47E98">
      <w:pPr>
        <w:pStyle w:val="NormalWeb"/>
        <w:shd w:val="clear" w:color="auto" w:fill="FFFFFF"/>
        <w:ind w:left="720"/>
        <w:contextualSpacing/>
        <w:jc w:val="both"/>
        <w:rPr>
          <w:rFonts w:asciiTheme="minorHAnsi" w:hAnsiTheme="minorHAnsi" w:cs="Arial"/>
          <w:color w:val="222222"/>
          <w:sz w:val="22"/>
          <w:szCs w:val="22"/>
        </w:rPr>
      </w:pPr>
      <w:r w:rsidRPr="00E67E3F">
        <w:rPr>
          <w:rFonts w:asciiTheme="minorHAnsi" w:hAnsiTheme="minorHAnsi" w:cs="Arial"/>
          <w:color w:val="222222"/>
          <w:sz w:val="22"/>
          <w:szCs w:val="22"/>
        </w:rPr>
        <w:t xml:space="preserve">• </w:t>
      </w:r>
      <w:proofErr w:type="gramStart"/>
      <w:r w:rsidRPr="00E67E3F">
        <w:rPr>
          <w:rFonts w:asciiTheme="minorHAnsi" w:hAnsiTheme="minorHAnsi" w:cs="Arial"/>
          <w:color w:val="222222"/>
          <w:sz w:val="22"/>
          <w:szCs w:val="22"/>
        </w:rPr>
        <w:t>campus</w:t>
      </w:r>
      <w:proofErr w:type="gramEnd"/>
      <w:r w:rsidRPr="00E67E3F">
        <w:rPr>
          <w:rFonts w:asciiTheme="minorHAnsi" w:hAnsiTheme="minorHAnsi" w:cs="Arial"/>
          <w:color w:val="222222"/>
          <w:sz w:val="22"/>
          <w:szCs w:val="22"/>
        </w:rPr>
        <w:t xml:space="preserve"> and community partnerships that are creating innovative solutions to current environmental, social, and economic issues</w:t>
      </w:r>
    </w:p>
    <w:p w:rsidR="00DF1CD2" w:rsidRPr="00E67E3F" w:rsidRDefault="00DF1CD2" w:rsidP="00B47E98">
      <w:pPr>
        <w:pStyle w:val="NormalWeb"/>
        <w:shd w:val="clear" w:color="auto" w:fill="FFFFFF"/>
        <w:contextualSpacing/>
        <w:jc w:val="both"/>
        <w:rPr>
          <w:rFonts w:asciiTheme="minorHAnsi" w:hAnsiTheme="minorHAnsi" w:cs="Arial"/>
          <w:color w:val="222222"/>
          <w:sz w:val="22"/>
          <w:szCs w:val="22"/>
        </w:rPr>
      </w:pPr>
      <w:hyperlink r:id="rId22" w:tgtFrame="_blank" w:history="1">
        <w:r w:rsidRPr="00E67E3F">
          <w:rPr>
            <w:rStyle w:val="Hyperlink"/>
            <w:rFonts w:asciiTheme="minorHAnsi" w:hAnsiTheme="minorHAnsi" w:cs="Arial"/>
            <w:color w:val="1155CC"/>
            <w:sz w:val="22"/>
            <w:szCs w:val="22"/>
          </w:rPr>
          <w:t>Submit your innovation, activity, framework, learning outcome, or leadership initiative by</w:t>
        </w:r>
        <w:r w:rsidRPr="00E67E3F">
          <w:rPr>
            <w:rStyle w:val="apple-converted-space"/>
            <w:rFonts w:asciiTheme="minorHAnsi" w:hAnsiTheme="minorHAnsi" w:cs="Arial"/>
            <w:color w:val="1155CC"/>
            <w:sz w:val="22"/>
            <w:szCs w:val="22"/>
            <w:u w:val="single"/>
          </w:rPr>
          <w:t> </w:t>
        </w:r>
        <w:r w:rsidRPr="00E67E3F">
          <w:rPr>
            <w:rStyle w:val="aqj"/>
            <w:rFonts w:asciiTheme="minorHAnsi" w:hAnsiTheme="minorHAnsi" w:cs="Arial"/>
            <w:color w:val="1155CC"/>
            <w:sz w:val="22"/>
            <w:szCs w:val="22"/>
            <w:u w:val="single"/>
          </w:rPr>
          <w:t>February 28, 2014</w:t>
        </w:r>
      </w:hyperlink>
      <w:r w:rsidRPr="00E67E3F">
        <w:rPr>
          <w:rFonts w:asciiTheme="minorHAnsi" w:hAnsiTheme="minorHAnsi" w:cs="Arial"/>
          <w:color w:val="222222"/>
          <w:sz w:val="22"/>
          <w:szCs w:val="22"/>
        </w:rPr>
        <w:t>.</w:t>
      </w:r>
    </w:p>
    <w:p w:rsidR="00B54828" w:rsidRPr="00E67E3F" w:rsidRDefault="00B54828" w:rsidP="00B54828">
      <w:pPr>
        <w:pStyle w:val="NormalWeb"/>
        <w:shd w:val="clear" w:color="auto" w:fill="FFFFFF"/>
        <w:contextualSpacing/>
        <w:jc w:val="both"/>
        <w:rPr>
          <w:rFonts w:asciiTheme="minorHAnsi" w:hAnsiTheme="minorHAnsi" w:cs="Arial"/>
          <w:color w:val="222222"/>
          <w:sz w:val="22"/>
          <w:szCs w:val="22"/>
        </w:rPr>
      </w:pPr>
    </w:p>
    <w:p w:rsidR="00B47E98" w:rsidRPr="00E67E3F" w:rsidRDefault="00B47E98" w:rsidP="00B54828">
      <w:pPr>
        <w:pStyle w:val="NormalWeb"/>
        <w:shd w:val="clear" w:color="auto" w:fill="FFFFFF"/>
        <w:spacing w:before="0" w:beforeAutospacing="0" w:after="270" w:afterAutospacing="0" w:line="255" w:lineRule="atLeast"/>
        <w:contextualSpacing/>
        <w:rPr>
          <w:rStyle w:val="Strong"/>
          <w:rFonts w:asciiTheme="minorHAnsi" w:hAnsiTheme="minorHAnsi" w:cs="Arial"/>
          <w:color w:val="222222"/>
          <w:sz w:val="22"/>
          <w:szCs w:val="22"/>
        </w:rPr>
      </w:pPr>
    </w:p>
    <w:p w:rsidR="00DF1CD2" w:rsidRPr="00E67E3F" w:rsidRDefault="00DF1CD2" w:rsidP="00B47E98">
      <w:pPr>
        <w:pStyle w:val="NormalWeb"/>
        <w:shd w:val="clear" w:color="auto" w:fill="FFFFFF"/>
        <w:spacing w:before="0" w:beforeAutospacing="0" w:after="270" w:afterAutospacing="0" w:line="255" w:lineRule="atLeast"/>
        <w:contextualSpacing/>
        <w:rPr>
          <w:rStyle w:val="Strong"/>
          <w:rFonts w:asciiTheme="minorHAnsi" w:hAnsiTheme="minorHAnsi" w:cs="Arial"/>
          <w:sz w:val="22"/>
          <w:szCs w:val="22"/>
        </w:rPr>
      </w:pPr>
      <w:r w:rsidRPr="00E67E3F">
        <w:rPr>
          <w:rFonts w:asciiTheme="minorHAnsi" w:hAnsiTheme="minorHAnsi"/>
          <w:b/>
          <w:sz w:val="22"/>
          <w:szCs w:val="22"/>
          <w:u w:val="single"/>
        </w:rPr>
        <w:t>A Day of Transforming Trauma</w:t>
      </w:r>
      <w:r w:rsidR="00B47E98" w:rsidRPr="00E67E3F">
        <w:rPr>
          <w:rFonts w:asciiTheme="minorHAnsi" w:hAnsiTheme="minorHAnsi"/>
          <w:b/>
          <w:sz w:val="22"/>
          <w:szCs w:val="22"/>
          <w:u w:val="single"/>
        </w:rPr>
        <w:t xml:space="preserve"> </w:t>
      </w:r>
      <w:r w:rsidRPr="00E67E3F">
        <w:rPr>
          <w:rFonts w:asciiTheme="minorHAnsi" w:hAnsiTheme="minorHAnsi"/>
          <w:b/>
          <w:sz w:val="22"/>
          <w:szCs w:val="22"/>
          <w:u w:val="single"/>
        </w:rPr>
        <w:t xml:space="preserve">with Laura van </w:t>
      </w:r>
      <w:proofErr w:type="spellStart"/>
      <w:r w:rsidRPr="00E67E3F">
        <w:rPr>
          <w:rFonts w:asciiTheme="minorHAnsi" w:hAnsiTheme="minorHAnsi"/>
          <w:b/>
          <w:sz w:val="22"/>
          <w:szCs w:val="22"/>
          <w:u w:val="single"/>
        </w:rPr>
        <w:t>Dernoot</w:t>
      </w:r>
      <w:proofErr w:type="spellEnd"/>
      <w:r w:rsidRPr="00E67E3F">
        <w:rPr>
          <w:rFonts w:asciiTheme="minorHAnsi" w:hAnsiTheme="minorHAnsi"/>
          <w:b/>
          <w:sz w:val="22"/>
          <w:szCs w:val="22"/>
          <w:u w:val="single"/>
        </w:rPr>
        <w:t xml:space="preserve"> </w:t>
      </w:r>
      <w:proofErr w:type="spellStart"/>
      <w:r w:rsidRPr="00E67E3F">
        <w:rPr>
          <w:rFonts w:asciiTheme="minorHAnsi" w:hAnsiTheme="minorHAnsi"/>
          <w:b/>
          <w:sz w:val="22"/>
          <w:szCs w:val="22"/>
          <w:u w:val="single"/>
        </w:rPr>
        <w:t>Lipsky</w:t>
      </w:r>
      <w:proofErr w:type="spellEnd"/>
      <w:r w:rsidRPr="00E67E3F">
        <w:rPr>
          <w:rFonts w:asciiTheme="minorHAnsi" w:hAnsiTheme="minorHAnsi"/>
          <w:sz w:val="22"/>
          <w:szCs w:val="22"/>
        </w:rPr>
        <w:br/>
      </w:r>
      <w:r w:rsidRPr="00E67E3F">
        <w:rPr>
          <w:rStyle w:val="Strong"/>
          <w:rFonts w:asciiTheme="minorHAnsi" w:hAnsiTheme="minorHAnsi" w:cs="Arial"/>
          <w:sz w:val="22"/>
          <w:szCs w:val="22"/>
        </w:rPr>
        <w:t>March 5th and 6</w:t>
      </w:r>
      <w:r w:rsidRPr="00E67E3F">
        <w:rPr>
          <w:rStyle w:val="Strong"/>
          <w:rFonts w:asciiTheme="minorHAnsi" w:hAnsiTheme="minorHAnsi" w:cs="Arial"/>
          <w:sz w:val="22"/>
          <w:szCs w:val="22"/>
          <w:vertAlign w:val="superscript"/>
        </w:rPr>
        <w:t>th</w:t>
      </w:r>
      <w:r w:rsidR="00B47E98" w:rsidRPr="00E67E3F">
        <w:rPr>
          <w:rStyle w:val="Strong"/>
          <w:rFonts w:asciiTheme="minorHAnsi" w:hAnsiTheme="minorHAnsi" w:cs="Arial"/>
          <w:sz w:val="22"/>
          <w:szCs w:val="22"/>
        </w:rPr>
        <w:t>,</w:t>
      </w:r>
      <w:r w:rsidRPr="00E67E3F">
        <w:rPr>
          <w:rStyle w:val="Strong"/>
          <w:rFonts w:asciiTheme="minorHAnsi" w:hAnsiTheme="minorHAnsi" w:cs="Arial"/>
          <w:sz w:val="22"/>
          <w:szCs w:val="22"/>
        </w:rPr>
        <w:t xml:space="preserve"> 2014</w:t>
      </w:r>
    </w:p>
    <w:p w:rsidR="00F25CA9" w:rsidRPr="00E67E3F" w:rsidRDefault="00F25CA9" w:rsidP="00B47E98">
      <w:pPr>
        <w:pStyle w:val="NormalWeb"/>
        <w:shd w:val="clear" w:color="auto" w:fill="FFFFFF"/>
        <w:spacing w:before="0" w:beforeAutospacing="0" w:after="270" w:afterAutospacing="0" w:line="255" w:lineRule="atLeast"/>
        <w:contextualSpacing/>
        <w:rPr>
          <w:rStyle w:val="Strong"/>
          <w:rFonts w:asciiTheme="minorHAnsi" w:hAnsiTheme="minorHAnsi" w:cs="Arial"/>
          <w:sz w:val="22"/>
          <w:szCs w:val="22"/>
        </w:rPr>
      </w:pPr>
      <w:r w:rsidRPr="00E67E3F">
        <w:rPr>
          <w:rStyle w:val="Strong"/>
          <w:rFonts w:asciiTheme="minorHAnsi" w:hAnsiTheme="minorHAnsi" w:cs="Arial"/>
          <w:sz w:val="22"/>
          <w:szCs w:val="22"/>
        </w:rPr>
        <w:t>8:00 am – 4:00 pm</w:t>
      </w:r>
    </w:p>
    <w:p w:rsidR="00B47E98" w:rsidRPr="00E67E3F" w:rsidRDefault="00F25CA9" w:rsidP="00B47E98">
      <w:pPr>
        <w:pStyle w:val="NormalWeb"/>
        <w:shd w:val="clear" w:color="auto" w:fill="FFFFFF"/>
        <w:spacing w:before="0" w:beforeAutospacing="0" w:after="270" w:afterAutospacing="0" w:line="255" w:lineRule="atLeast"/>
        <w:contextualSpacing/>
        <w:rPr>
          <w:rStyle w:val="Strong"/>
          <w:rFonts w:asciiTheme="minorHAnsi" w:hAnsiTheme="minorHAnsi" w:cs="Arial"/>
          <w:sz w:val="22"/>
          <w:szCs w:val="22"/>
        </w:rPr>
      </w:pPr>
      <w:r w:rsidRPr="00E67E3F">
        <w:rPr>
          <w:rFonts w:asciiTheme="minorHAnsi" w:hAnsiTheme="minorHAnsi" w:cs="Arial"/>
          <w:b/>
          <w:bCs/>
          <w:sz w:val="22"/>
          <w:szCs w:val="22"/>
        </w:rPr>
        <w:t>The Ambridge Event Center</w:t>
      </w:r>
      <w:r w:rsidRPr="00E67E3F">
        <w:rPr>
          <w:rFonts w:asciiTheme="minorHAnsi" w:hAnsiTheme="minorHAnsi" w:cs="Arial"/>
          <w:b/>
          <w:bCs/>
          <w:sz w:val="22"/>
          <w:szCs w:val="22"/>
        </w:rPr>
        <w:br/>
        <w:t>1333 NE MLK JR. Blvd. Portland, OR 97232</w:t>
      </w:r>
    </w:p>
    <w:p w:rsidR="00B47E98" w:rsidRPr="00E67E3F" w:rsidRDefault="00B47E98" w:rsidP="00B47E98">
      <w:pPr>
        <w:pStyle w:val="NormalWeb"/>
        <w:shd w:val="clear" w:color="auto" w:fill="FFFFFF"/>
        <w:spacing w:before="0" w:beforeAutospacing="0" w:after="270" w:afterAutospacing="0" w:line="255" w:lineRule="atLeast"/>
        <w:contextualSpacing/>
        <w:rPr>
          <w:rFonts w:asciiTheme="minorHAnsi" w:hAnsiTheme="minorHAnsi"/>
          <w:sz w:val="22"/>
          <w:szCs w:val="22"/>
        </w:rPr>
      </w:pPr>
    </w:p>
    <w:p w:rsidR="00DF1CD2" w:rsidRPr="00E67E3F" w:rsidRDefault="00B47E98" w:rsidP="00B47E98">
      <w:pPr>
        <w:pStyle w:val="NormalWeb"/>
        <w:shd w:val="clear" w:color="auto" w:fill="FFFFFF"/>
        <w:spacing w:before="0" w:beforeAutospacing="0" w:after="270" w:afterAutospacing="0" w:line="255" w:lineRule="atLeast"/>
        <w:contextualSpacing/>
        <w:rPr>
          <w:rFonts w:asciiTheme="minorHAnsi" w:hAnsiTheme="minorHAnsi"/>
          <w:sz w:val="22"/>
          <w:szCs w:val="22"/>
        </w:rPr>
      </w:pPr>
      <w:r w:rsidRPr="00E67E3F">
        <w:rPr>
          <w:rFonts w:asciiTheme="minorHAnsi" w:hAnsiTheme="minorHAnsi" w:cs="Arial"/>
          <w:bCs/>
          <w:sz w:val="22"/>
          <w:szCs w:val="22"/>
        </w:rPr>
        <w:t>Please join us</w:t>
      </w:r>
      <w:r w:rsidRPr="00E67E3F">
        <w:rPr>
          <w:rFonts w:asciiTheme="minorHAnsi" w:hAnsiTheme="minorHAnsi" w:cs="Arial"/>
          <w:sz w:val="22"/>
          <w:szCs w:val="22"/>
        </w:rPr>
        <w:t xml:space="preserve"> </w:t>
      </w:r>
      <w:r w:rsidR="00DF1CD2" w:rsidRPr="00E67E3F">
        <w:rPr>
          <w:rFonts w:asciiTheme="minorHAnsi" w:hAnsiTheme="minorHAnsi" w:cs="Arial"/>
          <w:sz w:val="22"/>
          <w:szCs w:val="22"/>
        </w:rPr>
        <w:t>for this not to be</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missed workshop offering a practical and holistic approach of sustaining ourselves individually and collectively. Whether you are a nurse, teacher, conservationist, journalist, doctor, police officer, firefighter, community organizer, biologist, or</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caring for a loved one in need, this day is for you. </w:t>
      </w:r>
      <w:r w:rsidR="00DF1CD2" w:rsidRPr="00E67E3F">
        <w:rPr>
          <w:rFonts w:asciiTheme="minorHAnsi" w:hAnsiTheme="minorHAnsi"/>
          <w:sz w:val="22"/>
          <w:szCs w:val="22"/>
        </w:rPr>
        <w:br/>
      </w:r>
      <w:r w:rsidR="00DF1CD2" w:rsidRPr="00E67E3F">
        <w:rPr>
          <w:rFonts w:asciiTheme="minorHAnsi" w:hAnsiTheme="minorHAnsi"/>
          <w:sz w:val="22"/>
          <w:szCs w:val="22"/>
        </w:rPr>
        <w:br/>
      </w:r>
      <w:r w:rsidR="00DF1CD2" w:rsidRPr="00E67E3F">
        <w:rPr>
          <w:rFonts w:asciiTheme="minorHAnsi" w:hAnsiTheme="minorHAnsi" w:cs="Arial"/>
          <w:sz w:val="22"/>
          <w:szCs w:val="22"/>
        </w:rPr>
        <w:t xml:space="preserve">Laura van </w:t>
      </w:r>
      <w:proofErr w:type="spellStart"/>
      <w:r w:rsidR="00DF1CD2" w:rsidRPr="00E67E3F">
        <w:rPr>
          <w:rFonts w:asciiTheme="minorHAnsi" w:hAnsiTheme="minorHAnsi" w:cs="Arial"/>
          <w:sz w:val="22"/>
          <w:szCs w:val="22"/>
        </w:rPr>
        <w:t>Dernoot</w:t>
      </w:r>
      <w:proofErr w:type="spellEnd"/>
      <w:r w:rsidR="00DF1CD2" w:rsidRPr="00E67E3F">
        <w:rPr>
          <w:rFonts w:asciiTheme="minorHAnsi" w:hAnsiTheme="minorHAnsi" w:cs="Arial"/>
          <w:sz w:val="22"/>
          <w:szCs w:val="22"/>
        </w:rPr>
        <w:t xml:space="preserve"> </w:t>
      </w:r>
      <w:proofErr w:type="spellStart"/>
      <w:r w:rsidR="00DF1CD2" w:rsidRPr="00E67E3F">
        <w:rPr>
          <w:rFonts w:asciiTheme="minorHAnsi" w:hAnsiTheme="minorHAnsi" w:cs="Arial"/>
          <w:sz w:val="22"/>
          <w:szCs w:val="22"/>
        </w:rPr>
        <w:t>Lipsky</w:t>
      </w:r>
      <w:proofErr w:type="spellEnd"/>
      <w:r w:rsidR="00DF1CD2" w:rsidRPr="00E67E3F">
        <w:rPr>
          <w:rFonts w:asciiTheme="minorHAnsi" w:hAnsiTheme="minorHAnsi" w:cs="Arial"/>
          <w:sz w:val="22"/>
          <w:szCs w:val="22"/>
        </w:rPr>
        <w:t xml:space="preserve"> will offer a compelling</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 xml:space="preserve">mix of personal </w:t>
      </w:r>
      <w:r w:rsidRPr="00E67E3F">
        <w:rPr>
          <w:rFonts w:asciiTheme="minorHAnsi" w:hAnsiTheme="minorHAnsi" w:cs="Arial"/>
          <w:sz w:val="22"/>
          <w:szCs w:val="22"/>
        </w:rPr>
        <w:t xml:space="preserve">insight, cutting edge research, </w:t>
      </w:r>
      <w:r w:rsidR="00DF1CD2" w:rsidRPr="00E67E3F">
        <w:rPr>
          <w:rFonts w:asciiTheme="minorHAnsi" w:hAnsiTheme="minorHAnsi" w:cs="Arial"/>
          <w:sz w:val="22"/>
          <w:szCs w:val="22"/>
        </w:rPr>
        <w:t>personal stories,</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and countless</w:t>
      </w:r>
      <w:r w:rsidR="00DF1CD2" w:rsidRPr="00E67E3F">
        <w:rPr>
          <w:rStyle w:val="apple-converted-space"/>
          <w:rFonts w:asciiTheme="minorHAnsi" w:hAnsiTheme="minorHAnsi" w:cs="Arial"/>
          <w:sz w:val="22"/>
          <w:szCs w:val="22"/>
        </w:rPr>
        <w:t> </w:t>
      </w:r>
      <w:r w:rsidR="00DF1CD2" w:rsidRPr="00E67E3F">
        <w:rPr>
          <w:rStyle w:val="Emphasis"/>
          <w:rFonts w:asciiTheme="minorHAnsi" w:hAnsiTheme="minorHAnsi" w:cs="Arial"/>
          <w:sz w:val="22"/>
          <w:szCs w:val="22"/>
        </w:rPr>
        <w:t>New Yorker</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cartoons</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to help us understand the cumulative toll of being exposed to suffering over time and gain concrete</w:t>
      </w:r>
      <w:r w:rsidR="00DF1CD2" w:rsidRPr="00E67E3F">
        <w:rPr>
          <w:rStyle w:val="apple-converted-space"/>
          <w:rFonts w:asciiTheme="minorHAnsi" w:hAnsiTheme="minorHAnsi" w:cs="Arial"/>
          <w:sz w:val="22"/>
          <w:szCs w:val="22"/>
        </w:rPr>
        <w:t> </w:t>
      </w:r>
      <w:r w:rsidR="00DF1CD2" w:rsidRPr="00E67E3F">
        <w:rPr>
          <w:rFonts w:asciiTheme="minorHAnsi" w:hAnsiTheme="minorHAnsi" w:cs="Arial"/>
          <w:sz w:val="22"/>
          <w:szCs w:val="22"/>
        </w:rPr>
        <w:t>skills to reconcile it.</w:t>
      </w:r>
      <w:r w:rsidRPr="00E67E3F">
        <w:rPr>
          <w:rFonts w:asciiTheme="minorHAnsi" w:hAnsiTheme="minorHAnsi"/>
          <w:sz w:val="22"/>
          <w:szCs w:val="22"/>
        </w:rPr>
        <w:t xml:space="preserve"> </w:t>
      </w:r>
      <w:r w:rsidR="00DF1CD2" w:rsidRPr="00E67E3F">
        <w:rPr>
          <w:rFonts w:asciiTheme="minorHAnsi" w:hAnsiTheme="minorHAnsi" w:cs="Arial"/>
          <w:sz w:val="22"/>
          <w:szCs w:val="22"/>
        </w:rPr>
        <w:t>Participants are welcome from all professional disciplines and life circumstances.</w:t>
      </w:r>
    </w:p>
    <w:p w:rsidR="00F25CA9" w:rsidRPr="00E67E3F" w:rsidRDefault="00DF1CD2" w:rsidP="00B47E98">
      <w:pPr>
        <w:pStyle w:val="NormalWeb"/>
        <w:shd w:val="clear" w:color="auto" w:fill="FFFFFF"/>
        <w:spacing w:before="0" w:beforeAutospacing="0" w:after="270" w:afterAutospacing="0" w:line="255" w:lineRule="atLeast"/>
        <w:contextualSpacing/>
        <w:rPr>
          <w:rFonts w:asciiTheme="minorHAnsi" w:hAnsiTheme="minorHAnsi" w:cs="Arial"/>
          <w:sz w:val="22"/>
          <w:szCs w:val="22"/>
        </w:rPr>
      </w:pPr>
      <w:r w:rsidRPr="00E67E3F">
        <w:rPr>
          <w:rStyle w:val="Strong"/>
          <w:rFonts w:asciiTheme="minorHAnsi" w:hAnsiTheme="minorHAnsi" w:cs="Arial"/>
          <w:sz w:val="22"/>
          <w:szCs w:val="22"/>
        </w:rPr>
        <w:t>CEUs:</w:t>
      </w:r>
      <w:r w:rsidRPr="00E67E3F">
        <w:rPr>
          <w:rFonts w:asciiTheme="minorHAnsi" w:hAnsiTheme="minorHAnsi" w:cs="Arial"/>
          <w:sz w:val="22"/>
          <w:szCs w:val="22"/>
        </w:rPr>
        <w:t> 5 hours are available for LMFTs, LMHCs and LCSWs. The cost for CEUs is $30 and must be paid for at the time of registration. </w:t>
      </w:r>
      <w:r w:rsidR="00F25CA9" w:rsidRPr="00E67E3F">
        <w:rPr>
          <w:rFonts w:asciiTheme="minorHAnsi" w:hAnsiTheme="minorHAnsi" w:cs="Arial"/>
          <w:sz w:val="22"/>
          <w:szCs w:val="22"/>
        </w:rPr>
        <w:t xml:space="preserve"> </w:t>
      </w:r>
    </w:p>
    <w:p w:rsidR="00F25CA9" w:rsidRPr="00E67E3F" w:rsidRDefault="00F25CA9" w:rsidP="00B47E98">
      <w:pPr>
        <w:pStyle w:val="NormalWeb"/>
        <w:shd w:val="clear" w:color="auto" w:fill="FFFFFF"/>
        <w:spacing w:before="0" w:beforeAutospacing="0" w:after="270" w:afterAutospacing="0" w:line="255" w:lineRule="atLeast"/>
        <w:contextualSpacing/>
        <w:rPr>
          <w:rFonts w:asciiTheme="minorHAnsi" w:hAnsiTheme="minorHAnsi" w:cs="Arial"/>
          <w:sz w:val="22"/>
          <w:szCs w:val="22"/>
        </w:rPr>
      </w:pPr>
    </w:p>
    <w:p w:rsidR="00DF1CD2" w:rsidRPr="00E67E3F" w:rsidRDefault="00F25CA9" w:rsidP="00B47E98">
      <w:pPr>
        <w:pStyle w:val="NormalWeb"/>
        <w:shd w:val="clear" w:color="auto" w:fill="FFFFFF"/>
        <w:spacing w:before="0" w:beforeAutospacing="0" w:after="270" w:afterAutospacing="0" w:line="255" w:lineRule="atLeast"/>
        <w:contextualSpacing/>
        <w:rPr>
          <w:rFonts w:asciiTheme="minorHAnsi" w:hAnsiTheme="minorHAnsi"/>
          <w:sz w:val="22"/>
          <w:szCs w:val="22"/>
        </w:rPr>
      </w:pPr>
      <w:hyperlink r:id="rId23" w:history="1">
        <w:proofErr w:type="gramStart"/>
        <w:r w:rsidRPr="00E67E3F">
          <w:rPr>
            <w:rStyle w:val="Hyperlink"/>
            <w:rFonts w:asciiTheme="minorHAnsi" w:hAnsiTheme="minorHAnsi" w:cs="Arial"/>
            <w:sz w:val="22"/>
            <w:szCs w:val="22"/>
          </w:rPr>
          <w:t>For information and to register.</w:t>
        </w:r>
        <w:proofErr w:type="gramEnd"/>
      </w:hyperlink>
    </w:p>
    <w:p w:rsidR="00DF1CD2" w:rsidRPr="00E67E3F" w:rsidRDefault="00DF1CD2" w:rsidP="00104D2C">
      <w:pPr>
        <w:shd w:val="clear" w:color="auto" w:fill="FFFFFF"/>
        <w:spacing w:before="100" w:beforeAutospacing="1" w:after="100" w:afterAutospacing="1" w:line="240" w:lineRule="auto"/>
        <w:contextualSpacing/>
        <w:rPr>
          <w:rFonts w:eastAsia="Times New Roman" w:cs="Arial"/>
          <w:b/>
          <w:color w:val="222222"/>
          <w:sz w:val="27"/>
          <w:szCs w:val="27"/>
          <w:u w:val="single"/>
        </w:rPr>
      </w:pPr>
    </w:p>
    <w:p w:rsidR="00104D2C" w:rsidRPr="00E67E3F" w:rsidRDefault="00104D2C" w:rsidP="00104D2C">
      <w:pPr>
        <w:shd w:val="clear" w:color="auto" w:fill="FFFFFF"/>
        <w:spacing w:before="100" w:beforeAutospacing="1" w:after="100" w:afterAutospacing="1" w:line="240" w:lineRule="auto"/>
        <w:contextualSpacing/>
        <w:rPr>
          <w:rFonts w:eastAsia="Times New Roman" w:cs="Arial"/>
          <w:b/>
          <w:color w:val="222222"/>
          <w:sz w:val="27"/>
          <w:szCs w:val="27"/>
          <w:u w:val="single"/>
        </w:rPr>
      </w:pPr>
      <w:r w:rsidRPr="00E67E3F">
        <w:rPr>
          <w:rFonts w:eastAsia="Times New Roman" w:cs="Arial"/>
          <w:b/>
          <w:color w:val="222222"/>
          <w:sz w:val="27"/>
          <w:szCs w:val="27"/>
          <w:u w:val="single"/>
        </w:rPr>
        <w:t>Resources</w:t>
      </w:r>
    </w:p>
    <w:p w:rsidR="00104D2C" w:rsidRPr="00E67E3F" w:rsidRDefault="00104D2C" w:rsidP="00104D2C">
      <w:pPr>
        <w:shd w:val="clear" w:color="auto" w:fill="FFFFFF"/>
        <w:spacing w:before="100" w:beforeAutospacing="1" w:after="100" w:afterAutospacing="1" w:line="240" w:lineRule="auto"/>
        <w:contextualSpacing/>
        <w:rPr>
          <w:rFonts w:eastAsia="Times New Roman" w:cs="Arial"/>
          <w:color w:val="222222"/>
        </w:rPr>
      </w:pPr>
    </w:p>
    <w:p w:rsidR="00C15890" w:rsidRPr="00E67E3F" w:rsidRDefault="00C15890" w:rsidP="00B47E98">
      <w:pPr>
        <w:contextualSpacing/>
        <w:rPr>
          <w:b/>
          <w:color w:val="373737"/>
          <w:u w:val="single"/>
          <w:shd w:val="clear" w:color="auto" w:fill="FFFFFF"/>
        </w:rPr>
      </w:pPr>
      <w:hyperlink r:id="rId24" w:history="1">
        <w:r w:rsidR="00B47E98" w:rsidRPr="00E67E3F">
          <w:rPr>
            <w:rStyle w:val="Hyperlink"/>
            <w:b/>
            <w:shd w:val="clear" w:color="auto" w:fill="FFFFFF"/>
          </w:rPr>
          <w:t>"Charming Your Way to Sustainability"</w:t>
        </w:r>
      </w:hyperlink>
    </w:p>
    <w:p w:rsidR="00B47E98" w:rsidRPr="00E67E3F" w:rsidRDefault="00B47E98" w:rsidP="00B47E98">
      <w:pPr>
        <w:contextualSpacing/>
      </w:pPr>
      <w:r w:rsidRPr="00E67E3F">
        <w:rPr>
          <w:color w:val="373737"/>
          <w:shd w:val="clear" w:color="auto" w:fill="FFFFFF"/>
        </w:rPr>
        <w:t>The challenge for change agents who want to drive their institution towards greater sustainability often isn’t a lack of ideas, know-how, or even funding; it’s buy-in.  In my experience it’s 10% about what you know, and 90% how people feel about you that determines how successful you are. In that regard, creating change is rather like dating—you get more by exerting charm rather than force. In</w:t>
      </w:r>
      <w:r w:rsidRPr="00E67E3F">
        <w:rPr>
          <w:rStyle w:val="apple-converted-space"/>
          <w:color w:val="373737"/>
          <w:shd w:val="clear" w:color="auto" w:fill="FFFFFF"/>
        </w:rPr>
        <w:t> </w:t>
      </w:r>
      <w:hyperlink r:id="rId25" w:tgtFrame="_blank" w:history="1">
        <w:r w:rsidRPr="00E67E3F">
          <w:rPr>
            <w:rStyle w:val="Hyperlink"/>
            <w:color w:val="1155CC"/>
            <w:shd w:val="clear" w:color="auto" w:fill="FFFFFF"/>
          </w:rPr>
          <w:t>"Charming Your Way to Sustainability</w:t>
        </w:r>
        <w:proofErr w:type="gramStart"/>
        <w:r w:rsidRPr="00E67E3F">
          <w:rPr>
            <w:rStyle w:val="Hyperlink"/>
            <w:color w:val="1155CC"/>
            <w:shd w:val="clear" w:color="auto" w:fill="FFFFFF"/>
          </w:rPr>
          <w:t>"</w:t>
        </w:r>
        <w:r w:rsidRPr="00E67E3F">
          <w:rPr>
            <w:rStyle w:val="apple-converted-space"/>
            <w:color w:val="1155CC"/>
            <w:shd w:val="clear" w:color="auto" w:fill="FFFFFF"/>
          </w:rPr>
          <w:t> </w:t>
        </w:r>
        <w:proofErr w:type="gramEnd"/>
      </w:hyperlink>
      <w:r w:rsidR="00C15890" w:rsidRPr="00E67E3F">
        <w:t>, Clara Fang, Sustainability Manager of Towson University, s</w:t>
      </w:r>
      <w:r w:rsidRPr="00E67E3F">
        <w:rPr>
          <w:color w:val="373737"/>
          <w:shd w:val="clear" w:color="auto" w:fill="FFFFFF"/>
        </w:rPr>
        <w:t>hare</w:t>
      </w:r>
      <w:r w:rsidR="00C15890" w:rsidRPr="00E67E3F">
        <w:rPr>
          <w:color w:val="373737"/>
          <w:shd w:val="clear" w:color="auto" w:fill="FFFFFF"/>
        </w:rPr>
        <w:t>s</w:t>
      </w:r>
      <w:r w:rsidRPr="00E67E3F">
        <w:rPr>
          <w:color w:val="373737"/>
          <w:shd w:val="clear" w:color="auto" w:fill="FFFFFF"/>
        </w:rPr>
        <w:t xml:space="preserve"> some of </w:t>
      </w:r>
      <w:r w:rsidR="00C15890" w:rsidRPr="00E67E3F">
        <w:rPr>
          <w:color w:val="373737"/>
          <w:shd w:val="clear" w:color="auto" w:fill="FFFFFF"/>
        </w:rPr>
        <w:t>her</w:t>
      </w:r>
      <w:r w:rsidRPr="00E67E3F">
        <w:rPr>
          <w:color w:val="373737"/>
          <w:shd w:val="clear" w:color="auto" w:fill="FFFFFF"/>
        </w:rPr>
        <w:t xml:space="preserve"> ideas on the art of seduction. I'm no expert at this and wrote this as a way to help me remember what I should do. So I'd love it if you'd share some advice as well! </w:t>
      </w:r>
    </w:p>
    <w:p w:rsidR="00B47E98" w:rsidRPr="00E67E3F" w:rsidRDefault="00B47E98" w:rsidP="00C15890">
      <w:pPr>
        <w:shd w:val="clear" w:color="auto" w:fill="FFFFFF"/>
        <w:contextualSpacing/>
      </w:pPr>
      <w:hyperlink r:id="rId26" w:tgtFrame="_blank" w:history="1">
        <w:r w:rsidRPr="00E67E3F">
          <w:rPr>
            <w:rStyle w:val="Hyperlink"/>
            <w:rFonts w:cs="Arial"/>
            <w:color w:val="1155CC"/>
            <w:shd w:val="clear" w:color="auto" w:fill="FFFFFF"/>
          </w:rPr>
          <w:t>http://residenceonearth.net</w:t>
        </w:r>
      </w:hyperlink>
    </w:p>
    <w:p w:rsidR="00C15890" w:rsidRPr="00E67E3F" w:rsidRDefault="00C15890" w:rsidP="00C15890">
      <w:pPr>
        <w:shd w:val="clear" w:color="auto" w:fill="FFFFFF"/>
        <w:contextualSpacing/>
      </w:pPr>
    </w:p>
    <w:p w:rsidR="00F25CA9" w:rsidRPr="00E67E3F" w:rsidRDefault="00F25CA9" w:rsidP="00C15890">
      <w:pPr>
        <w:shd w:val="clear" w:color="auto" w:fill="FFFFFF"/>
        <w:contextualSpacing/>
        <w:rPr>
          <w:b/>
          <w:u w:val="single"/>
        </w:rPr>
      </w:pPr>
    </w:p>
    <w:p w:rsidR="00C15890" w:rsidRPr="00E67E3F" w:rsidRDefault="00C15890" w:rsidP="00C15890">
      <w:pPr>
        <w:shd w:val="clear" w:color="auto" w:fill="FFFFFF"/>
        <w:contextualSpacing/>
        <w:rPr>
          <w:b/>
          <w:u w:val="single"/>
        </w:rPr>
      </w:pPr>
      <w:hyperlink r:id="rId27" w:history="1">
        <w:r w:rsidRPr="00E67E3F">
          <w:rPr>
            <w:rStyle w:val="Hyperlink"/>
            <w:b/>
          </w:rPr>
          <w:t>Guide to Facilitating Youth Civic Leadership</w:t>
        </w:r>
      </w:hyperlink>
    </w:p>
    <w:p w:rsidR="00C15890" w:rsidRPr="00E67E3F" w:rsidRDefault="00C15890" w:rsidP="00C15890">
      <w:pPr>
        <w:shd w:val="clear" w:color="auto" w:fill="FFFFFF"/>
        <w:contextualSpacing/>
      </w:pPr>
      <w:r w:rsidRPr="00E67E3F">
        <w:t>This 121-page guidebook is an outgrowth of Catlin Gabel's PLACE urban studies and leadership program. We are pleased to expand our reach and share this curriculum with educators, activists, community leaders, and, above all, students.</w:t>
      </w:r>
      <w:r w:rsidRPr="00E67E3F">
        <w:t xml:space="preserve"> </w:t>
      </w:r>
      <w:r w:rsidRPr="00E67E3F">
        <w:t>The book and webpag</w:t>
      </w:r>
      <w:r w:rsidRPr="00E67E3F">
        <w:t xml:space="preserve">e are fluid resources for use in </w:t>
      </w:r>
      <w:r w:rsidRPr="00E67E3F">
        <w:t>classroom</w:t>
      </w:r>
      <w:r w:rsidRPr="00E67E3F">
        <w:t>s</w:t>
      </w:r>
      <w:r w:rsidRPr="00E67E3F">
        <w:t xml:space="preserve"> or workplace</w:t>
      </w:r>
      <w:r w:rsidRPr="00E67E3F">
        <w:t>s</w:t>
      </w:r>
      <w:r w:rsidRPr="00E67E3F">
        <w:t xml:space="preserve"> to help empower youth to be leaders for positive change. You may </w:t>
      </w:r>
      <w:r w:rsidRPr="00E67E3F">
        <w:t>borrow and adapt as you see fit</w:t>
      </w:r>
      <w:r w:rsidRPr="00E67E3F">
        <w:t>. The evolution of this book has been, and will always be, reflective of youth, peer, and community leader participation</w:t>
      </w:r>
      <w:r w:rsidRPr="00E67E3F">
        <w:t xml:space="preserve">.  </w:t>
      </w:r>
      <w:r w:rsidRPr="00E67E3F">
        <w:rPr>
          <w:rFonts w:cs="Arial"/>
          <w:color w:val="222222"/>
        </w:rPr>
        <w:t>http://www.catlin.edu/makeyourplace</w:t>
      </w:r>
    </w:p>
    <w:p w:rsidR="00104D2C" w:rsidRPr="00E67E3F" w:rsidRDefault="00104D2C" w:rsidP="00104D2C">
      <w:pPr>
        <w:shd w:val="clear" w:color="auto" w:fill="FFFFFF"/>
        <w:spacing w:before="100" w:beforeAutospacing="1" w:after="100" w:afterAutospacing="1" w:line="240" w:lineRule="auto"/>
        <w:contextualSpacing/>
        <w:rPr>
          <w:rFonts w:eastAsia="Times New Roman" w:cs="Arial"/>
          <w:color w:val="222222"/>
          <w:sz w:val="20"/>
          <w:szCs w:val="20"/>
        </w:rPr>
      </w:pPr>
    </w:p>
    <w:p w:rsidR="00104D2C" w:rsidRPr="00E67E3F" w:rsidRDefault="00104D2C" w:rsidP="00104D2C">
      <w:pPr>
        <w:shd w:val="clear" w:color="auto" w:fill="FFFFFF"/>
        <w:spacing w:before="100" w:beforeAutospacing="1" w:after="100" w:afterAutospacing="1" w:line="240" w:lineRule="auto"/>
        <w:contextualSpacing/>
        <w:rPr>
          <w:rFonts w:eastAsia="Times New Roman" w:cs="Arial"/>
          <w:color w:val="222222"/>
          <w:sz w:val="20"/>
          <w:szCs w:val="20"/>
        </w:rPr>
      </w:pPr>
      <w:r w:rsidRPr="00E67E3F">
        <w:rPr>
          <w:rFonts w:eastAsia="Times New Roman" w:cs="Arial"/>
          <w:color w:val="222222"/>
          <w:sz w:val="20"/>
          <w:szCs w:val="20"/>
        </w:rPr>
        <w:t>~~~~~</w:t>
      </w:r>
    </w:p>
    <w:p w:rsidR="00104D2C" w:rsidRPr="00E67E3F" w:rsidRDefault="00104D2C" w:rsidP="00104D2C">
      <w:pPr>
        <w:shd w:val="clear" w:color="auto" w:fill="FFFFFF"/>
        <w:spacing w:after="0" w:line="240" w:lineRule="auto"/>
        <w:contextualSpacing/>
        <w:rPr>
          <w:rFonts w:eastAsia="Times New Roman" w:cs="Arial"/>
          <w:b/>
          <w:bCs/>
          <w:i/>
          <w:iCs/>
          <w:color w:val="222222"/>
        </w:rPr>
      </w:pPr>
      <w:r w:rsidRPr="00E67E3F">
        <w:rPr>
          <w:rFonts w:eastAsia="Times New Roman" w:cs="Arial"/>
          <w:b/>
          <w:bCs/>
          <w:color w:val="222222"/>
        </w:rPr>
        <w:br/>
      </w:r>
      <w:r w:rsidRPr="00E67E3F">
        <w:rPr>
          <w:rFonts w:eastAsia="Times New Roman" w:cs="Arial"/>
          <w:b/>
          <w:bCs/>
          <w:i/>
          <w:iCs/>
          <w:color w:val="222222"/>
        </w:rPr>
        <w:t>Do you have sustainability education events, news, resources, funding opportunities or ideas for collaborating that you would like to share with others in the network?  Send them to </w:t>
      </w:r>
      <w:hyperlink r:id="rId28" w:tgtFrame="_blank" w:history="1">
        <w:r w:rsidRPr="00E67E3F">
          <w:rPr>
            <w:rFonts w:eastAsia="Times New Roman" w:cs="Arial"/>
            <w:b/>
            <w:bCs/>
            <w:i/>
            <w:iCs/>
            <w:color w:val="1155CC"/>
            <w:u w:val="single"/>
          </w:rPr>
          <w:t>kdsmith@pcc.edu</w:t>
        </w:r>
      </w:hyperlink>
      <w:r w:rsidRPr="00E67E3F">
        <w:rPr>
          <w:rFonts w:eastAsia="Times New Roman" w:cs="Arial"/>
          <w:b/>
          <w:bCs/>
          <w:i/>
          <w:iCs/>
          <w:color w:val="222222"/>
        </w:rPr>
        <w:t>.</w:t>
      </w:r>
    </w:p>
    <w:p w:rsidR="00AA43B3" w:rsidRPr="00E67E3F" w:rsidRDefault="00AA43B3" w:rsidP="00104D2C">
      <w:pPr>
        <w:shd w:val="clear" w:color="auto" w:fill="FFFFFF"/>
        <w:spacing w:after="0" w:line="240" w:lineRule="auto"/>
        <w:contextualSpacing/>
        <w:rPr>
          <w:rFonts w:eastAsia="Times New Roman" w:cs="Arial"/>
          <w:b/>
          <w:bCs/>
          <w:i/>
          <w:iCs/>
          <w:color w:val="222222"/>
        </w:rPr>
      </w:pPr>
    </w:p>
    <w:p w:rsidR="00ED740C" w:rsidRPr="00E67E3F" w:rsidRDefault="00ED740C" w:rsidP="00104D2C">
      <w:pPr>
        <w:shd w:val="clear" w:color="auto" w:fill="FFFFFF"/>
        <w:spacing w:after="0" w:line="240" w:lineRule="auto"/>
        <w:contextualSpacing/>
        <w:rPr>
          <w:rFonts w:eastAsia="Times New Roman" w:cs="Arial"/>
          <w:b/>
          <w:bCs/>
          <w:i/>
          <w:iCs/>
          <w:color w:val="222222"/>
        </w:rPr>
      </w:pPr>
    </w:p>
    <w:p w:rsidR="00ED740C" w:rsidRPr="00E67E3F" w:rsidRDefault="00ED740C" w:rsidP="00104D2C">
      <w:pPr>
        <w:shd w:val="clear" w:color="auto" w:fill="FFFFFF"/>
        <w:spacing w:after="0" w:line="240" w:lineRule="auto"/>
        <w:contextualSpacing/>
        <w:rPr>
          <w:rFonts w:eastAsia="Times New Roman" w:cs="Arial"/>
          <w:color w:val="222222"/>
        </w:rPr>
      </w:pPr>
      <w:r w:rsidRPr="00E67E3F">
        <w:rPr>
          <w:rFonts w:eastAsia="Times New Roman" w:cs="Arial"/>
          <w:bCs/>
          <w:iCs/>
          <w:color w:val="222222"/>
        </w:rPr>
        <w:t>For information about this listserv or to make changes to your subscription, go to</w:t>
      </w:r>
      <w:r w:rsidRPr="00E67E3F">
        <w:rPr>
          <w:rFonts w:eastAsia="Times New Roman" w:cs="Arial"/>
          <w:b/>
          <w:bCs/>
          <w:i/>
          <w:iCs/>
          <w:color w:val="222222"/>
        </w:rPr>
        <w:t xml:space="preserve"> </w:t>
      </w:r>
      <w:hyperlink r:id="rId29" w:history="1">
        <w:r w:rsidRPr="00E67E3F">
          <w:rPr>
            <w:rStyle w:val="Hyperlink"/>
          </w:rPr>
          <w:t>https://www.lists.pdx.edu/lists/listinfo/un-rce-esd</w:t>
        </w:r>
      </w:hyperlink>
    </w:p>
    <w:p w:rsidR="00104D2C" w:rsidRDefault="00104D2C" w:rsidP="00104D2C"/>
    <w:sectPr w:rsidR="00104D2C" w:rsidSect="005A1164">
      <w:pgSz w:w="12240" w:h="15840"/>
      <w:pgMar w:top="720"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0268F"/>
    <w:multiLevelType w:val="multilevel"/>
    <w:tmpl w:val="ED42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67A8D"/>
    <w:multiLevelType w:val="multilevel"/>
    <w:tmpl w:val="8140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51401C"/>
    <w:multiLevelType w:val="hybridMultilevel"/>
    <w:tmpl w:val="8D601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34564"/>
    <w:rsid w:val="000114DC"/>
    <w:rsid w:val="00104D2C"/>
    <w:rsid w:val="00150E7A"/>
    <w:rsid w:val="00154BE4"/>
    <w:rsid w:val="002528FD"/>
    <w:rsid w:val="00290DF8"/>
    <w:rsid w:val="00390136"/>
    <w:rsid w:val="0039798A"/>
    <w:rsid w:val="0045715B"/>
    <w:rsid w:val="004C5C5A"/>
    <w:rsid w:val="005D0AF2"/>
    <w:rsid w:val="006F4DB5"/>
    <w:rsid w:val="00734564"/>
    <w:rsid w:val="00750C2B"/>
    <w:rsid w:val="007E5996"/>
    <w:rsid w:val="008C2FD5"/>
    <w:rsid w:val="008C4520"/>
    <w:rsid w:val="00955F48"/>
    <w:rsid w:val="00AA43B3"/>
    <w:rsid w:val="00AB1B4B"/>
    <w:rsid w:val="00B24082"/>
    <w:rsid w:val="00B47E98"/>
    <w:rsid w:val="00B54828"/>
    <w:rsid w:val="00C15890"/>
    <w:rsid w:val="00C719BE"/>
    <w:rsid w:val="00CF4DF9"/>
    <w:rsid w:val="00DF1CD2"/>
    <w:rsid w:val="00E67E3F"/>
    <w:rsid w:val="00ED740C"/>
    <w:rsid w:val="00F25CA9"/>
    <w:rsid w:val="00F359AE"/>
    <w:rsid w:val="00F6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2C"/>
  </w:style>
  <w:style w:type="paragraph" w:styleId="Heading3">
    <w:name w:val="heading 3"/>
    <w:basedOn w:val="Normal"/>
    <w:next w:val="Normal"/>
    <w:link w:val="Heading3Char"/>
    <w:uiPriority w:val="9"/>
    <w:semiHidden/>
    <w:unhideWhenUsed/>
    <w:qFormat/>
    <w:rsid w:val="00B47E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1C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7E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 w:type="paragraph" w:styleId="ListParagraph">
    <w:name w:val="List Paragraph"/>
    <w:basedOn w:val="Normal"/>
    <w:uiPriority w:val="34"/>
    <w:qFormat/>
    <w:rsid w:val="00DF1CD2"/>
    <w:pPr>
      <w:ind w:left="720"/>
      <w:contextualSpacing/>
    </w:pPr>
  </w:style>
  <w:style w:type="character" w:customStyle="1" w:styleId="Heading4Char">
    <w:name w:val="Heading 4 Char"/>
    <w:basedOn w:val="DefaultParagraphFont"/>
    <w:link w:val="Heading4"/>
    <w:uiPriority w:val="9"/>
    <w:rsid w:val="00DF1CD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F1CD2"/>
    <w:rPr>
      <w:i/>
      <w:iCs/>
    </w:rPr>
  </w:style>
  <w:style w:type="character" w:customStyle="1" w:styleId="il">
    <w:name w:val="il"/>
    <w:basedOn w:val="DefaultParagraphFont"/>
    <w:rsid w:val="00DF1CD2"/>
  </w:style>
  <w:style w:type="paragraph" w:styleId="BalloonText">
    <w:name w:val="Balloon Text"/>
    <w:basedOn w:val="Normal"/>
    <w:link w:val="BalloonTextChar"/>
    <w:uiPriority w:val="99"/>
    <w:semiHidden/>
    <w:unhideWhenUsed/>
    <w:rsid w:val="00DF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D2"/>
    <w:rPr>
      <w:rFonts w:ascii="Tahoma" w:hAnsi="Tahoma" w:cs="Tahoma"/>
      <w:sz w:val="16"/>
      <w:szCs w:val="16"/>
    </w:rPr>
  </w:style>
  <w:style w:type="character" w:customStyle="1" w:styleId="Heading3Char">
    <w:name w:val="Heading 3 Char"/>
    <w:basedOn w:val="DefaultParagraphFont"/>
    <w:link w:val="Heading3"/>
    <w:uiPriority w:val="9"/>
    <w:semiHidden/>
    <w:rsid w:val="00B47E9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47E9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66019804">
      <w:bodyDiv w:val="1"/>
      <w:marLeft w:val="0"/>
      <w:marRight w:val="0"/>
      <w:marTop w:val="0"/>
      <w:marBottom w:val="0"/>
      <w:divBdr>
        <w:top w:val="none" w:sz="0" w:space="0" w:color="auto"/>
        <w:left w:val="none" w:sz="0" w:space="0" w:color="auto"/>
        <w:bottom w:val="none" w:sz="0" w:space="0" w:color="auto"/>
        <w:right w:val="none" w:sz="0" w:space="0" w:color="auto"/>
      </w:divBdr>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1113553191">
      <w:bodyDiv w:val="1"/>
      <w:marLeft w:val="0"/>
      <w:marRight w:val="0"/>
      <w:marTop w:val="0"/>
      <w:marBottom w:val="0"/>
      <w:divBdr>
        <w:top w:val="none" w:sz="0" w:space="0" w:color="auto"/>
        <w:left w:val="none" w:sz="0" w:space="0" w:color="auto"/>
        <w:bottom w:val="none" w:sz="0" w:space="0" w:color="auto"/>
        <w:right w:val="none" w:sz="0" w:space="0" w:color="auto"/>
      </w:divBdr>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604411794">
      <w:bodyDiv w:val="1"/>
      <w:marLeft w:val="0"/>
      <w:marRight w:val="0"/>
      <w:marTop w:val="0"/>
      <w:marBottom w:val="0"/>
      <w:divBdr>
        <w:top w:val="none" w:sz="0" w:space="0" w:color="auto"/>
        <w:left w:val="none" w:sz="0" w:space="0" w:color="auto"/>
        <w:bottom w:val="none" w:sz="0" w:space="0" w:color="auto"/>
        <w:right w:val="none" w:sz="0" w:space="0" w:color="auto"/>
      </w:divBdr>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fequitystories.squarespace.com/" TargetMode="External"/><Relationship Id="rId13" Type="http://schemas.openxmlformats.org/officeDocument/2006/relationships/hyperlink" Target="https://www.lists.pdx.edu/lists/listinfo/socsust_colloquium" TargetMode="External"/><Relationship Id="rId18" Type="http://schemas.openxmlformats.org/officeDocument/2006/relationships/hyperlink" Target="http://r20.rs6.net/tn.jsp?f=001M55KPbKFkW1QomVfYWIkJUlgD11PdNLOj7kpw_y0Vpg9zakjsRVyh7DWcpOnEKqtkeoZOdPCg3QA1WQ-iTkuk5YIj1uQf5MB_xFDIokTtxiP2w9URSk-UDMtMgHnADtvfAjmTyyj__QeObknFinhTtrhaqejgQICBmnRGQ8p1SD9jnLJdiwpozSzbzEUZ99ayWwf0kjpDAlANSX6AoCcv9rmYpputptCxLYXM3sYGJUBPH8LG4bDmG_OnctZvgtuTb1i7n8KodKok-LW6kW6TwVK9jepskGYYtxDJfdcZn4un_FM7ZeNqJB2PlrDoVRSYhH5aUDaoomsdjj9YTB_GdnfLS9E8KWh2qpW-E1Ry0c8JfOhg8ob3h5PpRTNzVWxCVvWuJBjMiQIt9R3fR3cWg==&amp;c=np-vp10z2WNgQo4-Sd4nSUMIqUb76TPcRhtjLll6X1tNCs5RqvhscA==&amp;ch=OUoW6-kbSd1_mi3rrBProd_HF4seX9ze7xKZNvj2i2xTzFHhaIPsTw==" TargetMode="External"/><Relationship Id="rId26" Type="http://schemas.openxmlformats.org/officeDocument/2006/relationships/hyperlink" Target="http://residenceonearth.net/" TargetMode="External"/><Relationship Id="rId3" Type="http://schemas.openxmlformats.org/officeDocument/2006/relationships/settings" Target="settings.xml"/><Relationship Id="rId21" Type="http://schemas.openxmlformats.org/officeDocument/2006/relationships/hyperlink" Target="http://r20.rs6.net/tn.jsp?f=001M55KPbKFkW1QomVfYWIkJUlgD11PdNLOj7kpw_y0Vpg9zakjsRVyh7DWcpOnEKqtBLPsIdaApDC4BVj22sWNhrqVFMj-A0WEdnzYakoy9V3MCRp0W7IJgty5QDW77_ykxC2_FXG5S59flWG4e-yKLCKHnuWadRGCz_gTVJCl9-2i8gDvR-ZEuuo5RDaTlYuAcVdaY6q2iRF3lrHoVZWsJK7D8-OdzW6dsS2C50QzCf7cVc3FWhR6_rK5BKY7ywKecE3jSuQjkuQXFddRoU71SK3qUKdbRqeghwP2uRMbUlidkyhOIi-Kw5kLkNNBFBR3suDW7FMEf_TrT1qYNilc8kUL4j1RX-vKrw8NLPXs0VRvKK-h20mR5rkl41lPaKoCXo0Bu_O7m2-3I2qIDS3eOQ==&amp;c=np-vp10z2WNgQo4-Sd4nSUMIqUb76TPcRhtjLll6X1tNCs5RqvhscA==&amp;ch=OUoW6-kbSd1_mi3rrBProd_HF4seX9ze7xKZNvj2i2xTzFHhaIPsTw==" TargetMode="External"/><Relationship Id="rId7" Type="http://schemas.openxmlformats.org/officeDocument/2006/relationships/hyperlink" Target="http://wnsf-pacificnw.org/" TargetMode="External"/><Relationship Id="rId12" Type="http://schemas.openxmlformats.org/officeDocument/2006/relationships/hyperlink" Target="http://topdocumentaryfilms.com/sky-pink/" TargetMode="External"/><Relationship Id="rId17" Type="http://schemas.openxmlformats.org/officeDocument/2006/relationships/hyperlink" Target="http://www.aashe.org/events/webinars" TargetMode="External"/><Relationship Id="rId25" Type="http://schemas.openxmlformats.org/officeDocument/2006/relationships/hyperlink" Target="http://residenceonearth.net/2014/01/15/charming-your-way-to-sustainability/" TargetMode="External"/><Relationship Id="rId2" Type="http://schemas.openxmlformats.org/officeDocument/2006/relationships/styles" Target="styles.xml"/><Relationship Id="rId16" Type="http://schemas.openxmlformats.org/officeDocument/2006/relationships/hyperlink" Target="https://www.eventbrite.com/e/webinar-doe-campus-microgrids-registration-10402380801" TargetMode="External"/><Relationship Id="rId20" Type="http://schemas.openxmlformats.org/officeDocument/2006/relationships/hyperlink" Target="http://cts.vresp.com/c/?InstituteforSustaina/9276fc916a/2ccb40faf6/c3d4f21e90" TargetMode="External"/><Relationship Id="rId29" Type="http://schemas.openxmlformats.org/officeDocument/2006/relationships/hyperlink" Target="https://www.lists.pdx.edu/lists/listinfo/un-rce-esd" TargetMode="External"/><Relationship Id="rId1" Type="http://schemas.openxmlformats.org/officeDocument/2006/relationships/numbering" Target="numbering.xml"/><Relationship Id="rId6" Type="http://schemas.openxmlformats.org/officeDocument/2006/relationships/hyperlink" Target="https://www.eventbrite.com/e/womens-network-for-a-sustainable-future-presents-speed-mentoring-exchange-tickets-10120702293" TargetMode="External"/><Relationship Id="rId11" Type="http://schemas.openxmlformats.org/officeDocument/2006/relationships/hyperlink" Target="http://www.everyonesbackyard.com/" TargetMode="External"/><Relationship Id="rId24" Type="http://schemas.openxmlformats.org/officeDocument/2006/relationships/hyperlink" Target="http://residenceonearth.net" TargetMode="External"/><Relationship Id="rId5" Type="http://schemas.openxmlformats.org/officeDocument/2006/relationships/hyperlink" Target="http://www.pcc.edu/about/sustainability/regional-center-expertise/" TargetMode="External"/><Relationship Id="rId15" Type="http://schemas.openxmlformats.org/officeDocument/2006/relationships/hyperlink" Target="http://illahee.org/lectures/2014/document_view" TargetMode="External"/><Relationship Id="rId23" Type="http://schemas.openxmlformats.org/officeDocument/2006/relationships/hyperlink" Target="http://events.r20.constantcontact.com/register/event?oeidk=a07e8l3gz4ae74a24f1&amp;llr=ehhej5iab" TargetMode="External"/><Relationship Id="rId28" Type="http://schemas.openxmlformats.org/officeDocument/2006/relationships/hyperlink" Target="mailto:kdsmith@pcc.edu" TargetMode="External"/><Relationship Id="rId10" Type="http://schemas.openxmlformats.org/officeDocument/2006/relationships/hyperlink" Target="https://clfequitystories.squarespace.com/" TargetMode="External"/><Relationship Id="rId19" Type="http://schemas.openxmlformats.org/officeDocument/2006/relationships/hyperlink" Target="http://cts.vresp.com/c/?InstituteforSustaina/9276fc916a/2ccb40faf6/91c944143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cc.edu/library/about/library-hours-winter-term" TargetMode="External"/><Relationship Id="rId14" Type="http://schemas.openxmlformats.org/officeDocument/2006/relationships/hyperlink" Target="http://www.wisdomoftheelders.org/" TargetMode="External"/><Relationship Id="rId22" Type="http://schemas.openxmlformats.org/officeDocument/2006/relationships/hyperlink" Target="https://www.conferenceabstracts.com/cfp2/login.asp?EventKey=KBBPCHVH" TargetMode="External"/><Relationship Id="rId27" Type="http://schemas.openxmlformats.org/officeDocument/2006/relationships/hyperlink" Target="http://www.catlin.edu/makeyourpla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6</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3</cp:revision>
  <dcterms:created xsi:type="dcterms:W3CDTF">2014-02-05T08:30:00Z</dcterms:created>
  <dcterms:modified xsi:type="dcterms:W3CDTF">2014-02-06T06:14:00Z</dcterms:modified>
</cp:coreProperties>
</file>