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David Copperfield is a novel written by Charles Dickens and published as a serial from 1849 to 1850. The novel follows the life of David Copperfield, a young boy who is born into a life of poverty and hardship in 19th century England. Throughout the novel, David experiences many ups and downs in his life, including poverty, abuse, and heartbreak. The novel is both a coming-of-age story and a social commentary on the issues of the time.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the novel follows David Copperfield from his early years as a child, to his time as a young adult. The novel begins with David's birth and early childhood, which is marked by the death of his father and his mother's remarriage to a cruel and abusive man named Mr. Murdstone. David is sent away to boarding school, where he befriends a young boy named Steerforth and his schoolmaster, Mr. Mell.</w:t>
      </w:r>
    </w:p>
    <w:p w:rsidR="00000000" w:rsidDel="00000000" w:rsidP="00000000" w:rsidRDefault="00000000" w:rsidRPr="00000000" w14:paraId="00000003">
      <w:pPr>
        <w:spacing w:after="240" w:before="240" w:lineRule="auto"/>
        <w:rPr/>
      </w:pPr>
      <w:r w:rsidDel="00000000" w:rsidR="00000000" w:rsidRPr="00000000">
        <w:rPr>
          <w:rtl w:val="0"/>
        </w:rPr>
        <w:t xml:space="preserve">As David grows older, he experiences many challenges, including poverty and hardship. He falls in love with a young woman named Dora Spenlow, but their relationship is cut short when she dies of an illness. David then marries his childhood friend, Agnes, and the novel ends with David finally finding happiness and contentment in his life.</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main themes of David Copperfield is the importance of family and friendship. Throughout the novel, David's relationships with his friends and family are what help him to get through the difficult times in his life. His friendship with Steerforth is particularly important, as Steerforth provides David with a sense of belonging and a feeling of being loved. David's relationship with his mother and his Aunt Betsey also play important roles in his life, providing him with emotional support and guidance.</w:t>
      </w:r>
    </w:p>
    <w:p w:rsidR="00000000" w:rsidDel="00000000" w:rsidP="00000000" w:rsidRDefault="00000000" w:rsidRPr="00000000" w14:paraId="00000005">
      <w:pPr>
        <w:spacing w:after="240" w:before="240" w:lineRule="auto"/>
        <w:rPr/>
      </w:pPr>
      <w:r w:rsidDel="00000000" w:rsidR="00000000" w:rsidRPr="00000000">
        <w:rPr>
          <w:rtl w:val="0"/>
        </w:rPr>
        <w:t xml:space="preserve">Another major theme of the novel is social injustice. Dickens uses David's experiences to highlight the inequalities and injustices of 19th century England, particularly with regards to education and the treatment of children. David's experiences at the boarding school and his relationship with Mr. Mell highlight the cruel and often brutal treatment of children in the education system. The novel also criticizes the treatment of the poor and the working class, as well as the exploitation of child labor.</w:t>
      </w:r>
    </w:p>
    <w:p w:rsidR="00000000" w:rsidDel="00000000" w:rsidP="00000000" w:rsidRDefault="00000000" w:rsidRPr="00000000" w14:paraId="00000006">
      <w:pPr>
        <w:spacing w:after="240" w:before="240" w:lineRule="auto"/>
        <w:rPr/>
      </w:pPr>
      <w:r w:rsidDel="00000000" w:rsidR="00000000" w:rsidRPr="00000000">
        <w:rPr>
          <w:rtl w:val="0"/>
        </w:rPr>
        <w:t xml:space="preserve">Overall, David Copperfield is a powerful novel that explores themes of family, friendship, love, and social injustice. Through David's experiences, Dickens provides a commentary on the issues of his time, while also creating a memorable and engaging story that is still beloved by readers today.</w:t>
      </w:r>
    </w:p>
    <w:p w:rsidR="00000000" w:rsidDel="00000000" w:rsidP="00000000" w:rsidRDefault="00000000" w:rsidRPr="00000000" w14:paraId="00000007">
      <w:pPr>
        <w:rPr/>
      </w:pPr>
      <w:r w:rsidDel="00000000" w:rsidR="00000000" w:rsidRPr="00000000">
        <w:rPr>
          <w:rtl w:val="0"/>
        </w:rPr>
        <w:t xml:space="preserve">(413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