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David Copperfield is a novel by Charles Dickens, published in 1850. It tells the story of David, an orphan who faces numerous challenges and hardships throughout his life. The novel is largely autobiographical, drawing on Dickens' own experiences as a child laborer and self-made man.</w:t>
      </w:r>
    </w:p>
    <w:p w:rsidR="00000000" w:rsidDel="00000000" w:rsidP="00000000" w:rsidRDefault="00000000" w:rsidRPr="00000000" w14:paraId="00000002">
      <w:pPr>
        <w:spacing w:after="240" w:before="240" w:lineRule="auto"/>
        <w:rPr/>
      </w:pPr>
      <w:r w:rsidDel="00000000" w:rsidR="00000000" w:rsidRPr="00000000">
        <w:rPr>
          <w:rtl w:val="0"/>
        </w:rPr>
        <w:t xml:space="preserve">The plot of David Copperfield follows the titular character from his birth and early childhood to his adulthood and successful career as a writer. Throughout the novel, David must overcome a variety of obstacles, including abusive stepfathers, betrayal by loved ones, financial struggles, and the challenges of love and relationships.</w:t>
      </w:r>
    </w:p>
    <w:p w:rsidR="00000000" w:rsidDel="00000000" w:rsidP="00000000" w:rsidRDefault="00000000" w:rsidRPr="00000000" w14:paraId="00000003">
      <w:pPr>
        <w:spacing w:after="240" w:before="240" w:lineRule="auto"/>
        <w:rPr/>
      </w:pPr>
      <w:r w:rsidDel="00000000" w:rsidR="00000000" w:rsidRPr="00000000">
        <w:rPr>
          <w:rtl w:val="0"/>
        </w:rPr>
        <w:t xml:space="preserve">One of the key themes of David Copperfield is the idea of personal growth and development. Over the course of the novel, David learns important life lessons and develops into a mature, responsible adult. He also gains a deeper understanding of the world around him and the people in it.</w:t>
      </w:r>
    </w:p>
    <w:p w:rsidR="00000000" w:rsidDel="00000000" w:rsidP="00000000" w:rsidRDefault="00000000" w:rsidRPr="00000000" w14:paraId="00000004">
      <w:pPr>
        <w:spacing w:after="240" w:before="240" w:lineRule="auto"/>
        <w:rPr/>
      </w:pPr>
      <w:r w:rsidDel="00000000" w:rsidR="00000000" w:rsidRPr="00000000">
        <w:rPr>
          <w:rtl w:val="0"/>
        </w:rPr>
        <w:t xml:space="preserve">Another important theme of the novel is the importance of education and learning. David's own education is a central part of the story, and he encounters many characters who embody the virtues and vices of different educational approaches. Through these characters, Dickens explores the importance of learning not just in terms of academic knowledge but also in terms of emotional intelligence and personal growth.</w:t>
      </w:r>
    </w:p>
    <w:p w:rsidR="00000000" w:rsidDel="00000000" w:rsidP="00000000" w:rsidRDefault="00000000" w:rsidRPr="00000000" w14:paraId="00000005">
      <w:pPr>
        <w:spacing w:after="240" w:before="240" w:lineRule="auto"/>
        <w:rPr/>
      </w:pPr>
      <w:r w:rsidDel="00000000" w:rsidR="00000000" w:rsidRPr="00000000">
        <w:rPr>
          <w:rtl w:val="0"/>
        </w:rPr>
        <w:t xml:space="preserve">Family and relationships are also major themes in David Copperfield. Throughout the novel, David struggles to find love and acceptance from those around him, including his own family members. He also grapples with the complexities of romantic relationships, including the pain of unrequited love and the challenges of building a lasting partnership.</w:t>
      </w:r>
    </w:p>
    <w:p w:rsidR="00000000" w:rsidDel="00000000" w:rsidP="00000000" w:rsidRDefault="00000000" w:rsidRPr="00000000" w14:paraId="00000006">
      <w:pPr>
        <w:spacing w:after="240" w:before="240" w:lineRule="auto"/>
        <w:rPr/>
      </w:pPr>
      <w:r w:rsidDel="00000000" w:rsidR="00000000" w:rsidRPr="00000000">
        <w:rPr>
          <w:rtl w:val="0"/>
        </w:rPr>
        <w:t xml:space="preserve">Ultimately, David Copperfield is a novel about the struggles and triumphs of the human experience. Through David's story, Dickens explores themes that remain relevant today, including the importance of personal growth and development, the power of education and learning, and the complexities of family and relationships. It is a testament to the enduring power of Dickens' writing that this novel, first published more than 170 years ago, still resonates with readers today.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(333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