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Fahrenheit 451 is a dystopian novel written by Ray Bradbury and published in 1953. The story is set in a future society where books are banned, and "firemen" are responsible for burning any that are found. The protagonist, Guy Montag, is a fireman who begins to question the society he lives in and eventually rebels against it.</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centers around Montag's awakening to the world of books and ideas. At the beginning of the story, Montag is a loyal servant of the state, content with his job and his life. He is married to a woman named Mildred, who is more interested in the shallow world of television than in intellectual pursuits. However, Montag's encounters with a young girl named Clarisse, who challenges his worldview, and a retired English professor named Faber, who teaches him the value of books and knowledge, begin to change his perspective.</w:t>
      </w:r>
    </w:p>
    <w:p w:rsidR="00000000" w:rsidDel="00000000" w:rsidP="00000000" w:rsidRDefault="00000000" w:rsidRPr="00000000" w14:paraId="00000003">
      <w:pPr>
        <w:spacing w:after="240" w:before="240" w:lineRule="auto"/>
        <w:rPr/>
      </w:pPr>
      <w:r w:rsidDel="00000000" w:rsidR="00000000" w:rsidRPr="00000000">
        <w:rPr>
          <w:rtl w:val="0"/>
        </w:rPr>
        <w:t xml:space="preserve">As Montag becomes more disillusioned with his job and the society he lives in, he starts to collect books and hide them in his house. He also develops a relationship with Faber, who helps him plan a rebellion against the state. Eventually, Montag is forced to flee when his house is raided by the fire department, and he joins a group of rebels who are dedicated to preserving books and ideas.</w:t>
      </w:r>
    </w:p>
    <w:p w:rsidR="00000000" w:rsidDel="00000000" w:rsidP="00000000" w:rsidRDefault="00000000" w:rsidRPr="00000000" w14:paraId="00000004">
      <w:pPr>
        <w:spacing w:after="240" w:before="240" w:lineRule="auto"/>
        <w:rPr/>
      </w:pPr>
      <w:r w:rsidDel="00000000" w:rsidR="00000000" w:rsidRPr="00000000">
        <w:rPr>
          <w:rtl w:val="0"/>
        </w:rPr>
        <w:t xml:space="preserve">The themes of Fahrenheit 451 are numerous and complex. One of the most prominent themes is the dangers of censorship and totalitarianism. Bradbury uses the novel to warn readers about the dangers of a society that seeks to control the thoughts and actions of its citizens. In the novel, the state uses technology and propaganda to keep people ignorant and compliant, and books are seen as a threat to this control.</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the novel is the power of books and ideas. Bradbury argues that books are essential for human progress and that a society that suppresses them is doomed to stagnation and decay. He also suggests that books provide a connection to the past and to human history, and that without them, people are cut off from their cultural roots.</w:t>
      </w:r>
    </w:p>
    <w:p w:rsidR="00000000" w:rsidDel="00000000" w:rsidP="00000000" w:rsidRDefault="00000000" w:rsidRPr="00000000" w14:paraId="00000006">
      <w:pPr>
        <w:spacing w:after="240" w:before="240" w:lineRule="auto"/>
        <w:rPr/>
      </w:pPr>
      <w:r w:rsidDel="00000000" w:rsidR="00000000" w:rsidRPr="00000000">
        <w:rPr>
          <w:rtl w:val="0"/>
        </w:rPr>
        <w:t xml:space="preserve">Finally, Fahrenheit 451 is a meditation on the human condition and the importance of individual freedom. Bradbury portrays Montag's rebellion as a journey of self-discovery, as he moves from a state of conformity to one of rebellion and independence. The novel suggests that true happiness and fulfillment can only be found when people are free to think for themselves and pursue their own interests.</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Fahrenheit 451 is a powerful and thought-provoking novel that explores themes of censorship, totalitarianism, the power of books and ideas, and the importance of individual freedom. Bradbury's vision of a society where books are banned and intellectual curiosity is suppressed remains relevant today, and the novel serves as a warning about the dangers of a world without free thought and expression.</w:t>
      </w:r>
    </w:p>
    <w:p w:rsidR="00000000" w:rsidDel="00000000" w:rsidP="00000000" w:rsidRDefault="00000000" w:rsidRPr="00000000" w14:paraId="00000008">
      <w:pPr>
        <w:rPr/>
      </w:pPr>
      <w:r w:rsidDel="00000000" w:rsidR="00000000" w:rsidRPr="00000000">
        <w:rPr>
          <w:rtl w:val="0"/>
        </w:rPr>
        <w:t xml:space="preserve">(478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