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Jane Eyre is a novel by Charlotte Bronte that was first published in 1847. The novel is a bildungsroman, which means that it tells the story of the protagonist's personal growth and development. The plot centers around the life of a young orphan girl named Jane Eyre, who is raised by her cruel aunt and cousins. The novel follows Jane as she overcomes various obstacles, including poverty, abuse, and prejudice, and eventually finds love and happiness.</w:t>
      </w:r>
    </w:p>
    <w:p w:rsidR="00000000" w:rsidDel="00000000" w:rsidP="00000000" w:rsidRDefault="00000000" w:rsidRPr="00000000" w14:paraId="00000002">
      <w:pPr>
        <w:spacing w:after="240" w:before="240" w:lineRule="auto"/>
        <w:rPr/>
      </w:pPr>
      <w:r w:rsidDel="00000000" w:rsidR="00000000" w:rsidRPr="00000000">
        <w:rPr>
          <w:rtl w:val="0"/>
        </w:rPr>
        <w:t xml:space="preserve">The novel's themes revolve around the ideas of love, self-respect, and the search for personal identity. One of the most important themes in Jane Eyre is the concept of true love. Throughout the novel, Jane is presented with various suitors, but she ultimately chooses Mr. Rochester, who is the master of Thornfield Hall, where Jane is working as a governess. Their relationship is complicated by Mr. Rochester's secret wife, who is locked away in Thornfield Hall's attic. However, Jane's love for Mr. Rochester is unwavering, and she eventually helps him to overcome his past and find redemption.</w:t>
      </w:r>
    </w:p>
    <w:p w:rsidR="00000000" w:rsidDel="00000000" w:rsidP="00000000" w:rsidRDefault="00000000" w:rsidRPr="00000000" w14:paraId="00000003">
      <w:pPr>
        <w:spacing w:after="240" w:before="240" w:lineRule="auto"/>
        <w:rPr/>
      </w:pPr>
      <w:r w:rsidDel="00000000" w:rsidR="00000000" w:rsidRPr="00000000">
        <w:rPr>
          <w:rtl w:val="0"/>
        </w:rPr>
        <w:t xml:space="preserve">Another theme in Jane Eyre is the importance of self-respect. Despite her difficult upbringing, Jane maintains a strong sense of self-worth and refuses to be treated poorly by others. This is evident in her decision to leave Mr. Rochester when she discovers his secret, despite the fact that she loves him deeply. Her decision to leave him is a testament to her self-respect and her refusal to compromise her beliefs.</w:t>
      </w:r>
    </w:p>
    <w:p w:rsidR="00000000" w:rsidDel="00000000" w:rsidP="00000000" w:rsidRDefault="00000000" w:rsidRPr="00000000" w14:paraId="00000004">
      <w:pPr>
        <w:spacing w:after="240" w:before="240" w:lineRule="auto"/>
        <w:rPr/>
      </w:pPr>
      <w:r w:rsidDel="00000000" w:rsidR="00000000" w:rsidRPr="00000000">
        <w:rPr>
          <w:rtl w:val="0"/>
        </w:rPr>
        <w:t xml:space="preserve">Finally, the novel explores the search for personal identity. Jane is an orphan who is raised by her cruel aunt, and she struggles to find her place in the world. However, she eventually finds a sense of belonging when she becomes a governess at Thornfield Hall. Her relationship with Mr. Rochester allows her to discover her true self and to embrace her passions and desires.</w:t>
      </w:r>
    </w:p>
    <w:p w:rsidR="00000000" w:rsidDel="00000000" w:rsidP="00000000" w:rsidRDefault="00000000" w:rsidRPr="00000000" w14:paraId="00000005">
      <w:pPr>
        <w:spacing w:after="240" w:before="240" w:lineRule="auto"/>
        <w:rPr/>
      </w:pPr>
      <w:r w:rsidDel="00000000" w:rsidR="00000000" w:rsidRPr="00000000">
        <w:rPr>
          <w:rtl w:val="0"/>
        </w:rPr>
        <w:t xml:space="preserve">In conclusion, Jane Eyre is a novel that explores themes of love, self-respect, and personal identity. The plot follows the life of Jane Eyre as she overcomes various obstacles and eventually finds love and happiness. Charlotte Bronte's masterpiece has become a beloved classic for its portrayal of a strong-willed and independent female protagonist who fights for what she believes in and refuses to compromise her values.</w:t>
      </w:r>
    </w:p>
    <w:p w:rsidR="00000000" w:rsidDel="00000000" w:rsidP="00000000" w:rsidRDefault="00000000" w:rsidRPr="00000000" w14:paraId="00000006">
      <w:pPr>
        <w:rPr/>
      </w:pPr>
      <w:r w:rsidDel="00000000" w:rsidR="00000000" w:rsidRPr="00000000">
        <w:rPr>
          <w:rtl w:val="0"/>
        </w:rPr>
        <w:t xml:space="preserve">(374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