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Adventures of Tom Sawyer is a classic novel written by Mark Twain, first published in 1876. The story is set in the fictional town of St. Petersburg, Missouri, in the mid-19th century. The novel follows the adventures of a young boy named Tom Sawyer, who lives with his aunt Polly and his half-brother Sid.</w:t>
      </w:r>
    </w:p>
    <w:p w:rsidR="00000000" w:rsidDel="00000000" w:rsidP="00000000" w:rsidRDefault="00000000" w:rsidRPr="00000000" w14:paraId="00000002">
      <w:pPr>
        <w:spacing w:after="240" w:before="240" w:lineRule="auto"/>
        <w:rPr/>
      </w:pPr>
      <w:r w:rsidDel="00000000" w:rsidR="00000000" w:rsidRPr="00000000">
        <w:rPr>
          <w:rtl w:val="0"/>
        </w:rPr>
        <w:t xml:space="preserve">The novel's plot is centered around Tom's escapades with his friends, Huckleberry Finn and Joe Harper. They spend most of their time playing, skipping school, and exploring the nearby woods and caves. The boys' antics often get them into trouble, and they are punished by their parents and teachers. However, Tom's imagination and adventurous spirit always lead him into new adventures.</w:t>
      </w:r>
    </w:p>
    <w:p w:rsidR="00000000" w:rsidDel="00000000" w:rsidP="00000000" w:rsidRDefault="00000000" w:rsidRPr="00000000" w14:paraId="00000003">
      <w:pPr>
        <w:spacing w:after="240" w:before="240" w:lineRule="auto"/>
        <w:rPr/>
      </w:pPr>
      <w:r w:rsidDel="00000000" w:rsidR="00000000" w:rsidRPr="00000000">
        <w:rPr>
          <w:rtl w:val="0"/>
        </w:rPr>
        <w:t xml:space="preserve">One of Tom's most significant adventures is when he and Huck witness a murder and are afraid to tell the truth. The boys swear to keep the secret, but their conscience eventually gets the better of them, and they testify in court. The trial is a pivotal moment in the story, as it forces Tom to confront the consequences of his actions.</w:t>
      </w:r>
    </w:p>
    <w:p w:rsidR="00000000" w:rsidDel="00000000" w:rsidP="00000000" w:rsidRDefault="00000000" w:rsidRPr="00000000" w14:paraId="00000004">
      <w:pPr>
        <w:spacing w:after="240" w:before="240" w:lineRule="auto"/>
        <w:rPr/>
      </w:pPr>
      <w:r w:rsidDel="00000000" w:rsidR="00000000" w:rsidRPr="00000000">
        <w:rPr>
          <w:rtl w:val="0"/>
        </w:rPr>
        <w:t xml:space="preserve">The theme of morality and the struggle between right and wrong is a prevalent theme throughout the novel. Tom learns valuable lessons about honesty, bravery, and compassion. He also comes to understand the importance of family and community. The novel also explores themes of growing up, including the loss of innocence and the transition from childhood to adulthood.</w:t>
      </w:r>
    </w:p>
    <w:p w:rsidR="00000000" w:rsidDel="00000000" w:rsidP="00000000" w:rsidRDefault="00000000" w:rsidRPr="00000000" w14:paraId="00000005">
      <w:pPr>
        <w:spacing w:after="240" w:before="240" w:lineRule="auto"/>
        <w:rPr/>
      </w:pPr>
      <w:r w:rsidDel="00000000" w:rsidR="00000000" w:rsidRPr="00000000">
        <w:rPr>
          <w:rtl w:val="0"/>
        </w:rPr>
        <w:t xml:space="preserve">Another significant theme of the novel is the power of imagination. Tom's vivid imagination allows him to see the world in a different light, and he often creates his adventures in his mind. He uses his imagination to escape the monotony of everyday life and to find joy and excitement in the world around him.</w:t>
      </w:r>
    </w:p>
    <w:p w:rsidR="00000000" w:rsidDel="00000000" w:rsidP="00000000" w:rsidRDefault="00000000" w:rsidRPr="00000000" w14:paraId="00000006">
      <w:pPr>
        <w:spacing w:after="240" w:before="240" w:lineRule="auto"/>
        <w:rPr/>
      </w:pPr>
      <w:r w:rsidDel="00000000" w:rsidR="00000000" w:rsidRPr="00000000">
        <w:rPr>
          <w:rtl w:val="0"/>
        </w:rPr>
        <w:t xml:space="preserve">Finally, the novel explores the theme of social class and the role of education in society. Tom's life is in stark contrast to the lives of the wealthy and educated citizens of St. Petersburg. The novel highlights the inequality and social division that existed in America during the mid-19th century.</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The Adventures of Tom Sawyer is a timeless classic that continues to capture the hearts of readers of all ages. The novel's themes of morality, imagination, and social class are as relevant today as they were when the book was first published. Twain's masterful storytelling and his portrayal of the joys and struggles of childhood make this novel a must-read for anyone who loves great literature.</w:t>
      </w:r>
    </w:p>
    <w:p w:rsidR="00000000" w:rsidDel="00000000" w:rsidP="00000000" w:rsidRDefault="00000000" w:rsidRPr="00000000" w14:paraId="00000008">
      <w:pPr>
        <w:rPr/>
      </w:pPr>
      <w:r w:rsidDel="00000000" w:rsidR="00000000" w:rsidRPr="00000000">
        <w:rPr>
          <w:rtl w:val="0"/>
        </w:rPr>
        <w:t xml:space="preserve">(409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