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Wuthering Heights, a novel by Emily Bronte, is a story about the intense and often destructive relationship between two families, the Earnshaws and the Lintons. The novel spans several decades and is set in the Yorkshire moors, a remote and desolate area of northern England. The novel is narrated by Mr. Lockwood, a newcomer to the area who rents Thrushcross Grange from Mr. Heathcliff, the owner of Wuthering Heights.</w:t>
      </w:r>
    </w:p>
    <w:p w:rsidR="00000000" w:rsidDel="00000000" w:rsidP="00000000" w:rsidRDefault="00000000" w:rsidRPr="00000000" w14:paraId="00000002">
      <w:pPr>
        <w:spacing w:after="240" w:before="240" w:lineRule="auto"/>
        <w:rPr/>
      </w:pPr>
      <w:r w:rsidDel="00000000" w:rsidR="00000000" w:rsidRPr="00000000">
        <w:rPr>
          <w:rtl w:val="0"/>
        </w:rPr>
        <w:t xml:space="preserve">The novel begins with Mr. Lockwood's arrival at Wuthering Heights and his initial encounter with Heathcliff, who is a mysterious and brooding figure. Lockwood becomes fascinated by Heathcliff and the story of his life, and so begins the tale of Wuthering Heights.</w:t>
      </w:r>
    </w:p>
    <w:p w:rsidR="00000000" w:rsidDel="00000000" w:rsidP="00000000" w:rsidRDefault="00000000" w:rsidRPr="00000000" w14:paraId="00000003">
      <w:pPr>
        <w:spacing w:after="240" w:before="240" w:lineRule="auto"/>
        <w:rPr/>
      </w:pPr>
      <w:r w:rsidDel="00000000" w:rsidR="00000000" w:rsidRPr="00000000">
        <w:rPr>
          <w:rtl w:val="0"/>
        </w:rPr>
        <w:t xml:space="preserve">The novel is divided into two parts, with the first part telling the story of the childhood of Heathcliff and Catherine Earnshaw. The two children become inseparable friends, but their friendship is cut short when Catherine becomes engaged to Edgar Linton, a wealthy neighbor. This leads to a series of events that result in Heathcliff leaving Wuthering Heights and returning years later as a wealthy and vengeful man.</w:t>
      </w:r>
    </w:p>
    <w:p w:rsidR="00000000" w:rsidDel="00000000" w:rsidP="00000000" w:rsidRDefault="00000000" w:rsidRPr="00000000" w14:paraId="00000004">
      <w:pPr>
        <w:spacing w:after="240" w:before="240" w:lineRule="auto"/>
        <w:rPr/>
      </w:pPr>
      <w:r w:rsidDel="00000000" w:rsidR="00000000" w:rsidRPr="00000000">
        <w:rPr>
          <w:rtl w:val="0"/>
        </w:rPr>
        <w:t xml:space="preserve">The second part of the novel picks up years later, when the children of the previous generation have grown up and are now the main characters. The novel explores themes of love, revenge, betrayal, and the destructive power of obsession. The love triangle between Heathcliff, Catherine, and Edgar is the central focus of the novel. Heathcliff's obsession with Catherine drives him to destroy everything in his path, including the lives of those around him.</w:t>
      </w:r>
    </w:p>
    <w:p w:rsidR="00000000" w:rsidDel="00000000" w:rsidP="00000000" w:rsidRDefault="00000000" w:rsidRPr="00000000" w14:paraId="00000005">
      <w:pPr>
        <w:spacing w:after="240" w:before="240" w:lineRule="auto"/>
        <w:rPr/>
      </w:pPr>
      <w:r w:rsidDel="00000000" w:rsidR="00000000" w:rsidRPr="00000000">
        <w:rPr>
          <w:rtl w:val="0"/>
        </w:rPr>
        <w:t xml:space="preserve">The novel also explores themes of social class and the rigid class structure of the time. The Earnshaws and Lintons represent the upper class, while Heathcliff represents the lower class. The novel shows how social class can divide people and create conflict, and how it can lead to bitterness and resentment.</w:t>
      </w:r>
    </w:p>
    <w:p w:rsidR="00000000" w:rsidDel="00000000" w:rsidP="00000000" w:rsidRDefault="00000000" w:rsidRPr="00000000" w14:paraId="00000006">
      <w:pPr>
        <w:spacing w:after="240" w:before="240" w:lineRule="auto"/>
        <w:rPr/>
      </w:pPr>
      <w:r w:rsidDel="00000000" w:rsidR="00000000" w:rsidRPr="00000000">
        <w:rPr>
          <w:rtl w:val="0"/>
        </w:rPr>
        <w:t xml:space="preserve">Wuthering Heights is a dark and brooding novel that delves into the depths of human emotion. It is a novel that explores the destructive power of obsession and the consequences of revenge. The novel is also a study of the human condition, exploring the complexities of love, hate, and desire. The novel's setting in the Yorkshire moors adds to its gothic atmosphere and helps to create a sense of isolation and desolation.</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Wuthering Heights is a timeless classic that explores the complexities of human emotion and the destructive power of obsession. The novel's themes of love, revenge, betrayal, and social class are still relevant today and make it a must-read for anyone interested in literature.</w:t>
      </w:r>
    </w:p>
    <w:p w:rsidR="00000000" w:rsidDel="00000000" w:rsidP="00000000" w:rsidRDefault="00000000" w:rsidRPr="00000000" w14:paraId="00000008">
      <w:pPr>
        <w:rPr/>
      </w:pPr>
      <w:r w:rsidDel="00000000" w:rsidR="00000000" w:rsidRPr="00000000">
        <w:rPr>
          <w:rtl w:val="0"/>
        </w:rPr>
        <w:t xml:space="preserve">(421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