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Lord of the Flies, written by William Golding, is a novel that explores the dark side of human nature. The story follows a group of British boys who are stranded on an uninhabited island during an unspecified war. The boys struggle to survive and establish a new society without adult supervision, but their human urges towards savagery and violence lead to their eventual downfall.</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centers around the conflict between two main characters, Ralph and Jack. Ralph, the protagonist, is a charismatic boy who is chosen as the group's leader. He is committed to maintaining order and establishing rules to ensure the kids' survival. Jack, on the other hand, is a domineering and aggressive boy who wants to be in charge. He becomes obsessed with hunting and is more concerned with his own desires than the welfare of the group.</w:t>
      </w:r>
    </w:p>
    <w:p w:rsidR="00000000" w:rsidDel="00000000" w:rsidP="00000000" w:rsidRDefault="00000000" w:rsidRPr="00000000" w14:paraId="00000003">
      <w:pPr>
        <w:spacing w:after="240" w:before="240" w:lineRule="auto"/>
        <w:rPr/>
      </w:pPr>
      <w:r w:rsidDel="00000000" w:rsidR="00000000" w:rsidRPr="00000000">
        <w:rPr>
          <w:rtl w:val="0"/>
        </w:rPr>
        <w:t xml:space="preserve">As the story progresses, tensions between Ralph and Jack increase. Ralph tries to maintain the children's focus on building shelters, keeping a signal fire burning, and establishing rules, while Jack becomes increasingly violent and dictatorial, leading a group of boys who indulge in hunting, dancing, and killing pigs. As Jack's power grows, the boys become increasingly savage, losing all sense of morality and decency.</w:t>
      </w:r>
    </w:p>
    <w:p w:rsidR="00000000" w:rsidDel="00000000" w:rsidP="00000000" w:rsidRDefault="00000000" w:rsidRPr="00000000" w14:paraId="00000004">
      <w:pPr>
        <w:spacing w:after="240" w:before="240" w:lineRule="auto"/>
        <w:rPr/>
      </w:pPr>
      <w:r w:rsidDel="00000000" w:rsidR="00000000" w:rsidRPr="00000000">
        <w:rPr>
          <w:rtl w:val="0"/>
        </w:rPr>
        <w:t xml:space="preserve">The book’s themes revolve around the idea of the inherent evil in human nature. Golding argues that humans are not inherently good but have a natural inclination towards violence and savagery. The boys' behavior on the island reflects this notion, as they become more and more aggressive and irrational as they struggle to survive.</w:t>
      </w:r>
    </w:p>
    <w:p w:rsidR="00000000" w:rsidDel="00000000" w:rsidP="00000000" w:rsidRDefault="00000000" w:rsidRPr="00000000" w14:paraId="00000005">
      <w:pPr>
        <w:spacing w:after="240" w:before="240" w:lineRule="auto"/>
        <w:rPr/>
      </w:pPr>
      <w:r w:rsidDel="00000000" w:rsidR="00000000" w:rsidRPr="00000000">
        <w:rPr>
          <w:rtl w:val="0"/>
        </w:rPr>
        <w:t xml:space="preserve">Another key theme in the novel is the conflict between civilization and savagery. Ralph represents the civilized world, with its emphasis on order, rules and cooperation, while Jack represents the savage world, with its emphasis on power, domination and violence. The conflict between these two worldviews is a central part of the novel and Golding suggests that the tension between them is always present in society.</w:t>
      </w:r>
    </w:p>
    <w:p w:rsidR="00000000" w:rsidDel="00000000" w:rsidP="00000000" w:rsidRDefault="00000000" w:rsidRPr="00000000" w14:paraId="00000006">
      <w:pPr>
        <w:spacing w:after="240" w:before="240" w:lineRule="auto"/>
        <w:rPr/>
      </w:pPr>
      <w:r w:rsidDel="00000000" w:rsidR="00000000" w:rsidRPr="00000000">
        <w:rPr>
          <w:rtl w:val="0"/>
        </w:rPr>
        <w:t xml:space="preserve">Finally, Lord of the Flies is a commentary on the nature of power and leadership. Ralph is a democratic leader who seeks to lead by consensus while Jack is a dictatorial leader who seeks to rule through fear and intimidation. Golding suggests that the latter approach is ultimately more successful in situations of chaos and uncertainty, as Jack's leadership style allows him to manipulate and control the other boys.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Lord of the Flies is a novel that explores the dark side of human nature and the tension between civilization and savagery. Golding's portrayal of the boys' descent into barbarism serves as a warning against the dangers of unchecked power and the potential for violence in human societies.</w:t>
      </w:r>
    </w:p>
    <w:p w:rsidR="00000000" w:rsidDel="00000000" w:rsidP="00000000" w:rsidRDefault="00000000" w:rsidRPr="00000000" w14:paraId="00000008">
      <w:pPr>
        <w:rPr/>
      </w:pPr>
      <w:r w:rsidDel="00000000" w:rsidR="00000000" w:rsidRPr="00000000">
        <w:rPr>
          <w:rtl w:val="0"/>
        </w:rPr>
        <w:t xml:space="preserve">(445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LOiMcTP5fSoKY/tGSxRqDNIQjw==">AMUW2mU7c0IdWP/YnupHBqB+cjsaZ7XEwf8a7QaSEvLT3yokHwrkSkrrgLJ23qc3S6uMviuD9GzAVqUgTov+3uc6X+pdgSZzSN1LrKZHUIDIan3QMdvWlFY=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