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62A8BD3A" w:rsidR="00636628" w:rsidRDefault="00000000">
      <w:pPr>
        <w:spacing w:before="240" w:after="240"/>
      </w:pPr>
      <w:r>
        <w:t>To Kill a Mockingbird is a classic novel written by Harper Lee, published in 1960. The story takes place in the 1930s in the fictional town of Maycomb, Alabama, and revolves around a young girl named Scout Finch, her brother Jem, and their father</w:t>
      </w:r>
      <w:r w:rsidR="00337E57">
        <w:t>,</w:t>
      </w:r>
      <w:r>
        <w:t xml:space="preserve"> Atticus Finch.</w:t>
      </w:r>
      <w:r w:rsidR="001A265C">
        <w:t xml:space="preserve"> </w:t>
      </w:r>
      <w:r>
        <w:t xml:space="preserve">Atticus, a lawyer in the town, </w:t>
      </w:r>
      <w:r w:rsidR="001A265C">
        <w:t>is</w:t>
      </w:r>
      <w:r>
        <w:t xml:space="preserve"> appointed to defend Tom Robinson</w:t>
      </w:r>
      <w:r w:rsidR="001A265C">
        <w:t xml:space="preserve">, a black man </w:t>
      </w:r>
      <w:r>
        <w:t xml:space="preserve">who has been accused of raping a white woman. Atticus takes on the case despite </w:t>
      </w:r>
      <w:r w:rsidR="00724706">
        <w:t>Maycomb’s</w:t>
      </w:r>
      <w:r>
        <w:t xml:space="preserve"> </w:t>
      </w:r>
      <w:r w:rsidR="00337E57">
        <w:t xml:space="preserve">extreme </w:t>
      </w:r>
      <w:r>
        <w:t>racial prejudice and hostilit</w:t>
      </w:r>
      <w:r w:rsidR="00724706">
        <w:t>y</w:t>
      </w:r>
      <w:r>
        <w:t xml:space="preserve">, </w:t>
      </w:r>
      <w:r w:rsidR="001A265C">
        <w:t>and</w:t>
      </w:r>
      <w:r>
        <w:t xml:space="preserve"> </w:t>
      </w:r>
      <w:r w:rsidR="00724706">
        <w:t>he</w:t>
      </w:r>
      <w:r>
        <w:t xml:space="preserve"> and his family fac</w:t>
      </w:r>
      <w:r w:rsidR="001A265C">
        <w:t>e</w:t>
      </w:r>
      <w:r>
        <w:t xml:space="preserve"> intense social ostracism and threats</w:t>
      </w:r>
      <w:r w:rsidR="001A265C">
        <w:t xml:space="preserve"> as a result</w:t>
      </w:r>
      <w:r>
        <w:t>.</w:t>
      </w:r>
      <w:r w:rsidR="00724706">
        <w:t xml:space="preserve"> The trial and its result </w:t>
      </w:r>
      <w:r w:rsidR="00337E57">
        <w:t xml:space="preserve">also </w:t>
      </w:r>
      <w:r w:rsidR="00724706">
        <w:t>strongly affect Jem and Scout, who come to realize the harsh realities of racism and prejudice in their community.</w:t>
      </w:r>
    </w:p>
    <w:p w14:paraId="00000004" w14:textId="7EA717B1" w:rsidR="00636628" w:rsidRDefault="00000000">
      <w:pPr>
        <w:spacing w:before="240" w:after="240"/>
      </w:pPr>
      <w:r>
        <w:t xml:space="preserve">One of the </w:t>
      </w:r>
      <w:r w:rsidR="001A265C">
        <w:t xml:space="preserve">book’s </w:t>
      </w:r>
      <w:r>
        <w:t xml:space="preserve">key themes is the destructive nature of prejudice and discrimination. Throughout the novel, Lee </w:t>
      </w:r>
      <w:r w:rsidR="00724706">
        <w:t>shows</w:t>
      </w:r>
      <w:r>
        <w:t xml:space="preserve"> how individuals and communities can be blinded by their prejudices and fail to see the humanity in others. </w:t>
      </w:r>
      <w:r w:rsidR="001A265C">
        <w:t xml:space="preserve">As the trial progresses, for example, it becomes clear that Tom is innocent, but the jury still convicts him due to the town’s deeply ingrained racism. </w:t>
      </w:r>
      <w:r w:rsidR="00724706">
        <w:t>This</w:t>
      </w:r>
      <w:r>
        <w:t xml:space="preserve"> serves as a powerful reminder of the institutional racism and injustice prevalent in the South </w:t>
      </w:r>
      <w:r w:rsidR="001A265C">
        <w:t>at the</w:t>
      </w:r>
      <w:r>
        <w:t xml:space="preserve"> time.</w:t>
      </w:r>
    </w:p>
    <w:p w14:paraId="00000005" w14:textId="0215436E" w:rsidR="00636628" w:rsidRDefault="00000000">
      <w:pPr>
        <w:spacing w:before="240" w:after="240"/>
      </w:pPr>
      <w:r>
        <w:t xml:space="preserve">Another significant theme of the novel is the importance of empathy and understanding. </w:t>
      </w:r>
      <w:r w:rsidR="00724706">
        <w:t xml:space="preserve">This is emphasized through the portrayal of </w:t>
      </w:r>
      <w:r>
        <w:t xml:space="preserve">Atticus as a role model for his children, </w:t>
      </w:r>
      <w:r w:rsidR="00337E57">
        <w:t>as he</w:t>
      </w:r>
      <w:r>
        <w:t xml:space="preserve"> is able to see the world from different perspectives and empathize with others, regardless of their race or background. Scout and Jem also learn the importance of empathy through their interactions with their neighbor, Arthur "Boo" Radley, who they initially fear but eventually come to understand and appreciate.</w:t>
      </w:r>
    </w:p>
    <w:p w14:paraId="00000006" w14:textId="4F64B5A7" w:rsidR="00636628" w:rsidRDefault="001A265C">
      <w:pPr>
        <w:spacing w:before="240" w:after="240"/>
      </w:pPr>
      <w:r>
        <w:t>Finally, the book is also a coming-of-age story, in which Scout and Jem navigate the complexities of growing up and learning about the world around them. The novel explores the challenges of adolescence, including the struggle to understand and cope with difficult and uncomfortable emotions such as fear, anger, as well as injustice.</w:t>
      </w:r>
    </w:p>
    <w:p w14:paraId="00000008" w14:textId="740D99D8" w:rsidR="00636628" w:rsidRDefault="00000000" w:rsidP="00065C4B">
      <w:pPr>
        <w:spacing w:before="240" w:after="240"/>
      </w:pPr>
      <w:r>
        <w:t xml:space="preserve">In conclusion, To Kill a Mockingbird is a powerful and poignant </w:t>
      </w:r>
      <w:r w:rsidR="00724706">
        <w:t xml:space="preserve">story which </w:t>
      </w:r>
      <w:r>
        <w:t xml:space="preserve">explores the destructive nature of prejudice and discrimination, the importance of empathy and understanding, and the challenges of growing up in a complex and often unjust world. Lee's portrayal of these themes through the eyes of a young girl makes the novel accessible and relatable to readers of all ages, and </w:t>
      </w:r>
      <w:r w:rsidR="00724706">
        <w:t>it</w:t>
      </w:r>
      <w:r>
        <w:t xml:space="preserve"> remains </w:t>
      </w:r>
      <w:r w:rsidR="00724706">
        <w:t>an</w:t>
      </w:r>
      <w:r>
        <w:t xml:space="preserve"> American </w:t>
      </w:r>
      <w:r w:rsidR="00724706">
        <w:t>classic</w:t>
      </w:r>
      <w:r>
        <w:t xml:space="preserve"> to this day.</w:t>
      </w:r>
    </w:p>
    <w:sectPr w:rsidR="00636628">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57C4B" w14:textId="77777777" w:rsidR="00927ED1" w:rsidRDefault="00927ED1" w:rsidP="00065C4B">
      <w:pPr>
        <w:spacing w:line="240" w:lineRule="auto"/>
      </w:pPr>
      <w:r>
        <w:separator/>
      </w:r>
    </w:p>
  </w:endnote>
  <w:endnote w:type="continuationSeparator" w:id="0">
    <w:p w14:paraId="4153A5FE" w14:textId="77777777" w:rsidR="00927ED1" w:rsidRDefault="00927ED1" w:rsidP="00065C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E3416" w14:textId="77777777" w:rsidR="00927ED1" w:rsidRDefault="00927ED1" w:rsidP="00065C4B">
      <w:pPr>
        <w:spacing w:line="240" w:lineRule="auto"/>
      </w:pPr>
      <w:r>
        <w:separator/>
      </w:r>
    </w:p>
  </w:footnote>
  <w:footnote w:type="continuationSeparator" w:id="0">
    <w:p w14:paraId="4F3CDACF" w14:textId="77777777" w:rsidR="00927ED1" w:rsidRDefault="00927ED1" w:rsidP="00065C4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zNDC3tDAztTC0MDdR0lEKTi0uzszPAykwqgUAnD9TrywAAAA="/>
  </w:docVars>
  <w:rsids>
    <w:rsidRoot w:val="00636628"/>
    <w:rsid w:val="00065C4B"/>
    <w:rsid w:val="001A265C"/>
    <w:rsid w:val="00337E57"/>
    <w:rsid w:val="00636628"/>
    <w:rsid w:val="00724706"/>
    <w:rsid w:val="00927ED1"/>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83180"/>
  <w15:docId w15:val="{E9A00FAE-5A78-4CAC-B6E0-D45DF053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Koptekst">
    <w:name w:val="header"/>
    <w:basedOn w:val="Standaard"/>
    <w:link w:val="KoptekstChar"/>
    <w:uiPriority w:val="99"/>
    <w:unhideWhenUsed/>
    <w:rsid w:val="00065C4B"/>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65C4B"/>
  </w:style>
  <w:style w:type="paragraph" w:styleId="Voettekst">
    <w:name w:val="footer"/>
    <w:basedOn w:val="Standaard"/>
    <w:link w:val="VoettekstChar"/>
    <w:uiPriority w:val="99"/>
    <w:unhideWhenUsed/>
    <w:rsid w:val="00065C4B"/>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65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376</Words>
  <Characters>2073</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Bakker</dc:creator>
  <cp:lastModifiedBy>Iris Bakker</cp:lastModifiedBy>
  <cp:revision>6</cp:revision>
  <dcterms:created xsi:type="dcterms:W3CDTF">2023-04-10T14:45:00Z</dcterms:created>
  <dcterms:modified xsi:type="dcterms:W3CDTF">2023-04-10T15:07:00Z</dcterms:modified>
</cp:coreProperties>
</file>