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highlight w:val="white"/>
        </w:rPr>
      </w:pPr>
      <w:bookmarkStart w:colFirst="0" w:colLast="0" w:name="_heading=h.so3gz4rawts2" w:id="0"/>
      <w:bookmarkEnd w:id="0"/>
      <w:r w:rsidDel="00000000" w:rsidR="00000000" w:rsidRPr="00000000">
        <w:rPr>
          <w:rFonts w:ascii="Arial" w:cs="Arial" w:eastAsia="Arial" w:hAnsi="Arial"/>
          <w:sz w:val="50"/>
          <w:szCs w:val="50"/>
          <w:highlight w:val="white"/>
          <w:rtl w:val="0"/>
        </w:rPr>
        <w:t xml:space="preserve">Autonomous University Robot Assistant</w:t>
      </w:r>
    </w:p>
    <w:p w:rsidR="00000000" w:rsidDel="00000000" w:rsidP="00000000" w:rsidRDefault="00000000" w:rsidRPr="00000000" w14:paraId="00000002">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Michael Fritzer, Muhammed Faseeh,</w:t>
      </w:r>
    </w:p>
    <w:p w:rsidR="00000000" w:rsidDel="00000000" w:rsidP="00000000" w:rsidRDefault="00000000" w:rsidRPr="00000000" w14:paraId="00000003">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David Haybarger, Kevin Lee</w:t>
      </w:r>
    </w:p>
    <w:p w:rsidR="00000000" w:rsidDel="00000000" w:rsidP="00000000" w:rsidRDefault="00000000" w:rsidRPr="00000000" w14:paraId="00000004">
      <w:pPr>
        <w:jc w:val="right"/>
        <w:rPr>
          <w:rFonts w:ascii="Arial" w:cs="Arial" w:eastAsia="Arial" w:hAnsi="Arial"/>
          <w:sz w:val="50"/>
          <w:szCs w:val="50"/>
          <w:highlight w:val="yellow"/>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Interface Control Document</w:t>
      </w:r>
    </w:p>
    <w:p w:rsidR="00000000" w:rsidDel="00000000" w:rsidP="00000000" w:rsidRDefault="00000000" w:rsidRPr="00000000" w14:paraId="0000000F">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1</w:t>
      </w:r>
    </w:p>
    <w:p w:rsidR="00000000" w:rsidDel="00000000" w:rsidP="00000000" w:rsidRDefault="00000000" w:rsidRPr="00000000" w14:paraId="00000020">
      <w:pPr>
        <w:jc w:val="left"/>
        <w:rPr>
          <w:rFonts w:ascii="Arial" w:cs="Arial" w:eastAsia="Arial" w:hAnsi="Arial"/>
        </w:rPr>
        <w:sectPr>
          <w:headerReference r:id="rId9" w:type="defaul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30 September 2025</w:t>
      </w:r>
      <w:r w:rsidDel="00000000" w:rsidR="00000000" w:rsidRPr="00000000">
        <w:rPr>
          <w:rtl w:val="0"/>
        </w:rPr>
      </w:r>
    </w:p>
    <w:p w:rsidR="00000000" w:rsidDel="00000000" w:rsidP="00000000" w:rsidRDefault="00000000" w:rsidRPr="00000000" w14:paraId="00000021">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Interface Control Document</w:t>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3">
      <w:pPr>
        <w:jc w:val="center"/>
        <w:rPr>
          <w:rFonts w:ascii="Arial" w:cs="Arial" w:eastAsia="Arial" w:hAnsi="Arial"/>
          <w:sz w:val="36"/>
          <w:szCs w:val="36"/>
          <w:highlight w:val="white"/>
        </w:rPr>
      </w:pPr>
      <w:r w:rsidDel="00000000" w:rsidR="00000000" w:rsidRPr="00000000">
        <w:rPr>
          <w:rFonts w:ascii="Arial" w:cs="Arial" w:eastAsia="Arial" w:hAnsi="Arial"/>
          <w:sz w:val="36"/>
          <w:szCs w:val="36"/>
          <w:highlight w:val="white"/>
          <w:rtl w:val="0"/>
        </w:rPr>
        <w:t xml:space="preserve">Autonomous University Robot Assistant</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left="2970" w:firstLine="0"/>
        <w:rPr>
          <w:rFonts w:ascii="Arial" w:cs="Arial" w:eastAsia="Arial" w:hAnsi="Arial"/>
        </w:rPr>
      </w:pPr>
      <w:r w:rsidDel="00000000" w:rsidR="00000000" w:rsidRPr="00000000">
        <w:rPr>
          <w:rFonts w:ascii="Arial" w:cs="Arial" w:eastAsia="Arial" w:hAnsi="Arial"/>
          <w:rtl w:val="0"/>
        </w:rPr>
        <w:t xml:space="preserve">David Haybarger</w:t>
        <w:tab/>
        <w:t xml:space="preserve">        09/30/2025</w:t>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2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0">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Fonts w:ascii="Arial" w:cs="Arial" w:eastAsia="Arial" w:hAnsi="Arial"/>
          <w:rtl w:val="0"/>
        </w:rPr>
        <w:t xml:space="preserve">Michael Fritzer</w:t>
        <w:tab/>
        <w:t xml:space="preserve">        10/04/2025</w:t>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Fonts w:ascii="Arial" w:cs="Arial" w:eastAsia="Arial" w:hAnsi="Arial"/>
          <w:rtl w:val="0"/>
        </w:rPr>
        <w:t xml:space="preserve">Byung-Jun Yoon</w:t>
        <w:tab/>
        <w:t xml:space="preserve">        XX/XX/2025</w:t>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Professor</w:t>
        <w:tab/>
        <w:t xml:space="preserve">Date</w:t>
      </w:r>
    </w:p>
    <w:p w:rsidR="00000000" w:rsidDel="00000000" w:rsidP="00000000" w:rsidRDefault="00000000" w:rsidRPr="00000000" w14:paraId="0000004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Fonts w:ascii="Arial" w:cs="Arial" w:eastAsia="Arial" w:hAnsi="Arial"/>
          <w:rtl w:val="0"/>
        </w:rPr>
        <w:t xml:space="preserve">Fahrettin Ay</w:t>
        <w:tab/>
        <w:tab/>
        <w:t xml:space="preserve">        XX/XX/2025</w:t>
      </w:r>
    </w:p>
    <w:p w:rsidR="00000000" w:rsidDel="00000000" w:rsidP="00000000" w:rsidRDefault="00000000" w:rsidRPr="00000000" w14:paraId="00000044">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5">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6">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A">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B">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C">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D">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4F">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50">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09/30/2025</w:t>
            </w:r>
          </w:p>
        </w:tc>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58">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9">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A">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b9emi15daqg2"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id w:val="-1252499442"/>
        <w:docPartObj>
          <w:docPartGallery w:val="Table of Contents"/>
          <w:docPartUnique w:val="1"/>
        </w:docPartObj>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9emi15daqg2">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Table of Contents</w:t>
              <w:tab/>
            </w:r>
          </w:hyperlink>
          <w:r w:rsidDel="00000000" w:rsidR="00000000" w:rsidRPr="00000000">
            <w:rPr>
              <w:rFonts w:ascii="Arial" w:cs="Arial" w:eastAsia="Arial" w:hAnsi="Arial"/>
              <w:sz w:val="22"/>
              <w:szCs w:val="22"/>
              <w:rtl w:val="0"/>
            </w:rPr>
            <w:t xml:space="preserve">3</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hyperlink w:anchor="_heading=h.yybv2x6izcu1">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List of Tables</w:t>
              <w:tab/>
            </w:r>
          </w:hyperlink>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hyperlink w:anchor="_heading=h.h2w4jb8poy40">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List of Figures</w:t>
              <w:tab/>
            </w:r>
          </w:hyperlink>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1. Overview</w:t>
          </w:r>
          <w:r w:rsidDel="00000000" w:rsidR="00000000" w:rsidRPr="00000000">
            <w:rPr>
              <w:rFonts w:ascii="Arial" w:cs="Arial" w:eastAsia="Arial" w:hAnsi="Arial"/>
              <w:sz w:val="22"/>
              <w:szCs w:val="22"/>
              <w:rtl w:val="0"/>
            </w:rPr>
            <w:t xml:space="preserve"> ................................................................................................................................. 5</w:t>
          </w:r>
        </w:p>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2. References and Definitions</w:t>
          </w:r>
          <w:r w:rsidDel="00000000" w:rsidR="00000000" w:rsidRPr="00000000">
            <w:rPr>
              <w:rFonts w:ascii="Arial" w:cs="Arial" w:eastAsia="Arial" w:hAnsi="Arial"/>
              <w:sz w:val="22"/>
              <w:szCs w:val="22"/>
              <w:rtl w:val="0"/>
            </w:rPr>
            <w:t xml:space="preserve"> .................................................................................................. 5</w:t>
          </w:r>
        </w:p>
        <w:p w:rsidR="00000000" w:rsidDel="00000000" w:rsidP="00000000" w:rsidRDefault="00000000" w:rsidRPr="00000000" w14:paraId="00000061">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2.1. References ................................................................................................................ 5</w:t>
          </w:r>
        </w:p>
        <w:p w:rsidR="00000000" w:rsidDel="00000000" w:rsidP="00000000" w:rsidRDefault="00000000" w:rsidRPr="00000000" w14:paraId="00000062">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2.2. Definitions ................................................................................................................. 5</w:t>
          </w:r>
        </w:p>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3. Physical Interface</w:t>
          </w:r>
          <w:r w:rsidDel="00000000" w:rsidR="00000000" w:rsidRPr="00000000">
            <w:rPr>
              <w:rFonts w:ascii="Arial" w:cs="Arial" w:eastAsia="Arial" w:hAnsi="Arial"/>
              <w:sz w:val="22"/>
              <w:szCs w:val="22"/>
              <w:rtl w:val="0"/>
            </w:rPr>
            <w:t xml:space="preserve">................................................................................................................... 7</w:t>
          </w:r>
        </w:p>
        <w:p w:rsidR="00000000" w:rsidDel="00000000" w:rsidP="00000000" w:rsidRDefault="00000000" w:rsidRPr="00000000" w14:paraId="00000064">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3.1. Weight ....................................................................................................................... 7</w:t>
          </w:r>
        </w:p>
        <w:p w:rsidR="00000000" w:rsidDel="00000000" w:rsidP="00000000" w:rsidRDefault="00000000" w:rsidRPr="00000000" w14:paraId="00000065">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3.1.1. Main Processing Unit and Power System .................................................. 7</w:t>
          </w:r>
        </w:p>
        <w:p w:rsidR="00000000" w:rsidDel="00000000" w:rsidP="00000000" w:rsidRDefault="00000000" w:rsidRPr="00000000" w14:paraId="00000066">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3.1.2. Robotic System .......................................................................................... 7</w:t>
          </w:r>
        </w:p>
        <w:p w:rsidR="00000000" w:rsidDel="00000000" w:rsidP="00000000" w:rsidRDefault="00000000" w:rsidRPr="00000000" w14:paraId="00000067">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3.1.3  UI Components .......................................................................................... 7</w:t>
          </w:r>
        </w:p>
        <w:p w:rsidR="00000000" w:rsidDel="00000000" w:rsidP="00000000" w:rsidRDefault="00000000" w:rsidRPr="00000000" w14:paraId="00000068">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3.1.4  3D Printed Shell ......................................................................................... 7</w:t>
          </w:r>
        </w:p>
        <w:p w:rsidR="00000000" w:rsidDel="00000000" w:rsidP="00000000" w:rsidRDefault="00000000" w:rsidRPr="00000000" w14:paraId="00000069">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3.2. Dimensions ............................................................................................................... 8</w:t>
          </w:r>
        </w:p>
        <w:p w:rsidR="00000000" w:rsidDel="00000000" w:rsidP="00000000" w:rsidRDefault="00000000" w:rsidRPr="00000000" w14:paraId="0000006A">
          <w:pPr>
            <w:ind w:firstLine="720"/>
            <w:rPr>
              <w:rFonts w:ascii="Arial" w:cs="Arial" w:eastAsia="Arial" w:hAnsi="Arial"/>
              <w:sz w:val="22"/>
              <w:szCs w:val="22"/>
            </w:rPr>
          </w:pPr>
          <w:r w:rsidDel="00000000" w:rsidR="00000000" w:rsidRPr="00000000">
            <w:rPr>
              <w:rFonts w:ascii="Arial" w:cs="Arial" w:eastAsia="Arial" w:hAnsi="Arial"/>
              <w:sz w:val="22"/>
              <w:szCs w:val="22"/>
              <w:rtl w:val="0"/>
            </w:rPr>
            <w:tab/>
            <w:t xml:space="preserve">3.2.1. Main Processing Unit and Power System .................................................. 8</w:t>
          </w:r>
        </w:p>
        <w:p w:rsidR="00000000" w:rsidDel="00000000" w:rsidP="00000000" w:rsidRDefault="00000000" w:rsidRPr="00000000" w14:paraId="0000006B">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3.2.2. Robotic System .......................................................................................... 8</w:t>
          </w:r>
        </w:p>
        <w:p w:rsidR="00000000" w:rsidDel="00000000" w:rsidP="00000000" w:rsidRDefault="00000000" w:rsidRPr="00000000" w14:paraId="0000006C">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3.2.3  UI Components .......................................................................................... 8</w:t>
          </w:r>
        </w:p>
        <w:p w:rsidR="00000000" w:rsidDel="00000000" w:rsidP="00000000" w:rsidRDefault="00000000" w:rsidRPr="00000000" w14:paraId="0000006D">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3.2.4  3D Printed Shell ......................................................................................... 8</w:t>
          </w:r>
        </w:p>
        <w:p w:rsidR="00000000" w:rsidDel="00000000" w:rsidP="00000000" w:rsidRDefault="00000000" w:rsidRPr="00000000" w14:paraId="0000006E">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3.3. Mounting Locations ................................................................................................... 9</w:t>
          </w:r>
        </w:p>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4. Thermal Interface</w:t>
          </w:r>
          <w:r w:rsidDel="00000000" w:rsidR="00000000" w:rsidRPr="00000000">
            <w:rPr>
              <w:rFonts w:ascii="Arial" w:cs="Arial" w:eastAsia="Arial" w:hAnsi="Arial"/>
              <w:sz w:val="22"/>
              <w:szCs w:val="22"/>
              <w:rtl w:val="0"/>
            </w:rPr>
            <w:t xml:space="preserve"> ................................................................................................................... 9</w:t>
          </w:r>
        </w:p>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5. Electrical Interface</w:t>
          </w:r>
          <w:r w:rsidDel="00000000" w:rsidR="00000000" w:rsidRPr="00000000">
            <w:rPr>
              <w:rFonts w:ascii="Arial" w:cs="Arial" w:eastAsia="Arial" w:hAnsi="Arial"/>
              <w:sz w:val="22"/>
              <w:szCs w:val="22"/>
              <w:rtl w:val="0"/>
            </w:rPr>
            <w:t xml:space="preserve"> ............................................................................................................... 10</w:t>
          </w:r>
        </w:p>
        <w:p w:rsidR="00000000" w:rsidDel="00000000" w:rsidP="00000000" w:rsidRDefault="00000000" w:rsidRPr="00000000" w14:paraId="00000071">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5.1. Primary Input Power ............................................................................................... 10</w:t>
          </w:r>
        </w:p>
        <w:p w:rsidR="00000000" w:rsidDel="00000000" w:rsidP="00000000" w:rsidRDefault="00000000" w:rsidRPr="00000000" w14:paraId="00000072">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5.1.1. Main Power System.................................................................................. 10</w:t>
          </w:r>
        </w:p>
        <w:p w:rsidR="00000000" w:rsidDel="00000000" w:rsidP="00000000" w:rsidRDefault="00000000" w:rsidRPr="00000000" w14:paraId="00000073">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5.1.2. Charging and Protection........................................................................... 10</w:t>
          </w:r>
        </w:p>
        <w:p w:rsidR="00000000" w:rsidDel="00000000" w:rsidP="00000000" w:rsidRDefault="00000000" w:rsidRPr="00000000" w14:paraId="00000074">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5.2. User Control Interface ............................................................................................. 10</w:t>
          </w:r>
        </w:p>
        <w:p w:rsidR="00000000" w:rsidDel="00000000" w:rsidP="00000000" w:rsidRDefault="00000000" w:rsidRPr="00000000" w14:paraId="00000075">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5.3. Voltage and Current Levels ..................................................................................... 11</w:t>
          </w:r>
        </w:p>
        <w:p w:rsidR="00000000" w:rsidDel="00000000" w:rsidP="00000000" w:rsidRDefault="00000000" w:rsidRPr="00000000" w14:paraId="00000076">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5.3.1. Maximum Values ...................................................................................... 11</w:t>
          </w:r>
        </w:p>
        <w:p w:rsidR="00000000" w:rsidDel="00000000" w:rsidP="00000000" w:rsidRDefault="00000000" w:rsidRPr="00000000" w14:paraId="00000077">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5.3.2. Stand-by Values ....................................................................................... 11</w:t>
          </w:r>
        </w:p>
        <w:p w:rsidR="00000000" w:rsidDel="00000000" w:rsidP="00000000" w:rsidRDefault="00000000" w:rsidRPr="00000000" w14:paraId="00000078">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5.4. Signal Interfaces ..................................................................................................... 12</w:t>
          </w:r>
        </w:p>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6. Communications / Device Interface Protocols</w:t>
          </w:r>
          <w:r w:rsidDel="00000000" w:rsidR="00000000" w:rsidRPr="00000000">
            <w:rPr>
              <w:rFonts w:ascii="Arial" w:cs="Arial" w:eastAsia="Arial" w:hAnsi="Arial"/>
              <w:sz w:val="22"/>
              <w:szCs w:val="22"/>
              <w:rtl w:val="0"/>
            </w:rPr>
            <w:t xml:space="preserve"> ................................................................. 12</w:t>
          </w:r>
        </w:p>
        <w:p w:rsidR="00000000" w:rsidDel="00000000" w:rsidP="00000000" w:rsidRDefault="00000000" w:rsidRPr="00000000" w14:paraId="0000007A">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6.1. Wireless Communications ...................................................................................... 12</w:t>
          </w:r>
        </w:p>
        <w:p w:rsidR="00000000" w:rsidDel="00000000" w:rsidP="00000000" w:rsidRDefault="00000000" w:rsidRPr="00000000" w14:paraId="0000007B">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6.1.1. Wi-Fi ......................................................................................................... 12</w:t>
          </w:r>
        </w:p>
        <w:p w:rsidR="00000000" w:rsidDel="00000000" w:rsidP="00000000" w:rsidRDefault="00000000" w:rsidRPr="00000000" w14:paraId="0000007C">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6.1.2. Bluetooth .................................................................................................. 12 </w:t>
          </w:r>
        </w:p>
        <w:p w:rsidR="00000000" w:rsidDel="00000000" w:rsidP="00000000" w:rsidRDefault="00000000" w:rsidRPr="00000000" w14:paraId="0000007D">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6.2. Host Device ............................................................................................................ 12</w:t>
          </w:r>
        </w:p>
        <w:p w:rsidR="00000000" w:rsidDel="00000000" w:rsidP="00000000" w:rsidRDefault="00000000" w:rsidRPr="00000000" w14:paraId="0000007E">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6.3. Video Interface ........................................................................................................ 12</w:t>
          </w:r>
        </w:p>
        <w:p w:rsidR="00000000" w:rsidDel="00000000" w:rsidP="00000000" w:rsidRDefault="00000000" w:rsidRPr="00000000" w14:paraId="0000007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6.4. Device Peripheral Interface .................................................................................... 12</w:t>
          </w:r>
          <w:r w:rsidDel="00000000" w:rsidR="00000000" w:rsidRPr="00000000">
            <w:fldChar w:fldCharType="end"/>
          </w:r>
        </w:p>
      </w:sdtContent>
    </w:sdt>
    <w:p w:rsidR="00000000" w:rsidDel="00000000" w:rsidP="00000000" w:rsidRDefault="00000000" w:rsidRPr="00000000" w14:paraId="00000080">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yybv2x6izcu1"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sdt>
      <w:sdtPr>
        <w:id w:val="172320157"/>
        <w:docPartObj>
          <w:docPartGallery w:val="Table of Contents"/>
          <w:docPartUnique w:val="1"/>
        </w:docPartObj>
      </w:sdtPr>
      <w:sdtContent>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2"/>
              <w:szCs w:val="22"/>
              <w:rtl w:val="0"/>
            </w:rPr>
            <w:t xml:space="preserve">Table 1: Main Processing Unit and Power System Weight…………………………………………. 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2: Robotic System Weight……………………………………………………………………….. 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3: UI Components Weight……………………………………………………………………….. 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4: 3D Printed Shell Weight………………………………………………………………………. 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5: Main Processing Unit and Power System Dimensions……………………………………. 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6: Robotic System Dimensions…………………………………………………………………. 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7: UI Components Dimensions…………………………………………………………………. 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8: 3D Printed Shell Dimensions………………………………………………………………… 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9: Maximum Voltage and Current Levels………………………………………………………11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Table 10: Stand-by Voltage and Current Levels……………………………………………………...11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h2w4jb8poy40"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p>
    <w:sdt>
      <w:sdtPr>
        <w:id w:val="380997525"/>
        <w:docPartObj>
          <w:docPartGallery w:val="Table of Contents"/>
          <w:docPartUnique w:val="1"/>
        </w:docPartObj>
      </w:sdtPr>
      <w:sdtContent>
        <w:p w:rsidR="00000000" w:rsidDel="00000000" w:rsidP="00000000" w:rsidRDefault="00000000" w:rsidRPr="00000000" w14:paraId="0000008E">
          <w:pPr>
            <w:pStyle w:val="Heading1"/>
            <w:ind w:left="0" w:firstLine="0"/>
            <w:rPr>
              <w:rFonts w:ascii="Arial" w:cs="Arial" w:eastAsia="Arial" w:hAnsi="Arial"/>
              <w:b w:val="0"/>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sz w:val="22"/>
              <w:szCs w:val="22"/>
              <w:rtl w:val="0"/>
            </w:rPr>
            <w:t xml:space="preserve">Figure 1: Reference of ARUA Deployment Location………………………………………………… 9</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Figure 2: Electrical Interface Diagram……………………………………………………………10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pStyle w:val="Heading1"/>
        <w:numPr>
          <w:ilvl w:val="0"/>
          <w:numId w:val="2"/>
        </w:numPr>
        <w:spacing w:line="240" w:lineRule="auto"/>
        <w:ind w:left="450" w:hanging="435"/>
        <w:rPr>
          <w:rFonts w:ascii="Arial" w:cs="Arial" w:eastAsia="Arial" w:hAnsi="Arial"/>
        </w:rPr>
      </w:pPr>
      <w:r w:rsidDel="00000000" w:rsidR="00000000" w:rsidRPr="00000000">
        <w:rPr>
          <w:rFonts w:ascii="Arial" w:cs="Arial" w:eastAsia="Arial" w:hAnsi="Arial"/>
          <w:rtl w:val="0"/>
        </w:rPr>
        <w:t xml:space="preserve">Overview</w:t>
      </w:r>
    </w:p>
    <w:p w:rsidR="00000000" w:rsidDel="00000000" w:rsidP="00000000" w:rsidRDefault="00000000" w:rsidRPr="00000000" w14:paraId="000000A7">
      <w:pPr>
        <w:spacing w:line="240" w:lineRule="auto"/>
        <w:rPr>
          <w:rFonts w:ascii="Arial" w:cs="Arial" w:eastAsia="Arial" w:hAnsi="Arial"/>
          <w:b w:val="1"/>
          <w:sz w:val="32"/>
          <w:szCs w:val="32"/>
        </w:rPr>
      </w:pPr>
      <w:r w:rsidDel="00000000" w:rsidR="00000000" w:rsidRPr="00000000">
        <w:rPr>
          <w:rFonts w:ascii="Arial" w:cs="Arial" w:eastAsia="Arial" w:hAnsi="Arial"/>
          <w:rtl w:val="0"/>
        </w:rPr>
        <w:t xml:space="preserve">The following document for the </w:t>
      </w:r>
      <w:r w:rsidDel="00000000" w:rsidR="00000000" w:rsidRPr="00000000">
        <w:rPr>
          <w:rFonts w:ascii="Arial" w:cs="Arial" w:eastAsia="Arial" w:hAnsi="Arial"/>
          <w:rtl w:val="0"/>
        </w:rPr>
        <w:t xml:space="preserve">Autonomous University Robot Assistant (ARUA)</w:t>
      </w:r>
      <w:r w:rsidDel="00000000" w:rsidR="00000000" w:rsidRPr="00000000">
        <w:rPr>
          <w:rFonts w:ascii="Arial" w:cs="Arial" w:eastAsia="Arial" w:hAnsi="Arial"/>
          <w:rtl w:val="0"/>
        </w:rPr>
        <w:t xml:space="preserve"> details the interfaces between its hardware, software, and peripheral subsystems. This document specifies the physical, thermal, electrical, and communication requirements necessary for integration of the robot’s components. It ensures subsystem compatibility and provides a reference for future scaling, maintenance, and troubleshooting.</w:t>
      </w:r>
      <w:r w:rsidDel="00000000" w:rsidR="00000000" w:rsidRPr="00000000">
        <w:rPr>
          <w:rtl w:val="0"/>
        </w:rPr>
      </w:r>
    </w:p>
    <w:p w:rsidR="00000000" w:rsidDel="00000000" w:rsidP="00000000" w:rsidRDefault="00000000" w:rsidRPr="00000000" w14:paraId="000000A8">
      <w:pPr>
        <w:pStyle w:val="Heading1"/>
        <w:numPr>
          <w:ilvl w:val="0"/>
          <w:numId w:val="2"/>
        </w:numPr>
        <w:ind w:left="450" w:hanging="435"/>
        <w:rPr>
          <w:rFonts w:ascii="Arial" w:cs="Arial" w:eastAsia="Arial" w:hAnsi="Arial"/>
        </w:rPr>
      </w:pPr>
      <w:r w:rsidDel="00000000" w:rsidR="00000000" w:rsidRPr="00000000">
        <w:rPr>
          <w:rFonts w:ascii="Arial" w:cs="Arial" w:eastAsia="Arial" w:hAnsi="Arial"/>
          <w:rtl w:val="0"/>
        </w:rPr>
        <w:t xml:space="preserve">References and Definitions</w:t>
      </w:r>
      <w:r w:rsidDel="00000000" w:rsidR="00000000" w:rsidRPr="00000000">
        <w:rPr>
          <w:rtl w:val="0"/>
        </w:rPr>
      </w:r>
    </w:p>
    <w:p w:rsidR="00000000" w:rsidDel="00000000" w:rsidP="00000000" w:rsidRDefault="00000000" w:rsidRPr="00000000" w14:paraId="000000A9">
      <w:pPr>
        <w:pStyle w:val="Heading2"/>
        <w:numPr>
          <w:ilvl w:val="1"/>
          <w:numId w:val="2"/>
        </w:numPr>
        <w:spacing w:line="360" w:lineRule="auto"/>
        <w:ind w:left="540" w:hanging="570"/>
        <w:rPr>
          <w:rFonts w:ascii="Arial" w:cs="Arial" w:eastAsia="Arial" w:hAnsi="Arial"/>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0AA">
      <w:pPr>
        <w:spacing w:line="360" w:lineRule="auto"/>
        <w:ind w:left="0" w:firstLine="0"/>
        <w:rPr>
          <w:rFonts w:ascii="Arial" w:cs="Arial" w:eastAsia="Arial" w:hAnsi="Arial"/>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Refer to section 2.2 of the Functional System Requirements document.</w:t>
      </w:r>
      <w:r w:rsidDel="00000000" w:rsidR="00000000" w:rsidRPr="00000000">
        <w:rPr>
          <w:rtl w:val="0"/>
        </w:rPr>
      </w:r>
    </w:p>
    <w:p w:rsidR="00000000" w:rsidDel="00000000" w:rsidP="00000000" w:rsidRDefault="00000000" w:rsidRPr="00000000" w14:paraId="000000AB">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Definitions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CCA</w:t>
        <w:tab/>
        <w:tab/>
        <w:tab/>
        <w:t xml:space="preserve">Circuit Card Assembly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mA</w:t>
        <w:tab/>
        <w:tab/>
        <w:tab/>
        <w:tab/>
        <w:t xml:space="preserve">Milliamp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mW</w:t>
        <w:tab/>
        <w:tab/>
        <w:tab/>
        <w:tab/>
        <w:t xml:space="preserve">Milliwatt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MHz</w:t>
        <w:tab/>
        <w:tab/>
        <w:tab/>
        <w:t xml:space="preserve">Megahertz (1,000,000 Hz)</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TBD</w:t>
        <w:tab/>
        <w:tab/>
        <w:tab/>
        <w:t xml:space="preserve">To Be Determined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 xml:space="preserve">BIT</w:t>
        <w:tab/>
        <w:tab/>
        <w:tab/>
        <w:tab/>
        <w:t xml:space="preserve">Built-In Test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CCA</w:t>
        <w:tab/>
        <w:tab/>
        <w:tab/>
        <w:t xml:space="preserve">Circuit Card Assembly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EMC</w:t>
        <w:tab/>
        <w:tab/>
        <w:tab/>
        <w:t xml:space="preserve">Electromagnetic Compatibility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EMI</w:t>
        <w:tab/>
        <w:tab/>
        <w:tab/>
        <w:tab/>
        <w:t xml:space="preserve">Electromagnetic Interference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EO/IR</w:t>
        <w:tab/>
        <w:t xml:space="preserve">               </w:t>
        <w:tab/>
        <w:t xml:space="preserve">Electro-optical Infrared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FDIR</w:t>
        <w:tab/>
        <w:tab/>
        <w:t xml:space="preserve">           Failure Detection, Isolation, and Recovery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FOR</w:t>
        <w:tab/>
        <w:tab/>
        <w:tab/>
        <w:t xml:space="preserve">Field of Regard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FOV</w:t>
        <w:tab/>
        <w:tab/>
        <w:tab/>
        <w:t xml:space="preserve">Field of View</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GPS</w:t>
        <w:tab/>
        <w:tab/>
        <w:tab/>
        <w:t xml:space="preserve">Global Positioning System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GUI</w:t>
        <w:tab/>
        <w:tab/>
        <w:tab/>
        <w:tab/>
        <w:t xml:space="preserve">Graphical User Interface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Hz</w:t>
        <w:tab/>
        <w:tab/>
        <w:tab/>
        <w:tab/>
        <w:t xml:space="preserve">Hertz</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ICD</w:t>
        <w:tab/>
        <w:tab/>
        <w:tab/>
        <w:tab/>
        <w:t xml:space="preserve">Interface Control Document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kHz</w:t>
        <w:tab/>
        <w:tab/>
        <w:tab/>
        <w:tab/>
        <w:t xml:space="preserve">Kilohertz (1,000 Hz)</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LCD</w:t>
        <w:tab/>
        <w:tab/>
        <w:tab/>
        <w:tab/>
        <w:t xml:space="preserve">Liquid Crystal Display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LED</w:t>
        <w:tab/>
        <w:tab/>
        <w:tab/>
        <w:tab/>
        <w:t xml:space="preserve">Light-emitting Diode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mA</w:t>
        <w:tab/>
        <w:tab/>
        <w:tab/>
        <w:tab/>
        <w:t xml:space="preserve">Milliamp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MHz</w:t>
        <w:tab/>
        <w:tab/>
        <w:tab/>
        <w:t xml:space="preserve">Megahertz (1,000,000 Hz)</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MTBF</w:t>
        <w:tab/>
        <w:tab/>
        <w:t xml:space="preserve">   </w:t>
        <w:tab/>
        <w:t xml:space="preserve">Mean Time Between Failure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MTTR</w:t>
        <w:tab/>
        <w:tab/>
        <w:tab/>
        <w:t xml:space="preserve">Mean Time To Repair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mW</w:t>
        <w:tab/>
        <w:tab/>
        <w:tab/>
        <w:tab/>
        <w:t xml:space="preserve">Milliwatt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PCB</w:t>
        <w:tab/>
        <w:tab/>
        <w:tab/>
        <w:t xml:space="preserve">Printed Circuit Board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RMS</w:t>
        <w:tab/>
        <w:tab/>
        <w:tab/>
        <w:t xml:space="preserve">Root Mean Square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TBD</w:t>
        <w:tab/>
        <w:tab/>
        <w:tab/>
        <w:tab/>
        <w:t xml:space="preserve">To Be Determined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TTL</w:t>
        <w:tab/>
        <w:tab/>
        <w:tab/>
        <w:tab/>
        <w:t xml:space="preserve">Transistor-Transistor Logic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USB</w:t>
        <w:tab/>
        <w:tab/>
        <w:tab/>
        <w:t xml:space="preserve">Universal Serial Bus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VME</w:t>
        <w:tab/>
        <w:tab/>
        <w:tab/>
        <w:t xml:space="preserve">VERSA-Module Europe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TA</w:t>
        <w:tab/>
        <w:tab/>
        <w:tab/>
        <w:tab/>
        <w:t xml:space="preserve">Teaching Assistant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AURA</w:t>
        <w:tab/>
        <w:tab/>
        <w:tab/>
        <w:t xml:space="preserve">Autonomous University Robot Assistant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AI</w:t>
        <w:tab/>
        <w:tab/>
        <w:tab/>
        <w:tab/>
        <w:t xml:space="preserve">Artificial Intelligence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GPT</w:t>
        <w:tab/>
        <w:tab/>
        <w:tab/>
        <w:t xml:space="preserve">Generative Pretrained Transformer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LLM</w:t>
        <w:tab/>
        <w:tab/>
        <w:tab/>
        <w:tab/>
        <w:t xml:space="preserve">Large Language Model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NLP</w:t>
        <w:tab/>
        <w:tab/>
        <w:tab/>
        <w:tab/>
        <w:t xml:space="preserve">Natural Language Processing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RAG</w:t>
        <w:tab/>
        <w:tab/>
        <w:tab/>
        <w:t xml:space="preserve">Retrieval Augmented Generation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PSU</w:t>
        <w:tab/>
        <w:tab/>
        <w:tab/>
        <w:t xml:space="preserve">Power Supply Unit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SAM</w:t>
        <w:tab/>
        <w:tab/>
        <w:tab/>
        <w:t xml:space="preserve">Segment Anything Model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SOP</w:t>
        <w:tab/>
        <w:tab/>
        <w:tab/>
        <w:t xml:space="preserve">Standard Operating Procedure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STT</w:t>
        <w:tab/>
        <w:tab/>
        <w:tab/>
        <w:tab/>
        <w:t xml:space="preserve">Speech-to-Text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TTS</w:t>
        <w:tab/>
        <w:tab/>
        <w:tab/>
        <w:tab/>
        <w:t xml:space="preserve">Text-to-Speech</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285"/>
        <w:jc w:val="both"/>
        <w:rPr>
          <w:rFonts w:ascii="Arial" w:cs="Arial" w:eastAsia="Arial" w:hAnsi="Arial"/>
        </w:rPr>
      </w:pPr>
      <w:r w:rsidDel="00000000" w:rsidR="00000000" w:rsidRPr="00000000">
        <w:rPr>
          <w:rFonts w:ascii="Arial" w:cs="Arial" w:eastAsia="Arial" w:hAnsi="Arial"/>
          <w:rtl w:val="0"/>
        </w:rPr>
        <w:t xml:space="preserve"> UI</w:t>
        <w:tab/>
        <w:tab/>
        <w:tab/>
        <w:tab/>
        <w:t xml:space="preserve">User Interface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rPr>
      </w:pPr>
      <w:r w:rsidDel="00000000" w:rsidR="00000000" w:rsidRPr="00000000">
        <w:rPr>
          <w:rFonts w:ascii="Arial" w:cs="Arial" w:eastAsia="Arial" w:hAnsi="Arial"/>
          <w:rtl w:val="0"/>
        </w:rPr>
        <w:t xml:space="preserve">ESP32</w:t>
        <w:tab/>
        <w:tab/>
        <w:tab/>
        <w:t xml:space="preserve">Microcontroller responsible for wireless and low level I/O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sz w:val="22"/>
          <w:szCs w:val="22"/>
        </w:rPr>
      </w:pPr>
      <w:r w:rsidDel="00000000" w:rsidR="00000000" w:rsidRPr="00000000">
        <w:rPr>
          <w:rFonts w:ascii="Arial" w:cs="Arial" w:eastAsia="Arial" w:hAnsi="Arial"/>
          <w:rtl w:val="0"/>
        </w:rPr>
        <w:t xml:space="preserve">Jetson Orin Nano</w:t>
        <w:tab/>
        <w:tab/>
      </w:r>
      <w:r w:rsidDel="00000000" w:rsidR="00000000" w:rsidRPr="00000000">
        <w:rPr>
          <w:rFonts w:ascii="Arial" w:cs="Arial" w:eastAsia="Arial" w:hAnsi="Arial"/>
          <w:sz w:val="22"/>
          <w:szCs w:val="22"/>
          <w:rtl w:val="0"/>
        </w:rPr>
        <w:t xml:space="preserve">Embedded AI computer responsible for processing and interface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rPr>
      </w:pPr>
      <w:r w:rsidDel="00000000" w:rsidR="00000000" w:rsidRPr="00000000">
        <w:rPr>
          <w:rFonts w:ascii="Arial" w:cs="Arial" w:eastAsia="Arial" w:hAnsi="Arial"/>
          <w:rtl w:val="0"/>
        </w:rPr>
        <w:t xml:space="preserve">PWM</w:t>
        <w:tab/>
        <w:tab/>
        <w:tab/>
        <w:t xml:space="preserve">Pulse Width Modulation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rPr>
      </w:pPr>
      <w:r w:rsidDel="00000000" w:rsidR="00000000" w:rsidRPr="00000000">
        <w:rPr>
          <w:rFonts w:ascii="Arial" w:cs="Arial" w:eastAsia="Arial" w:hAnsi="Arial"/>
          <w:rtl w:val="0"/>
        </w:rPr>
        <w:t xml:space="preserve">UART</w:t>
        <w:tab/>
        <w:tab/>
        <w:tab/>
        <w:t xml:space="preserve">Universal Asynchronous Receiver/Transmitter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rPr>
      </w:pPr>
      <w:r w:rsidDel="00000000" w:rsidR="00000000" w:rsidRPr="00000000">
        <w:rPr>
          <w:rFonts w:ascii="Arial" w:cs="Arial" w:eastAsia="Arial" w:hAnsi="Arial"/>
          <w:rtl w:val="0"/>
        </w:rPr>
        <w:t xml:space="preserve">GPIO</w:t>
        <w:tab/>
        <w:tab/>
        <w:tab/>
        <w:t xml:space="preserve">General Purpose Input/Output pins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rPr>
      </w:pPr>
      <w:r w:rsidDel="00000000" w:rsidR="00000000" w:rsidRPr="00000000">
        <w:rPr>
          <w:rFonts w:ascii="Arial" w:cs="Arial" w:eastAsia="Arial" w:hAnsi="Arial"/>
          <w:rtl w:val="0"/>
        </w:rPr>
        <w:t xml:space="preserve">ICD</w:t>
        <w:tab/>
        <w:tab/>
        <w:tab/>
        <w:tab/>
        <w:t xml:space="preserve">Interface Control Document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Arial" w:cs="Arial" w:eastAsia="Arial" w:hAnsi="Arial"/>
        </w:rPr>
      </w:pPr>
      <w:r w:rsidDel="00000000" w:rsidR="00000000" w:rsidRPr="00000000">
        <w:rPr>
          <w:rFonts w:ascii="Arial" w:cs="Arial" w:eastAsia="Arial" w:hAnsi="Arial"/>
          <w:rtl w:val="0"/>
        </w:rPr>
        <w:t xml:space="preserve">MCU</w:t>
        <w:tab/>
        <w:tab/>
        <w:tab/>
        <w:t xml:space="preserve">Motor Control Unit</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jc w:val="left"/>
        <w:rPr>
          <w:rFonts w:ascii="Arial" w:cs="Arial" w:eastAsia="Arial" w:hAnsi="Arial"/>
          <w:b w:val="1"/>
          <w:sz w:val="32"/>
          <w:szCs w:val="32"/>
        </w:rPr>
      </w:pPr>
      <w:bookmarkStart w:colFirst="0" w:colLast="0" w:name="_heading=h.yrzrccs6zm3t" w:id="4"/>
      <w:bookmarkEnd w:id="4"/>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numPr>
          <w:ilvl w:val="0"/>
          <w:numId w:val="2"/>
        </w:numPr>
        <w:ind w:left="450" w:hanging="435"/>
        <w:rPr>
          <w:rFonts w:ascii="Arial" w:cs="Arial" w:eastAsia="Arial" w:hAnsi="Arial"/>
        </w:rPr>
      </w:pPr>
      <w:bookmarkStart w:colFirst="0" w:colLast="0" w:name="_heading=h.m60v0i2l8blq" w:id="5"/>
      <w:bookmarkEnd w:id="5"/>
      <w:r w:rsidDel="00000000" w:rsidR="00000000" w:rsidRPr="00000000">
        <w:rPr>
          <w:rFonts w:ascii="Arial" w:cs="Arial" w:eastAsia="Arial" w:hAnsi="Arial"/>
          <w:rtl w:val="0"/>
        </w:rPr>
        <w:t xml:space="preserve">Physical Interface</w:t>
      </w:r>
      <w:r w:rsidDel="00000000" w:rsidR="00000000" w:rsidRPr="00000000">
        <w:rPr>
          <w:rtl w:val="0"/>
        </w:rPr>
      </w:r>
    </w:p>
    <w:p w:rsidR="00000000" w:rsidDel="00000000" w:rsidP="00000000" w:rsidRDefault="00000000" w:rsidRPr="00000000" w14:paraId="000000ED">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Weight</w:t>
      </w:r>
    </w:p>
    <w:p w:rsidR="00000000" w:rsidDel="00000000" w:rsidP="00000000" w:rsidRDefault="00000000" w:rsidRPr="00000000" w14:paraId="000000EE">
      <w:pPr>
        <w:keepNext w:val="1"/>
        <w:keepLines w:val="1"/>
        <w:widowControl w:val="1"/>
        <w:spacing w:line="240" w:lineRule="auto"/>
        <w:ind w:left="0" w:firstLine="0"/>
        <w:rPr>
          <w:rFonts w:ascii="Arial" w:cs="Arial" w:eastAsia="Arial" w:hAnsi="Arial"/>
        </w:rPr>
      </w:pPr>
      <w:r w:rsidDel="00000000" w:rsidR="00000000" w:rsidRPr="00000000">
        <w:rPr>
          <w:b w:val="1"/>
          <w:rtl w:val="0"/>
        </w:rPr>
        <w:t xml:space="preserve">3.1.1. Main Processing Unit and Power System</w:t>
      </w:r>
      <w:r w:rsidDel="00000000" w:rsidR="00000000" w:rsidRPr="00000000">
        <w:rPr>
          <w:rtl w:val="0"/>
        </w:rPr>
      </w:r>
    </w:p>
    <w:sdt>
      <w:sdtPr>
        <w:lock w:val="contentLocked"/>
        <w:id w:val="-1021106001"/>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Number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Jetson Orin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222.26g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222.26g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Battery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Custom Power PCB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rtl w:val="0"/>
        </w:rPr>
        <w:t xml:space="preserve">Table 1: Main Processing Unit and Power System Weight</w:t>
      </w:r>
    </w:p>
    <w:p w:rsidR="00000000" w:rsidDel="00000000" w:rsidP="00000000" w:rsidRDefault="00000000" w:rsidRPr="00000000" w14:paraId="00000100">
      <w:pPr>
        <w:keepNext w:val="1"/>
        <w:keepLines w:val="1"/>
        <w:rPr>
          <w:rFonts w:ascii="Arial" w:cs="Arial" w:eastAsia="Arial" w:hAnsi="Arial"/>
        </w:rPr>
      </w:pPr>
      <w:r w:rsidDel="00000000" w:rsidR="00000000" w:rsidRPr="00000000">
        <w:rPr>
          <w:b w:val="1"/>
          <w:rtl w:val="0"/>
        </w:rPr>
        <w:t xml:space="preserve">3.1.2. Robotic System</w:t>
      </w:r>
      <w:r w:rsidDel="00000000" w:rsidR="00000000" w:rsidRPr="00000000">
        <w:rPr>
          <w:rtl w:val="0"/>
        </w:rPr>
      </w:r>
    </w:p>
    <w:sdt>
      <w:sdtPr>
        <w:lock w:val="contentLocked"/>
        <w:id w:val="-2119542245"/>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Number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Servo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62g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186g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ESP32 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Servo 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9g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9g</w:t>
                </w:r>
              </w:p>
            </w:tc>
          </w:tr>
        </w:tbl>
      </w:sdtContent>
    </w:sdt>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tl w:val="0"/>
        </w:rPr>
        <w:t xml:space="preserve">Table 2: Robotic System Weight</w:t>
      </w:r>
    </w:p>
    <w:p w:rsidR="00000000" w:rsidDel="00000000" w:rsidP="00000000" w:rsidRDefault="00000000" w:rsidRPr="00000000" w14:paraId="00000112">
      <w:pPr>
        <w:keepNext w:val="1"/>
        <w:keepLines w:val="1"/>
        <w:rPr>
          <w:rFonts w:ascii="Arial" w:cs="Arial" w:eastAsia="Arial" w:hAnsi="Arial"/>
        </w:rPr>
      </w:pPr>
      <w:r w:rsidDel="00000000" w:rsidR="00000000" w:rsidRPr="00000000">
        <w:rPr>
          <w:b w:val="1"/>
          <w:rtl w:val="0"/>
        </w:rPr>
        <w:t xml:space="preserve">3.1.3. UI Components</w:t>
      </w:r>
      <w:r w:rsidDel="00000000" w:rsidR="00000000" w:rsidRPr="00000000">
        <w:rPr>
          <w:rtl w:val="0"/>
        </w:rPr>
      </w:r>
    </w:p>
    <w:sdt>
      <w:sdtPr>
        <w:lock w:val="contentLocked"/>
        <w:id w:val="-639009589"/>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Number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Digital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rtl w:val="0"/>
        </w:rPr>
        <w:t xml:space="preserve">Table 3: UI Components Weight</w:t>
      </w:r>
    </w:p>
    <w:p w:rsidR="00000000" w:rsidDel="00000000" w:rsidP="00000000" w:rsidRDefault="00000000" w:rsidRPr="00000000" w14:paraId="00000124">
      <w:pPr>
        <w:keepNext w:val="1"/>
        <w:keepLines w:val="1"/>
        <w:rPr>
          <w:rFonts w:ascii="Arial" w:cs="Arial" w:eastAsia="Arial" w:hAnsi="Arial"/>
        </w:rPr>
      </w:pPr>
      <w:r w:rsidDel="00000000" w:rsidR="00000000" w:rsidRPr="00000000">
        <w:rPr>
          <w:b w:val="1"/>
          <w:rtl w:val="0"/>
        </w:rPr>
        <w:t xml:space="preserve">3.1.4. 3D Printed Shell</w:t>
      </w:r>
      <w:r w:rsidDel="00000000" w:rsidR="00000000" w:rsidRPr="00000000">
        <w:rPr>
          <w:rtl w:val="0"/>
        </w:rPr>
      </w:r>
    </w:p>
    <w:sdt>
      <w:sdtPr>
        <w:lock w:val="contentLocked"/>
        <w:id w:val="-318297172"/>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Number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rtl w:val="0"/>
        </w:rPr>
        <w:t xml:space="preserve">Table 4: 3D Printed Shell Weight</w:t>
      </w:r>
    </w:p>
    <w:p w:rsidR="00000000" w:rsidDel="00000000" w:rsidP="00000000" w:rsidRDefault="00000000" w:rsidRPr="00000000" w14:paraId="00000132">
      <w:pPr>
        <w:pStyle w:val="Heading2"/>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Dimensions</w:t>
      </w:r>
    </w:p>
    <w:p w:rsidR="00000000" w:rsidDel="00000000" w:rsidP="00000000" w:rsidRDefault="00000000" w:rsidRPr="00000000" w14:paraId="00000134">
      <w:pPr>
        <w:keepNext w:val="1"/>
        <w:keepLines w:val="1"/>
        <w:rPr>
          <w:rFonts w:ascii="Arial" w:cs="Arial" w:eastAsia="Arial" w:hAnsi="Arial"/>
        </w:rPr>
      </w:pPr>
      <w:r w:rsidDel="00000000" w:rsidR="00000000" w:rsidRPr="00000000">
        <w:rPr>
          <w:b w:val="1"/>
          <w:rtl w:val="0"/>
        </w:rPr>
        <w:t xml:space="preserve">3.2.1. Dimensions of Main Processing Unit and Power System</w:t>
      </w:r>
      <w:r w:rsidDel="00000000" w:rsidR="00000000" w:rsidRPr="00000000">
        <w:rPr>
          <w:rtl w:val="0"/>
        </w:rPr>
      </w:r>
    </w:p>
    <w:sdt>
      <w:sdtPr>
        <w:lock w:val="contentLocked"/>
        <w:id w:val="-1810130506"/>
        <w:tag w:val="goog_rdk_4"/>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Jetson Orin Nano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80.5mm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48mm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Battery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Custom Power PCB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rtl w:val="0"/>
        </w:rPr>
        <w:t xml:space="preserve">Table 5: Main Processing Unit and Power System Dimensions</w:t>
      </w:r>
    </w:p>
    <w:p w:rsidR="00000000" w:rsidDel="00000000" w:rsidP="00000000" w:rsidRDefault="00000000" w:rsidRPr="00000000" w14:paraId="00000146">
      <w:pPr>
        <w:keepNext w:val="1"/>
        <w:keepLines w:val="1"/>
        <w:rPr>
          <w:rFonts w:ascii="Arial" w:cs="Arial" w:eastAsia="Arial" w:hAnsi="Arial"/>
        </w:rPr>
      </w:pPr>
      <w:r w:rsidDel="00000000" w:rsidR="00000000" w:rsidRPr="00000000">
        <w:rPr>
          <w:b w:val="1"/>
          <w:rtl w:val="0"/>
        </w:rPr>
        <w:t xml:space="preserve">3.2.2. Dimensions of Robotic System</w:t>
      </w:r>
      <w:r w:rsidDel="00000000" w:rsidR="00000000" w:rsidRPr="00000000">
        <w:rPr>
          <w:rtl w:val="0"/>
        </w:rPr>
      </w:r>
    </w:p>
    <w:sdt>
      <w:sdtPr>
        <w:lock w:val="contentLocked"/>
        <w:id w:val="443309504"/>
        <w:tag w:val="goog_rdk_5"/>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Servo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ESP32 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Servo 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62.5mm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25.4mm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3mm</w:t>
                </w:r>
              </w:p>
            </w:tc>
          </w:tr>
        </w:tbl>
      </w:sdtContent>
    </w:sdt>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rtl w:val="0"/>
        </w:rPr>
        <w:t xml:space="preserve">Table 6: Robotic System Dimensions</w:t>
      </w:r>
    </w:p>
    <w:p w:rsidR="00000000" w:rsidDel="00000000" w:rsidP="00000000" w:rsidRDefault="00000000" w:rsidRPr="00000000" w14:paraId="00000158">
      <w:pPr>
        <w:keepNext w:val="1"/>
        <w:keepLines w:val="1"/>
        <w:rPr>
          <w:rFonts w:ascii="Arial" w:cs="Arial" w:eastAsia="Arial" w:hAnsi="Arial"/>
        </w:rPr>
      </w:pPr>
      <w:r w:rsidDel="00000000" w:rsidR="00000000" w:rsidRPr="00000000">
        <w:rPr>
          <w:b w:val="1"/>
          <w:rtl w:val="0"/>
        </w:rPr>
        <w:t xml:space="preserve">3.2.3. Dimensions of UI Components</w:t>
      </w:r>
      <w:r w:rsidDel="00000000" w:rsidR="00000000" w:rsidRPr="00000000">
        <w:rPr>
          <w:rtl w:val="0"/>
        </w:rPr>
      </w:r>
    </w:p>
    <w:sdt>
      <w:sdtPr>
        <w:lock w:val="contentLocked"/>
        <w:id w:val="-1462083574"/>
        <w:tag w:val="goog_rdk_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Digital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69">
      <w:pPr>
        <w:jc w:val="center"/>
        <w:rPr>
          <w:rFonts w:ascii="Arial" w:cs="Arial" w:eastAsia="Arial" w:hAnsi="Arial"/>
        </w:rPr>
      </w:pPr>
      <w:r w:rsidDel="00000000" w:rsidR="00000000" w:rsidRPr="00000000">
        <w:rPr>
          <w:rFonts w:ascii="Arial" w:cs="Arial" w:eastAsia="Arial" w:hAnsi="Arial"/>
          <w:rtl w:val="0"/>
        </w:rPr>
        <w:t xml:space="preserve">Table 7: UI Components Dimensions</w:t>
      </w:r>
    </w:p>
    <w:p w:rsidR="00000000" w:rsidDel="00000000" w:rsidP="00000000" w:rsidRDefault="00000000" w:rsidRPr="00000000" w14:paraId="0000016A">
      <w:pPr>
        <w:keepNext w:val="1"/>
        <w:keepLines w:val="1"/>
        <w:rPr>
          <w:rFonts w:ascii="Arial" w:cs="Arial" w:eastAsia="Arial" w:hAnsi="Arial"/>
        </w:rPr>
      </w:pPr>
      <w:r w:rsidDel="00000000" w:rsidR="00000000" w:rsidRPr="00000000">
        <w:rPr>
          <w:b w:val="1"/>
          <w:rtl w:val="0"/>
        </w:rPr>
        <w:t xml:space="preserve">3.2.4. Dimensions of 3D Printed Shell</w:t>
      </w:r>
      <w:r w:rsidDel="00000000" w:rsidR="00000000" w:rsidRPr="00000000">
        <w:rPr>
          <w:rtl w:val="0"/>
        </w:rPr>
      </w:r>
    </w:p>
    <w:sdt>
      <w:sdtPr>
        <w:lock w:val="contentLocked"/>
        <w:id w:val="-492992854"/>
        <w:tag w:val="goog_rdk_7"/>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1"/>
                  <w:keepLines w:val="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1"/>
                  <w:keepLines w:val="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rtl w:val="0"/>
        </w:rPr>
        <w:t xml:space="preserve">Table 8: 3D Printed Shell Dimensions</w:t>
      </w: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Mounting Locations</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The Autonomous University Robot Assistant (ARUA) will be primarily deployed in university laboratory environments such as electrical engineering teaching labs. The system will be positioned near or on student workbenches where it has access to both power outlets and wireless connectivity for integration with the campus network.</w:t>
      </w:r>
    </w:p>
    <w:p w:rsidR="00000000" w:rsidDel="00000000" w:rsidP="00000000" w:rsidRDefault="00000000" w:rsidRPr="00000000" w14:paraId="0000017A">
      <w:pPr>
        <w:jc w:val="left"/>
        <w:rPr>
          <w:rFonts w:ascii="Arial" w:cs="Arial" w:eastAsia="Arial" w:hAnsi="Arial"/>
        </w:rPr>
      </w:pPr>
      <w:r w:rsidDel="00000000" w:rsidR="00000000" w:rsidRPr="00000000">
        <w:rPr>
          <w:rtl w:val="0"/>
        </w:rPr>
      </w:r>
    </w:p>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5151" cy="4586288"/>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55151" cy="458628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rtl w:val="0"/>
        </w:rPr>
        <w:t xml:space="preserve">Figure 1: Reference of ARUA Deployment Location</w:t>
      </w:r>
      <w:r w:rsidDel="00000000" w:rsidR="00000000" w:rsidRPr="00000000">
        <w:rPr>
          <w:rtl w:val="0"/>
        </w:rPr>
      </w:r>
    </w:p>
    <w:p w:rsidR="00000000" w:rsidDel="00000000" w:rsidP="00000000" w:rsidRDefault="00000000" w:rsidRPr="00000000" w14:paraId="0000017D">
      <w:pPr>
        <w:pStyle w:val="Heading1"/>
        <w:numPr>
          <w:ilvl w:val="0"/>
          <w:numId w:val="2"/>
        </w:numPr>
        <w:spacing w:line="240" w:lineRule="auto"/>
        <w:ind w:left="450" w:hanging="435"/>
        <w:rPr>
          <w:rFonts w:ascii="Arial" w:cs="Arial" w:eastAsia="Arial" w:hAnsi="Arial"/>
        </w:rPr>
      </w:pPr>
      <w:r w:rsidDel="00000000" w:rsidR="00000000" w:rsidRPr="00000000">
        <w:rPr>
          <w:rFonts w:ascii="Arial" w:cs="Arial" w:eastAsia="Arial" w:hAnsi="Arial"/>
          <w:rtl w:val="0"/>
        </w:rPr>
        <w:t xml:space="preserve">Thermal Interface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Jetson Orin Nano will require a heat sink and optional fan to ensure reliable performance during extended computation. While the ESP32 microcontroller and motor driver circuits will also be exposed to similar lab conditions, their thermal output is minimal and does not require dedicated cooling. Because the Jetson Orin Nano is responsible for the majority of AI processing and higher power consumption, it is the primary component at risk of overheating. Proper ventilation slots will be included in the enclosure, and a small cooling fan may be added to maintain stable operating temperatures during long-duration lab sessions.</w:t>
      </w:r>
      <w:r w:rsidDel="00000000" w:rsidR="00000000" w:rsidRPr="00000000">
        <w:rPr>
          <w:rtl w:val="0"/>
        </w:rPr>
      </w:r>
    </w:p>
    <w:p w:rsidR="00000000" w:rsidDel="00000000" w:rsidP="00000000" w:rsidRDefault="00000000" w:rsidRPr="00000000" w14:paraId="0000017F">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80">
      <w:pPr>
        <w:jc w:val="left"/>
        <w:rPr>
          <w:rFonts w:ascii="Arial" w:cs="Arial" w:eastAsia="Arial" w:hAnsi="Arial"/>
        </w:rPr>
      </w:pPr>
      <w:r w:rsidDel="00000000" w:rsidR="00000000" w:rsidRPr="00000000">
        <w:rPr>
          <w:rtl w:val="0"/>
        </w:rPr>
      </w:r>
    </w:p>
    <w:p w:rsidR="00000000" w:rsidDel="00000000" w:rsidP="00000000" w:rsidRDefault="00000000" w:rsidRPr="00000000" w14:paraId="00000181">
      <w:pPr>
        <w:pStyle w:val="Heading1"/>
        <w:numPr>
          <w:ilvl w:val="0"/>
          <w:numId w:val="2"/>
        </w:numPr>
        <w:ind w:left="450" w:hanging="435"/>
        <w:rPr>
          <w:rFonts w:ascii="Arial" w:cs="Arial" w:eastAsia="Arial" w:hAnsi="Arial"/>
        </w:rPr>
      </w:pPr>
      <w:r w:rsidDel="00000000" w:rsidR="00000000" w:rsidRPr="00000000">
        <w:rPr>
          <w:rFonts w:ascii="Arial" w:cs="Arial" w:eastAsia="Arial" w:hAnsi="Arial"/>
          <w:rtl w:val="0"/>
        </w:rPr>
        <w:t xml:space="preserve">Electrical Interface</w:t>
      </w:r>
    </w:p>
    <w:p w:rsidR="00000000" w:rsidDel="00000000" w:rsidP="00000000" w:rsidRDefault="00000000" w:rsidRPr="00000000" w14:paraId="00000182">
      <w:pPr>
        <w:jc w:val="center"/>
        <w:rPr>
          <w:rFonts w:ascii="Arial" w:cs="Arial" w:eastAsia="Arial" w:hAnsi="Arial"/>
          <w:b w:val="1"/>
          <w:sz w:val="32"/>
          <w:szCs w:val="32"/>
        </w:rPr>
      </w:pPr>
      <w:r w:rsidDel="00000000" w:rsidR="00000000" w:rsidRPr="00000000">
        <w:rPr>
          <w:rFonts w:ascii="Arial" w:cs="Arial" w:eastAsia="Arial" w:hAnsi="Arial"/>
          <w:b w:val="1"/>
          <w:sz w:val="32"/>
          <w:szCs w:val="32"/>
        </w:rPr>
        <w:drawing>
          <wp:inline distB="114300" distT="114300" distL="114300" distR="114300">
            <wp:extent cx="4442763" cy="366670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42763" cy="366670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Figure 2: Electrical Interface Diagram</w:t>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pStyle w:val="Heading2"/>
        <w:numPr>
          <w:ilvl w:val="1"/>
          <w:numId w:val="2"/>
        </w:numPr>
        <w:spacing w:line="240" w:lineRule="auto"/>
        <w:ind w:left="540" w:hanging="570"/>
        <w:rPr>
          <w:rFonts w:ascii="Arial" w:cs="Arial" w:eastAsia="Arial" w:hAnsi="Arial"/>
        </w:rPr>
      </w:pPr>
      <w:r w:rsidDel="00000000" w:rsidR="00000000" w:rsidRPr="00000000">
        <w:rPr>
          <w:rFonts w:ascii="Arial" w:cs="Arial" w:eastAsia="Arial" w:hAnsi="Arial"/>
          <w:rtl w:val="0"/>
        </w:rPr>
        <w:t xml:space="preserve">Primary Input Power</w:t>
      </w:r>
      <w:r w:rsidDel="00000000" w:rsidR="00000000" w:rsidRPr="00000000">
        <w:rPr>
          <w:rtl w:val="0"/>
        </w:rPr>
      </w:r>
    </w:p>
    <w:p w:rsidR="00000000" w:rsidDel="00000000" w:rsidP="00000000" w:rsidRDefault="00000000" w:rsidRPr="00000000" w14:paraId="00000186">
      <w:pPr>
        <w:pStyle w:val="Heading3"/>
        <w:spacing w:line="240" w:lineRule="auto"/>
        <w:ind w:left="540" w:hanging="570"/>
        <w:rPr>
          <w:rFonts w:ascii="Arial" w:cs="Arial" w:eastAsia="Arial" w:hAnsi="Arial"/>
          <w:i w:val="1"/>
        </w:rPr>
      </w:pPr>
      <w:bookmarkStart w:colFirst="0" w:colLast="0" w:name="_heading=h.cg4i941z2qlw" w:id="6"/>
      <w:bookmarkEnd w:id="6"/>
      <w:r w:rsidDel="00000000" w:rsidR="00000000" w:rsidRPr="00000000">
        <w:rPr>
          <w:rFonts w:ascii="Arial" w:cs="Arial" w:eastAsia="Arial" w:hAnsi="Arial"/>
          <w:i w:val="1"/>
          <w:rtl w:val="0"/>
        </w:rPr>
        <w:t xml:space="preserve">5.1.1 Main Power System</w:t>
      </w:r>
    </w:p>
    <w:p w:rsidR="00000000" w:rsidDel="00000000" w:rsidP="00000000" w:rsidRDefault="00000000" w:rsidRPr="00000000" w14:paraId="00000187">
      <w:pPr>
        <w:spacing w:line="240" w:lineRule="auto"/>
        <w:ind w:left="0" w:firstLine="0"/>
        <w:rPr>
          <w:rFonts w:ascii="Arial" w:cs="Arial" w:eastAsia="Arial" w:hAnsi="Arial"/>
        </w:rPr>
      </w:pPr>
      <w:r w:rsidDel="00000000" w:rsidR="00000000" w:rsidRPr="00000000">
        <w:rPr>
          <w:rFonts w:ascii="Arial" w:cs="Arial" w:eastAsia="Arial" w:hAnsi="Arial"/>
          <w:rtl w:val="0"/>
        </w:rPr>
        <w:t xml:space="preserve">The Autonomous University Robot Assistant (ARUA) will be powered by a 14.6V 4-cell Li-Po battery pack rated at 5000 mAh. This battery will supply sufficient energy for several hours of continuous lab use. The power distribution system uses step-down regulators to provide 5V for servo motors, 14.6V for the Jetson Orin Nano, and 3.3V for the ESP32 and sensor interfaces.</w:t>
      </w:r>
    </w:p>
    <w:p w:rsidR="00000000" w:rsidDel="00000000" w:rsidP="00000000" w:rsidRDefault="00000000" w:rsidRPr="00000000" w14:paraId="00000188">
      <w:pPr>
        <w:pStyle w:val="Heading3"/>
        <w:rPr>
          <w:rFonts w:ascii="Arial" w:cs="Arial" w:eastAsia="Arial" w:hAnsi="Arial"/>
          <w:i w:val="1"/>
        </w:rPr>
      </w:pPr>
      <w:bookmarkStart w:colFirst="0" w:colLast="0" w:name="_heading=h.5jrpzyk63sbq" w:id="7"/>
      <w:bookmarkEnd w:id="7"/>
      <w:r w:rsidDel="00000000" w:rsidR="00000000" w:rsidRPr="00000000">
        <w:rPr>
          <w:rFonts w:ascii="Arial" w:cs="Arial" w:eastAsia="Arial" w:hAnsi="Arial"/>
          <w:i w:val="1"/>
          <w:rtl w:val="0"/>
        </w:rPr>
        <w:t xml:space="preserve">5.1.2 Charging and Protection</w:t>
      </w:r>
    </w:p>
    <w:p w:rsidR="00000000" w:rsidDel="00000000" w:rsidP="00000000" w:rsidRDefault="00000000" w:rsidRPr="00000000" w14:paraId="00000189">
      <w:pPr>
        <w:spacing w:line="240" w:lineRule="auto"/>
        <w:ind w:left="0" w:firstLine="0"/>
        <w:rPr>
          <w:rFonts w:ascii="Arial" w:cs="Arial" w:eastAsia="Arial" w:hAnsi="Arial"/>
        </w:rPr>
      </w:pPr>
      <w:r w:rsidDel="00000000" w:rsidR="00000000" w:rsidRPr="00000000">
        <w:rPr>
          <w:rFonts w:ascii="Arial" w:cs="Arial" w:eastAsia="Arial" w:hAnsi="Arial"/>
          <w:rtl w:val="0"/>
        </w:rPr>
        <w:t xml:space="preserve">An inline fuse and polarity protection circuitry are implemented to prevent damage from accidental miswiring. Battery management modules will regulate charging to ensure safe operation during repeated lab use.</w:t>
      </w:r>
      <w:r w:rsidDel="00000000" w:rsidR="00000000" w:rsidRPr="00000000">
        <w:rPr>
          <w:rtl w:val="0"/>
        </w:rPr>
      </w:r>
    </w:p>
    <w:p w:rsidR="00000000" w:rsidDel="00000000" w:rsidP="00000000" w:rsidRDefault="00000000" w:rsidRPr="00000000" w14:paraId="0000018A">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User Control Interface</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The user will interact with ARUA through a touchscreen interface powered by the Jetson Orin Nano. A physical emergency stop button is integrated into the chassis, providing immediate cutoff of motor power in case of malfunction. In addition, remote access is available through a web dashboard when the system is connected to Wi-Fi.</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Heading2"/>
        <w:numPr>
          <w:ilvl w:val="1"/>
          <w:numId w:val="2"/>
        </w:numPr>
        <w:ind w:left="540" w:hanging="570"/>
        <w:rPr>
          <w:rFonts w:ascii="Arial" w:cs="Arial" w:eastAsia="Arial" w:hAnsi="Arial"/>
        </w:rPr>
      </w:pPr>
      <w:bookmarkStart w:colFirst="0" w:colLast="0" w:name="_heading=h.wc2ulk6e4k7u" w:id="8"/>
      <w:bookmarkEnd w:id="8"/>
      <w:sdt>
        <w:sdtPr>
          <w:id w:val="-373808354"/>
          <w:tag w:val="goog_rdk_8"/>
        </w:sdtPr>
        <w:sdtContent>
          <w:commentRangeStart w:id="0"/>
        </w:sdtContent>
      </w:sdt>
      <w:r w:rsidDel="00000000" w:rsidR="00000000" w:rsidRPr="00000000">
        <w:rPr>
          <w:rFonts w:ascii="Arial" w:cs="Arial" w:eastAsia="Arial" w:hAnsi="Arial"/>
          <w:rtl w:val="0"/>
        </w:rPr>
        <w:t xml:space="preserve">Voltage and Current Levels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E">
      <w:pPr>
        <w:pStyle w:val="Heading3"/>
        <w:ind w:left="720" w:hanging="720"/>
        <w:rPr/>
      </w:pPr>
      <w:bookmarkStart w:colFirst="0" w:colLast="0" w:name="_heading=h.iscyzu45tg1" w:id="9"/>
      <w:bookmarkEnd w:id="9"/>
      <w:r w:rsidDel="00000000" w:rsidR="00000000" w:rsidRPr="00000000">
        <w:rPr>
          <w:rFonts w:ascii="Arial" w:cs="Arial" w:eastAsia="Arial" w:hAnsi="Arial"/>
          <w:i w:val="1"/>
          <w:rtl w:val="0"/>
        </w:rPr>
        <w:t xml:space="preserve">5.3.1 Maximum Values</w:t>
      </w:r>
      <w:r w:rsidDel="00000000" w:rsidR="00000000" w:rsidRPr="00000000">
        <w:rPr>
          <w:rtl w:val="0"/>
        </w:rPr>
      </w:r>
    </w:p>
    <w:sdt>
      <w:sdtPr>
        <w:lock w:val="contentLocked"/>
        <w:id w:val="800232213"/>
        <w:tag w:val="goog_rdk_9"/>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Current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Power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Jetson Orin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Servo Motor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0.74W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Touchscreen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rtl w:val="0"/>
        </w:rPr>
        <w:t xml:space="preserve">Table 9: Maximum Voltage and Current Levels</w:t>
      </w:r>
    </w:p>
    <w:p w:rsidR="00000000" w:rsidDel="00000000" w:rsidP="00000000" w:rsidRDefault="00000000" w:rsidRPr="00000000" w14:paraId="000001AD">
      <w:pPr>
        <w:jc w:val="center"/>
        <w:rPr>
          <w:rFonts w:ascii="Arial" w:cs="Arial" w:eastAsia="Arial" w:hAnsi="Arial"/>
        </w:rPr>
      </w:pPr>
      <w:r w:rsidDel="00000000" w:rsidR="00000000" w:rsidRPr="00000000">
        <w:rPr>
          <w:rtl w:val="0"/>
        </w:rPr>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The values in this table represent peak load conditions. These are expected only during periods of maximum computation (Jetson), simultaneous servo movement, and display usage.</w:t>
      </w:r>
      <w:r w:rsidDel="00000000" w:rsidR="00000000" w:rsidRPr="00000000">
        <w:rPr>
          <w:rtl w:val="0"/>
        </w:rPr>
      </w:r>
    </w:p>
    <w:p w:rsidR="00000000" w:rsidDel="00000000" w:rsidP="00000000" w:rsidRDefault="00000000" w:rsidRPr="00000000" w14:paraId="000001AF">
      <w:pPr>
        <w:pStyle w:val="Heading3"/>
        <w:rPr>
          <w:rFonts w:ascii="Arial" w:cs="Arial" w:eastAsia="Arial" w:hAnsi="Arial"/>
          <w:b w:val="0"/>
        </w:rPr>
      </w:pPr>
      <w:bookmarkStart w:colFirst="0" w:colLast="0" w:name="_heading=h.gagyr3i2z5q1" w:id="10"/>
      <w:bookmarkEnd w:id="10"/>
      <w:r w:rsidDel="00000000" w:rsidR="00000000" w:rsidRPr="00000000">
        <w:rPr>
          <w:rFonts w:ascii="Arial" w:cs="Arial" w:eastAsia="Arial" w:hAnsi="Arial"/>
          <w:i w:val="1"/>
          <w:rtl w:val="0"/>
        </w:rPr>
        <w:t xml:space="preserve">5.3.2 Stand-by Values</w:t>
      </w:r>
      <w:r w:rsidDel="00000000" w:rsidR="00000000" w:rsidRPr="00000000">
        <w:rPr>
          <w:rtl w:val="0"/>
        </w:rPr>
      </w:r>
    </w:p>
    <w:sdt>
      <w:sdtPr>
        <w:lock w:val="contentLocked"/>
        <w:id w:val="-44690850"/>
        <w:tag w:val="goog_rdk_1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0">
                <w:pPr>
                  <w:widowControl w:val="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Current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Power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Jetson Orin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Touchscreen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TBD</w:t>
                </w:r>
              </w:p>
            </w:tc>
          </w:tr>
        </w:tbl>
      </w:sdtContent>
    </w:sdt>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rtl w:val="0"/>
        </w:rPr>
        <w:t xml:space="preserve">Table 10: Stand-by Voltage and Current Levels</w:t>
      </w:r>
    </w:p>
    <w:p w:rsidR="00000000" w:rsidDel="00000000" w:rsidP="00000000" w:rsidRDefault="00000000" w:rsidRPr="00000000" w14:paraId="000001C9">
      <w:pPr>
        <w:jc w:val="center"/>
        <w:rPr>
          <w:rFonts w:ascii="Arial" w:cs="Arial" w:eastAsia="Arial" w:hAnsi="Arial"/>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standby values represent average consumption under idle or low-demand operation, estimated at roughly 60–70% of total usage.</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C">
      <w:pPr>
        <w:pStyle w:val="Heading2"/>
        <w:jc w:val="left"/>
        <w:rPr/>
      </w:pPr>
      <w:bookmarkStart w:colFirst="0" w:colLast="0" w:name="_heading=h.oy0p64gg9erz" w:id="11"/>
      <w:bookmarkEnd w:id="11"/>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2"/>
        <w:ind w:left="540" w:hanging="570"/>
        <w:jc w:val="left"/>
        <w:rPr/>
      </w:pPr>
      <w:bookmarkStart w:colFirst="0" w:colLast="0" w:name="_heading=h.n7cmiv6fdm0s" w:id="12"/>
      <w:bookmarkEnd w:id="12"/>
      <w:r w:rsidDel="00000000" w:rsidR="00000000" w:rsidRPr="00000000">
        <w:rPr>
          <w:rtl w:val="0"/>
        </w:rPr>
        <w:t xml:space="preserve">5.4 Signal Interfaces</w:t>
      </w:r>
    </w:p>
    <w:p w:rsidR="00000000" w:rsidDel="00000000" w:rsidP="00000000" w:rsidRDefault="00000000" w:rsidRPr="00000000" w14:paraId="000001CE">
      <w:pPr>
        <w:pStyle w:val="Heading3"/>
        <w:ind w:left="720" w:hanging="720"/>
        <w:rPr>
          <w:rFonts w:ascii="Arial" w:cs="Arial" w:eastAsia="Arial" w:hAnsi="Arial"/>
          <w:i w:val="1"/>
        </w:rPr>
      </w:pPr>
      <w:bookmarkStart w:colFirst="0" w:colLast="0" w:name="_heading=h.x0zjjrtasaz5" w:id="13"/>
      <w:bookmarkEnd w:id="13"/>
      <w:r w:rsidDel="00000000" w:rsidR="00000000" w:rsidRPr="00000000">
        <w:rPr>
          <w:rFonts w:ascii="Arial" w:cs="Arial" w:eastAsia="Arial" w:hAnsi="Arial"/>
          <w:i w:val="1"/>
          <w:rtl w:val="0"/>
        </w:rPr>
        <w:t xml:space="preserve">5.3.1 PWM Motor Control</w:t>
      </w:r>
      <w:r w:rsidDel="00000000" w:rsidR="00000000" w:rsidRPr="00000000">
        <w:rPr>
          <w:rtl w:val="0"/>
        </w:rPr>
      </w:r>
    </w:p>
    <w:p w:rsidR="00000000" w:rsidDel="00000000" w:rsidP="00000000" w:rsidRDefault="00000000" w:rsidRPr="00000000" w14:paraId="000001CF">
      <w:pPr>
        <w:rPr>
          <w:rFonts w:ascii="Open Sans" w:cs="Open Sans" w:eastAsia="Open Sans" w:hAnsi="Open Sans"/>
          <w:i w:val="1"/>
        </w:rPr>
      </w:pPr>
      <w:r w:rsidDel="00000000" w:rsidR="00000000" w:rsidRPr="00000000">
        <w:rPr>
          <w:rFonts w:ascii="Arial" w:cs="Arial" w:eastAsia="Arial" w:hAnsi="Arial"/>
          <w:rtl w:val="0"/>
        </w:rPr>
        <w:t xml:space="preserve">Servo motors are driven via PWM signals generated by the ESP32 and routed through motor control expansion boards. Each PWM line is isolated and regulated to prevent signal distortion.</w:t>
      </w:r>
      <w:r w:rsidDel="00000000" w:rsidR="00000000" w:rsidRPr="00000000">
        <w:rPr>
          <w:rtl w:val="0"/>
        </w:rPr>
      </w:r>
    </w:p>
    <w:p w:rsidR="00000000" w:rsidDel="00000000" w:rsidP="00000000" w:rsidRDefault="00000000" w:rsidRPr="00000000" w14:paraId="000001D0">
      <w:pPr>
        <w:pStyle w:val="Heading1"/>
        <w:numPr>
          <w:ilvl w:val="0"/>
          <w:numId w:val="2"/>
        </w:numPr>
        <w:ind w:left="360" w:hanging="435"/>
        <w:rPr>
          <w:rFonts w:ascii="Arial" w:cs="Arial" w:eastAsia="Arial" w:hAnsi="Arial"/>
        </w:rPr>
      </w:pPr>
      <w:r w:rsidDel="00000000" w:rsidR="00000000" w:rsidRPr="00000000">
        <w:rPr>
          <w:rFonts w:ascii="Arial" w:cs="Arial" w:eastAsia="Arial" w:hAnsi="Arial"/>
          <w:rtl w:val="0"/>
        </w:rPr>
        <w:t xml:space="preserve">Communications / Device Interface Protocols</w:t>
      </w:r>
      <w:r w:rsidDel="00000000" w:rsidR="00000000" w:rsidRPr="00000000">
        <w:rPr>
          <w:rtl w:val="0"/>
        </w:rPr>
      </w:r>
    </w:p>
    <w:p w:rsidR="00000000" w:rsidDel="00000000" w:rsidP="00000000" w:rsidRDefault="00000000" w:rsidRPr="00000000" w14:paraId="000001D1">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Wireless Communications</w:t>
      </w:r>
    </w:p>
    <w:p w:rsidR="00000000" w:rsidDel="00000000" w:rsidP="00000000" w:rsidRDefault="00000000" w:rsidRPr="00000000" w14:paraId="000001D2">
      <w:pPr>
        <w:pStyle w:val="Heading3"/>
        <w:ind w:left="540" w:hanging="570"/>
        <w:rPr>
          <w:rFonts w:ascii="Arial" w:cs="Arial" w:eastAsia="Arial" w:hAnsi="Arial"/>
          <w:i w:val="1"/>
        </w:rPr>
      </w:pPr>
      <w:bookmarkStart w:colFirst="0" w:colLast="0" w:name="_heading=h.3ed0j1ze9xvd" w:id="14"/>
      <w:bookmarkEnd w:id="14"/>
      <w:r w:rsidDel="00000000" w:rsidR="00000000" w:rsidRPr="00000000">
        <w:rPr>
          <w:rFonts w:ascii="Arial" w:cs="Arial" w:eastAsia="Arial" w:hAnsi="Arial"/>
          <w:i w:val="1"/>
          <w:rtl w:val="0"/>
        </w:rPr>
        <w:t xml:space="preserve">6.1.1. Wi-Fi</w:t>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The ESP32 provides IEEE 802.11 b/g/n Wi-Fi connectivity, enabling communication with the Jetson Orin Nano and external lab networks. This allows ARUA to interface with cloud services, local data servers, and remote terminals for monitoring.</w:t>
      </w:r>
    </w:p>
    <w:p w:rsidR="00000000" w:rsidDel="00000000" w:rsidP="00000000" w:rsidRDefault="00000000" w:rsidRPr="00000000" w14:paraId="000001D4">
      <w:pPr>
        <w:pStyle w:val="Heading3"/>
        <w:ind w:left="720" w:hanging="720"/>
        <w:rPr>
          <w:rFonts w:ascii="Arial" w:cs="Arial" w:eastAsia="Arial" w:hAnsi="Arial"/>
          <w:i w:val="1"/>
        </w:rPr>
      </w:pPr>
      <w:bookmarkStart w:colFirst="0" w:colLast="0" w:name="_heading=h.kfoqbgz3krdd" w:id="15"/>
      <w:bookmarkEnd w:id="15"/>
      <w:r w:rsidDel="00000000" w:rsidR="00000000" w:rsidRPr="00000000">
        <w:rPr>
          <w:rFonts w:ascii="Arial" w:cs="Arial" w:eastAsia="Arial" w:hAnsi="Arial"/>
          <w:i w:val="1"/>
          <w:rtl w:val="0"/>
        </w:rPr>
        <w:t xml:space="preserve">6.1.2. Bluetooth</w:t>
      </w:r>
    </w:p>
    <w:p w:rsidR="00000000" w:rsidDel="00000000" w:rsidP="00000000" w:rsidRDefault="00000000" w:rsidRPr="00000000" w14:paraId="000001D5">
      <w:pPr>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ESP32 includes Bluetooth 4.2/5.0 support for optional low-power communication with external devices such as smartphones, tablets, or Bluetooth-enabled lab instruments.</w:t>
      </w:r>
      <w:r w:rsidDel="00000000" w:rsidR="00000000" w:rsidRPr="00000000">
        <w:rPr>
          <w:rtl w:val="0"/>
        </w:rPr>
      </w:r>
    </w:p>
    <w:p w:rsidR="00000000" w:rsidDel="00000000" w:rsidP="00000000" w:rsidRDefault="00000000" w:rsidRPr="00000000" w14:paraId="000001D6">
      <w:pPr>
        <w:pStyle w:val="Heading2"/>
        <w:numPr>
          <w:ilvl w:val="1"/>
          <w:numId w:val="2"/>
        </w:numPr>
        <w:spacing w:after="0" w:lineRule="auto"/>
        <w:ind w:left="540" w:hanging="570"/>
        <w:rPr>
          <w:rFonts w:ascii="Arial" w:cs="Arial" w:eastAsia="Arial" w:hAnsi="Arial"/>
        </w:rPr>
      </w:pPr>
      <w:r w:rsidDel="00000000" w:rsidR="00000000" w:rsidRPr="00000000">
        <w:rPr>
          <w:rFonts w:ascii="Arial" w:cs="Arial" w:eastAsia="Arial" w:hAnsi="Arial"/>
          <w:rtl w:val="0"/>
        </w:rPr>
        <w:t xml:space="preserve">Host Device</w:t>
      </w:r>
    </w:p>
    <w:p w:rsidR="00000000" w:rsidDel="00000000" w:rsidP="00000000" w:rsidRDefault="00000000" w:rsidRPr="00000000" w14:paraId="000001D7">
      <w:pPr>
        <w:spacing w:after="240" w:before="240" w:lineRule="auto"/>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Jetson Orin Nano includes multiple USB 3.0 ports used for connecting peripherals such as a keyboard, mouse, or debugging interface. These ports also support USB-to-serial adapters for direct sensor integration.</w:t>
      </w:r>
      <w:r w:rsidDel="00000000" w:rsidR="00000000" w:rsidRPr="00000000">
        <w:rPr>
          <w:rtl w:val="0"/>
        </w:rPr>
      </w:r>
    </w:p>
    <w:p w:rsidR="00000000" w:rsidDel="00000000" w:rsidP="00000000" w:rsidRDefault="00000000" w:rsidRPr="00000000" w14:paraId="000001D8">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Video Interface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Jetson Orin Nano provides HDMI 2.0 output to drive the integrated touchscreen display. An external monitor may also be connected for demonstrations or lab presentations.</w:t>
      </w:r>
      <w:r w:rsidDel="00000000" w:rsidR="00000000" w:rsidRPr="00000000">
        <w:rPr>
          <w:rtl w:val="0"/>
        </w:rPr>
      </w:r>
    </w:p>
    <w:p w:rsidR="00000000" w:rsidDel="00000000" w:rsidP="00000000" w:rsidRDefault="00000000" w:rsidRPr="00000000" w14:paraId="000001DA">
      <w:pPr>
        <w:pStyle w:val="Heading2"/>
        <w:numPr>
          <w:ilvl w:val="1"/>
          <w:numId w:val="2"/>
        </w:numPr>
        <w:ind w:left="540" w:hanging="570"/>
        <w:rPr>
          <w:rFonts w:ascii="Arial" w:cs="Arial" w:eastAsia="Arial" w:hAnsi="Arial"/>
        </w:rPr>
      </w:pPr>
      <w:r w:rsidDel="00000000" w:rsidR="00000000" w:rsidRPr="00000000">
        <w:rPr>
          <w:rFonts w:ascii="Arial" w:cs="Arial" w:eastAsia="Arial" w:hAnsi="Arial"/>
          <w:rtl w:val="0"/>
        </w:rPr>
        <w:t xml:space="preserve">Device Peripheral Interface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bookmarkStart w:colFirst="0" w:colLast="0" w:name="_heading=h.ueyz14cgzkut" w:id="16"/>
      <w:bookmarkEnd w:id="16"/>
      <w:r w:rsidDel="00000000" w:rsidR="00000000" w:rsidRPr="00000000">
        <w:rPr>
          <w:rFonts w:ascii="Arial" w:cs="Arial" w:eastAsia="Arial" w:hAnsi="Arial"/>
          <w:rtl w:val="0"/>
        </w:rPr>
        <w:t xml:space="preserve">Communication between the ESP32 and Jetson Orin Nano is handled via UART, using a custom JSON-based protocol. I²C buses are available for ADC expansion modules and future sensor add-ons, while GPIO pins provide interrupt-driven input from user switches and lab safety sensors.</w:t>
      </w:r>
    </w:p>
    <w:p w:rsidR="00000000" w:rsidDel="00000000" w:rsidP="00000000" w:rsidRDefault="00000000" w:rsidRPr="00000000" w14:paraId="000001DC">
      <w:pPr>
        <w:pStyle w:val="Heading1"/>
        <w:numPr>
          <w:ilvl w:val="0"/>
          <w:numId w:val="2"/>
        </w:numPr>
        <w:ind w:hanging="75"/>
        <w:rPr>
          <w:rFonts w:ascii="Arial" w:cs="Arial" w:eastAsia="Arial" w:hAnsi="Arial"/>
          <w:sz w:val="32"/>
          <w:szCs w:val="32"/>
        </w:rPr>
      </w:pPr>
      <w:r w:rsidDel="00000000" w:rsidR="00000000" w:rsidRPr="00000000">
        <w:rPr>
          <w:rFonts w:ascii="Arial" w:cs="Arial" w:eastAsia="Arial" w:hAnsi="Arial"/>
          <w:rtl w:val="0"/>
        </w:rPr>
        <w:t xml:space="preserve">Audio and Vision Interface</w:t>
      </w:r>
    </w:p>
    <w:p w:rsidR="00000000" w:rsidDel="00000000" w:rsidP="00000000" w:rsidRDefault="00000000" w:rsidRPr="00000000" w14:paraId="000001DD">
      <w:pPr>
        <w:pStyle w:val="Heading2"/>
        <w:numPr>
          <w:ilvl w:val="1"/>
          <w:numId w:val="2"/>
        </w:numPr>
        <w:ind w:left="540" w:hanging="570"/>
        <w:rPr>
          <w:rFonts w:ascii="Arial" w:cs="Arial" w:eastAsia="Arial" w:hAnsi="Arial"/>
          <w:b w:val="1"/>
          <w:i w:val="1"/>
          <w:sz w:val="28"/>
          <w:szCs w:val="28"/>
        </w:rPr>
      </w:pPr>
      <w:r w:rsidDel="00000000" w:rsidR="00000000" w:rsidRPr="00000000">
        <w:rPr>
          <w:rFonts w:ascii="Arial" w:cs="Arial" w:eastAsia="Arial" w:hAnsi="Arial"/>
          <w:rtl w:val="0"/>
        </w:rPr>
        <w:t xml:space="preserve">Overview</w:t>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The Audio and Vision Interface defines the data, signal, and software connections between the Jetson Orin Nano processing unit, the microphone/speaker array, and the camera subsystem. These interfaces enable real-time speech recognition (STT), text-to-speech (TTS) synthesis, multilingual translation, image-to-text processing, and multimodal fusion for question-answering.</w:t>
      </w:r>
    </w:p>
    <w:p w:rsidR="00000000" w:rsidDel="00000000" w:rsidP="00000000" w:rsidRDefault="00000000" w:rsidRPr="00000000" w14:paraId="000001DF">
      <w:pPr>
        <w:pStyle w:val="Heading2"/>
        <w:numPr>
          <w:ilvl w:val="1"/>
          <w:numId w:val="2"/>
        </w:numPr>
        <w:spacing w:after="0" w:lineRule="auto"/>
        <w:ind w:left="540" w:hanging="570"/>
        <w:rPr>
          <w:rFonts w:ascii="Arial" w:cs="Arial" w:eastAsia="Arial" w:hAnsi="Arial"/>
          <w:b w:val="1"/>
          <w:i w:val="1"/>
          <w:sz w:val="28"/>
          <w:szCs w:val="28"/>
        </w:rPr>
      </w:pPr>
      <w:r w:rsidDel="00000000" w:rsidR="00000000" w:rsidRPr="00000000">
        <w:rPr>
          <w:rFonts w:ascii="Arial" w:cs="Arial" w:eastAsia="Arial" w:hAnsi="Arial"/>
          <w:rtl w:val="0"/>
        </w:rPr>
        <w:t xml:space="preserve">Speech Interface</w:t>
      </w:r>
    </w:p>
    <w:p w:rsidR="00000000" w:rsidDel="00000000" w:rsidP="00000000" w:rsidRDefault="00000000" w:rsidRPr="00000000" w14:paraId="000001E0">
      <w:pPr>
        <w:pStyle w:val="Heading3"/>
        <w:ind w:left="540" w:hanging="570"/>
        <w:rPr>
          <w:rFonts w:ascii="Arial" w:cs="Arial" w:eastAsia="Arial" w:hAnsi="Arial"/>
          <w:i w:val="1"/>
        </w:rPr>
      </w:pPr>
      <w:bookmarkStart w:colFirst="0" w:colLast="0" w:name="_heading=h.oqo5f9z1fesa" w:id="17"/>
      <w:bookmarkEnd w:id="17"/>
      <w:r w:rsidDel="00000000" w:rsidR="00000000" w:rsidRPr="00000000">
        <w:rPr>
          <w:rFonts w:ascii="Arial" w:cs="Arial" w:eastAsia="Arial" w:hAnsi="Arial"/>
          <w:i w:val="1"/>
          <w:rtl w:val="0"/>
        </w:rPr>
        <w:t xml:space="preserve">7</w:t>
      </w:r>
      <w:r w:rsidDel="00000000" w:rsidR="00000000" w:rsidRPr="00000000">
        <w:rPr>
          <w:rFonts w:ascii="Arial" w:cs="Arial" w:eastAsia="Arial" w:hAnsi="Arial"/>
          <w:i w:val="1"/>
          <w:rtl w:val="0"/>
        </w:rPr>
        <w:t xml:space="preserve">.2.1. Input Hardware</w:t>
      </w:r>
    </w:p>
    <w:p w:rsidR="00000000" w:rsidDel="00000000" w:rsidP="00000000" w:rsidRDefault="00000000" w:rsidRPr="00000000" w14:paraId="000001E1">
      <w:pPr>
        <w:rPr>
          <w:rFonts w:ascii="Arial" w:cs="Arial" w:eastAsia="Arial" w:hAnsi="Arial"/>
          <w:b w:val="1"/>
        </w:rPr>
      </w:pPr>
      <w:r w:rsidDel="00000000" w:rsidR="00000000" w:rsidRPr="00000000">
        <w:rPr>
          <w:rFonts w:ascii="Arial" w:cs="Arial" w:eastAsia="Arial" w:hAnsi="Arial"/>
          <w:rtl w:val="0"/>
        </w:rPr>
        <w:t xml:space="preserve">Dual digital MEMS microphones connected via USB audio interface to the Jetson Orin Nano.</w:t>
      </w:r>
      <w:r w:rsidDel="00000000" w:rsidR="00000000" w:rsidRPr="00000000">
        <w:rPr>
          <w:rtl w:val="0"/>
        </w:rPr>
      </w:r>
    </w:p>
    <w:p w:rsidR="00000000" w:rsidDel="00000000" w:rsidP="00000000" w:rsidRDefault="00000000" w:rsidRPr="00000000" w14:paraId="000001E2">
      <w:pPr>
        <w:pStyle w:val="Heading3"/>
        <w:ind w:left="540" w:hanging="570"/>
        <w:rPr>
          <w:rFonts w:ascii="Arial" w:cs="Arial" w:eastAsia="Arial" w:hAnsi="Arial"/>
          <w:i w:val="1"/>
        </w:rPr>
      </w:pPr>
      <w:bookmarkStart w:colFirst="0" w:colLast="0" w:name="_heading=h.8ccjydaf7v0e" w:id="18"/>
      <w:bookmarkEnd w:id="18"/>
      <w:r w:rsidDel="00000000" w:rsidR="00000000" w:rsidRPr="00000000">
        <w:rPr>
          <w:rFonts w:ascii="Arial" w:cs="Arial" w:eastAsia="Arial" w:hAnsi="Arial"/>
          <w:i w:val="1"/>
          <w:rtl w:val="0"/>
        </w:rPr>
        <w:t xml:space="preserve">7.2.2. Output Hardware</w:t>
      </w:r>
    </w:p>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4 Ω / 3 W speaker-amplifier module powered from the 5 V rail of the Power PCB.</w:t>
      </w:r>
      <w:r w:rsidDel="00000000" w:rsidR="00000000" w:rsidRPr="00000000">
        <w:rPr>
          <w:rtl w:val="0"/>
        </w:rPr>
      </w:r>
    </w:p>
    <w:p w:rsidR="00000000" w:rsidDel="00000000" w:rsidP="00000000" w:rsidRDefault="00000000" w:rsidRPr="00000000" w14:paraId="000001E4">
      <w:pPr>
        <w:pStyle w:val="Heading3"/>
        <w:ind w:left="540" w:hanging="570"/>
        <w:rPr>
          <w:rFonts w:ascii="Arial" w:cs="Arial" w:eastAsia="Arial" w:hAnsi="Arial"/>
          <w:i w:val="1"/>
        </w:rPr>
      </w:pPr>
      <w:bookmarkStart w:colFirst="0" w:colLast="0" w:name="_heading=h.88us5qxk5iyr" w:id="19"/>
      <w:bookmarkEnd w:id="19"/>
      <w:r w:rsidDel="00000000" w:rsidR="00000000" w:rsidRPr="00000000">
        <w:rPr>
          <w:rFonts w:ascii="Arial" w:cs="Arial" w:eastAsia="Arial" w:hAnsi="Arial"/>
          <w:i w:val="1"/>
          <w:rtl w:val="0"/>
        </w:rPr>
        <w:t xml:space="preserve">7.2.3. </w:t>
      </w:r>
      <w:r w:rsidDel="00000000" w:rsidR="00000000" w:rsidRPr="00000000">
        <w:rPr>
          <w:rFonts w:ascii="Arial" w:cs="Arial" w:eastAsia="Arial" w:hAnsi="Arial"/>
          <w:rtl w:val="0"/>
        </w:rPr>
        <w:t xml:space="preserve">Software Stack</w:t>
      </w:r>
      <w:r w:rsidDel="00000000" w:rsidR="00000000" w:rsidRPr="00000000">
        <w:rPr>
          <w:rtl w:val="0"/>
        </w:rPr>
      </w:r>
    </w:p>
    <w:p w:rsidR="00000000" w:rsidDel="00000000" w:rsidP="00000000" w:rsidRDefault="00000000" w:rsidRPr="00000000" w14:paraId="000001E5">
      <w:pPr>
        <w:rPr>
          <w:rFonts w:ascii="Arial" w:cs="Arial" w:eastAsia="Arial" w:hAnsi="Arial"/>
        </w:rPr>
      </w:pPr>
      <w:sdt>
        <w:sdtPr>
          <w:id w:val="-78451834"/>
          <w:tag w:val="goog_rdk_11"/>
        </w:sdtPr>
        <w:sdtContent>
          <w:r w:rsidDel="00000000" w:rsidR="00000000" w:rsidRPr="00000000">
            <w:rPr>
              <w:rFonts w:ascii="Arial Unicode MS" w:cs="Arial Unicode MS" w:eastAsia="Arial Unicode MS" w:hAnsi="Arial Unicode MS"/>
              <w:rtl w:val="0"/>
            </w:rPr>
            <w:t xml:space="preserve">OpenAI Whisper STT engine → Local LLM + RAG backend → TTS synthesis (via Coqui TTS or PyTorch Vocoder).</w:t>
          </w:r>
        </w:sdtContent>
      </w:sdt>
    </w:p>
    <w:p w:rsidR="00000000" w:rsidDel="00000000" w:rsidP="00000000" w:rsidRDefault="00000000" w:rsidRPr="00000000" w14:paraId="000001E6">
      <w:pPr>
        <w:pStyle w:val="Heading3"/>
        <w:ind w:left="540" w:hanging="570"/>
        <w:rPr>
          <w:rFonts w:ascii="Arial" w:cs="Arial" w:eastAsia="Arial" w:hAnsi="Arial"/>
          <w:i w:val="1"/>
        </w:rPr>
      </w:pPr>
      <w:bookmarkStart w:colFirst="0" w:colLast="0" w:name="_heading=h.8fkdd2sa2fvf" w:id="20"/>
      <w:bookmarkEnd w:id="20"/>
      <w:r w:rsidDel="00000000" w:rsidR="00000000" w:rsidRPr="00000000">
        <w:rPr>
          <w:rFonts w:ascii="Arial" w:cs="Arial" w:eastAsia="Arial" w:hAnsi="Arial"/>
          <w:i w:val="1"/>
          <w:rtl w:val="0"/>
        </w:rPr>
        <w:t xml:space="preserve">7.2.4. Signal Path</w:t>
      </w:r>
    </w:p>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ignal Path:</w:t>
      </w:r>
    </w:p>
    <w:p w:rsidR="00000000" w:rsidDel="00000000" w:rsidP="00000000" w:rsidRDefault="00000000" w:rsidRPr="00000000" w14:paraId="000001E8">
      <w:pPr>
        <w:numPr>
          <w:ilvl w:val="0"/>
          <w:numId w:val="1"/>
        </w:numPr>
        <w:ind w:left="720" w:hanging="360"/>
        <w:rPr>
          <w:rFonts w:ascii="Arial" w:cs="Arial" w:eastAsia="Arial" w:hAnsi="Arial"/>
          <w:u w:val="none"/>
        </w:rPr>
      </w:pPr>
      <w:sdt>
        <w:sdtPr>
          <w:id w:val="-1097127048"/>
          <w:tag w:val="goog_rdk_12"/>
        </w:sdtPr>
        <w:sdtContent>
          <w:r w:rsidDel="00000000" w:rsidR="00000000" w:rsidRPr="00000000">
            <w:rPr>
              <w:rFonts w:ascii="Arial Unicode MS" w:cs="Arial Unicode MS" w:eastAsia="Arial Unicode MS" w:hAnsi="Arial Unicode MS"/>
              <w:rtl w:val="0"/>
            </w:rPr>
            <w:t xml:space="preserve">Analog audio → ADC (USB audio codec) → Jetson audio driver → Whisper STT.</w:t>
          </w:r>
        </w:sdtContent>
      </w:sdt>
    </w:p>
    <w:p w:rsidR="00000000" w:rsidDel="00000000" w:rsidP="00000000" w:rsidRDefault="00000000" w:rsidRPr="00000000" w14:paraId="000001E9">
      <w:pPr>
        <w:numPr>
          <w:ilvl w:val="0"/>
          <w:numId w:val="1"/>
        </w:numPr>
        <w:ind w:left="720" w:hanging="360"/>
        <w:rPr>
          <w:rFonts w:ascii="Arial" w:cs="Arial" w:eastAsia="Arial" w:hAnsi="Arial"/>
          <w:u w:val="none"/>
        </w:rPr>
      </w:pPr>
      <w:sdt>
        <w:sdtPr>
          <w:id w:val="656877965"/>
          <w:tag w:val="goog_rdk_13"/>
        </w:sdtPr>
        <w:sdtContent>
          <w:r w:rsidDel="00000000" w:rsidR="00000000" w:rsidRPr="00000000">
            <w:rPr>
              <w:rFonts w:ascii="Arial Unicode MS" w:cs="Arial Unicode MS" w:eastAsia="Arial Unicode MS" w:hAnsi="Arial Unicode MS"/>
              <w:rtl w:val="0"/>
            </w:rPr>
            <w:t xml:space="preserve">AI response → TTS engine → DAC → amplifier → speaker output.</w:t>
          </w:r>
        </w:sdtContent>
      </w:sdt>
    </w:p>
    <w:p w:rsidR="00000000" w:rsidDel="00000000" w:rsidP="00000000" w:rsidRDefault="00000000" w:rsidRPr="00000000" w14:paraId="000001EA">
      <w:pPr>
        <w:pStyle w:val="Heading3"/>
        <w:ind w:left="540" w:hanging="570"/>
        <w:rPr>
          <w:rFonts w:ascii="Arial" w:cs="Arial" w:eastAsia="Arial" w:hAnsi="Arial"/>
          <w:i w:val="1"/>
        </w:rPr>
      </w:pPr>
      <w:bookmarkStart w:colFirst="0" w:colLast="0" w:name="_heading=h.8f2iy767favt" w:id="21"/>
      <w:bookmarkEnd w:id="21"/>
      <w:r w:rsidDel="00000000" w:rsidR="00000000" w:rsidRPr="00000000">
        <w:rPr>
          <w:rFonts w:ascii="Arial" w:cs="Arial" w:eastAsia="Arial" w:hAnsi="Arial"/>
          <w:i w:val="1"/>
          <w:rtl w:val="0"/>
        </w:rPr>
        <w:t xml:space="preserve">7.2.5. Data Format</w:t>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16-bit PCM, 44.1 kHz sampling rate.</w:t>
      </w:r>
    </w:p>
    <w:p w:rsidR="00000000" w:rsidDel="00000000" w:rsidP="00000000" w:rsidRDefault="00000000" w:rsidRPr="00000000" w14:paraId="000001EC">
      <w:pPr>
        <w:pStyle w:val="Heading3"/>
        <w:ind w:left="540" w:hanging="570"/>
        <w:rPr>
          <w:rFonts w:ascii="Arial" w:cs="Arial" w:eastAsia="Arial" w:hAnsi="Arial"/>
          <w:i w:val="1"/>
        </w:rPr>
      </w:pPr>
      <w:bookmarkStart w:colFirst="0" w:colLast="0" w:name="_heading=h.ocydk9ldxh6u" w:id="22"/>
      <w:bookmarkEnd w:id="22"/>
      <w:r w:rsidDel="00000000" w:rsidR="00000000" w:rsidRPr="00000000">
        <w:rPr>
          <w:rFonts w:ascii="Arial" w:cs="Arial" w:eastAsia="Arial" w:hAnsi="Arial"/>
          <w:i w:val="1"/>
          <w:rtl w:val="0"/>
        </w:rPr>
        <w:t xml:space="preserve">7.2.6. </w:t>
      </w:r>
      <w:r w:rsidDel="00000000" w:rsidR="00000000" w:rsidRPr="00000000">
        <w:rPr>
          <w:rFonts w:ascii="Arial" w:cs="Arial" w:eastAsia="Arial" w:hAnsi="Arial"/>
          <w:rtl w:val="0"/>
        </w:rPr>
        <w:t xml:space="preserve">Latency Requirement</w:t>
      </w:r>
      <w:r w:rsidDel="00000000" w:rsidR="00000000" w:rsidRPr="00000000">
        <w:rPr>
          <w:rtl w:val="0"/>
        </w:rPr>
      </w:r>
    </w:p>
    <w:p w:rsidR="00000000" w:rsidDel="00000000" w:rsidP="00000000" w:rsidRDefault="00000000" w:rsidRPr="00000000" w14:paraId="000001ED">
      <w:pPr>
        <w:rPr>
          <w:rFonts w:ascii="Arial" w:cs="Arial" w:eastAsia="Arial" w:hAnsi="Arial"/>
        </w:rPr>
      </w:pPr>
      <w:sdt>
        <w:sdtPr>
          <w:id w:val="1441715205"/>
          <w:tag w:val="goog_rdk_14"/>
        </w:sdtPr>
        <w:sdtContent>
          <w:r w:rsidDel="00000000" w:rsidR="00000000" w:rsidRPr="00000000">
            <w:rPr>
              <w:rFonts w:ascii="Arial Unicode MS" w:cs="Arial Unicode MS" w:eastAsia="Arial Unicode MS" w:hAnsi="Arial Unicode MS"/>
              <w:rtl w:val="0"/>
            </w:rPr>
            <w:t xml:space="preserve">End-to-end (STT→LLM→TTS) response ≤ 1.0 s for typical single-sentence queries.</w:t>
          </w:r>
        </w:sdtContent>
      </w:sdt>
      <w:r w:rsidDel="00000000" w:rsidR="00000000" w:rsidRPr="00000000">
        <w:rPr>
          <w:rtl w:val="0"/>
        </w:rPr>
      </w:r>
    </w:p>
    <w:p w:rsidR="00000000" w:rsidDel="00000000" w:rsidP="00000000" w:rsidRDefault="00000000" w:rsidRPr="00000000" w14:paraId="000001EE">
      <w:pPr>
        <w:pStyle w:val="Heading2"/>
        <w:numPr>
          <w:ilvl w:val="1"/>
          <w:numId w:val="2"/>
        </w:numPr>
        <w:ind w:left="540" w:hanging="570"/>
        <w:rPr>
          <w:rFonts w:ascii="Arial" w:cs="Arial" w:eastAsia="Arial" w:hAnsi="Arial"/>
          <w:b w:val="1"/>
          <w:i w:val="1"/>
          <w:sz w:val="28"/>
          <w:szCs w:val="28"/>
        </w:rPr>
      </w:pPr>
      <w:r w:rsidDel="00000000" w:rsidR="00000000" w:rsidRPr="00000000">
        <w:rPr>
          <w:rFonts w:ascii="Arial" w:cs="Arial" w:eastAsia="Arial" w:hAnsi="Arial"/>
          <w:rtl w:val="0"/>
        </w:rPr>
        <w:t xml:space="preserve">Censorship and Translation Layer</w:t>
      </w:r>
    </w:p>
    <w:p w:rsidR="00000000" w:rsidDel="00000000" w:rsidP="00000000" w:rsidRDefault="00000000" w:rsidRPr="00000000" w14:paraId="000001EF">
      <w:pPr>
        <w:pStyle w:val="Heading3"/>
        <w:ind w:left="540" w:hanging="570"/>
        <w:rPr>
          <w:rFonts w:ascii="Arial" w:cs="Arial" w:eastAsia="Arial" w:hAnsi="Arial"/>
          <w:i w:val="1"/>
        </w:rPr>
      </w:pPr>
      <w:bookmarkStart w:colFirst="0" w:colLast="0" w:name="_heading=h.lka36xfv1bhx" w:id="23"/>
      <w:bookmarkEnd w:id="23"/>
      <w:r w:rsidDel="00000000" w:rsidR="00000000" w:rsidRPr="00000000">
        <w:rPr>
          <w:rFonts w:ascii="Arial" w:cs="Arial" w:eastAsia="Arial" w:hAnsi="Arial"/>
          <w:i w:val="1"/>
          <w:rtl w:val="0"/>
        </w:rPr>
        <w:t xml:space="preserve">7.3.1. Censorship</w:t>
      </w:r>
    </w:p>
    <w:p w:rsidR="00000000" w:rsidDel="00000000" w:rsidP="00000000" w:rsidRDefault="00000000" w:rsidRPr="00000000" w14:paraId="000001F0">
      <w:pPr>
        <w:rPr>
          <w:rFonts w:ascii="Arial" w:cs="Arial" w:eastAsia="Arial" w:hAnsi="Arial"/>
          <w:b w:val="1"/>
        </w:rPr>
      </w:pPr>
      <w:r w:rsidDel="00000000" w:rsidR="00000000" w:rsidRPr="00000000">
        <w:rPr>
          <w:rFonts w:ascii="Arial" w:cs="Arial" w:eastAsia="Arial" w:hAnsi="Arial"/>
          <w:rtl w:val="0"/>
        </w:rPr>
        <w:t xml:space="preserve">Real-time lexical filter applied post-STT; profanity or restricted terms are masked before forwarding to the LLM.</w:t>
      </w:r>
      <w:r w:rsidDel="00000000" w:rsidR="00000000" w:rsidRPr="00000000">
        <w:rPr>
          <w:rtl w:val="0"/>
        </w:rPr>
      </w:r>
    </w:p>
    <w:p w:rsidR="00000000" w:rsidDel="00000000" w:rsidP="00000000" w:rsidRDefault="00000000" w:rsidRPr="00000000" w14:paraId="000001F1">
      <w:pPr>
        <w:pStyle w:val="Heading3"/>
        <w:ind w:left="540" w:hanging="570"/>
        <w:rPr>
          <w:rFonts w:ascii="Arial" w:cs="Arial" w:eastAsia="Arial" w:hAnsi="Arial"/>
          <w:i w:val="1"/>
        </w:rPr>
      </w:pPr>
      <w:bookmarkStart w:colFirst="0" w:colLast="0" w:name="_heading=h.7t2qqbrmwe0e" w:id="24"/>
      <w:bookmarkEnd w:id="24"/>
      <w:r w:rsidDel="00000000" w:rsidR="00000000" w:rsidRPr="00000000">
        <w:rPr>
          <w:rFonts w:ascii="Arial" w:cs="Arial" w:eastAsia="Arial" w:hAnsi="Arial"/>
          <w:i w:val="1"/>
          <w:rtl w:val="0"/>
        </w:rPr>
        <w:t xml:space="preserve">7.3.2. Translation</w:t>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Integrated multilingual model detects language from STT output and performs automatic translation to English (or maintains native language for echo playback).</w:t>
      </w:r>
      <w:r w:rsidDel="00000000" w:rsidR="00000000" w:rsidRPr="00000000">
        <w:rPr>
          <w:rtl w:val="0"/>
        </w:rPr>
      </w:r>
    </w:p>
    <w:p w:rsidR="00000000" w:rsidDel="00000000" w:rsidP="00000000" w:rsidRDefault="00000000" w:rsidRPr="00000000" w14:paraId="000001F3">
      <w:pPr>
        <w:pStyle w:val="Heading3"/>
        <w:ind w:left="540" w:hanging="570"/>
        <w:rPr>
          <w:rFonts w:ascii="Arial" w:cs="Arial" w:eastAsia="Arial" w:hAnsi="Arial"/>
          <w:i w:val="1"/>
        </w:rPr>
      </w:pPr>
      <w:bookmarkStart w:colFirst="0" w:colLast="0" w:name="_heading=h.8yomqackxgzk" w:id="25"/>
      <w:bookmarkEnd w:id="25"/>
      <w:r w:rsidDel="00000000" w:rsidR="00000000" w:rsidRPr="00000000">
        <w:rPr>
          <w:rFonts w:ascii="Arial" w:cs="Arial" w:eastAsia="Arial" w:hAnsi="Arial"/>
          <w:i w:val="1"/>
          <w:rtl w:val="0"/>
        </w:rPr>
        <w:t xml:space="preserve">7.3.3. </w:t>
      </w:r>
      <w:r w:rsidDel="00000000" w:rsidR="00000000" w:rsidRPr="00000000">
        <w:rPr>
          <w:rFonts w:ascii="Arial" w:cs="Arial" w:eastAsia="Arial" w:hAnsi="Arial"/>
          <w:rtl w:val="0"/>
        </w:rPr>
        <w:t xml:space="preserve">Interface Dependency</w:t>
      </w: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Operates entirely in software on the Jetson CPU / GPU; no additional hardware interface required.</w:t>
      </w:r>
      <w:r w:rsidDel="00000000" w:rsidR="00000000" w:rsidRPr="00000000">
        <w:rPr>
          <w:rtl w:val="0"/>
        </w:rPr>
      </w:r>
    </w:p>
    <w:p w:rsidR="00000000" w:rsidDel="00000000" w:rsidP="00000000" w:rsidRDefault="00000000" w:rsidRPr="00000000" w14:paraId="000001F5">
      <w:pPr>
        <w:pStyle w:val="Heading3"/>
        <w:ind w:left="540" w:hanging="570"/>
        <w:rPr>
          <w:rFonts w:ascii="Arial" w:cs="Arial" w:eastAsia="Arial" w:hAnsi="Arial"/>
          <w:i w:val="1"/>
        </w:rPr>
      </w:pPr>
      <w:bookmarkStart w:colFirst="0" w:colLast="0" w:name="_heading=h.pdhkriga7m4p" w:id="26"/>
      <w:bookmarkEnd w:id="26"/>
      <w:r w:rsidDel="00000000" w:rsidR="00000000" w:rsidRPr="00000000">
        <w:rPr>
          <w:rFonts w:ascii="Arial" w:cs="Arial" w:eastAsia="Arial" w:hAnsi="Arial"/>
          <w:i w:val="1"/>
          <w:rtl w:val="0"/>
        </w:rPr>
        <w:t xml:space="preserve">7.3.4. </w:t>
      </w:r>
      <w:r w:rsidDel="00000000" w:rsidR="00000000" w:rsidRPr="00000000">
        <w:rPr>
          <w:rFonts w:ascii="Arial" w:cs="Arial" w:eastAsia="Arial" w:hAnsi="Arial"/>
          <w:rtl w:val="0"/>
        </w:rPr>
        <w:t xml:space="preserve">Database Logging</w:t>
      </w:r>
      <w:r w:rsidDel="00000000" w:rsidR="00000000" w:rsidRPr="00000000">
        <w:rPr>
          <w:rtl w:val="0"/>
        </w:rPr>
      </w:r>
    </w:p>
    <w:p w:rsidR="00000000" w:rsidDel="00000000" w:rsidP="00000000" w:rsidRDefault="00000000" w:rsidRPr="00000000" w14:paraId="000001F6">
      <w:pPr>
        <w:ind w:left="0" w:firstLine="0"/>
        <w:rPr>
          <w:rFonts w:ascii="Arial" w:cs="Arial" w:eastAsia="Arial" w:hAnsi="Arial"/>
        </w:rPr>
      </w:pPr>
      <w:r w:rsidDel="00000000" w:rsidR="00000000" w:rsidRPr="00000000">
        <w:rPr>
          <w:rFonts w:ascii="Arial" w:cs="Arial" w:eastAsia="Arial" w:hAnsi="Arial"/>
          <w:rtl w:val="0"/>
        </w:rPr>
        <w:t xml:space="preserve">Filtered and translated transcripts stored in the local SQLite database with timestamps.</w:t>
      </w:r>
      <w:r w:rsidDel="00000000" w:rsidR="00000000" w:rsidRPr="00000000">
        <w:rPr>
          <w:rtl w:val="0"/>
        </w:rPr>
      </w:r>
    </w:p>
    <w:p w:rsidR="00000000" w:rsidDel="00000000" w:rsidP="00000000" w:rsidRDefault="00000000" w:rsidRPr="00000000" w14:paraId="000001F7">
      <w:pPr>
        <w:pStyle w:val="Heading2"/>
        <w:numPr>
          <w:ilvl w:val="1"/>
          <w:numId w:val="2"/>
        </w:numPr>
        <w:ind w:left="540" w:hanging="570"/>
        <w:rPr>
          <w:rFonts w:ascii="Arial" w:cs="Arial" w:eastAsia="Arial" w:hAnsi="Arial"/>
          <w:b w:val="1"/>
          <w:i w:val="1"/>
          <w:sz w:val="28"/>
          <w:szCs w:val="28"/>
        </w:rPr>
      </w:pPr>
      <w:bookmarkStart w:colFirst="0" w:colLast="0" w:name="_heading=h.mtexesq08idl" w:id="27"/>
      <w:bookmarkEnd w:id="27"/>
      <w:r w:rsidDel="00000000" w:rsidR="00000000" w:rsidRPr="00000000">
        <w:rPr>
          <w:rFonts w:ascii="Arial" w:cs="Arial" w:eastAsia="Arial" w:hAnsi="Arial"/>
          <w:rtl w:val="0"/>
        </w:rPr>
        <w:t xml:space="preserve">Vision Interface</w:t>
      </w:r>
    </w:p>
    <w:p w:rsidR="00000000" w:rsidDel="00000000" w:rsidP="00000000" w:rsidRDefault="00000000" w:rsidRPr="00000000" w14:paraId="000001F8">
      <w:pPr>
        <w:pStyle w:val="Heading3"/>
        <w:ind w:left="540" w:hanging="570"/>
        <w:rPr>
          <w:rFonts w:ascii="Arial" w:cs="Arial" w:eastAsia="Arial" w:hAnsi="Arial"/>
          <w:i w:val="1"/>
        </w:rPr>
      </w:pPr>
      <w:bookmarkStart w:colFirst="0" w:colLast="0" w:name="_heading=h.nrfavfz5ra5j" w:id="28"/>
      <w:bookmarkEnd w:id="28"/>
      <w:r w:rsidDel="00000000" w:rsidR="00000000" w:rsidRPr="00000000">
        <w:rPr>
          <w:rFonts w:ascii="Arial" w:cs="Arial" w:eastAsia="Arial" w:hAnsi="Arial"/>
          <w:i w:val="1"/>
          <w:rtl w:val="0"/>
        </w:rPr>
        <w:t xml:space="preserve">7.4.1. Input Hardware</w:t>
      </w:r>
    </w:p>
    <w:p w:rsidR="00000000" w:rsidDel="00000000" w:rsidP="00000000" w:rsidRDefault="00000000" w:rsidRPr="00000000" w14:paraId="000001F9">
      <w:pPr>
        <w:rPr>
          <w:rFonts w:ascii="Arial" w:cs="Arial" w:eastAsia="Arial" w:hAnsi="Arial"/>
          <w:b w:val="1"/>
        </w:rPr>
      </w:pPr>
      <w:r w:rsidDel="00000000" w:rsidR="00000000" w:rsidRPr="00000000">
        <w:rPr>
          <w:rFonts w:ascii="Arial" w:cs="Arial" w:eastAsia="Arial" w:hAnsi="Arial"/>
          <w:rtl w:val="0"/>
        </w:rPr>
        <w:t xml:space="preserve">8 MP CSI or USB camera connected to Jetson Orin Nano.</w:t>
      </w:r>
      <w:r w:rsidDel="00000000" w:rsidR="00000000" w:rsidRPr="00000000">
        <w:rPr>
          <w:rtl w:val="0"/>
        </w:rPr>
      </w:r>
    </w:p>
    <w:p w:rsidR="00000000" w:rsidDel="00000000" w:rsidP="00000000" w:rsidRDefault="00000000" w:rsidRPr="00000000" w14:paraId="000001FA">
      <w:pPr>
        <w:pStyle w:val="Heading3"/>
        <w:ind w:left="540" w:hanging="570"/>
        <w:rPr>
          <w:rFonts w:ascii="Arial" w:cs="Arial" w:eastAsia="Arial" w:hAnsi="Arial"/>
          <w:i w:val="1"/>
        </w:rPr>
      </w:pPr>
      <w:bookmarkStart w:colFirst="0" w:colLast="0" w:name="_heading=h.ilx29pk9vr9t" w:id="29"/>
      <w:bookmarkEnd w:id="29"/>
      <w:r w:rsidDel="00000000" w:rsidR="00000000" w:rsidRPr="00000000">
        <w:rPr>
          <w:rFonts w:ascii="Arial" w:cs="Arial" w:eastAsia="Arial" w:hAnsi="Arial"/>
          <w:i w:val="1"/>
          <w:rtl w:val="0"/>
        </w:rPr>
        <w:t xml:space="preserve">7.4.2. Processing Stack</w:t>
      </w:r>
    </w:p>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Segment Anything Model (SAM 2) + OpenCV + local LLM for image captioning and contextual query interpretation.</w:t>
      </w:r>
      <w:r w:rsidDel="00000000" w:rsidR="00000000" w:rsidRPr="00000000">
        <w:rPr>
          <w:rtl w:val="0"/>
        </w:rPr>
      </w:r>
    </w:p>
    <w:p w:rsidR="00000000" w:rsidDel="00000000" w:rsidP="00000000" w:rsidRDefault="00000000" w:rsidRPr="00000000" w14:paraId="000001FC">
      <w:pPr>
        <w:pStyle w:val="Heading3"/>
        <w:ind w:left="540" w:hanging="570"/>
        <w:rPr>
          <w:rFonts w:ascii="Arial" w:cs="Arial" w:eastAsia="Arial" w:hAnsi="Arial"/>
          <w:i w:val="1"/>
        </w:rPr>
      </w:pPr>
      <w:bookmarkStart w:colFirst="0" w:colLast="0" w:name="_heading=h.6m3j1hltqe62" w:id="30"/>
      <w:bookmarkEnd w:id="30"/>
      <w:r w:rsidDel="00000000" w:rsidR="00000000" w:rsidRPr="00000000">
        <w:rPr>
          <w:rFonts w:ascii="Arial" w:cs="Arial" w:eastAsia="Arial" w:hAnsi="Arial"/>
          <w:i w:val="1"/>
          <w:rtl w:val="0"/>
        </w:rPr>
        <w:t xml:space="preserve">7.4.3. Multimodal Fusion</w:t>
      </w:r>
    </w:p>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STT text and image embedding combined through LLM token alignment to support speech + image questions.</w:t>
      </w:r>
      <w:r w:rsidDel="00000000" w:rsidR="00000000" w:rsidRPr="00000000">
        <w:rPr>
          <w:rtl w:val="0"/>
        </w:rPr>
      </w:r>
    </w:p>
    <w:p w:rsidR="00000000" w:rsidDel="00000000" w:rsidP="00000000" w:rsidRDefault="00000000" w:rsidRPr="00000000" w14:paraId="000001FE">
      <w:pPr>
        <w:pStyle w:val="Heading3"/>
        <w:ind w:left="540" w:hanging="570"/>
        <w:rPr>
          <w:rFonts w:ascii="Arial" w:cs="Arial" w:eastAsia="Arial" w:hAnsi="Arial"/>
          <w:i w:val="1"/>
        </w:rPr>
      </w:pPr>
      <w:bookmarkStart w:colFirst="0" w:colLast="0" w:name="_heading=h.ou9azo8lqjj0" w:id="31"/>
      <w:bookmarkEnd w:id="31"/>
      <w:r w:rsidDel="00000000" w:rsidR="00000000" w:rsidRPr="00000000">
        <w:rPr>
          <w:rFonts w:ascii="Arial" w:cs="Arial" w:eastAsia="Arial" w:hAnsi="Arial"/>
          <w:i w:val="1"/>
          <w:rtl w:val="0"/>
        </w:rPr>
        <w:t xml:space="preserve">7.4.4. Output</w:t>
      </w:r>
    </w:p>
    <w:p w:rsidR="00000000" w:rsidDel="00000000" w:rsidP="00000000" w:rsidRDefault="00000000" w:rsidRPr="00000000" w14:paraId="000001FF">
      <w:pPr>
        <w:ind w:left="0" w:firstLine="0"/>
        <w:rPr>
          <w:rFonts w:ascii="Arial" w:cs="Arial" w:eastAsia="Arial" w:hAnsi="Arial"/>
        </w:rPr>
      </w:pPr>
      <w:r w:rsidDel="00000000" w:rsidR="00000000" w:rsidRPr="00000000">
        <w:rPr>
          <w:rFonts w:ascii="Arial" w:cs="Arial" w:eastAsia="Arial" w:hAnsi="Arial"/>
          <w:rtl w:val="0"/>
        </w:rPr>
        <w:t xml:space="preserve">Textual or spoken AI response rendered via TTS module and UI display.</w:t>
      </w:r>
      <w:r w:rsidDel="00000000" w:rsidR="00000000" w:rsidRPr="00000000">
        <w:rPr>
          <w:rtl w:val="0"/>
        </w:rPr>
      </w:r>
    </w:p>
    <w:p w:rsidR="00000000" w:rsidDel="00000000" w:rsidP="00000000" w:rsidRDefault="00000000" w:rsidRPr="00000000" w14:paraId="00000200">
      <w:pPr>
        <w:pStyle w:val="Heading3"/>
        <w:ind w:left="540" w:hanging="570"/>
        <w:rPr>
          <w:rFonts w:ascii="Arial" w:cs="Arial" w:eastAsia="Arial" w:hAnsi="Arial"/>
          <w:i w:val="1"/>
        </w:rPr>
      </w:pPr>
      <w:bookmarkStart w:colFirst="0" w:colLast="0" w:name="_heading=h.o6yiigve9riz" w:id="32"/>
      <w:bookmarkEnd w:id="32"/>
      <w:r w:rsidDel="00000000" w:rsidR="00000000" w:rsidRPr="00000000">
        <w:rPr>
          <w:rFonts w:ascii="Arial" w:cs="Arial" w:eastAsia="Arial" w:hAnsi="Arial"/>
          <w:i w:val="1"/>
          <w:rtl w:val="0"/>
        </w:rPr>
        <w:t xml:space="preserve">7.2.5. Frame Format</w:t>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YUV or RGB 640 × 480 minimum, 30 FPS.</w:t>
      </w:r>
      <w:r w:rsidDel="00000000" w:rsidR="00000000" w:rsidRPr="00000000">
        <w:rPr>
          <w:rtl w:val="0"/>
        </w:rPr>
      </w:r>
    </w:p>
    <w:p w:rsidR="00000000" w:rsidDel="00000000" w:rsidP="00000000" w:rsidRDefault="00000000" w:rsidRPr="00000000" w14:paraId="00000202">
      <w:pPr>
        <w:pStyle w:val="Heading2"/>
        <w:numPr>
          <w:ilvl w:val="1"/>
          <w:numId w:val="2"/>
        </w:numPr>
        <w:ind w:left="540" w:hanging="570"/>
        <w:rPr>
          <w:rFonts w:ascii="Arial" w:cs="Arial" w:eastAsia="Arial" w:hAnsi="Arial"/>
          <w:b w:val="1"/>
          <w:sz w:val="28"/>
          <w:szCs w:val="28"/>
        </w:rPr>
      </w:pPr>
      <w:bookmarkStart w:colFirst="0" w:colLast="0" w:name="_heading=h.t61zshfwuhne" w:id="33"/>
      <w:bookmarkEnd w:id="33"/>
      <w:r w:rsidDel="00000000" w:rsidR="00000000" w:rsidRPr="00000000">
        <w:rPr>
          <w:rFonts w:ascii="Arial" w:cs="Arial" w:eastAsia="Arial" w:hAnsi="Arial"/>
          <w:rtl w:val="0"/>
        </w:rPr>
        <w:t xml:space="preserve">Communication Interfaces</w:t>
      </w:r>
    </w:p>
    <w:p w:rsidR="00000000" w:rsidDel="00000000" w:rsidP="00000000" w:rsidRDefault="00000000" w:rsidRPr="00000000" w14:paraId="00000203">
      <w:pPr>
        <w:pStyle w:val="Heading3"/>
        <w:ind w:left="540" w:hanging="570"/>
        <w:rPr>
          <w:rFonts w:ascii="Arial" w:cs="Arial" w:eastAsia="Arial" w:hAnsi="Arial"/>
          <w:i w:val="1"/>
        </w:rPr>
      </w:pPr>
      <w:bookmarkStart w:colFirst="0" w:colLast="0" w:name="_heading=h.garfrwb2uja4" w:id="34"/>
      <w:bookmarkEnd w:id="34"/>
      <w:sdt>
        <w:sdtPr>
          <w:id w:val="-1653464780"/>
          <w:tag w:val="goog_rdk_15"/>
        </w:sdtPr>
        <w:sdtContent>
          <w:r w:rsidDel="00000000" w:rsidR="00000000" w:rsidRPr="00000000">
            <w:rPr>
              <w:rFonts w:ascii="Arial Unicode MS" w:cs="Arial Unicode MS" w:eastAsia="Arial Unicode MS" w:hAnsi="Arial Unicode MS"/>
              <w:i w:val="1"/>
              <w:rtl w:val="0"/>
            </w:rPr>
            <w:t xml:space="preserve">7.5.1. Jetson ↔ ESP32</w:t>
          </w:r>
        </w:sdtContent>
      </w:sdt>
    </w:p>
    <w:p w:rsidR="00000000" w:rsidDel="00000000" w:rsidP="00000000" w:rsidRDefault="00000000" w:rsidRPr="00000000" w14:paraId="00000204">
      <w:pPr>
        <w:rPr>
          <w:rFonts w:ascii="Arial" w:cs="Arial" w:eastAsia="Arial" w:hAnsi="Arial"/>
          <w:b w:val="1"/>
        </w:rPr>
      </w:pPr>
      <w:r w:rsidDel="00000000" w:rsidR="00000000" w:rsidRPr="00000000">
        <w:rPr>
          <w:rFonts w:ascii="Arial" w:cs="Arial" w:eastAsia="Arial" w:hAnsi="Arial"/>
          <w:rtl w:val="0"/>
        </w:rPr>
        <w:t xml:space="preserve">UART (JSON commands) for voice-triggered robotic actions</w:t>
      </w:r>
      <w:r w:rsidDel="00000000" w:rsidR="00000000" w:rsidRPr="00000000">
        <w:rPr>
          <w:rtl w:val="0"/>
        </w:rPr>
      </w:r>
    </w:p>
    <w:p w:rsidR="00000000" w:rsidDel="00000000" w:rsidP="00000000" w:rsidRDefault="00000000" w:rsidRPr="00000000" w14:paraId="00000205">
      <w:pPr>
        <w:pStyle w:val="Heading3"/>
        <w:ind w:left="540" w:hanging="570"/>
        <w:rPr>
          <w:rFonts w:ascii="Arial" w:cs="Arial" w:eastAsia="Arial" w:hAnsi="Arial"/>
          <w:i w:val="1"/>
        </w:rPr>
      </w:pPr>
      <w:bookmarkStart w:colFirst="0" w:colLast="0" w:name="_heading=h.akd5rg7y1o29" w:id="35"/>
      <w:bookmarkEnd w:id="35"/>
      <w:sdt>
        <w:sdtPr>
          <w:id w:val="199197857"/>
          <w:tag w:val="goog_rdk_16"/>
        </w:sdtPr>
        <w:sdtContent>
          <w:r w:rsidDel="00000000" w:rsidR="00000000" w:rsidRPr="00000000">
            <w:rPr>
              <w:rFonts w:ascii="Arial Unicode MS" w:cs="Arial Unicode MS" w:eastAsia="Arial Unicode MS" w:hAnsi="Arial Unicode MS"/>
              <w:i w:val="1"/>
              <w:rtl w:val="0"/>
            </w:rPr>
            <w:t xml:space="preserve">7.5.2. Jetson ↔ Database</w:t>
          </w:r>
        </w:sdtContent>
      </w:sdt>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Local SQLite or MySQL API for speech and image logs.</w:t>
      </w:r>
      <w:r w:rsidDel="00000000" w:rsidR="00000000" w:rsidRPr="00000000">
        <w:rPr>
          <w:rtl w:val="0"/>
        </w:rPr>
      </w:r>
    </w:p>
    <w:p w:rsidR="00000000" w:rsidDel="00000000" w:rsidP="00000000" w:rsidRDefault="00000000" w:rsidRPr="00000000" w14:paraId="00000207">
      <w:pPr>
        <w:pStyle w:val="Heading3"/>
        <w:ind w:left="540" w:hanging="570"/>
        <w:rPr>
          <w:rFonts w:ascii="Arial" w:cs="Arial" w:eastAsia="Arial" w:hAnsi="Arial"/>
          <w:i w:val="1"/>
        </w:rPr>
      </w:pPr>
      <w:bookmarkStart w:colFirst="0" w:colLast="0" w:name="_heading=h.wbf6t1iqbal1" w:id="36"/>
      <w:bookmarkEnd w:id="36"/>
      <w:sdt>
        <w:sdtPr>
          <w:id w:val="260719653"/>
          <w:tag w:val="goog_rdk_17"/>
        </w:sdtPr>
        <w:sdtContent>
          <w:r w:rsidDel="00000000" w:rsidR="00000000" w:rsidRPr="00000000">
            <w:rPr>
              <w:rFonts w:ascii="Arial Unicode MS" w:cs="Arial Unicode MS" w:eastAsia="Arial Unicode MS" w:hAnsi="Arial Unicode MS"/>
              <w:i w:val="1"/>
              <w:rtl w:val="0"/>
            </w:rPr>
            <w:t xml:space="preserve">7.5.3. Jetson ↔ Tablet/Web UI</w:t>
          </w:r>
        </w:sdtContent>
      </w:sdt>
    </w:p>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WebSocket or REST API for live speech display, translation mode toggle, and audio control.</w:t>
      </w:r>
      <w:r w:rsidDel="00000000" w:rsidR="00000000" w:rsidRPr="00000000">
        <w:rPr>
          <w:rtl w:val="0"/>
        </w:rPr>
      </w:r>
    </w:p>
    <w:p w:rsidR="00000000" w:rsidDel="00000000" w:rsidP="00000000" w:rsidRDefault="00000000" w:rsidRPr="00000000" w14:paraId="00000209">
      <w:pPr>
        <w:pStyle w:val="Heading2"/>
        <w:numPr>
          <w:ilvl w:val="1"/>
          <w:numId w:val="2"/>
        </w:numPr>
        <w:ind w:left="540" w:hanging="570"/>
        <w:rPr>
          <w:rFonts w:ascii="Arial" w:cs="Arial" w:eastAsia="Arial" w:hAnsi="Arial"/>
          <w:i w:val="1"/>
          <w:sz w:val="28"/>
          <w:szCs w:val="28"/>
        </w:rPr>
      </w:pPr>
      <w:bookmarkStart w:colFirst="0" w:colLast="0" w:name="_heading=h.qlet1bal9ylv" w:id="37"/>
      <w:bookmarkEnd w:id="37"/>
      <w:r w:rsidDel="00000000" w:rsidR="00000000" w:rsidRPr="00000000">
        <w:rPr>
          <w:rFonts w:ascii="Arial" w:cs="Arial" w:eastAsia="Arial" w:hAnsi="Arial"/>
          <w:rtl w:val="0"/>
        </w:rPr>
        <w:t xml:space="preserve">Environmental and Electrical Parameters</w:t>
      </w:r>
      <w:r w:rsidDel="00000000" w:rsidR="00000000" w:rsidRPr="00000000">
        <w:rPr>
          <w:rtl w:val="0"/>
        </w:rPr>
      </w:r>
    </w:p>
    <w:sdt>
      <w:sdtPr>
        <w:lock w:val="contentLocked"/>
        <w:id w:val="-1203756293"/>
        <w:tag w:val="goog_rdk_18"/>
      </w:sdtPr>
      <w:sdtContent>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1995"/>
            <w:gridCol w:w="4065"/>
            <w:tblGridChange w:id="0">
              <w:tblGrid>
                <w:gridCol w:w="3660"/>
                <w:gridCol w:w="1995"/>
                <w:gridCol w:w="40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A">
                <w:pPr>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20B">
                <w:pPr>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Value / Range</w:t>
                </w:r>
              </w:p>
            </w:tc>
            <w:tc>
              <w:tcPr>
                <w:tcMar>
                  <w:top w:w="100.0" w:type="dxa"/>
                  <w:left w:w="100.0" w:type="dxa"/>
                  <w:bottom w:w="100.0" w:type="dxa"/>
                  <w:right w:w="100.0" w:type="dxa"/>
                </w:tcMar>
                <w:vAlign w:val="top"/>
              </w:tcPr>
              <w:p w:rsidR="00000000" w:rsidDel="00000000" w:rsidP="00000000" w:rsidRDefault="00000000" w:rsidRPr="00000000" w14:paraId="0000020C">
                <w:pPr>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D">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Microphone Operating Voltage</w:t>
                </w:r>
              </w:p>
            </w:tc>
            <w:tc>
              <w:tcPr>
                <w:tcMar>
                  <w:top w:w="100.0" w:type="dxa"/>
                  <w:left w:w="100.0" w:type="dxa"/>
                  <w:bottom w:w="100.0" w:type="dxa"/>
                  <w:right w:w="100.0" w:type="dxa"/>
                </w:tcMar>
                <w:vAlign w:val="top"/>
              </w:tcPr>
              <w:p w:rsidR="00000000" w:rsidDel="00000000" w:rsidP="00000000" w:rsidRDefault="00000000" w:rsidRPr="00000000" w14:paraId="0000020E">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 V DC</w:t>
                </w:r>
              </w:p>
            </w:tc>
            <w:tc>
              <w:tcPr>
                <w:tcMar>
                  <w:top w:w="100.0" w:type="dxa"/>
                  <w:left w:w="100.0" w:type="dxa"/>
                  <w:bottom w:w="100.0" w:type="dxa"/>
                  <w:right w:w="100.0" w:type="dxa"/>
                </w:tcMar>
                <w:vAlign w:val="top"/>
              </w:tcPr>
              <w:p w:rsidR="00000000" w:rsidDel="00000000" w:rsidP="00000000" w:rsidRDefault="00000000" w:rsidRPr="00000000" w14:paraId="0000020F">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Draw &lt; 50 mA per channel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0">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Speaker Amplifier Voltage</w:t>
                </w:r>
              </w:p>
            </w:tc>
            <w:tc>
              <w:tcPr>
                <w:tcMar>
                  <w:top w:w="100.0" w:type="dxa"/>
                  <w:left w:w="100.0" w:type="dxa"/>
                  <w:bottom w:w="100.0" w:type="dxa"/>
                  <w:right w:w="100.0" w:type="dxa"/>
                </w:tcMar>
                <w:vAlign w:val="top"/>
              </w:tcPr>
              <w:p w:rsidR="00000000" w:rsidDel="00000000" w:rsidP="00000000" w:rsidRDefault="00000000" w:rsidRPr="00000000" w14:paraId="00000211">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 V DC</w:t>
                </w:r>
              </w:p>
            </w:tc>
            <w:tc>
              <w:tcPr>
                <w:tcMar>
                  <w:top w:w="100.0" w:type="dxa"/>
                  <w:left w:w="100.0" w:type="dxa"/>
                  <w:bottom w:w="100.0" w:type="dxa"/>
                  <w:right w:w="100.0" w:type="dxa"/>
                </w:tcMar>
                <w:vAlign w:val="top"/>
              </w:tcPr>
              <w:p w:rsidR="00000000" w:rsidDel="00000000" w:rsidP="00000000" w:rsidRDefault="00000000" w:rsidRPr="00000000" w14:paraId="00000212">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Peak 1 A draw under speech output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3">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Camera Input Voltage</w:t>
                </w:r>
              </w:p>
            </w:tc>
            <w:tc>
              <w:tcPr>
                <w:tcMar>
                  <w:top w:w="100.0" w:type="dxa"/>
                  <w:left w:w="100.0" w:type="dxa"/>
                  <w:bottom w:w="100.0" w:type="dxa"/>
                  <w:right w:w="100.0" w:type="dxa"/>
                </w:tcMar>
                <w:vAlign w:val="top"/>
              </w:tcPr>
              <w:p w:rsidR="00000000" w:rsidDel="00000000" w:rsidP="00000000" w:rsidRDefault="00000000" w:rsidRPr="00000000" w14:paraId="00000214">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 V DC</w:t>
                </w:r>
              </w:p>
            </w:tc>
            <w:tc>
              <w:tcPr>
                <w:tcMar>
                  <w:top w:w="100.0" w:type="dxa"/>
                  <w:left w:w="100.0" w:type="dxa"/>
                  <w:bottom w:w="100.0" w:type="dxa"/>
                  <w:right w:w="100.0" w:type="dxa"/>
                </w:tcMar>
                <w:vAlign w:val="top"/>
              </w:tcPr>
              <w:p w:rsidR="00000000" w:rsidDel="00000000" w:rsidP="00000000" w:rsidRDefault="00000000" w:rsidRPr="00000000" w14:paraId="00000215">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&lt; 200 mA draw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6">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Audio Signal Type</w:t>
                </w:r>
              </w:p>
            </w:tc>
            <w:tc>
              <w:tcPr>
                <w:tcMar>
                  <w:top w:w="100.0" w:type="dxa"/>
                  <w:left w:w="100.0" w:type="dxa"/>
                  <w:bottom w:w="100.0" w:type="dxa"/>
                  <w:right w:w="100.0" w:type="dxa"/>
                </w:tcMar>
                <w:vAlign w:val="top"/>
              </w:tcPr>
              <w:p w:rsidR="00000000" w:rsidDel="00000000" w:rsidP="00000000" w:rsidRDefault="00000000" w:rsidRPr="00000000" w14:paraId="00000217">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Digital PCM USB</w:t>
                </w:r>
              </w:p>
            </w:tc>
            <w:tc>
              <w:tcPr>
                <w:tcMar>
                  <w:top w:w="100.0" w:type="dxa"/>
                  <w:left w:w="100.0" w:type="dxa"/>
                  <w:bottom w:w="100.0" w:type="dxa"/>
                  <w:right w:w="100.0" w:type="dxa"/>
                </w:tcMar>
                <w:vAlign w:val="top"/>
              </w:tcPr>
              <w:p w:rsidR="00000000" w:rsidDel="00000000" w:rsidP="00000000" w:rsidRDefault="00000000" w:rsidRPr="00000000" w14:paraId="00000218">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Isolated from main power noise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9">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Operating Temperature</w:t>
                </w:r>
              </w:p>
            </w:tc>
            <w:tc>
              <w:tcPr>
                <w:tcMar>
                  <w:top w:w="100.0" w:type="dxa"/>
                  <w:left w:w="100.0" w:type="dxa"/>
                  <w:bottom w:w="100.0" w:type="dxa"/>
                  <w:right w:w="100.0" w:type="dxa"/>
                </w:tcMar>
                <w:vAlign w:val="top"/>
              </w:tcPr>
              <w:p w:rsidR="00000000" w:rsidDel="00000000" w:rsidP="00000000" w:rsidRDefault="00000000" w:rsidRPr="00000000" w14:paraId="0000021A">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0–45 °C</w:t>
                </w:r>
              </w:p>
            </w:tc>
            <w:tc>
              <w:tcPr>
                <w:tcMar>
                  <w:top w:w="100.0" w:type="dxa"/>
                  <w:left w:w="100.0" w:type="dxa"/>
                  <w:bottom w:w="100.0" w:type="dxa"/>
                  <w:right w:w="100.0" w:type="dxa"/>
                </w:tcMar>
                <w:vAlign w:val="top"/>
              </w:tcPr>
              <w:p w:rsidR="00000000" w:rsidDel="00000000" w:rsidP="00000000" w:rsidRDefault="00000000" w:rsidRPr="00000000" w14:paraId="0000021B">
                <w:pPr>
                  <w:widowControl w:val="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Lab ambient conditions</w:t>
                </w:r>
              </w:p>
            </w:tc>
          </w:tr>
        </w:tbl>
      </w:sdtContent>
    </w:sdt>
    <w:p w:rsidR="00000000" w:rsidDel="00000000" w:rsidP="00000000" w:rsidRDefault="00000000" w:rsidRPr="00000000" w14:paraId="0000021C">
      <w:pPr>
        <w:jc w:val="left"/>
        <w:rPr/>
      </w:pPr>
      <w:r w:rsidDel="00000000" w:rsidR="00000000" w:rsidRPr="00000000">
        <w:rPr>
          <w:rtl w:val="0"/>
        </w:rPr>
      </w:r>
    </w:p>
    <w:p w:rsidR="00000000" w:rsidDel="00000000" w:rsidP="00000000" w:rsidRDefault="00000000" w:rsidRPr="00000000" w14:paraId="0000021D">
      <w:pPr>
        <w:jc w:val="left"/>
        <w:rPr/>
      </w:pPr>
      <w:r w:rsidDel="00000000" w:rsidR="00000000" w:rsidRPr="00000000">
        <w:rPr>
          <w:rtl w:val="0"/>
        </w:rPr>
      </w:r>
    </w:p>
    <w:p w:rsidR="00000000" w:rsidDel="00000000" w:rsidP="00000000" w:rsidRDefault="00000000" w:rsidRPr="00000000" w14:paraId="0000021E">
      <w:pPr>
        <w:jc w:val="left"/>
        <w:rPr/>
      </w:pPr>
      <w:r w:rsidDel="00000000" w:rsidR="00000000" w:rsidRPr="00000000">
        <w:rPr>
          <w:rtl w:val="0"/>
        </w:rPr>
      </w:r>
    </w:p>
    <w:p w:rsidR="00000000" w:rsidDel="00000000" w:rsidP="00000000" w:rsidRDefault="00000000" w:rsidRPr="00000000" w14:paraId="0000021F">
      <w:pPr>
        <w:jc w:val="left"/>
        <w:rPr/>
      </w:pPr>
      <w:r w:rsidDel="00000000" w:rsidR="00000000" w:rsidRPr="00000000">
        <w:rPr>
          <w:rtl w:val="0"/>
        </w:rPr>
      </w:r>
    </w:p>
    <w:p w:rsidR="00000000" w:rsidDel="00000000" w:rsidP="00000000" w:rsidRDefault="00000000" w:rsidRPr="00000000" w14:paraId="00000220">
      <w:pPr>
        <w:jc w:val="left"/>
        <w:rPr/>
      </w:pP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Haybarger" w:id="0" w:date="2025-10-04T01:14:44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Michael &amp; Muhammed - Edit Voltage and Current values if needed.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Interface Control Document</w:t>
      <w:tab/>
      <w:t xml:space="preserve">Revision -</w:t>
    </w:r>
    <w:r w:rsidDel="00000000" w:rsidR="00000000" w:rsidRPr="00000000">
      <w:rPr>
        <w:rFonts w:ascii="Arial" w:cs="Arial" w:eastAsia="Arial" w:hAnsi="Arial"/>
        <w:rtl w:val="0"/>
      </w:rPr>
      <w:t xml:space="preserve"> 1</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Autonomous University Robot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vNvedxfYTdZoGgnMlY13Syxmg==">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