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heading=h.7afaxoc8vj29" w:id="0"/>
      <w:bookmarkEnd w:id="0"/>
      <w:r w:rsidDel="00000000" w:rsidR="00000000" w:rsidRPr="00000000">
        <w:rPr>
          <w:rFonts w:ascii="Arial" w:cs="Arial" w:eastAsia="Arial" w:hAnsi="Arial"/>
          <w:sz w:val="50"/>
          <w:szCs w:val="50"/>
          <w:rtl w:val="0"/>
        </w:rPr>
        <w:t xml:space="preserve">GPT NLP Lab Assistant Group 3</w:t>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Muhammed Faseeh, Michael Fritzer</w:t>
      </w:r>
    </w:p>
    <w:p w:rsidR="00000000" w:rsidDel="00000000" w:rsidP="00000000" w:rsidRDefault="00000000" w:rsidRPr="00000000" w14:paraId="00000003">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 David Haybarger, Kevin Lee  </w:t>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Concept of Operations</w:t>
      </w:r>
    </w:p>
    <w:p w:rsidR="00000000" w:rsidDel="00000000" w:rsidP="00000000" w:rsidRDefault="00000000" w:rsidRPr="00000000" w14:paraId="0000000E">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F">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F">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Concept of Operations</w:t>
      </w:r>
    </w:p>
    <w:p w:rsidR="00000000" w:rsidDel="00000000" w:rsidP="00000000" w:rsidRDefault="00000000" w:rsidRPr="00000000" w14:paraId="00000020">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1">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GPT NLP Lab Assistant Group 3</w:t>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jc w:val="center"/>
        <w:rPr>
          <w:rFonts w:ascii="Arial" w:cs="Arial" w:eastAsia="Arial" w:hAnsi="Arial"/>
        </w:rPr>
      </w:pPr>
      <w:r w:rsidDel="00000000" w:rsidR="00000000" w:rsidRPr="00000000">
        <w:rPr>
          <w:rFonts w:ascii="Arial" w:cs="Arial" w:eastAsia="Arial" w:hAnsi="Arial"/>
          <w:smallCaps w:val="1"/>
          <w:rtl w:val="0"/>
        </w:rPr>
        <w:t xml:space="preserve">Team AURA</w:t>
      </w:r>
      <w:r w:rsidDel="00000000" w:rsidR="00000000" w:rsidRPr="00000000">
        <w:rPr>
          <w:rtl w:val="0"/>
        </w:rPr>
      </w:r>
    </w:p>
    <w:p w:rsidR="00000000" w:rsidDel="00000000" w:rsidP="00000000" w:rsidRDefault="00000000" w:rsidRPr="00000000" w14:paraId="00000028">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9">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A">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2C">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2E">
      <w:pPr>
        <w:ind w:left="2970" w:firstLine="0"/>
        <w:rPr>
          <w:rFonts w:ascii="Arial" w:cs="Arial" w:eastAsia="Arial" w:hAnsi="Arial"/>
        </w:rPr>
      </w:pPr>
      <w:r w:rsidDel="00000000" w:rsidR="00000000" w:rsidRPr="00000000">
        <w:rPr>
          <w:rFonts w:ascii="Arial" w:cs="Arial" w:eastAsia="Arial" w:hAnsi="Arial"/>
          <w:rtl w:val="0"/>
        </w:rPr>
        <w:t xml:space="preserve">Michael Fritzer</w:t>
        <w:tab/>
        <w:t xml:space="preserve">        12/06/2025</w:t>
      </w:r>
    </w:p>
    <w:p w:rsidR="00000000" w:rsidDel="00000000" w:rsidP="00000000" w:rsidRDefault="00000000" w:rsidRPr="00000000" w14:paraId="0000002F">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0">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4">
      <w:pPr>
        <w:ind w:left="2970" w:firstLine="0"/>
        <w:rPr>
          <w:rFonts w:ascii="Arial" w:cs="Arial" w:eastAsia="Arial" w:hAnsi="Arial"/>
        </w:rPr>
      </w:pPr>
      <w:r w:rsidDel="00000000" w:rsidR="00000000" w:rsidRPr="00000000">
        <w:rPr>
          <w:rFonts w:ascii="Arial" w:cs="Arial" w:eastAsia="Arial" w:hAnsi="Arial"/>
          <w:rtl w:val="0"/>
        </w:rPr>
        <w:t xml:space="preserve">Byung-Jun Yoon</w:t>
        <w:tab/>
        <w:t xml:space="preserve">        12/06/2025</w:t>
      </w:r>
    </w:p>
    <w:p w:rsidR="00000000" w:rsidDel="00000000" w:rsidP="00000000" w:rsidRDefault="00000000" w:rsidRPr="00000000" w14:paraId="00000035">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6">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Professor</w:t>
        <w:tab/>
        <w:t xml:space="preserve">Date</w:t>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9">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A">
      <w:pPr>
        <w:pStyle w:val="Heading3"/>
        <w:keepNext w:val="0"/>
        <w:spacing w:after="80" w:before="280" w:lineRule="auto"/>
        <w:ind w:left="2970" w:firstLine="0"/>
        <w:rPr>
          <w:rFonts w:ascii="Arial" w:cs="Arial" w:eastAsia="Arial" w:hAnsi="Arial"/>
          <w:b w:val="0"/>
          <w:bCs w:val="0"/>
        </w:rPr>
      </w:pPr>
      <w:bookmarkStart w:colFirst="0" w:colLast="0" w:name="_heading=h.b62fulkj9s73" w:id="1"/>
      <w:bookmarkEnd w:id="1"/>
      <w:r w:rsidDel="00000000" w:rsidR="00000000" w:rsidRPr="00000000">
        <w:rPr>
          <w:rFonts w:ascii="Arial" w:cs="Arial" w:eastAsia="Arial" w:hAnsi="Arial"/>
          <w:b w:val="0"/>
          <w:bCs w:val="0"/>
          <w:rtl w:val="0"/>
        </w:rPr>
        <w:t xml:space="preserve">Fahrettin Ay</w:t>
        <w:tab/>
        <w:tab/>
        <w:t xml:space="preserve">        12/06/2025</w:t>
      </w:r>
    </w:p>
    <w:p w:rsidR="00000000" w:rsidDel="00000000" w:rsidP="00000000" w:rsidRDefault="00000000" w:rsidRPr="00000000" w14:paraId="0000003B">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C">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3D">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F">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0">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1">
      <w:pPr>
        <w:spacing w:after="20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1"/>
        <w:tblW w:w="9750.0" w:type="dxa"/>
        <w:jc w:val="left"/>
        <w:tblInd w:w="-2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395"/>
        <w:gridCol w:w="2355"/>
        <w:gridCol w:w="1755"/>
        <w:gridCol w:w="3495"/>
        <w:tblGridChange w:id="0">
          <w:tblGrid>
            <w:gridCol w:w="750"/>
            <w:gridCol w:w="1395"/>
            <w:gridCol w:w="2355"/>
            <w:gridCol w:w="1755"/>
            <w:gridCol w:w="3495"/>
          </w:tblGrid>
        </w:tblGridChange>
      </w:tblGrid>
      <w:tr>
        <w:trPr>
          <w:cantSplit w:val="0"/>
          <w:tblHeader w:val="0"/>
        </w:trPr>
        <w:tc>
          <w:tcPr>
            <w:shd w:fill="0079c1" w:val="clear"/>
          </w:tcPr>
          <w:p w:rsidR="00000000" w:rsidDel="00000000" w:rsidP="00000000" w:rsidRDefault="00000000" w:rsidRPr="00000000" w14:paraId="00000042">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043">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44">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45">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46">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rHeight w:val="1102.91015625" w:hRule="atLeast"/>
          <w:tblHeader w:val="0"/>
        </w:trPr>
        <w:tc>
          <w:tcPr/>
          <w:p w:rsidR="00000000" w:rsidDel="00000000" w:rsidP="00000000" w:rsidRDefault="00000000" w:rsidRPr="00000000" w14:paraId="0000004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48">
            <w:pPr>
              <w:jc w:val="center"/>
              <w:rPr>
                <w:rFonts w:ascii="Arial" w:cs="Arial" w:eastAsia="Arial" w:hAnsi="Arial"/>
              </w:rPr>
            </w:pPr>
            <w:r w:rsidDel="00000000" w:rsidR="00000000" w:rsidRPr="00000000">
              <w:rPr>
                <w:rFonts w:ascii="Arial" w:cs="Arial" w:eastAsia="Arial" w:hAnsi="Arial"/>
                <w:rtl w:val="0"/>
              </w:rPr>
              <w:t xml:space="preserve">09/12/2025</w:t>
            </w:r>
          </w:p>
        </w:tc>
        <w:tc>
          <w:tcPr/>
          <w:p w:rsidR="00000000" w:rsidDel="00000000" w:rsidP="00000000" w:rsidRDefault="00000000" w:rsidRPr="00000000" w14:paraId="00000049">
            <w:pPr>
              <w:jc w:val="center"/>
              <w:rPr>
                <w:rFonts w:ascii="Arial" w:cs="Arial" w:eastAsia="Arial" w:hAnsi="Arial"/>
              </w:rPr>
            </w:pPr>
            <w:r w:rsidDel="00000000" w:rsidR="00000000" w:rsidRPr="00000000">
              <w:rPr>
                <w:rFonts w:ascii="Arial" w:cs="Arial" w:eastAsia="Arial" w:hAnsi="Arial"/>
                <w:rtl w:val="0"/>
              </w:rPr>
              <w:t xml:space="preserve">Michael Fritzer,</w:t>
            </w:r>
          </w:p>
          <w:p w:rsidR="00000000" w:rsidDel="00000000" w:rsidP="00000000" w:rsidRDefault="00000000" w:rsidRPr="00000000" w14:paraId="0000004A">
            <w:pPr>
              <w:jc w:val="center"/>
              <w:rPr>
                <w:rFonts w:ascii="Arial" w:cs="Arial" w:eastAsia="Arial" w:hAnsi="Arial"/>
              </w:rPr>
            </w:pPr>
            <w:r w:rsidDel="00000000" w:rsidR="00000000" w:rsidRPr="00000000">
              <w:rPr>
                <w:rFonts w:ascii="Arial" w:cs="Arial" w:eastAsia="Arial" w:hAnsi="Arial"/>
                <w:rtl w:val="0"/>
              </w:rPr>
              <w:t xml:space="preserve">Muhammed Faseeh, </w:t>
            </w:r>
          </w:p>
          <w:p w:rsidR="00000000" w:rsidDel="00000000" w:rsidP="00000000" w:rsidRDefault="00000000" w:rsidRPr="00000000" w14:paraId="0000004B">
            <w:pPr>
              <w:jc w:val="center"/>
              <w:rPr>
                <w:rFonts w:ascii="Arial" w:cs="Arial" w:eastAsia="Arial" w:hAnsi="Arial"/>
              </w:rPr>
            </w:pPr>
            <w:r w:rsidDel="00000000" w:rsidR="00000000" w:rsidRPr="00000000">
              <w:rPr>
                <w:rFonts w:ascii="Arial" w:cs="Arial" w:eastAsia="Arial" w:hAnsi="Arial"/>
                <w:rtl w:val="0"/>
              </w:rPr>
              <w:t xml:space="preserve">David Haybarger,</w:t>
            </w:r>
          </w:p>
          <w:p w:rsidR="00000000" w:rsidDel="00000000" w:rsidP="00000000" w:rsidRDefault="00000000" w:rsidRPr="00000000" w14:paraId="0000004C">
            <w:pPr>
              <w:jc w:val="center"/>
              <w:rPr>
                <w:rFonts w:ascii="Arial" w:cs="Arial" w:eastAsia="Arial" w:hAnsi="Arial"/>
              </w:rPr>
            </w:pPr>
            <w:r w:rsidDel="00000000" w:rsidR="00000000" w:rsidRPr="00000000">
              <w:rPr>
                <w:rFonts w:ascii="Arial" w:cs="Arial" w:eastAsia="Arial" w:hAnsi="Arial"/>
                <w:rtl w:val="0"/>
              </w:rPr>
              <w:t xml:space="preserve">Kevin Lee</w:t>
            </w:r>
          </w:p>
        </w:tc>
        <w:tc>
          <w:tcPr/>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rtl w:val="0"/>
              </w:rPr>
              <w:t xml:space="preserve">Michael Fritzer,Fahrettin Ay,Byung-Jun Yoon</w:t>
            </w:r>
          </w:p>
        </w:tc>
        <w:tc>
          <w:tcPr/>
          <w:p w:rsidR="00000000" w:rsidDel="00000000" w:rsidP="00000000" w:rsidRDefault="00000000" w:rsidRPr="00000000" w14:paraId="0000004E">
            <w:pPr>
              <w:jc w:val="left"/>
              <w:rPr>
                <w:rFonts w:ascii="Arial" w:cs="Arial" w:eastAsia="Arial" w:hAnsi="Arial"/>
              </w:rPr>
            </w:pPr>
            <w:r w:rsidDel="00000000" w:rsidR="00000000" w:rsidRPr="00000000">
              <w:rPr>
                <w:rFonts w:ascii="Arial" w:cs="Arial" w:eastAsia="Arial" w:hAnsi="Arial"/>
                <w:rtl w:val="0"/>
              </w:rPr>
              <w:t xml:space="preserve">Created initial ConOps.</w:t>
            </w:r>
          </w:p>
        </w:tc>
      </w:tr>
      <w:tr>
        <w:trPr>
          <w:cantSplit w:val="0"/>
          <w:trHeight w:val="1102.91015625" w:hRule="atLeast"/>
          <w:tblHeader w:val="0"/>
        </w:trPr>
        <w:tc>
          <w:tcPr/>
          <w:p w:rsidR="00000000" w:rsidDel="00000000" w:rsidP="00000000" w:rsidRDefault="00000000" w:rsidRPr="00000000" w14:paraId="0000004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rtl w:val="0"/>
              </w:rPr>
              <w:t xml:space="preserve">10/03/2025</w:t>
            </w:r>
          </w:p>
        </w:tc>
        <w:tc>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rtl w:val="0"/>
              </w:rPr>
              <w:t xml:space="preserve">Michael Fritzer,</w:t>
            </w:r>
          </w:p>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tl w:val="0"/>
              </w:rPr>
              <w:t xml:space="preserve">Muhammed Faseeh, </w:t>
            </w:r>
          </w:p>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rtl w:val="0"/>
              </w:rPr>
              <w:t xml:space="preserve">David Haybarger,</w:t>
            </w:r>
          </w:p>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Kevin Lee</w:t>
            </w:r>
          </w:p>
        </w:tc>
        <w:tc>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t xml:space="preserve">Michael Fritzer,Fahrettin Ay,Byung-Jun Yoon</w:t>
            </w:r>
          </w:p>
        </w:tc>
        <w:tc>
          <w:tcPr/>
          <w:p w:rsidR="00000000" w:rsidDel="00000000" w:rsidP="00000000" w:rsidRDefault="00000000" w:rsidRPr="00000000" w14:paraId="00000056">
            <w:pPr>
              <w:jc w:val="left"/>
              <w:rPr>
                <w:rFonts w:ascii="Arial" w:cs="Arial" w:eastAsia="Arial" w:hAnsi="Arial"/>
              </w:rPr>
            </w:pPr>
            <w:r w:rsidDel="00000000" w:rsidR="00000000" w:rsidRPr="00000000">
              <w:rPr>
                <w:rFonts w:ascii="Arial" w:cs="Arial" w:eastAsia="Arial" w:hAnsi="Arial"/>
                <w:rtl w:val="0"/>
              </w:rPr>
              <w:t xml:space="preserve">Updated ConOps per feedback given by Fahrettin.</w:t>
            </w:r>
          </w:p>
        </w:tc>
      </w:tr>
      <w:tr>
        <w:trPr>
          <w:cantSplit w:val="0"/>
          <w:trHeight w:val="1102.91015625" w:hRule="atLeast"/>
          <w:tblHeader w:val="0"/>
        </w:trPr>
        <w:tc>
          <w:tcPr/>
          <w:p w:rsidR="00000000" w:rsidDel="00000000" w:rsidP="00000000" w:rsidRDefault="00000000" w:rsidRPr="00000000" w14:paraId="00000057">
            <w:pP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12/06/2025</w:t>
            </w:r>
            <w:r w:rsidDel="00000000" w:rsidR="00000000" w:rsidRPr="00000000">
              <w:rPr>
                <w:rtl w:val="0"/>
              </w:rPr>
            </w:r>
          </w:p>
        </w:tc>
        <w:tc>
          <w:tcPr/>
          <w:p w:rsidR="00000000" w:rsidDel="00000000" w:rsidP="00000000" w:rsidRDefault="00000000" w:rsidRPr="00000000" w14:paraId="00000059">
            <w:pPr>
              <w:jc w:val="center"/>
              <w:rPr>
                <w:rFonts w:ascii="Arial" w:cs="Arial" w:eastAsia="Arial" w:hAnsi="Arial"/>
              </w:rPr>
            </w:pPr>
            <w:r w:rsidDel="00000000" w:rsidR="00000000" w:rsidRPr="00000000">
              <w:rPr>
                <w:rFonts w:ascii="Arial" w:cs="Arial" w:eastAsia="Arial" w:hAnsi="Arial"/>
                <w:rtl w:val="0"/>
              </w:rPr>
              <w:t xml:space="preserve">Michael Fritzer,</w:t>
            </w:r>
          </w:p>
          <w:p w:rsidR="00000000" w:rsidDel="00000000" w:rsidP="00000000" w:rsidRDefault="00000000" w:rsidRPr="00000000" w14:paraId="0000005A">
            <w:pPr>
              <w:jc w:val="center"/>
              <w:rPr>
                <w:rFonts w:ascii="Arial" w:cs="Arial" w:eastAsia="Arial" w:hAnsi="Arial"/>
              </w:rPr>
            </w:pPr>
            <w:r w:rsidDel="00000000" w:rsidR="00000000" w:rsidRPr="00000000">
              <w:rPr>
                <w:rFonts w:ascii="Arial" w:cs="Arial" w:eastAsia="Arial" w:hAnsi="Arial"/>
                <w:rtl w:val="0"/>
              </w:rPr>
              <w:t xml:space="preserve">Muhammed Faseeh, </w:t>
            </w:r>
          </w:p>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rtl w:val="0"/>
              </w:rPr>
              <w:t xml:space="preserve">David Haybarger,</w:t>
            </w:r>
          </w:p>
          <w:p w:rsidR="00000000" w:rsidDel="00000000" w:rsidP="00000000" w:rsidRDefault="00000000" w:rsidRPr="00000000" w14:paraId="0000005C">
            <w:pPr>
              <w:jc w:val="center"/>
              <w:rPr>
                <w:rFonts w:ascii="Arial" w:cs="Arial" w:eastAsia="Arial" w:hAnsi="Arial"/>
              </w:rPr>
            </w:pPr>
            <w:r w:rsidDel="00000000" w:rsidR="00000000" w:rsidRPr="00000000">
              <w:rPr>
                <w:rFonts w:ascii="Arial" w:cs="Arial" w:eastAsia="Arial" w:hAnsi="Arial"/>
                <w:rtl w:val="0"/>
              </w:rPr>
              <w:t xml:space="preserve">Kevin Lee</w:t>
            </w:r>
          </w:p>
        </w:tc>
        <w:tc>
          <w:tcPr/>
          <w:p w:rsidR="00000000" w:rsidDel="00000000" w:rsidP="00000000" w:rsidRDefault="00000000" w:rsidRPr="00000000" w14:paraId="0000005D">
            <w:pPr>
              <w:jc w:val="center"/>
              <w:rPr>
                <w:rFonts w:ascii="Arial" w:cs="Arial" w:eastAsia="Arial" w:hAnsi="Arial"/>
              </w:rPr>
            </w:pPr>
            <w:r w:rsidDel="00000000" w:rsidR="00000000" w:rsidRPr="00000000">
              <w:rPr>
                <w:rFonts w:ascii="Arial" w:cs="Arial" w:eastAsia="Arial" w:hAnsi="Arial"/>
                <w:rtl w:val="0"/>
              </w:rPr>
              <w:t xml:space="preserve">Michael Fritzer,Fahrettin Ay,Byung-Jun Yoon</w:t>
            </w:r>
          </w:p>
        </w:tc>
        <w:tc>
          <w:tcPr/>
          <w:p w:rsidR="00000000" w:rsidDel="00000000" w:rsidP="00000000" w:rsidRDefault="00000000" w:rsidRPr="00000000" w14:paraId="0000005E">
            <w:pPr>
              <w:jc w:val="left"/>
              <w:rPr>
                <w:rFonts w:ascii="Arial" w:cs="Arial" w:eastAsia="Arial" w:hAnsi="Arial"/>
              </w:rPr>
            </w:pPr>
            <w:r w:rsidDel="00000000" w:rsidR="00000000" w:rsidRPr="00000000">
              <w:rPr>
                <w:rFonts w:ascii="Arial" w:cs="Arial" w:eastAsia="Arial" w:hAnsi="Arial"/>
                <w:rtl w:val="0"/>
              </w:rPr>
              <w:t xml:space="preserve">Final Release</w:t>
            </w:r>
          </w:p>
        </w:tc>
      </w:tr>
    </w:tbl>
    <w:p w:rsidR="00000000" w:rsidDel="00000000" w:rsidP="00000000" w:rsidRDefault="00000000" w:rsidRPr="00000000" w14:paraId="0000005F">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0">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1">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2">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3">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4">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5">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6">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7">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8">
      <w:pPr>
        <w:spacing w:after="200" w:line="276" w:lineRule="auto"/>
        <w:jc w:val="left"/>
        <w:rPr>
          <w:rFonts w:ascii="Arial" w:cs="Arial" w:eastAsia="Arial" w:hAnsi="Arial"/>
          <w:i w:val="1"/>
          <w:iCs w:val="1"/>
        </w:rPr>
        <w:sectPr>
          <w:headerReference r:id="rId11" w:type="default"/>
          <w:footerReference r:id="rId12" w:type="default"/>
          <w:footerReference r:id="rId13"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69">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A">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B">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C">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D">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E">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vertAlign w:val="baseline"/>
        </w:rPr>
      </w:pPr>
      <w:bookmarkStart w:colFirst="0" w:colLast="0" w:name="_heading=h.tbn98kawruug" w:id="2"/>
      <w:bookmarkEnd w:id="2"/>
      <w:r w:rsidDel="00000000" w:rsidR="00000000" w:rsidRPr="00000000">
        <w:rPr>
          <w:rFonts w:ascii="Arial" w:cs="Arial" w:eastAsia="Arial" w:hAnsi="Arial"/>
          <w:b w:val="1"/>
          <w:bCs w:val="1"/>
          <w:i w:val="0"/>
          <w:iCs w:val="0"/>
          <w:smallCaps w:val="0"/>
          <w:strike w:val="0"/>
          <w:color w:val="000000"/>
          <w:sz w:val="28"/>
          <w:szCs w:val="28"/>
          <w:u w:val="none"/>
          <w:vertAlign w:val="baseline"/>
          <w:rtl w:val="0"/>
        </w:rPr>
        <w:t xml:space="preserve">Table of Contents</w:t>
      </w:r>
    </w:p>
    <w:sdt>
      <w:sdtPr>
        <w:id w:val="-2130419445"/>
        <w:docPartObj>
          <w:docPartGallery w:val="Table of Contents"/>
          <w:docPartUnique w:val="1"/>
        </w:docPartObj>
      </w:sdtPr>
      <w:sdtContent>
        <w:p w:rsidR="00000000" w:rsidDel="00000000" w:rsidP="00000000" w:rsidRDefault="00000000" w:rsidRPr="00000000" w14:paraId="00000070">
          <w:pPr>
            <w:tabs>
              <w:tab w:val="left" w:leader="none" w:pos="440"/>
              <w:tab w:val="right" w:leader="none" w:pos="9350"/>
            </w:tabs>
            <w:jc w:val="left"/>
            <w:rPr>
              <w:rFonts w:ascii="Arial" w:cs="Arial" w:eastAsia="Arial" w:hAnsi="Arial"/>
              <w:b w:val="1"/>
              <w:bCs w:val="1"/>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rtl w:val="0"/>
            </w:rPr>
            <w:t xml:space="preserve">Table of Contents .............................................................................................................. Ⅲ</w:t>
          </w:r>
        </w:p>
        <w:p w:rsidR="00000000" w:rsidDel="00000000" w:rsidP="00000000" w:rsidRDefault="00000000" w:rsidRPr="00000000" w14:paraId="00000071">
          <w:pPr>
            <w:tabs>
              <w:tab w:val="left" w:leader="none" w:pos="440"/>
              <w:tab w:val="right" w:leader="none" w:pos="9350"/>
            </w:tabs>
            <w:jc w:val="left"/>
            <w:rPr>
              <w:rFonts w:ascii="Arial" w:cs="Arial" w:eastAsia="Arial" w:hAnsi="Arial"/>
              <w:b w:val="1"/>
              <w:bCs w:val="1"/>
            </w:rPr>
          </w:pPr>
          <w:r w:rsidDel="00000000" w:rsidR="00000000" w:rsidRPr="00000000">
            <w:rPr>
              <w:rFonts w:ascii="Arial" w:cs="Arial" w:eastAsia="Arial" w:hAnsi="Arial"/>
              <w:b w:val="1"/>
              <w:bCs w:val="1"/>
              <w:rtl w:val="0"/>
            </w:rPr>
            <w:t xml:space="preserve">List of Tables ..................................................................................................................... Ⅳ</w:t>
          </w:r>
        </w:p>
        <w:p w:rsidR="00000000" w:rsidDel="00000000" w:rsidP="00000000" w:rsidRDefault="00000000" w:rsidRPr="00000000" w14:paraId="00000072">
          <w:pPr>
            <w:tabs>
              <w:tab w:val="left" w:leader="none" w:pos="440"/>
              <w:tab w:val="right" w:leader="none" w:pos="9350"/>
            </w:tabs>
            <w:jc w:val="left"/>
            <w:rPr>
              <w:rFonts w:ascii="Arial" w:cs="Arial" w:eastAsia="Arial" w:hAnsi="Arial"/>
              <w:b w:val="1"/>
              <w:bCs w:val="1"/>
            </w:rPr>
          </w:pPr>
          <w:r w:rsidDel="00000000" w:rsidR="00000000" w:rsidRPr="00000000">
            <w:rPr>
              <w:rFonts w:ascii="Arial" w:cs="Arial" w:eastAsia="Arial" w:hAnsi="Arial"/>
              <w:b w:val="1"/>
              <w:bCs w:val="1"/>
              <w:rtl w:val="0"/>
            </w:rPr>
            <w:t xml:space="preserve">List of Figures .................................................................................................................... Ⅴ</w:t>
          </w:r>
        </w:p>
        <w:p w:rsidR="00000000" w:rsidDel="00000000" w:rsidP="00000000" w:rsidRDefault="00000000" w:rsidRPr="00000000" w14:paraId="00000073">
          <w:pPr>
            <w:tabs>
              <w:tab w:val="left" w:leader="none" w:pos="440"/>
              <w:tab w:val="right" w:leader="none" w:pos="9350"/>
            </w:tabs>
            <w:jc w:val="left"/>
            <w:rPr>
              <w:rFonts w:ascii="Calibri" w:cs="Calibri" w:eastAsia="Calibri" w:hAnsi="Calibri"/>
              <w:sz w:val="22"/>
              <w:szCs w:val="22"/>
            </w:rPr>
          </w:pPr>
          <w:r w:rsidDel="00000000" w:rsidR="00000000" w:rsidRPr="00000000">
            <w:rPr>
              <w:rFonts w:ascii="Arial" w:cs="Arial" w:eastAsia="Arial" w:hAnsi="Arial"/>
              <w:b w:val="1"/>
              <w:bCs w:val="1"/>
              <w:rtl w:val="0"/>
            </w:rPr>
            <w:t xml:space="preserve">1</w:t>
          </w:r>
          <w:hyperlink r:id="rId14">
            <w:r w:rsidDel="00000000" w:rsidR="00000000" w:rsidRPr="00000000">
              <w:rPr>
                <w:rFonts w:ascii="Arial" w:cs="Arial" w:eastAsia="Arial" w:hAnsi="Arial"/>
                <w:b w:val="1"/>
                <w:bCs w:val="1"/>
                <w:rtl w:val="0"/>
              </w:rPr>
              <w:t xml:space="preserv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Executive Summary ..………………………………………………………………………..</w:t>
          </w:r>
          <w:hyperlink r:id="rId15">
            <w:r w:rsidDel="00000000" w:rsidR="00000000" w:rsidRPr="00000000">
              <w:rPr>
                <w:b w:val="1"/>
                <w:bCs w:val="1"/>
                <w:rtl w:val="0"/>
              </w:rPr>
              <w:tab/>
              <w:t xml:space="preserve">1</w:t>
            </w:r>
          </w:hyperlink>
          <w:r w:rsidDel="00000000" w:rsidR="00000000" w:rsidRPr="00000000">
            <w:rPr>
              <w:rFonts w:ascii="Calibri" w:cs="Calibri" w:eastAsia="Calibri" w:hAnsi="Calibri"/>
              <w:sz w:val="22"/>
              <w:szCs w:val="22"/>
              <w:rtl w:val="0"/>
            </w:rPr>
            <w:tab/>
          </w:r>
        </w:p>
        <w:p w:rsidR="00000000" w:rsidDel="00000000" w:rsidP="00000000" w:rsidRDefault="00000000" w:rsidRPr="00000000" w14:paraId="00000074">
          <w:pPr>
            <w:tabs>
              <w:tab w:val="left" w:leader="none" w:pos="440"/>
              <w:tab w:val="right" w:leader="none" w:pos="9350"/>
            </w:tabs>
            <w:jc w:val="left"/>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b w:val="1"/>
              <w:bCs w:val="1"/>
              <w:rtl w:val="0"/>
            </w:rPr>
            <w:t xml:space="preserve">Introduction</w:t>
          </w:r>
          <w:r w:rsidDel="00000000" w:rsidR="00000000" w:rsidRPr="00000000">
            <w:rPr>
              <w:rFonts w:ascii="Arial" w:cs="Arial" w:eastAsia="Arial" w:hAnsi="Arial"/>
              <w:b w:val="1"/>
              <w:bCs w:val="1"/>
              <w:rtl w:val="0"/>
            </w:rPr>
            <w:t xml:space="preserve"> ……………………………………………………………………….…………..</w:t>
            <w:tab/>
            <w:t xml:space="preserve">2</w:t>
          </w:r>
          <w:r w:rsidDel="00000000" w:rsidR="00000000" w:rsidRPr="00000000">
            <w:rPr>
              <w:rtl w:val="0"/>
            </w:rPr>
          </w:r>
        </w:p>
        <w:p w:rsidR="00000000" w:rsidDel="00000000" w:rsidP="00000000" w:rsidRDefault="00000000" w:rsidRPr="00000000" w14:paraId="00000075">
          <w:pPr>
            <w:tabs>
              <w:tab w:val="left" w:leader="none" w:pos="880"/>
              <w:tab w:val="right" w:leader="none" w:pos="9350"/>
            </w:tabs>
            <w:spacing w:after="100" w:lineRule="auto"/>
            <w:ind w:left="230" w:firstLine="0"/>
            <w:rPr>
              <w:rFonts w:ascii="Calibri" w:cs="Calibri" w:eastAsia="Calibri" w:hAnsi="Calibri"/>
              <w:sz w:val="22"/>
              <w:szCs w:val="22"/>
            </w:rPr>
          </w:pPr>
          <w:hyperlink r:id="rId16">
            <w:r w:rsidDel="00000000" w:rsidR="00000000" w:rsidRPr="00000000">
              <w:rPr>
                <w:rFonts w:ascii="Arial" w:cs="Arial" w:eastAsia="Arial" w:hAnsi="Arial"/>
                <w:rtl w:val="0"/>
              </w:rPr>
              <w:t xml:space="preserve">2.1.</w:t>
            </w:r>
          </w:hyperlink>
          <w:hyperlink r:id="rId17">
            <w:r w:rsidDel="00000000" w:rsidR="00000000" w:rsidRPr="00000000">
              <w:rPr>
                <w:rFonts w:ascii="Calibri" w:cs="Calibri" w:eastAsia="Calibri" w:hAnsi="Calibri"/>
                <w:sz w:val="22"/>
                <w:szCs w:val="22"/>
                <w:rtl w:val="0"/>
              </w:rPr>
              <w:tab/>
            </w:r>
          </w:hyperlink>
          <w:r w:rsidDel="00000000" w:rsidR="00000000" w:rsidRPr="00000000">
            <w:rPr>
              <w:rFonts w:ascii="Arial" w:cs="Arial" w:eastAsia="Arial" w:hAnsi="Arial"/>
              <w:rtl w:val="0"/>
            </w:rPr>
            <w:t xml:space="preserve">Background</w:t>
          </w:r>
          <w:r w:rsidDel="00000000" w:rsidR="00000000" w:rsidRPr="00000000">
            <w:rPr>
              <w:rFonts w:ascii="Arial" w:cs="Arial" w:eastAsia="Arial" w:hAnsi="Arial"/>
              <w:rtl w:val="0"/>
            </w:rPr>
            <w:t xml:space="preserve"> ……………………………………………………………………………….</w:t>
          </w:r>
          <w:hyperlink r:id="rId18">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76">
          <w:pPr>
            <w:tabs>
              <w:tab w:val="left" w:leader="none" w:pos="880"/>
              <w:tab w:val="right" w:leader="none" w:pos="9350"/>
            </w:tabs>
            <w:spacing w:after="100" w:lineRule="auto"/>
            <w:ind w:left="230" w:firstLine="0"/>
            <w:rPr>
              <w:rFonts w:ascii="Calibri" w:cs="Calibri" w:eastAsia="Calibri" w:hAnsi="Calibri"/>
              <w:sz w:val="22"/>
              <w:szCs w:val="22"/>
            </w:rPr>
          </w:pPr>
          <w:hyperlink r:id="rId19">
            <w:r w:rsidDel="00000000" w:rsidR="00000000" w:rsidRPr="00000000">
              <w:rPr>
                <w:rFonts w:ascii="Arial" w:cs="Arial" w:eastAsia="Arial" w:hAnsi="Arial"/>
                <w:rtl w:val="0"/>
              </w:rPr>
              <w:t xml:space="preserve">2.2.</w:t>
            </w:r>
          </w:hyperlink>
          <w:hyperlink r:id="rId20">
            <w:r w:rsidDel="00000000" w:rsidR="00000000" w:rsidRPr="00000000">
              <w:rPr>
                <w:rFonts w:ascii="Calibri" w:cs="Calibri" w:eastAsia="Calibri" w:hAnsi="Calibri"/>
                <w:sz w:val="22"/>
                <w:szCs w:val="22"/>
                <w:rtl w:val="0"/>
              </w:rPr>
              <w:tab/>
            </w:r>
          </w:hyperlink>
          <w:r w:rsidDel="00000000" w:rsidR="00000000" w:rsidRPr="00000000">
            <w:rPr>
              <w:rFonts w:ascii="Arial" w:cs="Arial" w:eastAsia="Arial" w:hAnsi="Arial"/>
              <w:rtl w:val="0"/>
            </w:rPr>
            <w:t xml:space="preserve">Overview</w:t>
          </w:r>
          <w:r w:rsidDel="00000000" w:rsidR="00000000" w:rsidRPr="00000000">
            <w:rPr>
              <w:rFonts w:ascii="Arial" w:cs="Arial" w:eastAsia="Arial" w:hAnsi="Arial"/>
              <w:rtl w:val="0"/>
            </w:rPr>
            <w:t xml:space="preserve"> ……………..……………………………………………………………………</w:t>
          </w:r>
          <w:hyperlink r:id="rId21">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77">
          <w:pPr>
            <w:tabs>
              <w:tab w:val="left" w:leader="none" w:pos="880"/>
              <w:tab w:val="right" w:leader="none" w:pos="9350"/>
            </w:tabs>
            <w:spacing w:after="100" w:lineRule="auto"/>
            <w:ind w:left="230" w:firstLine="0"/>
            <w:rPr>
              <w:rFonts w:ascii="Calibri" w:cs="Calibri" w:eastAsia="Calibri" w:hAnsi="Calibri"/>
              <w:sz w:val="22"/>
              <w:szCs w:val="22"/>
            </w:rPr>
          </w:pPr>
          <w:hyperlink r:id="rId22">
            <w:r w:rsidDel="00000000" w:rsidR="00000000" w:rsidRPr="00000000">
              <w:rPr>
                <w:rFonts w:ascii="Arial" w:cs="Arial" w:eastAsia="Arial" w:hAnsi="Arial"/>
                <w:rtl w:val="0"/>
              </w:rPr>
              <w:t xml:space="preserve">2.3.</w:t>
            </w:r>
          </w:hyperlink>
          <w:hyperlink r:id="rId23">
            <w:r w:rsidDel="00000000" w:rsidR="00000000" w:rsidRPr="00000000">
              <w:rPr>
                <w:rFonts w:ascii="Calibri" w:cs="Calibri" w:eastAsia="Calibri" w:hAnsi="Calibri"/>
                <w:sz w:val="22"/>
                <w:szCs w:val="22"/>
                <w:rtl w:val="0"/>
              </w:rPr>
              <w:tab/>
            </w:r>
          </w:hyperlink>
          <w:r w:rsidDel="00000000" w:rsidR="00000000" w:rsidRPr="00000000">
            <w:rPr>
              <w:rFonts w:ascii="Arial" w:cs="Arial" w:eastAsia="Arial" w:hAnsi="Arial"/>
              <w:rtl w:val="0"/>
            </w:rPr>
            <w:t xml:space="preserve">Referenced Documents and Standards</w:t>
          </w:r>
          <w:r w:rsidDel="00000000" w:rsidR="00000000" w:rsidRPr="00000000">
            <w:rPr>
              <w:rFonts w:ascii="Arial" w:cs="Arial" w:eastAsia="Arial" w:hAnsi="Arial"/>
              <w:rtl w:val="0"/>
            </w:rPr>
            <w:t xml:space="preserve"> ……………………………………………….</w:t>
          </w:r>
          <w:hyperlink r:id="rId24">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78">
          <w:pPr>
            <w:tabs>
              <w:tab w:val="left" w:leader="none" w:pos="440"/>
              <w:tab w:val="right" w:leader="none" w:pos="9350"/>
            </w:tabs>
            <w:jc w:val="left"/>
            <w:rPr>
              <w:rFonts w:ascii="Calibri" w:cs="Calibri" w:eastAsia="Calibri" w:hAnsi="Calibri"/>
              <w:sz w:val="22"/>
              <w:szCs w:val="22"/>
            </w:rPr>
          </w:pPr>
          <w:hyperlink r:id="rId25">
            <w:r w:rsidDel="00000000" w:rsidR="00000000" w:rsidRPr="00000000">
              <w:rPr>
                <w:rFonts w:ascii="Arial" w:cs="Arial" w:eastAsia="Arial" w:hAnsi="Arial"/>
                <w:b w:val="1"/>
                <w:bCs w:val="1"/>
                <w:rtl w:val="0"/>
              </w:rPr>
              <w:t xml:space="preserve">3.</w:t>
            </w:r>
          </w:hyperlink>
          <w:hyperlink r:id="rId26">
            <w:r w:rsidDel="00000000" w:rsidR="00000000" w:rsidRPr="00000000">
              <w:rPr>
                <w:rFonts w:ascii="Calibri" w:cs="Calibri" w:eastAsia="Calibri" w:hAnsi="Calibri"/>
                <w:sz w:val="22"/>
                <w:szCs w:val="22"/>
                <w:rtl w:val="0"/>
              </w:rPr>
              <w:tab/>
            </w:r>
          </w:hyperlink>
          <w:hyperlink r:id="rId27">
            <w:r w:rsidDel="00000000" w:rsidR="00000000" w:rsidRPr="00000000">
              <w:rPr>
                <w:rFonts w:ascii="Arial" w:cs="Arial" w:eastAsia="Arial" w:hAnsi="Arial"/>
                <w:b w:val="1"/>
                <w:bCs w:val="1"/>
                <w:rtl w:val="0"/>
              </w:rPr>
              <w:t xml:space="preserve">Operating Concept</w:t>
            </w:r>
          </w:hyperlink>
          <w:hyperlink r:id="rId28">
            <w:r w:rsidDel="00000000" w:rsidR="00000000" w:rsidRPr="00000000">
              <w:rPr>
                <w:rFonts w:ascii="Arial" w:cs="Arial" w:eastAsia="Arial" w:hAnsi="Arial"/>
                <w:b w:val="1"/>
                <w:bCs w:val="1"/>
                <w:rtl w:val="0"/>
              </w:rPr>
              <w:t xml:space="preserve"> …………………………………………...……………………………...</w:t>
            </w:r>
          </w:hyperlink>
          <w:hyperlink r:id="rId29">
            <w:r w:rsidDel="00000000" w:rsidR="00000000" w:rsidRPr="00000000">
              <w:rPr>
                <w:b w:val="1"/>
                <w:bCs w:val="1"/>
                <w:rtl w:val="0"/>
              </w:rPr>
              <w:tab/>
              <w:t xml:space="preserve">5</w:t>
            </w:r>
          </w:hyperlink>
          <w:r w:rsidDel="00000000" w:rsidR="00000000" w:rsidRPr="00000000">
            <w:rPr>
              <w:rtl w:val="0"/>
            </w:rPr>
          </w:r>
        </w:p>
        <w:p w:rsidR="00000000" w:rsidDel="00000000" w:rsidP="00000000" w:rsidRDefault="00000000" w:rsidRPr="00000000" w14:paraId="00000079">
          <w:pPr>
            <w:tabs>
              <w:tab w:val="left" w:leader="none" w:pos="880"/>
              <w:tab w:val="right" w:leader="none" w:pos="9350"/>
            </w:tabs>
            <w:spacing w:after="100" w:lineRule="auto"/>
            <w:ind w:left="230" w:firstLine="0"/>
            <w:rPr>
              <w:rFonts w:ascii="Calibri" w:cs="Calibri" w:eastAsia="Calibri" w:hAnsi="Calibri"/>
              <w:sz w:val="22"/>
              <w:szCs w:val="22"/>
            </w:rPr>
          </w:pPr>
          <w:r w:rsidDel="00000000" w:rsidR="00000000" w:rsidRPr="00000000">
            <w:rPr>
              <w:rFonts w:ascii="Arial" w:cs="Arial" w:eastAsia="Arial" w:hAnsi="Arial"/>
              <w:rtl w:val="0"/>
            </w:rPr>
            <w:t xml:space="preserve">3.1.</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Scope ……………………………………………………..……………………………….</w:t>
          </w:r>
          <w:r w:rsidDel="00000000" w:rsidR="00000000" w:rsidRPr="00000000">
            <w:rPr>
              <w:rtl w:val="0"/>
            </w:rPr>
            <w:tab/>
            <w:t xml:space="preserve">5</w:t>
          </w:r>
          <w:r w:rsidDel="00000000" w:rsidR="00000000" w:rsidRPr="00000000">
            <w:rPr>
              <w:rtl w:val="0"/>
            </w:rPr>
          </w:r>
        </w:p>
        <w:p w:rsidR="00000000" w:rsidDel="00000000" w:rsidP="00000000" w:rsidRDefault="00000000" w:rsidRPr="00000000" w14:paraId="0000007A">
          <w:pPr>
            <w:tabs>
              <w:tab w:val="left" w:leader="none" w:pos="880"/>
              <w:tab w:val="right" w:leader="none" w:pos="9350"/>
            </w:tabs>
            <w:spacing w:after="100" w:lineRule="auto"/>
            <w:ind w:left="230" w:firstLine="0"/>
            <w:rPr>
              <w:rFonts w:ascii="Calibri" w:cs="Calibri" w:eastAsia="Calibri" w:hAnsi="Calibri"/>
              <w:sz w:val="22"/>
              <w:szCs w:val="22"/>
            </w:rPr>
          </w:pPr>
          <w:hyperlink r:id="rId30">
            <w:r w:rsidDel="00000000" w:rsidR="00000000" w:rsidRPr="00000000">
              <w:rPr>
                <w:rFonts w:ascii="Arial" w:cs="Arial" w:eastAsia="Arial" w:hAnsi="Arial"/>
                <w:rtl w:val="0"/>
              </w:rPr>
              <w:t xml:space="preserve">3.2.</w:t>
            </w:r>
          </w:hyperlink>
          <w:hyperlink r:id="rId31">
            <w:r w:rsidDel="00000000" w:rsidR="00000000" w:rsidRPr="00000000">
              <w:rPr>
                <w:rFonts w:ascii="Calibri" w:cs="Calibri" w:eastAsia="Calibri" w:hAnsi="Calibri"/>
                <w:sz w:val="22"/>
                <w:szCs w:val="22"/>
                <w:rtl w:val="0"/>
              </w:rPr>
              <w:tab/>
            </w:r>
          </w:hyperlink>
          <w:r w:rsidDel="00000000" w:rsidR="00000000" w:rsidRPr="00000000">
            <w:rPr>
              <w:rFonts w:ascii="Arial" w:cs="Arial" w:eastAsia="Arial" w:hAnsi="Arial"/>
              <w:rtl w:val="0"/>
            </w:rPr>
            <w:t xml:space="preserve">Operational Description and Constraints </w:t>
          </w:r>
          <w:r w:rsidDel="00000000" w:rsidR="00000000" w:rsidRPr="00000000">
            <w:rPr>
              <w:rFonts w:ascii="Arial" w:cs="Arial" w:eastAsia="Arial" w:hAnsi="Arial"/>
              <w:rtl w:val="0"/>
            </w:rPr>
            <w:t xml:space="preserve">………………………………………………</w:t>
          </w:r>
          <w:hyperlink r:id="rId32">
            <w:r w:rsidDel="00000000" w:rsidR="00000000" w:rsidRPr="00000000">
              <w:rPr>
                <w:rtl w:val="0"/>
              </w:rPr>
              <w:tab/>
              <w:t xml:space="preserve">5</w:t>
            </w:r>
          </w:hyperlink>
          <w:r w:rsidDel="00000000" w:rsidR="00000000" w:rsidRPr="00000000">
            <w:rPr>
              <w:rtl w:val="0"/>
            </w:rPr>
          </w:r>
        </w:p>
        <w:p w:rsidR="00000000" w:rsidDel="00000000" w:rsidP="00000000" w:rsidRDefault="00000000" w:rsidRPr="00000000" w14:paraId="0000007B">
          <w:pPr>
            <w:tabs>
              <w:tab w:val="left" w:leader="none" w:pos="880"/>
              <w:tab w:val="right" w:leader="none" w:pos="9350"/>
            </w:tabs>
            <w:spacing w:after="100" w:lineRule="auto"/>
            <w:ind w:left="230" w:firstLine="0"/>
            <w:rPr>
              <w:rFonts w:ascii="Calibri" w:cs="Calibri" w:eastAsia="Calibri" w:hAnsi="Calibri"/>
              <w:sz w:val="22"/>
              <w:szCs w:val="22"/>
            </w:rPr>
          </w:pPr>
          <w:r w:rsidDel="00000000" w:rsidR="00000000" w:rsidRPr="00000000">
            <w:rPr>
              <w:rFonts w:ascii="Arial" w:cs="Arial" w:eastAsia="Arial" w:hAnsi="Arial"/>
              <w:rtl w:val="0"/>
            </w:rPr>
            <w:t xml:space="preserve">3.3.</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System Description</w:t>
          </w:r>
          <w:r w:rsidDel="00000000" w:rsidR="00000000" w:rsidRPr="00000000">
            <w:rPr>
              <w:rFonts w:ascii="Arial" w:cs="Arial" w:eastAsia="Arial" w:hAnsi="Arial"/>
              <w:rtl w:val="0"/>
            </w:rPr>
            <w:t xml:space="preserve"> ……………….……………………………………………………...</w:t>
          </w:r>
          <w:r w:rsidDel="00000000" w:rsidR="00000000" w:rsidRPr="00000000">
            <w:rPr>
              <w:rtl w:val="0"/>
            </w:rPr>
            <w:tab/>
            <w:t xml:space="preserve">6</w:t>
          </w:r>
          <w:r w:rsidDel="00000000" w:rsidR="00000000" w:rsidRPr="00000000">
            <w:rPr>
              <w:rtl w:val="0"/>
            </w:rPr>
          </w:r>
        </w:p>
        <w:p w:rsidR="00000000" w:rsidDel="00000000" w:rsidP="00000000" w:rsidRDefault="00000000" w:rsidRPr="00000000" w14:paraId="0000007C">
          <w:pPr>
            <w:tabs>
              <w:tab w:val="left" w:leader="none" w:pos="880"/>
              <w:tab w:val="right" w:leader="none" w:pos="9350"/>
            </w:tabs>
            <w:spacing w:after="100" w:lineRule="auto"/>
            <w:ind w:left="230" w:firstLine="0"/>
            <w:rPr>
              <w:rFonts w:ascii="Calibri" w:cs="Calibri" w:eastAsia="Calibri" w:hAnsi="Calibri"/>
              <w:sz w:val="22"/>
              <w:szCs w:val="22"/>
            </w:rPr>
          </w:pPr>
          <w:r w:rsidDel="00000000" w:rsidR="00000000" w:rsidRPr="00000000">
            <w:rPr>
              <w:rFonts w:ascii="Arial" w:cs="Arial" w:eastAsia="Arial" w:hAnsi="Arial"/>
              <w:rtl w:val="0"/>
            </w:rPr>
            <w:t xml:space="preserve">3.4.</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Modes of Operations</w:t>
          </w:r>
          <w:r w:rsidDel="00000000" w:rsidR="00000000" w:rsidRPr="00000000">
            <w:rPr>
              <w:rFonts w:ascii="Arial" w:cs="Arial" w:eastAsia="Arial" w:hAnsi="Arial"/>
              <w:rtl w:val="0"/>
            </w:rPr>
            <w:t xml:space="preserve"> …………………………………………………………………….</w:t>
          </w:r>
          <w:r w:rsidDel="00000000" w:rsidR="00000000" w:rsidRPr="00000000">
            <w:rPr>
              <w:rtl w:val="0"/>
            </w:rPr>
            <w:tab/>
            <w:t xml:space="preserve">6</w:t>
          </w:r>
          <w:r w:rsidDel="00000000" w:rsidR="00000000" w:rsidRPr="00000000">
            <w:rPr>
              <w:rtl w:val="0"/>
            </w:rPr>
          </w:r>
        </w:p>
        <w:p w:rsidR="00000000" w:rsidDel="00000000" w:rsidP="00000000" w:rsidRDefault="00000000" w:rsidRPr="00000000" w14:paraId="0000007D">
          <w:pPr>
            <w:tabs>
              <w:tab w:val="left" w:leader="none" w:pos="880"/>
              <w:tab w:val="right" w:leader="none" w:pos="9350"/>
            </w:tabs>
            <w:spacing w:after="100" w:lineRule="auto"/>
            <w:ind w:left="230" w:firstLine="0"/>
            <w:rPr>
              <w:rFonts w:ascii="Calibri" w:cs="Calibri" w:eastAsia="Calibri" w:hAnsi="Calibri"/>
              <w:sz w:val="22"/>
              <w:szCs w:val="22"/>
            </w:rPr>
          </w:pPr>
          <w:hyperlink r:id="rId33">
            <w:r w:rsidDel="00000000" w:rsidR="00000000" w:rsidRPr="00000000">
              <w:rPr>
                <w:rFonts w:ascii="Arial" w:cs="Arial" w:eastAsia="Arial" w:hAnsi="Arial"/>
                <w:rtl w:val="0"/>
              </w:rPr>
              <w:t xml:space="preserve">3.</w:t>
            </w:r>
          </w:hyperlink>
          <w:r w:rsidDel="00000000" w:rsidR="00000000" w:rsidRPr="00000000">
            <w:rPr>
              <w:rFonts w:ascii="Arial" w:cs="Arial" w:eastAsia="Arial" w:hAnsi="Arial"/>
              <w:rtl w:val="0"/>
            </w:rPr>
            <w:t xml:space="preserve">5.</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Users</w:t>
          </w:r>
          <w:r w:rsidDel="00000000" w:rsidR="00000000" w:rsidRPr="00000000">
            <w:rPr>
              <w:rFonts w:ascii="Arial" w:cs="Arial" w:eastAsia="Arial" w:hAnsi="Arial"/>
              <w:rtl w:val="0"/>
            </w:rPr>
            <w:t xml:space="preserve"> ………………………………..……………………………………………………..</w:t>
          </w:r>
          <w:hyperlink r:id="rId34">
            <w:r w:rsidDel="00000000" w:rsidR="00000000" w:rsidRPr="00000000">
              <w:rPr>
                <w:rtl w:val="0"/>
              </w:rPr>
              <w:tab/>
              <w:t xml:space="preserve">7</w:t>
            </w:r>
          </w:hyperlink>
          <w:r w:rsidDel="00000000" w:rsidR="00000000" w:rsidRPr="00000000">
            <w:rPr>
              <w:rtl w:val="0"/>
            </w:rPr>
          </w:r>
        </w:p>
        <w:p w:rsidR="00000000" w:rsidDel="00000000" w:rsidP="00000000" w:rsidRDefault="00000000" w:rsidRPr="00000000" w14:paraId="0000007E">
          <w:pPr>
            <w:tabs>
              <w:tab w:val="left" w:leader="none" w:pos="880"/>
              <w:tab w:val="right" w:leader="none" w:pos="9350"/>
            </w:tabs>
            <w:spacing w:after="100" w:lineRule="auto"/>
            <w:ind w:left="230" w:firstLine="0"/>
            <w:rPr>
              <w:rFonts w:ascii="Calibri" w:cs="Calibri" w:eastAsia="Calibri" w:hAnsi="Calibri"/>
              <w:sz w:val="22"/>
              <w:szCs w:val="22"/>
            </w:rPr>
          </w:pPr>
          <w:hyperlink r:id="rId35">
            <w:r w:rsidDel="00000000" w:rsidR="00000000" w:rsidRPr="00000000">
              <w:rPr>
                <w:rFonts w:ascii="Arial" w:cs="Arial" w:eastAsia="Arial" w:hAnsi="Arial"/>
                <w:rtl w:val="0"/>
              </w:rPr>
              <w:t xml:space="preserve">3.</w:t>
            </w:r>
          </w:hyperlink>
          <w:r w:rsidDel="00000000" w:rsidR="00000000" w:rsidRPr="00000000">
            <w:rPr>
              <w:rFonts w:ascii="Arial" w:cs="Arial" w:eastAsia="Arial" w:hAnsi="Arial"/>
              <w:rtl w:val="0"/>
            </w:rPr>
            <w:t xml:space="preserve">6.</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Support .……………………………..………………...…………………………………..</w:t>
          </w:r>
          <w:r w:rsidDel="00000000" w:rsidR="00000000" w:rsidRPr="00000000">
            <w:rPr>
              <w:rtl w:val="0"/>
            </w:rPr>
            <w:t xml:space="preserve"> 8</w:t>
          </w:r>
          <w:r w:rsidDel="00000000" w:rsidR="00000000" w:rsidRPr="00000000">
            <w:rPr>
              <w:rtl w:val="0"/>
            </w:rPr>
          </w:r>
        </w:p>
        <w:p w:rsidR="00000000" w:rsidDel="00000000" w:rsidP="00000000" w:rsidRDefault="00000000" w:rsidRPr="00000000" w14:paraId="0000007F">
          <w:pPr>
            <w:tabs>
              <w:tab w:val="left" w:leader="none" w:pos="440"/>
              <w:tab w:val="right" w:leader="none" w:pos="9350"/>
            </w:tabs>
            <w:jc w:val="left"/>
            <w:rPr>
              <w:rFonts w:ascii="Calibri" w:cs="Calibri" w:eastAsia="Calibri" w:hAnsi="Calibri"/>
              <w:sz w:val="22"/>
              <w:szCs w:val="22"/>
            </w:rPr>
          </w:pPr>
          <w:r w:rsidDel="00000000" w:rsidR="00000000" w:rsidRPr="00000000">
            <w:rPr>
              <w:rFonts w:ascii="Arial" w:cs="Arial" w:eastAsia="Arial" w:hAnsi="Arial"/>
              <w:b w:val="1"/>
              <w:bCs w:val="1"/>
              <w:rtl w:val="0"/>
            </w:rPr>
            <w:t xml:space="preserve">4.</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b w:val="1"/>
              <w:bCs w:val="1"/>
              <w:rtl w:val="0"/>
            </w:rPr>
            <w:t xml:space="preserve">Scenario(s)</w:t>
          </w:r>
          <w:r w:rsidDel="00000000" w:rsidR="00000000" w:rsidRPr="00000000">
            <w:rPr>
              <w:rFonts w:ascii="Arial" w:cs="Arial" w:eastAsia="Arial" w:hAnsi="Arial"/>
              <w:b w:val="1"/>
              <w:bCs w:val="1"/>
              <w:rtl w:val="0"/>
            </w:rPr>
            <w:t xml:space="preserve"> ………………………………..…………………………………………………..</w:t>
          </w:r>
          <w:r w:rsidDel="00000000" w:rsidR="00000000" w:rsidRPr="00000000">
            <w:rPr>
              <w:b w:val="1"/>
              <w:bCs w:val="1"/>
              <w:rtl w:val="0"/>
            </w:rPr>
            <w:tab/>
            <w:t xml:space="preserve">9</w:t>
          </w:r>
          <w:r w:rsidDel="00000000" w:rsidR="00000000" w:rsidRPr="00000000">
            <w:rPr>
              <w:rtl w:val="0"/>
            </w:rPr>
          </w:r>
        </w:p>
        <w:p w:rsidR="00000000" w:rsidDel="00000000" w:rsidP="00000000" w:rsidRDefault="00000000" w:rsidRPr="00000000" w14:paraId="00000080">
          <w:pPr>
            <w:tabs>
              <w:tab w:val="left" w:leader="none" w:pos="880"/>
              <w:tab w:val="right" w:leader="none" w:pos="9350"/>
            </w:tabs>
            <w:spacing w:after="100" w:lineRule="auto"/>
            <w:ind w:left="230" w:firstLine="0"/>
            <w:rPr>
              <w:rFonts w:ascii="Calibri" w:cs="Calibri" w:eastAsia="Calibri" w:hAnsi="Calibri"/>
              <w:sz w:val="22"/>
              <w:szCs w:val="22"/>
            </w:rPr>
          </w:pPr>
          <w:r w:rsidDel="00000000" w:rsidR="00000000" w:rsidRPr="00000000">
            <w:rPr>
              <w:rFonts w:ascii="Arial" w:cs="Arial" w:eastAsia="Arial" w:hAnsi="Arial"/>
              <w:rtl w:val="0"/>
            </w:rPr>
            <w:t xml:space="preserve">4.1.</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Lab Safety and Equipment Setup</w:t>
          </w:r>
          <w:r w:rsidDel="00000000" w:rsidR="00000000" w:rsidRPr="00000000">
            <w:rPr>
              <w:rFonts w:ascii="Arial" w:cs="Arial" w:eastAsia="Arial" w:hAnsi="Arial"/>
              <w:rtl w:val="0"/>
            </w:rPr>
            <w:t xml:space="preserve"> …………………………………...………………….</w:t>
          </w:r>
          <w:r w:rsidDel="00000000" w:rsidR="00000000" w:rsidRPr="00000000">
            <w:rPr>
              <w:rtl w:val="0"/>
            </w:rPr>
            <w:tab/>
            <w:t xml:space="preserve">9</w:t>
          </w:r>
          <w:r w:rsidDel="00000000" w:rsidR="00000000" w:rsidRPr="00000000">
            <w:rPr>
              <w:rtl w:val="0"/>
            </w:rPr>
          </w:r>
        </w:p>
        <w:p w:rsidR="00000000" w:rsidDel="00000000" w:rsidP="00000000" w:rsidRDefault="00000000" w:rsidRPr="00000000" w14:paraId="00000081">
          <w:pPr>
            <w:tabs>
              <w:tab w:val="left" w:leader="none" w:pos="880"/>
              <w:tab w:val="right" w:leader="none" w:pos="9350"/>
            </w:tabs>
            <w:spacing w:after="100" w:lineRule="auto"/>
            <w:ind w:left="230" w:firstLine="0"/>
            <w:rPr>
              <w:rFonts w:ascii="Calibri" w:cs="Calibri" w:eastAsia="Calibri" w:hAnsi="Calibri"/>
              <w:sz w:val="22"/>
              <w:szCs w:val="22"/>
            </w:rPr>
          </w:pPr>
          <w:r w:rsidDel="00000000" w:rsidR="00000000" w:rsidRPr="00000000">
            <w:rPr>
              <w:rFonts w:ascii="Arial" w:cs="Arial" w:eastAsia="Arial" w:hAnsi="Arial"/>
              <w:rtl w:val="0"/>
            </w:rPr>
            <w:t xml:space="preserve">4.2.</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Assisting with Research Lab Documentation and Data Review</w:t>
          </w:r>
          <w:r w:rsidDel="00000000" w:rsidR="00000000" w:rsidRPr="00000000">
            <w:rPr>
              <w:rFonts w:ascii="Arial" w:cs="Arial" w:eastAsia="Arial" w:hAnsi="Arial"/>
              <w:rtl w:val="0"/>
            </w:rPr>
            <w:t xml:space="preserve"> ………….…………</w:t>
            <w:tab/>
            <w:t xml:space="preserve">9</w:t>
          </w:r>
          <w:r w:rsidDel="00000000" w:rsidR="00000000" w:rsidRPr="00000000">
            <w:rPr>
              <w:rtl w:val="0"/>
            </w:rPr>
          </w:r>
        </w:p>
        <w:p w:rsidR="00000000" w:rsidDel="00000000" w:rsidP="00000000" w:rsidRDefault="00000000" w:rsidRPr="00000000" w14:paraId="00000082">
          <w:pPr>
            <w:tabs>
              <w:tab w:val="left" w:leader="none" w:pos="880"/>
              <w:tab w:val="right" w:leader="none" w:pos="9350"/>
            </w:tabs>
            <w:spacing w:after="100" w:lineRule="auto"/>
            <w:ind w:left="230" w:firstLine="0"/>
            <w:rPr>
              <w:rFonts w:ascii="Calibri" w:cs="Calibri" w:eastAsia="Calibri" w:hAnsi="Calibri"/>
              <w:sz w:val="22"/>
              <w:szCs w:val="22"/>
            </w:rPr>
          </w:pPr>
          <w:r w:rsidDel="00000000" w:rsidR="00000000" w:rsidRPr="00000000">
            <w:rPr>
              <w:rFonts w:ascii="Arial" w:cs="Arial" w:eastAsia="Arial" w:hAnsi="Arial"/>
              <w:rtl w:val="0"/>
            </w:rPr>
            <w:t xml:space="preserve">4.3.</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Preparing for a Lab Practical Exam</w:t>
          </w:r>
          <w:r w:rsidDel="00000000" w:rsidR="00000000" w:rsidRPr="00000000">
            <w:rPr>
              <w:rFonts w:ascii="Arial" w:cs="Arial" w:eastAsia="Arial" w:hAnsi="Arial"/>
              <w:rtl w:val="0"/>
            </w:rPr>
            <w:t xml:space="preserve"> ………………..….………………………………</w:t>
            <w:tab/>
            <w:t xml:space="preserve">10</w:t>
          </w:r>
          <w:r w:rsidDel="00000000" w:rsidR="00000000" w:rsidRPr="00000000">
            <w:rPr>
              <w:rtl w:val="0"/>
            </w:rPr>
          </w:r>
        </w:p>
        <w:p w:rsidR="00000000" w:rsidDel="00000000" w:rsidP="00000000" w:rsidRDefault="00000000" w:rsidRPr="00000000" w14:paraId="00000083">
          <w:pPr>
            <w:tabs>
              <w:tab w:val="left" w:leader="none" w:pos="880"/>
              <w:tab w:val="right" w:leader="none" w:pos="9350"/>
            </w:tabs>
            <w:spacing w:after="100" w:lineRule="auto"/>
            <w:ind w:left="230" w:firstLine="0"/>
            <w:rPr>
              <w:rFonts w:ascii="Calibri" w:cs="Calibri" w:eastAsia="Calibri" w:hAnsi="Calibri"/>
              <w:sz w:val="22"/>
              <w:szCs w:val="22"/>
            </w:rPr>
          </w:pPr>
          <w:r w:rsidDel="00000000" w:rsidR="00000000" w:rsidRPr="00000000">
            <w:rPr>
              <w:rFonts w:ascii="Arial" w:cs="Arial" w:eastAsia="Arial" w:hAnsi="Arial"/>
              <w:rtl w:val="0"/>
            </w:rPr>
            <w:t xml:space="preserve">4.4.</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Checking Component Values Before Use </w:t>
          </w:r>
          <w:r w:rsidDel="00000000" w:rsidR="00000000" w:rsidRPr="00000000">
            <w:rPr>
              <w:rFonts w:ascii="Arial" w:cs="Arial" w:eastAsia="Arial" w:hAnsi="Arial"/>
              <w:rtl w:val="0"/>
            </w:rPr>
            <w:t xml:space="preserve">…………………………….………………</w:t>
            <w:tab/>
            <w:t xml:space="preserve">10</w:t>
          </w:r>
          <w:r w:rsidDel="00000000" w:rsidR="00000000" w:rsidRPr="00000000">
            <w:rPr>
              <w:rtl w:val="0"/>
            </w:rPr>
          </w:r>
        </w:p>
        <w:p w:rsidR="00000000" w:rsidDel="00000000" w:rsidP="00000000" w:rsidRDefault="00000000" w:rsidRPr="00000000" w14:paraId="00000084">
          <w:pPr>
            <w:tabs>
              <w:tab w:val="left" w:leader="none" w:pos="440"/>
              <w:tab w:val="right" w:leader="none" w:pos="9350"/>
            </w:tabs>
            <w:jc w:val="left"/>
            <w:rPr>
              <w:rFonts w:ascii="Arial" w:cs="Arial" w:eastAsia="Arial" w:hAnsi="Arial"/>
              <w:b w:val="1"/>
              <w:bCs w:val="1"/>
            </w:rPr>
          </w:pPr>
          <w:r w:rsidDel="00000000" w:rsidR="00000000" w:rsidRPr="00000000">
            <w:rPr>
              <w:rFonts w:ascii="Arial" w:cs="Arial" w:eastAsia="Arial" w:hAnsi="Arial"/>
              <w:b w:val="1"/>
              <w:bCs w:val="1"/>
              <w:rtl w:val="0"/>
            </w:rPr>
            <w:t xml:space="preserve">5</w:t>
          </w:r>
          <w:hyperlink r:id="rId36">
            <w:r w:rsidDel="00000000" w:rsidR="00000000" w:rsidRPr="00000000">
              <w:rPr>
                <w:rFonts w:ascii="Arial" w:cs="Arial" w:eastAsia="Arial" w:hAnsi="Arial"/>
                <w:b w:val="1"/>
                <w:bCs w:val="1"/>
                <w:rtl w:val="0"/>
              </w:rPr>
              <w:t xml:space="preserve">.</w:t>
            </w:r>
          </w:hyperlink>
          <w:hyperlink r:id="rId37">
            <w:r w:rsidDel="00000000" w:rsidR="00000000" w:rsidRPr="00000000">
              <w:rPr>
                <w:rFonts w:ascii="Calibri" w:cs="Calibri" w:eastAsia="Calibri" w:hAnsi="Calibri"/>
                <w:sz w:val="22"/>
                <w:szCs w:val="22"/>
                <w:rtl w:val="0"/>
              </w:rPr>
              <w:tab/>
            </w:r>
          </w:hyperlink>
          <w:r w:rsidDel="00000000" w:rsidR="00000000" w:rsidRPr="00000000">
            <w:rPr>
              <w:rFonts w:ascii="Arial" w:cs="Arial" w:eastAsia="Arial" w:hAnsi="Arial"/>
              <w:b w:val="1"/>
              <w:bCs w:val="1"/>
              <w:rtl w:val="0"/>
            </w:rPr>
            <w:t xml:space="preserve">Analysis</w:t>
          </w:r>
          <w:r w:rsidDel="00000000" w:rsidR="00000000" w:rsidRPr="00000000">
            <w:rPr>
              <w:rFonts w:ascii="Arial" w:cs="Arial" w:eastAsia="Arial" w:hAnsi="Arial"/>
              <w:b w:val="1"/>
              <w:bCs w:val="1"/>
              <w:rtl w:val="0"/>
            </w:rPr>
            <w:t xml:space="preserve"> ……………………………...……………………………………………………….</w:t>
            <w:tab/>
            <w:t xml:space="preserve">11</w:t>
          </w:r>
        </w:p>
        <w:p w:rsidR="00000000" w:rsidDel="00000000" w:rsidP="00000000" w:rsidRDefault="00000000" w:rsidRPr="00000000" w14:paraId="00000085">
          <w:pPr>
            <w:tabs>
              <w:tab w:val="left" w:leader="none" w:pos="880"/>
              <w:tab w:val="right" w:leader="none" w:pos="9350"/>
            </w:tabs>
            <w:spacing w:after="100" w:lineRule="auto"/>
            <w:ind w:left="230" w:firstLine="0"/>
            <w:rPr>
              <w:rFonts w:ascii="Calibri" w:cs="Calibri" w:eastAsia="Calibri" w:hAnsi="Calibri"/>
              <w:sz w:val="22"/>
              <w:szCs w:val="22"/>
            </w:rPr>
          </w:pPr>
          <w:r w:rsidDel="00000000" w:rsidR="00000000" w:rsidRPr="00000000">
            <w:rPr>
              <w:rFonts w:ascii="Arial" w:cs="Arial" w:eastAsia="Arial" w:hAnsi="Arial"/>
              <w:rtl w:val="0"/>
            </w:rPr>
            <w:t xml:space="preserve">5.1.</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Summary of Proposed Improvements</w:t>
          </w:r>
          <w:r w:rsidDel="00000000" w:rsidR="00000000" w:rsidRPr="00000000">
            <w:rPr>
              <w:rFonts w:ascii="Arial" w:cs="Arial" w:eastAsia="Arial" w:hAnsi="Arial"/>
              <w:rtl w:val="0"/>
            </w:rPr>
            <w:t xml:space="preserve"> ………………...………………………………</w:t>
            <w:tab/>
            <w:t xml:space="preserve">11</w:t>
          </w:r>
          <w:r w:rsidDel="00000000" w:rsidR="00000000" w:rsidRPr="00000000">
            <w:rPr>
              <w:rtl w:val="0"/>
            </w:rPr>
          </w:r>
        </w:p>
        <w:p w:rsidR="00000000" w:rsidDel="00000000" w:rsidP="00000000" w:rsidRDefault="00000000" w:rsidRPr="00000000" w14:paraId="00000086">
          <w:pPr>
            <w:tabs>
              <w:tab w:val="left" w:leader="none" w:pos="880"/>
              <w:tab w:val="right" w:leader="none" w:pos="9350"/>
            </w:tabs>
            <w:spacing w:after="100" w:lineRule="auto"/>
            <w:ind w:left="230" w:firstLine="0"/>
            <w:rPr>
              <w:rFonts w:ascii="Calibri" w:cs="Calibri" w:eastAsia="Calibri" w:hAnsi="Calibri"/>
              <w:sz w:val="22"/>
              <w:szCs w:val="22"/>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rtl w:val="0"/>
            </w:rPr>
            <w:t xml:space="preserve">.2.</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Disadvantages and Limitations</w:t>
          </w:r>
          <w:r w:rsidDel="00000000" w:rsidR="00000000" w:rsidRPr="00000000">
            <w:rPr>
              <w:rFonts w:ascii="Arial" w:cs="Arial" w:eastAsia="Arial" w:hAnsi="Arial"/>
              <w:rtl w:val="0"/>
            </w:rPr>
            <w:t xml:space="preserve"> ………………………………………………………..</w:t>
            <w:tab/>
            <w:t xml:space="preserve">11</w:t>
          </w:r>
          <w:r w:rsidDel="00000000" w:rsidR="00000000" w:rsidRPr="00000000">
            <w:rPr>
              <w:rtl w:val="0"/>
            </w:rPr>
          </w:r>
        </w:p>
        <w:p w:rsidR="00000000" w:rsidDel="00000000" w:rsidP="00000000" w:rsidRDefault="00000000" w:rsidRPr="00000000" w14:paraId="00000087">
          <w:pPr>
            <w:tabs>
              <w:tab w:val="left" w:leader="none" w:pos="880"/>
              <w:tab w:val="right" w:leader="none" w:pos="9350"/>
            </w:tabs>
            <w:spacing w:after="100" w:lineRule="auto"/>
            <w:ind w:left="230" w:firstLine="0"/>
            <w:rPr>
              <w:rFonts w:ascii="Calibri" w:cs="Calibri" w:eastAsia="Calibri" w:hAnsi="Calibri"/>
              <w:sz w:val="22"/>
              <w:szCs w:val="22"/>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rtl w:val="0"/>
            </w:rPr>
            <w:t xml:space="preserve">.3.</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Alternatives</w:t>
          </w:r>
          <w:r w:rsidDel="00000000" w:rsidR="00000000" w:rsidRPr="00000000">
            <w:rPr>
              <w:rFonts w:ascii="Arial" w:cs="Arial" w:eastAsia="Arial" w:hAnsi="Arial"/>
              <w:rtl w:val="0"/>
            </w:rPr>
            <w:t xml:space="preserve"> ……………………….……………………………………………………...</w:t>
            <w:tab/>
            <w:t xml:space="preserve">11</w:t>
          </w:r>
          <w:r w:rsidDel="00000000" w:rsidR="00000000" w:rsidRPr="00000000">
            <w:rPr>
              <w:rtl w:val="0"/>
            </w:rPr>
          </w:r>
        </w:p>
        <w:p w:rsidR="00000000" w:rsidDel="00000000" w:rsidP="00000000" w:rsidRDefault="00000000" w:rsidRPr="00000000" w14:paraId="00000088">
          <w:pPr>
            <w:tabs>
              <w:tab w:val="left" w:leader="none" w:pos="880"/>
              <w:tab w:val="right" w:leader="none" w:pos="9350"/>
            </w:tabs>
            <w:spacing w:after="100" w:lineRule="auto"/>
            <w:ind w:left="230" w:firstLine="0"/>
            <w:rPr>
              <w:rFonts w:ascii="Arial" w:cs="Arial" w:eastAsia="Arial" w:hAnsi="Arial"/>
              <w:b w:val="1"/>
              <w:bCs w:val="1"/>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rtl w:val="0"/>
            </w:rPr>
            <w:t xml:space="preserve">.4.</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Impact</w:t>
          </w:r>
          <w:r w:rsidDel="00000000" w:rsidR="00000000" w:rsidRPr="00000000">
            <w:rPr>
              <w:rFonts w:ascii="Arial" w:cs="Arial" w:eastAsia="Arial" w:hAnsi="Arial"/>
              <w:rtl w:val="0"/>
            </w:rPr>
            <w:t xml:space="preserve"> …………………………………………………………………………………….</w:t>
            <w:tab/>
            <w:t xml:space="preserve">12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A">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B">
      <w:pPr>
        <w:jc w:val="left"/>
        <w:rPr>
          <w:rFonts w:ascii="Arial" w:cs="Arial" w:eastAsia="Arial" w:hAnsi="Arial"/>
          <w:b w:val="1"/>
          <w:bCs w:val="1"/>
          <w:sz w:val="28"/>
          <w:szCs w:val="28"/>
        </w:rPr>
        <w:sectPr>
          <w:footerReference r:id="rId38"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C">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8D">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8E">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8F">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90">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91">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92">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93">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94">
      <w:pPr>
        <w:pStyle w:val="Heading1"/>
        <w:ind w:left="0"/>
        <w:jc w:val="center"/>
        <w:rPr>
          <w:rFonts w:ascii="Arial" w:cs="Arial" w:eastAsia="Arial" w:hAnsi="Arial"/>
          <w:sz w:val="28"/>
          <w:szCs w:val="28"/>
        </w:rPr>
      </w:pPr>
      <w:bookmarkStart w:colFirst="0" w:colLast="0" w:name="_heading=h.3rw2ubnlspas" w:id="3"/>
      <w:bookmarkEnd w:id="3"/>
      <w:r w:rsidDel="00000000" w:rsidR="00000000" w:rsidRPr="00000000">
        <w:rPr>
          <w:rFonts w:ascii="Arial" w:cs="Arial" w:eastAsia="Arial" w:hAnsi="Arial"/>
          <w:rtl w:val="0"/>
        </w:rPr>
        <w:t xml:space="preserve">List of Tables</w:t>
      </w:r>
      <w:r w:rsidDel="00000000" w:rsidR="00000000" w:rsidRPr="00000000">
        <w:rPr>
          <w:rtl w:val="0"/>
        </w:rPr>
      </w:r>
    </w:p>
    <w:sdt>
      <w:sdtPr>
        <w:id w:val="1219578745"/>
        <w:docPartObj>
          <w:docPartGallery w:val="Table of Contents"/>
          <w:docPartUnique w:val="1"/>
        </w:docPartObj>
      </w:sdtPr>
      <w:sdtContent>
        <w:p w:rsidR="00000000" w:rsidDel="00000000" w:rsidP="00000000" w:rsidRDefault="00000000" w:rsidRPr="00000000" w14:paraId="00000095">
          <w:pPr>
            <w:tabs>
              <w:tab w:val="left" w:leader="none" w:pos="440"/>
              <w:tab w:val="right" w:leader="none" w:pos="9350"/>
            </w:tabs>
            <w:jc w:val="left"/>
            <w:rPr>
              <w:rFonts w:ascii="Arial" w:cs="Arial" w:eastAsia="Arial" w:hAnsi="Arial"/>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rtl w:val="0"/>
            </w:rPr>
            <w:t xml:space="preserve">TABLE 1: Modes of Operation for the AURA System ........................................................... 7</w:t>
          </w:r>
        </w:p>
        <w:p w:rsidR="00000000" w:rsidDel="00000000" w:rsidP="00000000" w:rsidRDefault="00000000" w:rsidRPr="00000000" w14:paraId="00000096">
          <w:pPr>
            <w:tabs>
              <w:tab w:val="left" w:leader="none" w:pos="440"/>
              <w:tab w:val="right" w:leader="none" w:pos="9350"/>
            </w:tabs>
            <w:jc w:val="left"/>
            <w:rPr>
              <w:rFonts w:ascii="Arial" w:cs="Arial" w:eastAsia="Arial" w:hAnsi="Arial"/>
            </w:rPr>
          </w:pPr>
          <w:r w:rsidDel="00000000" w:rsidR="00000000" w:rsidRPr="00000000">
            <w:rPr>
              <w:rFonts w:ascii="Arial" w:cs="Arial" w:eastAsia="Arial" w:hAnsi="Arial"/>
              <w:rtl w:val="0"/>
            </w:rPr>
            <w:t xml:space="preserve">TABLE 2: User Groups Supported by the AURA System ..................................................... 7</w:t>
          </w:r>
        </w:p>
        <w:p w:rsidR="00000000" w:rsidDel="00000000" w:rsidP="00000000" w:rsidRDefault="00000000" w:rsidRPr="00000000" w14:paraId="00000097">
          <w:pPr>
            <w:tabs>
              <w:tab w:val="left" w:leader="none" w:pos="440"/>
              <w:tab w:val="right" w:leader="none" w:pos="9350"/>
            </w:tabs>
            <w:jc w:val="left"/>
            <w:rPr>
              <w:rFonts w:ascii="Arial" w:cs="Arial" w:eastAsia="Arial" w:hAnsi="Arial"/>
            </w:rPr>
          </w:pPr>
          <w:r w:rsidDel="00000000" w:rsidR="00000000" w:rsidRPr="00000000">
            <w:rPr>
              <w:rFonts w:ascii="Arial" w:cs="Arial" w:eastAsia="Arial" w:hAnsi="Arial"/>
              <w:rtl w:val="0"/>
            </w:rPr>
            <w:t xml:space="preserve">TABLE 3: Table of Pros and Cons ....................................................................................... 11</w:t>
          </w:r>
          <w:r w:rsidDel="00000000" w:rsidR="00000000" w:rsidRPr="00000000">
            <w:fldChar w:fldCharType="end"/>
          </w:r>
        </w:p>
      </w:sdtContent>
    </w:sdt>
    <w:p w:rsidR="00000000" w:rsidDel="00000000" w:rsidP="00000000" w:rsidRDefault="00000000" w:rsidRPr="00000000" w14:paraId="00000098">
      <w:pPr>
        <w:pStyle w:val="Heading1"/>
        <w:ind w:left="0"/>
        <w:rPr>
          <w:rFonts w:ascii="Arial" w:cs="Arial" w:eastAsia="Arial" w:hAnsi="Arial"/>
        </w:rPr>
      </w:pPr>
      <w:bookmarkStart w:colFirst="0" w:colLast="0" w:name="_heading=h.rys3y3w2ladh" w:id="4"/>
      <w:bookmarkEnd w:id="4"/>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sectPr>
          <w:footerReference r:id="rId39"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pStyle w:val="Heading1"/>
        <w:ind w:left="0"/>
        <w:jc w:val="center"/>
        <w:rPr>
          <w:rFonts w:ascii="Arial" w:cs="Arial" w:eastAsia="Arial" w:hAnsi="Arial"/>
          <w:sz w:val="28"/>
          <w:szCs w:val="28"/>
        </w:rPr>
      </w:pPr>
      <w:bookmarkStart w:colFirst="0" w:colLast="0" w:name="_heading=h.35h1cfvu1jg" w:id="5"/>
      <w:bookmarkEnd w:id="5"/>
      <w:r w:rsidDel="00000000" w:rsidR="00000000" w:rsidRPr="00000000">
        <w:rPr>
          <w:rFonts w:ascii="Arial" w:cs="Arial" w:eastAsia="Arial" w:hAnsi="Arial"/>
          <w:rtl w:val="0"/>
        </w:rPr>
        <w:t xml:space="preserve">List of Figures</w:t>
      </w:r>
      <w:r w:rsidDel="00000000" w:rsidR="00000000" w:rsidRPr="00000000">
        <w:rPr>
          <w:rtl w:val="0"/>
        </w:rPr>
      </w:r>
    </w:p>
    <w:sdt>
      <w:sdtPr>
        <w:id w:val="-390437661"/>
        <w:docPartObj>
          <w:docPartGallery w:val="Table of Contents"/>
          <w:docPartUnique w:val="1"/>
        </w:docPartObj>
      </w:sdtPr>
      <w:sdtContent>
        <w:p w:rsidR="00000000" w:rsidDel="00000000" w:rsidP="00000000" w:rsidRDefault="00000000" w:rsidRPr="00000000" w14:paraId="000000C0">
          <w:pPr>
            <w:tabs>
              <w:tab w:val="left" w:leader="none" w:pos="440"/>
              <w:tab w:val="right" w:leader="none" w:pos="9350"/>
            </w:tabs>
            <w:jc w:val="left"/>
            <w:rPr>
              <w:rFonts w:ascii="Arial" w:cs="Arial" w:eastAsia="Arial" w:hAnsi="Arial"/>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rtl w:val="0"/>
            </w:rPr>
            <w:t xml:space="preserve">FIGURE 1: System Diagram of The Autonomous University Robot Assistant (AURA) ........ 1</w:t>
          </w:r>
        </w:p>
        <w:p w:rsidR="00000000" w:rsidDel="00000000" w:rsidP="00000000" w:rsidRDefault="00000000" w:rsidRPr="00000000" w14:paraId="000000C1">
          <w:pPr>
            <w:tabs>
              <w:tab w:val="left" w:leader="none" w:pos="440"/>
              <w:tab w:val="right" w:leader="none" w:pos="9350"/>
            </w:tabs>
            <w:jc w:val="left"/>
            <w:rPr>
              <w:rFonts w:ascii="Arial" w:cs="Arial" w:eastAsia="Arial" w:hAnsi="Arial"/>
            </w:rPr>
          </w:pPr>
          <w:r w:rsidDel="00000000" w:rsidR="00000000" w:rsidRPr="00000000">
            <w:rPr>
              <w:rFonts w:ascii="Arial" w:cs="Arial" w:eastAsia="Arial" w:hAnsi="Arial"/>
              <w:rtl w:val="0"/>
            </w:rPr>
            <w:t xml:space="preserve">FIGURE 2: Organized operational flow diagram for the AURA system ................................ 3</w:t>
          </w:r>
          <w:r w:rsidDel="00000000" w:rsidR="00000000" w:rsidRPr="00000000">
            <w:fldChar w:fldCharType="end"/>
          </w:r>
        </w:p>
      </w:sdtContent>
    </w:sdt>
    <w:p w:rsidR="00000000" w:rsidDel="00000000" w:rsidP="00000000" w:rsidRDefault="00000000" w:rsidRPr="00000000" w14:paraId="000000C2">
      <w:pPr>
        <w:jc w:val="left"/>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3">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4">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5">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6">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7">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8">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9">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A">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B">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C">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D">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E">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CF">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0">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1">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2">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3">
      <w:pPr>
        <w:rPr>
          <w:rFonts w:ascii="Arial" w:cs="Arial" w:eastAsia="Arial" w:hAnsi="Arial"/>
          <w:color w:val="666666"/>
          <w:sz w:val="18"/>
          <w:szCs w:val="18"/>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4">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5">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6">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7">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8">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9">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A">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B">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C">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D">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E">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DF">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0">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1">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2">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3">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4">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5">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6">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7">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8">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9">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A">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B">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C">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D">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E">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F">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F0">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F1">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F2">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F3">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F4">
      <w:pPr>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F5">
      <w:pPr>
        <w:pStyle w:val="Heading1"/>
        <w:numPr>
          <w:ilvl w:val="0"/>
          <w:numId w:val="5"/>
        </w:numPr>
        <w:ind w:left="270" w:hanging="435"/>
        <w:rPr>
          <w:rFonts w:ascii="Arial" w:cs="Arial" w:eastAsia="Arial" w:hAnsi="Arial"/>
        </w:rPr>
      </w:pPr>
      <w:bookmarkStart w:colFirst="0" w:colLast="0" w:name="_heading=h.l48b2wh54p4c" w:id="6"/>
      <w:bookmarkEnd w:id="6"/>
      <w:r w:rsidDel="00000000" w:rsidR="00000000" w:rsidRPr="00000000">
        <w:rPr>
          <w:rFonts w:ascii="Arial" w:cs="Arial" w:eastAsia="Arial" w:hAnsi="Arial"/>
          <w:rtl w:val="0"/>
        </w:rPr>
        <w:t xml:space="preserve">Executive Summary</w:t>
      </w:r>
      <w:r w:rsidDel="00000000" w:rsidR="00000000" w:rsidRPr="00000000">
        <w:rPr>
          <w:rtl w:val="0"/>
        </w:rPr>
      </w:r>
    </w:p>
    <w:p w:rsidR="00000000" w:rsidDel="00000000" w:rsidP="00000000" w:rsidRDefault="00000000" w:rsidRPr="00000000" w14:paraId="000000F6">
      <w:pPr>
        <w:spacing w:after="240" w:before="240" w:lineRule="auto"/>
        <w:rPr>
          <w:rFonts w:ascii="Arial" w:cs="Arial" w:eastAsia="Arial" w:hAnsi="Arial"/>
        </w:rPr>
      </w:pPr>
      <w:r w:rsidDel="00000000" w:rsidR="00000000" w:rsidRPr="00000000">
        <w:rPr>
          <w:rFonts w:ascii="Arial" w:cs="Arial" w:eastAsia="Arial" w:hAnsi="Arial"/>
          <w:rtl w:val="0"/>
        </w:rPr>
        <w:t xml:space="preserve">The Autonomous University Robot Assistant (AURA) is an AI powered laboratory assistant designed to improve learning efficiency and reduce instructional workload in university teaching and research labs. Built on the NVIDIA Jetson Orin Nano with an integrated camera, microphone, and touchscreen interface, AURA combines natural language processing, computer vision, and voice interaction to answer lab questions, reference documentation, and assist with troubleshooting.</w:t>
      </w:r>
    </w:p>
    <w:p w:rsidR="00000000" w:rsidDel="00000000" w:rsidP="00000000" w:rsidRDefault="00000000" w:rsidRPr="00000000" w14:paraId="000000F7">
      <w:pPr>
        <w:spacing w:after="240" w:before="240" w:lineRule="auto"/>
        <w:rPr>
          <w:rFonts w:ascii="Arial" w:cs="Arial" w:eastAsia="Arial" w:hAnsi="Arial"/>
        </w:rPr>
      </w:pPr>
      <w:r w:rsidDel="00000000" w:rsidR="00000000" w:rsidRPr="00000000">
        <w:rPr>
          <w:rFonts w:ascii="Arial" w:cs="Arial" w:eastAsia="Arial" w:hAnsi="Arial"/>
          <w:rtl w:val="0"/>
        </w:rPr>
        <w:t xml:space="preserve">AURA provides several important benefits including reducing dependency on teaching assistants for routine questions, providing instant access to reliable information, and reinforcing lab safety. The system uses retrieval augmented generation (RAG) over curated manuals, standard operating procedures (SOPs), and course material to ensure responses are accurate and based on approved sources.</w:t>
      </w:r>
    </w:p>
    <w:p w:rsidR="00000000" w:rsidDel="00000000" w:rsidP="00000000" w:rsidRDefault="00000000" w:rsidRPr="00000000" w14:paraId="000000F8">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instructors and maintain transparency, AURA logs interactions for later review and supports multimodal input including voice, text, and image. The system consists of multiple subsystems including power, computing, communication, control, and user interface that work together to deliver real time assistance. A high level overview of these subsystem interconnections is shown in Figure 1, which illustrates the flow of data and control throughout the system.</w:t>
      </w:r>
    </w:p>
    <w:p w:rsidR="00000000" w:rsidDel="00000000" w:rsidP="00000000" w:rsidRDefault="00000000" w:rsidRPr="00000000" w14:paraId="000000F9">
      <w:pPr>
        <w:spacing w:after="240" w:before="240" w:lineRule="auto"/>
        <w:rPr>
          <w:rFonts w:ascii="Arial" w:cs="Arial" w:eastAsia="Arial" w:hAnsi="Arial"/>
        </w:rPr>
      </w:pPr>
      <w:r w:rsidDel="00000000" w:rsidR="00000000" w:rsidRPr="00000000">
        <w:rPr>
          <w:rFonts w:ascii="Arial" w:cs="Arial" w:eastAsia="Arial" w:hAnsi="Arial"/>
          <w:rtl w:val="0"/>
        </w:rPr>
        <w:t xml:space="preserve">Deliverables include a fully assembled assistant, an integrated AI backend, a robotics subsystem, and a user-friendly interface for interaction and data review.</w:t>
      </w:r>
    </w:p>
    <w:p w:rsidR="00000000" w:rsidDel="00000000" w:rsidP="00000000" w:rsidRDefault="00000000" w:rsidRPr="00000000" w14:paraId="000000FA">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243513" cy="3193165"/>
            <wp:effectExtent b="0" l="0" r="0" t="0"/>
            <wp:docPr id="4"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243513" cy="319316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Figure 1: </w:t>
      </w:r>
      <w:r w:rsidDel="00000000" w:rsidR="00000000" w:rsidRPr="00000000">
        <w:rPr>
          <w:rFonts w:ascii="Arial" w:cs="Arial" w:eastAsia="Arial" w:hAnsi="Arial"/>
          <w:rtl w:val="0"/>
        </w:rPr>
        <w:t xml:space="preserve">System Diagram of The Autonomous University Robot Assistant (AURA)</w:t>
      </w:r>
      <w:r w:rsidDel="00000000" w:rsidR="00000000" w:rsidRPr="00000000">
        <w:rPr>
          <w:rtl w:val="0"/>
        </w:rPr>
      </w:r>
    </w:p>
    <w:p w:rsidR="00000000" w:rsidDel="00000000" w:rsidP="00000000" w:rsidRDefault="00000000" w:rsidRPr="00000000" w14:paraId="000000FC">
      <w:pPr>
        <w:pStyle w:val="Heading1"/>
        <w:numPr>
          <w:ilvl w:val="0"/>
          <w:numId w:val="5"/>
        </w:numPr>
        <w:ind w:left="270" w:hanging="435"/>
        <w:rPr>
          <w:rFonts w:ascii="Arial" w:cs="Arial" w:eastAsia="Arial" w:hAnsi="Arial"/>
        </w:rPr>
      </w:pPr>
      <w:bookmarkStart w:colFirst="0" w:colLast="0" w:name="_heading=h.x9y7wkui6snr" w:id="7"/>
      <w:bookmarkEnd w:id="7"/>
      <w:r w:rsidDel="00000000" w:rsidR="00000000" w:rsidRPr="00000000">
        <w:rPr>
          <w:rFonts w:ascii="Arial" w:cs="Arial" w:eastAsia="Arial" w:hAnsi="Arial"/>
          <w:rtl w:val="0"/>
        </w:rPr>
        <w:t xml:space="preserve">Introduction</w:t>
      </w:r>
    </w:p>
    <w:p w:rsidR="00000000" w:rsidDel="00000000" w:rsidP="00000000" w:rsidRDefault="00000000" w:rsidRPr="00000000" w14:paraId="000000FD">
      <w:pPr>
        <w:spacing w:after="240" w:before="240" w:lineRule="auto"/>
        <w:rPr>
          <w:rFonts w:ascii="Arial" w:cs="Arial" w:eastAsia="Arial" w:hAnsi="Arial"/>
        </w:rPr>
      </w:pPr>
      <w:r w:rsidDel="00000000" w:rsidR="00000000" w:rsidRPr="00000000">
        <w:rPr>
          <w:rFonts w:ascii="Arial" w:cs="Arial" w:eastAsia="Arial" w:hAnsi="Arial"/>
          <w:rtl w:val="0"/>
        </w:rPr>
        <w:t xml:space="preserve">The AURA project aims to design and implement an AI powered laboratory assistant that enhances instruction and supports student learning in university lab environments. The system integrates natural language processing, computer vision, and robotics to answer student questions, guide users through laboratory procedures, reinforce safety practices, and provide immediate access to course material and reference information.</w:t>
      </w:r>
    </w:p>
    <w:p w:rsidR="00000000" w:rsidDel="00000000" w:rsidP="00000000" w:rsidRDefault="00000000" w:rsidRPr="00000000" w14:paraId="000000FE">
      <w:pPr>
        <w:spacing w:after="240" w:before="240" w:lineRule="auto"/>
        <w:rPr>
          <w:rFonts w:ascii="Arial" w:cs="Arial" w:eastAsia="Arial" w:hAnsi="Arial"/>
        </w:rPr>
      </w:pPr>
      <w:r w:rsidDel="00000000" w:rsidR="00000000" w:rsidRPr="00000000">
        <w:rPr>
          <w:rFonts w:ascii="Arial" w:cs="Arial" w:eastAsia="Arial" w:hAnsi="Arial"/>
          <w:rtl w:val="0"/>
        </w:rPr>
        <w:t xml:space="preserve">AURA is intended to function as an interactive assistant that reduces the instructional load placed on teaching assistants and instructors. By offering real time support through a conversational interface, the system helps students resolve questions more quickly and maintain progress during lab sessions. The project also explores how AI based tools can supplement human instruction and improve the overall efficiency of laboratory operations.</w:t>
      </w:r>
    </w:p>
    <w:p w:rsidR="00000000" w:rsidDel="00000000" w:rsidP="00000000" w:rsidRDefault="00000000" w:rsidRPr="00000000" w14:paraId="000000FF">
      <w:pPr>
        <w:pStyle w:val="Heading2"/>
        <w:numPr>
          <w:ilvl w:val="1"/>
          <w:numId w:val="5"/>
        </w:numPr>
        <w:ind w:left="360" w:hanging="570"/>
        <w:rPr>
          <w:rFonts w:ascii="Arial" w:cs="Arial" w:eastAsia="Arial" w:hAnsi="Arial"/>
        </w:rPr>
      </w:pPr>
      <w:bookmarkStart w:colFirst="0" w:colLast="0" w:name="_heading=h.4vceccdnw1g" w:id="8"/>
      <w:bookmarkEnd w:id="8"/>
      <w:r w:rsidDel="00000000" w:rsidR="00000000" w:rsidRPr="00000000">
        <w:rPr>
          <w:rFonts w:ascii="Arial" w:cs="Arial" w:eastAsia="Arial" w:hAnsi="Arial"/>
          <w:rtl w:val="0"/>
        </w:rPr>
        <w:t xml:space="preserve">Background</w:t>
      </w:r>
    </w:p>
    <w:p w:rsidR="00000000" w:rsidDel="00000000" w:rsidP="00000000" w:rsidRDefault="00000000" w:rsidRPr="00000000" w14:paraId="00000100">
      <w:pPr>
        <w:spacing w:after="240" w:before="240" w:lineRule="auto"/>
        <w:rPr>
          <w:rFonts w:ascii="Arial" w:cs="Arial" w:eastAsia="Arial" w:hAnsi="Arial"/>
        </w:rPr>
      </w:pPr>
      <w:r w:rsidDel="00000000" w:rsidR="00000000" w:rsidRPr="00000000">
        <w:rPr>
          <w:rFonts w:ascii="Arial" w:cs="Arial" w:eastAsia="Arial" w:hAnsi="Arial"/>
          <w:rtl w:val="0"/>
        </w:rPr>
        <w:t xml:space="preserve">Traditional teaching and research laboratories depend heavily on human teaching assistants to answer questions, verify procedures, and guide students through experiments. As class sizes increase and laboratory work becomes more advanced, instructors face growing difficulty in providing timely support to every student. Delays in receiving help can interrupt workflow, reduce learning efficiency, and create opportunities for procedural mistakes.</w:t>
      </w:r>
    </w:p>
    <w:p w:rsidR="00000000" w:rsidDel="00000000" w:rsidP="00000000" w:rsidRDefault="00000000" w:rsidRPr="00000000" w14:paraId="00000101">
      <w:pPr>
        <w:spacing w:after="240" w:before="240" w:lineRule="auto"/>
        <w:rPr>
          <w:rFonts w:ascii="Arial" w:cs="Arial" w:eastAsia="Arial" w:hAnsi="Arial"/>
        </w:rPr>
      </w:pPr>
      <w:r w:rsidDel="00000000" w:rsidR="00000000" w:rsidRPr="00000000">
        <w:rPr>
          <w:rFonts w:ascii="Arial" w:cs="Arial" w:eastAsia="Arial" w:hAnsi="Arial"/>
          <w:rtl w:val="0"/>
        </w:rPr>
        <w:t xml:space="preserve">The AURA project addresses these challenges by introducing a conversational and multimodal AI system that can assist students in real time. By understanding spoken questions, interpreting images of lab equipment, and accessing curated documentation, the system helps students receive accurate guidance without waiting for an available assistant. The goal is to improve laboratory throughput, enhance safety, and provide a consistent support resource throughout the duration of lab sessions.</w:t>
      </w:r>
    </w:p>
    <w:p w:rsidR="00000000" w:rsidDel="00000000" w:rsidP="00000000" w:rsidRDefault="00000000" w:rsidRPr="00000000" w14:paraId="00000102">
      <w:pPr>
        <w:pStyle w:val="Heading2"/>
        <w:numPr>
          <w:ilvl w:val="1"/>
          <w:numId w:val="5"/>
        </w:numPr>
        <w:ind w:left="360" w:hanging="570"/>
        <w:rPr>
          <w:rFonts w:ascii="Arial" w:cs="Arial" w:eastAsia="Arial" w:hAnsi="Arial"/>
        </w:rPr>
      </w:pPr>
      <w:bookmarkStart w:colFirst="0" w:colLast="0" w:name="_heading=h.qmtl7jz19000" w:id="9"/>
      <w:bookmarkEnd w:id="9"/>
      <w:r w:rsidDel="00000000" w:rsidR="00000000" w:rsidRPr="00000000">
        <w:rPr>
          <w:rFonts w:ascii="Arial" w:cs="Arial" w:eastAsia="Arial" w:hAnsi="Arial"/>
          <w:rtl w:val="0"/>
        </w:rPr>
        <w:t xml:space="preserve">Overview</w:t>
      </w:r>
      <w:r w:rsidDel="00000000" w:rsidR="00000000" w:rsidRPr="00000000">
        <w:rPr>
          <w:rtl w:val="0"/>
        </w:rPr>
      </w:r>
    </w:p>
    <w:p w:rsidR="00000000" w:rsidDel="00000000" w:rsidP="00000000" w:rsidRDefault="00000000" w:rsidRPr="00000000" w14:paraId="00000103">
      <w:pPr>
        <w:spacing w:after="240" w:before="240" w:lineRule="auto"/>
        <w:rPr>
          <w:rFonts w:ascii="Arial" w:cs="Arial" w:eastAsia="Arial" w:hAnsi="Arial"/>
        </w:rPr>
      </w:pPr>
      <w:r w:rsidDel="00000000" w:rsidR="00000000" w:rsidRPr="00000000">
        <w:rPr>
          <w:rFonts w:ascii="Arial" w:cs="Arial" w:eastAsia="Arial" w:hAnsi="Arial"/>
          <w:rtl w:val="0"/>
        </w:rPr>
        <w:t xml:space="preserve">AURA is a laboratory assistant system that combines speech recognition, computer vision, a retrieval based AI model, and a touchscreen interface to support students as they work through lab procedures. The system runs on the Jetson Orin Nano and communicates with a small robotics platform and external interfaces as needed. AURA presents information through a user-friendly interface and accepts voice, text, and image inputs to provide accurate answers and guidance.</w:t>
      </w:r>
    </w:p>
    <w:p w:rsidR="00000000" w:rsidDel="00000000" w:rsidP="00000000" w:rsidRDefault="00000000" w:rsidRPr="00000000" w14:paraId="00000104">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is organized into several main subsystems. These include the power subsystem, the computing and AI subsystem, the perception subsystem, the communication and control subsystem, and the user interface subsystem. Each subsystem performs a specific function that contributes to overall operation. A high level functional flowchart showing the relationship between these subsystems is provided in Figure 2.</w:t>
      </w:r>
    </w:p>
    <w:p w:rsidR="00000000" w:rsidDel="00000000" w:rsidP="00000000" w:rsidRDefault="00000000" w:rsidRPr="00000000" w14:paraId="00000105">
      <w:pPr>
        <w:spacing w:after="240" w:before="240" w:lineRule="auto"/>
        <w:rPr>
          <w:rFonts w:ascii="Arial" w:cs="Arial" w:eastAsia="Arial" w:hAnsi="Arial"/>
        </w:rPr>
      </w:pPr>
      <w:r w:rsidDel="00000000" w:rsidR="00000000" w:rsidRPr="00000000">
        <w:rPr>
          <w:rFonts w:ascii="Arial" w:cs="Arial" w:eastAsia="Arial" w:hAnsi="Arial"/>
          <w:rtl w:val="0"/>
        </w:rPr>
        <w:t xml:space="preserve">AURA is designed to operate within a standard laboratory environment and to assist both students and instructors. The system provides real time information access, guided explanations, and procedural support while maintaining logs of student interactions for review.</w:t>
      </w:r>
    </w:p>
    <w:p w:rsidR="00000000" w:rsidDel="00000000" w:rsidP="00000000" w:rsidRDefault="00000000" w:rsidRPr="00000000" w14:paraId="00000106">
      <w:pPr>
        <w:spacing w:after="240" w:before="240" w:lineRule="auto"/>
        <w:jc w:val="center"/>
        <w:rPr>
          <w:rFonts w:ascii="Arial" w:cs="Arial" w:eastAsia="Arial" w:hAnsi="Arial"/>
        </w:rPr>
      </w:pPr>
      <w:r w:rsidDel="00000000" w:rsidR="00000000" w:rsidRPr="00000000">
        <w:rPr>
          <w:rFonts w:ascii="Arial" w:cs="Arial" w:eastAsia="Arial" w:hAnsi="Arial"/>
        </w:rPr>
        <w:drawing>
          <wp:inline distB="19050" distT="19050" distL="19050" distR="19050">
            <wp:extent cx="4685932" cy="2897879"/>
            <wp:effectExtent b="0" l="0" r="0" t="0"/>
            <wp:docPr id="3" name="image2.png"/>
            <a:graphic>
              <a:graphicData uri="http://schemas.openxmlformats.org/drawingml/2006/picture">
                <pic:pic>
                  <pic:nvPicPr>
                    <pic:cNvPr id="0" name="image2.png"/>
                    <pic:cNvPicPr preferRelativeResize="0"/>
                  </pic:nvPicPr>
                  <pic:blipFill>
                    <a:blip r:embed="rId41"/>
                    <a:srcRect b="9009" l="0" r="0" t="3432"/>
                    <a:stretch>
                      <a:fillRect/>
                    </a:stretch>
                  </pic:blipFill>
                  <pic:spPr>
                    <a:xfrm>
                      <a:off x="0" y="0"/>
                      <a:ext cx="4685932" cy="2897879"/>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Figure 2: </w:t>
      </w:r>
      <w:r w:rsidDel="00000000" w:rsidR="00000000" w:rsidRPr="00000000">
        <w:rPr>
          <w:rFonts w:ascii="Arial" w:cs="Arial" w:eastAsia="Arial" w:hAnsi="Arial"/>
          <w:rtl w:val="0"/>
        </w:rPr>
        <w:t xml:space="preserve">Organized operational flow diagram for the AURA system</w:t>
      </w:r>
      <w:r w:rsidDel="00000000" w:rsidR="00000000" w:rsidRPr="00000000">
        <w:rPr>
          <w:rtl w:val="0"/>
        </w:rPr>
      </w:r>
    </w:p>
    <w:p w:rsidR="00000000" w:rsidDel="00000000" w:rsidP="00000000" w:rsidRDefault="00000000" w:rsidRPr="00000000" w14:paraId="00000108">
      <w:pPr>
        <w:pStyle w:val="Heading2"/>
        <w:numPr>
          <w:ilvl w:val="1"/>
          <w:numId w:val="5"/>
        </w:numPr>
        <w:ind w:left="360" w:hanging="570"/>
        <w:rPr>
          <w:rFonts w:ascii="Arial" w:cs="Arial" w:eastAsia="Arial" w:hAnsi="Arial"/>
        </w:rPr>
      </w:pPr>
      <w:bookmarkStart w:colFirst="0" w:colLast="0" w:name="_heading=h.hwd4wy11qqyf" w:id="10"/>
      <w:bookmarkEnd w:id="10"/>
      <w:r w:rsidDel="00000000" w:rsidR="00000000" w:rsidRPr="00000000">
        <w:rPr>
          <w:rFonts w:ascii="Arial" w:cs="Arial" w:eastAsia="Arial" w:hAnsi="Arial"/>
          <w:rtl w:val="0"/>
        </w:rPr>
        <w:t xml:space="preserve">Referenced Documents and Standards</w:t>
      </w:r>
      <w:r w:rsidDel="00000000" w:rsidR="00000000" w:rsidRPr="00000000">
        <w:rPr>
          <w:rtl w:val="0"/>
        </w:rPr>
      </w:r>
    </w:p>
    <w:p w:rsidR="00000000" w:rsidDel="00000000" w:rsidP="00000000" w:rsidRDefault="00000000" w:rsidRPr="00000000" w14:paraId="00000109">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[1] “Jetson-Orin-datasheet-Nano-developer-kit-3575392-R2.PDF,” NVIDIA Corporation,                              Jetson Orin Nano Developer Kit Technical Datasheet,</w:t>
        <w:br w:type="textWrapping"/>
      </w:r>
      <w:hyperlink r:id="rId42">
        <w:r w:rsidDel="00000000" w:rsidR="00000000" w:rsidRPr="00000000">
          <w:rPr>
            <w:rFonts w:ascii="Arial" w:cs="Arial" w:eastAsia="Arial" w:hAnsi="Arial"/>
            <w:color w:val="1155cc"/>
            <w:u w:val="single"/>
            <w:rtl w:val="0"/>
          </w:rPr>
          <w:t xml:space="preserve">https://nvdam.widen.net/s/zkfqjmtds2/jetson-orin-datasheet-nano-developer-kit-3575392-r2</w:t>
        </w:r>
      </w:hyperlink>
      <w:r w:rsidDel="00000000" w:rsidR="00000000" w:rsidRPr="00000000">
        <w:rPr>
          <w:rFonts w:ascii="Arial" w:cs="Arial" w:eastAsia="Arial" w:hAnsi="Arial"/>
          <w:rtl w:val="0"/>
        </w:rPr>
        <w:t xml:space="preserve"> </w:t>
      </w:r>
    </w:p>
    <w:p w:rsidR="00000000" w:rsidDel="00000000" w:rsidP="00000000" w:rsidRDefault="00000000" w:rsidRPr="00000000" w14:paraId="0000010A">
      <w:pPr>
        <w:spacing w:after="240" w:before="240" w:lineRule="auto"/>
        <w:jc w:val="left"/>
        <w:rPr>
          <w:rFonts w:ascii="Arial" w:cs="Arial" w:eastAsia="Arial" w:hAnsi="Arial"/>
          <w:color w:val="1155cc"/>
          <w:u w:val="single"/>
        </w:rPr>
      </w:pPr>
      <w:r w:rsidDel="00000000" w:rsidR="00000000" w:rsidRPr="00000000">
        <w:rPr>
          <w:rFonts w:ascii="Arial" w:cs="Arial" w:eastAsia="Arial" w:hAnsi="Arial"/>
          <w:rtl w:val="0"/>
        </w:rPr>
        <w:t xml:space="preserve">[2] “ESP32 Series Technical Reference Manual,” Espressif Systems,</w:t>
        <w:br w:type="textWrapping"/>
      </w:r>
      <w:hyperlink r:id="rId43">
        <w:r w:rsidDel="00000000" w:rsidR="00000000" w:rsidRPr="00000000">
          <w:rPr>
            <w:rFonts w:ascii="Arial" w:cs="Arial" w:eastAsia="Arial" w:hAnsi="Arial"/>
            <w:color w:val="1155cc"/>
            <w:u w:val="single"/>
            <w:rtl w:val="0"/>
          </w:rPr>
          <w:t xml:space="preserve">https://www.espressif.com/sites/default/files/documentation/esp32_technical_reference_manual_en.pdf</w:t>
        </w:r>
      </w:hyperlink>
      <w:r w:rsidDel="00000000" w:rsidR="00000000" w:rsidRPr="00000000">
        <w:rPr>
          <w:rtl w:val="0"/>
        </w:rPr>
      </w:r>
    </w:p>
    <w:p w:rsidR="00000000" w:rsidDel="00000000" w:rsidP="00000000" w:rsidRDefault="00000000" w:rsidRPr="00000000" w14:paraId="0000010B">
      <w:pPr>
        <w:spacing w:after="240" w:before="240" w:lineRule="auto"/>
        <w:jc w:val="left"/>
        <w:rPr>
          <w:rFonts w:ascii="Arial" w:cs="Arial" w:eastAsia="Arial" w:hAnsi="Arial"/>
          <w:color w:val="1155cc"/>
          <w:u w:val="single"/>
        </w:rPr>
      </w:pPr>
      <w:r w:rsidDel="00000000" w:rsidR="00000000" w:rsidRPr="00000000">
        <w:rPr>
          <w:rFonts w:ascii="Arial" w:cs="Arial" w:eastAsia="Arial" w:hAnsi="Arial"/>
          <w:rtl w:val="0"/>
        </w:rPr>
        <w:t xml:space="preserve">[3] “OpenAI GPT Model Technical Overview,” OpenAI Documentation,</w:t>
        <w:br w:type="textWrapping"/>
      </w:r>
      <w:hyperlink r:id="rId44">
        <w:r w:rsidDel="00000000" w:rsidR="00000000" w:rsidRPr="00000000">
          <w:rPr>
            <w:rFonts w:ascii="Arial" w:cs="Arial" w:eastAsia="Arial" w:hAnsi="Arial"/>
            <w:color w:val="1155cc"/>
            <w:u w:val="single"/>
            <w:rtl w:val="0"/>
          </w:rPr>
          <w:t xml:space="preserve">https://platform.openai.com/docs/guides</w:t>
        </w:r>
      </w:hyperlink>
      <w:r w:rsidDel="00000000" w:rsidR="00000000" w:rsidRPr="00000000">
        <w:rPr>
          <w:rtl w:val="0"/>
        </w:rPr>
      </w:r>
    </w:p>
    <w:p w:rsidR="00000000" w:rsidDel="00000000" w:rsidP="00000000" w:rsidRDefault="00000000" w:rsidRPr="00000000" w14:paraId="0000010C">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[4] “IEC 61508 Functional Safety Standard,” International Electrotechnical Commission.</w:t>
      </w:r>
    </w:p>
    <w:p w:rsidR="00000000" w:rsidDel="00000000" w:rsidP="00000000" w:rsidRDefault="00000000" w:rsidRPr="00000000" w14:paraId="0000010D">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[5] “IEEE Standard 1474 for Intelligent System Architecture,” Institute of Electrical and Electronics Engineers.</w:t>
      </w:r>
    </w:p>
    <w:p w:rsidR="00000000" w:rsidDel="00000000" w:rsidP="00000000" w:rsidRDefault="00000000" w:rsidRPr="00000000" w14:paraId="0000010E">
      <w:pPr>
        <w:spacing w:after="240" w:before="240" w:lineRule="auto"/>
        <w:jc w:val="left"/>
        <w:rPr>
          <w:rFonts w:ascii="Arial" w:cs="Arial" w:eastAsia="Arial" w:hAnsi="Arial"/>
          <w:color w:val="1155cc"/>
          <w:u w:val="single"/>
        </w:rPr>
      </w:pPr>
      <w:r w:rsidDel="00000000" w:rsidR="00000000" w:rsidRPr="00000000">
        <w:rPr>
          <w:rFonts w:ascii="Arial" w:cs="Arial" w:eastAsia="Arial" w:hAnsi="Arial"/>
          <w:rtl w:val="0"/>
        </w:rPr>
        <w:t xml:space="preserve">[6] “Whisper Speech Recognition System Documentation,” OpenAI,</w:t>
        <w:br w:type="textWrapping"/>
      </w:r>
      <w:hyperlink r:id="rId45">
        <w:r w:rsidDel="00000000" w:rsidR="00000000" w:rsidRPr="00000000">
          <w:rPr>
            <w:rFonts w:ascii="Arial" w:cs="Arial" w:eastAsia="Arial" w:hAnsi="Arial"/>
            <w:color w:val="1155cc"/>
            <w:u w:val="single"/>
            <w:rtl w:val="0"/>
          </w:rPr>
          <w:t xml:space="preserve">https://github.com/openai/whisper</w:t>
        </w:r>
      </w:hyperlink>
      <w:r w:rsidDel="00000000" w:rsidR="00000000" w:rsidRPr="00000000">
        <w:rPr>
          <w:rtl w:val="0"/>
        </w:rPr>
      </w:r>
    </w:p>
    <w:p w:rsidR="00000000" w:rsidDel="00000000" w:rsidP="00000000" w:rsidRDefault="00000000" w:rsidRPr="00000000" w14:paraId="0000010F">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[7] “AURA System Architecture and Flowchart,” Internal Project Document (Team 3), Texas A&amp;M University.</w:t>
      </w:r>
    </w:p>
    <w:p w:rsidR="00000000" w:rsidDel="00000000" w:rsidP="00000000" w:rsidRDefault="00000000" w:rsidRPr="00000000" w14:paraId="00000110">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[8] “AURA Software Repository,” GitHub Source Code Archive,</w:t>
        <w:br w:type="textWrapping"/>
      </w:r>
      <w:hyperlink r:id="rId46">
        <w:r w:rsidDel="00000000" w:rsidR="00000000" w:rsidRPr="00000000">
          <w:rPr>
            <w:rFonts w:ascii="Arial" w:cs="Arial" w:eastAsia="Arial" w:hAnsi="Arial"/>
            <w:color w:val="1155cc"/>
            <w:u w:val="single"/>
            <w:rtl w:val="0"/>
          </w:rPr>
          <w:t xml:space="preserve">https://github.com/Mikester58/GPT-NLP-Lab-Assistant</w:t>
        </w:r>
      </w:hyperlink>
      <w:r w:rsidDel="00000000" w:rsidR="00000000" w:rsidRPr="00000000">
        <w:rPr>
          <w:rFonts w:ascii="Arial" w:cs="Arial" w:eastAsia="Arial" w:hAnsi="Arial"/>
          <w:rtl w:val="0"/>
        </w:rPr>
        <w:t xml:space="preserve"> </w:t>
      </w:r>
    </w:p>
    <w:p w:rsidR="00000000" w:rsidDel="00000000" w:rsidP="00000000" w:rsidRDefault="00000000" w:rsidRPr="00000000" w14:paraId="00000111">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[9] “Course Laboratory Manuals and Standard Operating Procedures,” Internal Academic Reference Set, Texas A&amp;M University.</w:t>
      </w:r>
      <w:r w:rsidDel="00000000" w:rsidR="00000000" w:rsidRPr="00000000">
        <w:rPr>
          <w:rtl w:val="0"/>
        </w:rPr>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[10] “INR18650 P26A V2 Battery Cell Datasheet,” Molicel,</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hyperlink r:id="rId47">
        <w:r w:rsidDel="00000000" w:rsidR="00000000" w:rsidRPr="00000000">
          <w:rPr>
            <w:rFonts w:ascii="Arial" w:cs="Arial" w:eastAsia="Arial" w:hAnsi="Arial"/>
            <w:color w:val="1155cc"/>
            <w:u w:val="single"/>
            <w:rtl w:val="0"/>
          </w:rPr>
          <w:t xml:space="preserve">https://www.molicel.com/wp-content/uploads/INR18650P26A-V2-80087.pdf</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119">
      <w:pPr>
        <w:rPr>
          <w:rFonts w:ascii="Arial" w:cs="Arial" w:eastAsia="Arial" w:hAnsi="Arial"/>
        </w:rPr>
      </w:pPr>
      <w:r w:rsidDel="00000000" w:rsidR="00000000" w:rsidRPr="00000000">
        <w:rPr>
          <w:rtl w:val="0"/>
        </w:rPr>
      </w:r>
    </w:p>
    <w:p w:rsidR="00000000" w:rsidDel="00000000" w:rsidP="00000000" w:rsidRDefault="00000000" w:rsidRPr="00000000" w14:paraId="0000011A">
      <w:pPr>
        <w:rPr>
          <w:rFonts w:ascii="Arial" w:cs="Arial" w:eastAsia="Arial" w:hAnsi="Arial"/>
        </w:rPr>
      </w:pPr>
      <w:r w:rsidDel="00000000" w:rsidR="00000000" w:rsidRPr="00000000">
        <w:rPr>
          <w:rtl w:val="0"/>
        </w:rPr>
      </w:r>
    </w:p>
    <w:p w:rsidR="00000000" w:rsidDel="00000000" w:rsidP="00000000" w:rsidRDefault="00000000" w:rsidRPr="00000000" w14:paraId="0000011B">
      <w:pPr>
        <w:jc w:val="left"/>
        <w:rPr>
          <w:rFonts w:ascii="Arial" w:cs="Arial" w:eastAsia="Arial" w:hAnsi="Arial"/>
          <w:b w:val="1"/>
          <w:bCs w:val="1"/>
          <w:sz w:val="32"/>
          <w:szCs w:val="32"/>
        </w:rPr>
      </w:pPr>
      <w:bookmarkStart w:colFirst="0" w:colLast="0" w:name="_heading=h.8inpcqbbgxb" w:id="11"/>
      <w:bookmarkEnd w:id="11"/>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numPr>
          <w:ilvl w:val="0"/>
          <w:numId w:val="5"/>
        </w:numPr>
        <w:ind w:left="180" w:hanging="435"/>
        <w:rPr>
          <w:rFonts w:ascii="Arial" w:cs="Arial" w:eastAsia="Arial" w:hAnsi="Arial"/>
        </w:rPr>
      </w:pPr>
      <w:bookmarkStart w:colFirst="0" w:colLast="0" w:name="_heading=h.7ba9v1n2oog0" w:id="12"/>
      <w:bookmarkEnd w:id="12"/>
      <w:r w:rsidDel="00000000" w:rsidR="00000000" w:rsidRPr="00000000">
        <w:rPr>
          <w:rFonts w:ascii="Arial" w:cs="Arial" w:eastAsia="Arial" w:hAnsi="Arial"/>
          <w:rtl w:val="0"/>
        </w:rPr>
        <w:t xml:space="preserve">Operating Concept</w:t>
      </w:r>
    </w:p>
    <w:p w:rsidR="00000000" w:rsidDel="00000000" w:rsidP="00000000" w:rsidRDefault="00000000" w:rsidRPr="00000000" w14:paraId="0000011D">
      <w:pPr>
        <w:pStyle w:val="Heading2"/>
        <w:numPr>
          <w:ilvl w:val="1"/>
          <w:numId w:val="5"/>
        </w:numPr>
        <w:ind w:left="360" w:hanging="570"/>
        <w:rPr>
          <w:rFonts w:ascii="Arial" w:cs="Arial" w:eastAsia="Arial" w:hAnsi="Arial"/>
        </w:rPr>
      </w:pPr>
      <w:bookmarkStart w:colFirst="0" w:colLast="0" w:name="_heading=h.rlml3lmpyl7w" w:id="13"/>
      <w:bookmarkEnd w:id="13"/>
      <w:r w:rsidDel="00000000" w:rsidR="00000000" w:rsidRPr="00000000">
        <w:rPr>
          <w:rFonts w:ascii="Arial" w:cs="Arial" w:eastAsia="Arial" w:hAnsi="Arial"/>
          <w:rtl w:val="0"/>
        </w:rPr>
        <w:t xml:space="preserve">Scope</w:t>
      </w:r>
    </w:p>
    <w:p w:rsidR="00000000" w:rsidDel="00000000" w:rsidP="00000000" w:rsidRDefault="00000000" w:rsidRPr="00000000" w14:paraId="0000011E">
      <w:pPr>
        <w:spacing w:after="240" w:before="240" w:lineRule="auto"/>
        <w:rPr>
          <w:rFonts w:ascii="Arial" w:cs="Arial" w:eastAsia="Arial" w:hAnsi="Arial"/>
        </w:rPr>
      </w:pPr>
      <w:r w:rsidDel="00000000" w:rsidR="00000000" w:rsidRPr="00000000">
        <w:rPr>
          <w:rFonts w:ascii="Arial" w:cs="Arial" w:eastAsia="Arial" w:hAnsi="Arial"/>
          <w:rtl w:val="0"/>
        </w:rPr>
        <w:t xml:space="preserve">This project involves the design and development of AURA, a physical AI powered lab assistant built on the Jetson Orin Nano 2020 board. The system is designed to support laboratory environments by answering technical questions through natural language interaction, recognizing lab components through visual and audio input, and interpreting image based data such as circuit photographs or diagrams. AURA provides context aware support for students and instructors and functions as an augmentation to traditional TA roles.</w:t>
      </w:r>
    </w:p>
    <w:p w:rsidR="00000000" w:rsidDel="00000000" w:rsidP="00000000" w:rsidRDefault="00000000" w:rsidRPr="00000000" w14:paraId="0000011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Scope Includes:</w:t>
      </w:r>
    </w:p>
    <w:p w:rsidR="00000000" w:rsidDel="00000000" w:rsidP="00000000" w:rsidRDefault="00000000" w:rsidRPr="00000000" w14:paraId="00000120">
      <w:pPr>
        <w:spacing w:after="240" w:before="240" w:lineRule="auto"/>
        <w:rPr>
          <w:rFonts w:ascii="Arial" w:cs="Arial" w:eastAsia="Arial" w:hAnsi="Arial"/>
        </w:rPr>
      </w:pPr>
      <w:r w:rsidDel="00000000" w:rsidR="00000000" w:rsidRPr="00000000">
        <w:rPr>
          <w:rFonts w:ascii="Arial" w:cs="Arial" w:eastAsia="Arial" w:hAnsi="Arial"/>
          <w:rtl w:val="0"/>
        </w:rPr>
        <w:t xml:space="preserve">• Voice based question and answer using a locally run language model</w:t>
      </w:r>
    </w:p>
    <w:p w:rsidR="00000000" w:rsidDel="00000000" w:rsidP="00000000" w:rsidRDefault="00000000" w:rsidRPr="00000000" w14:paraId="00000121">
      <w:pPr>
        <w:spacing w:after="240" w:before="240" w:lineRule="auto"/>
        <w:rPr>
          <w:rFonts w:ascii="Arial" w:cs="Arial" w:eastAsia="Arial" w:hAnsi="Arial"/>
        </w:rPr>
      </w:pPr>
      <w:r w:rsidDel="00000000" w:rsidR="00000000" w:rsidRPr="00000000">
        <w:rPr>
          <w:rFonts w:ascii="Arial" w:cs="Arial" w:eastAsia="Arial" w:hAnsi="Arial"/>
          <w:rtl w:val="0"/>
        </w:rPr>
        <w:t xml:space="preserve">• Vision based recognition for identifying components and reading values</w:t>
      </w:r>
    </w:p>
    <w:p w:rsidR="00000000" w:rsidDel="00000000" w:rsidP="00000000" w:rsidRDefault="00000000" w:rsidRPr="00000000" w14:paraId="00000122">
      <w:pPr>
        <w:spacing w:after="240" w:before="240" w:lineRule="auto"/>
        <w:rPr>
          <w:rFonts w:ascii="Arial" w:cs="Arial" w:eastAsia="Arial" w:hAnsi="Arial"/>
        </w:rPr>
      </w:pPr>
      <w:r w:rsidDel="00000000" w:rsidR="00000000" w:rsidRPr="00000000">
        <w:rPr>
          <w:rFonts w:ascii="Arial" w:cs="Arial" w:eastAsia="Arial" w:hAnsi="Arial"/>
          <w:rtl w:val="0"/>
        </w:rPr>
        <w:t xml:space="preserve">• Touchscreen interface with USB file handling and document viewing</w:t>
      </w:r>
    </w:p>
    <w:p w:rsidR="00000000" w:rsidDel="00000000" w:rsidP="00000000" w:rsidRDefault="00000000" w:rsidRPr="00000000" w14:paraId="00000123">
      <w:pPr>
        <w:spacing w:after="240" w:before="240" w:lineRule="auto"/>
        <w:rPr>
          <w:rFonts w:ascii="Arial" w:cs="Arial" w:eastAsia="Arial" w:hAnsi="Arial"/>
        </w:rPr>
      </w:pPr>
      <w:r w:rsidDel="00000000" w:rsidR="00000000" w:rsidRPr="00000000">
        <w:rPr>
          <w:rFonts w:ascii="Arial" w:cs="Arial" w:eastAsia="Arial" w:hAnsi="Arial"/>
          <w:rtl w:val="0"/>
        </w:rPr>
        <w:t xml:space="preserve">• Logging of user interactions for analytics and instructor review</w:t>
      </w:r>
    </w:p>
    <w:p w:rsidR="00000000" w:rsidDel="00000000" w:rsidP="00000000" w:rsidRDefault="00000000" w:rsidRPr="00000000" w14:paraId="00000124">
      <w:pPr>
        <w:spacing w:after="240" w:before="240" w:lineRule="auto"/>
        <w:rPr>
          <w:rFonts w:ascii="Arial" w:cs="Arial" w:eastAsia="Arial" w:hAnsi="Arial"/>
        </w:rPr>
      </w:pPr>
      <w:r w:rsidDel="00000000" w:rsidR="00000000" w:rsidRPr="00000000">
        <w:rPr>
          <w:rFonts w:ascii="Arial" w:cs="Arial" w:eastAsia="Arial" w:hAnsi="Arial"/>
          <w:rtl w:val="0"/>
        </w:rPr>
        <w:t xml:space="preserve">• Deployment of speech to text, text to speech, and camera processing on the Jetson Orin Nano</w:t>
      </w:r>
    </w:p>
    <w:p w:rsidR="00000000" w:rsidDel="00000000" w:rsidP="00000000" w:rsidRDefault="00000000" w:rsidRPr="00000000" w14:paraId="00000125">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Limitations:</w:t>
      </w:r>
    </w:p>
    <w:p w:rsidR="00000000" w:rsidDel="00000000" w:rsidP="00000000" w:rsidRDefault="00000000" w:rsidRPr="00000000" w14:paraId="00000126">
      <w:pPr>
        <w:spacing w:after="240" w:before="240" w:lineRule="auto"/>
        <w:rPr>
          <w:rFonts w:ascii="Arial" w:cs="Arial" w:eastAsia="Arial" w:hAnsi="Arial"/>
        </w:rPr>
      </w:pPr>
      <w:r w:rsidDel="00000000" w:rsidR="00000000" w:rsidRPr="00000000">
        <w:rPr>
          <w:rFonts w:ascii="Arial" w:cs="Arial" w:eastAsia="Arial" w:hAnsi="Arial"/>
          <w:rtl w:val="0"/>
        </w:rPr>
        <w:t xml:space="preserve">• No autonomous navigation or robotic manipulation</w:t>
      </w:r>
    </w:p>
    <w:p w:rsidR="00000000" w:rsidDel="00000000" w:rsidP="00000000" w:rsidRDefault="00000000" w:rsidRPr="00000000" w14:paraId="00000127">
      <w:pPr>
        <w:spacing w:after="240" w:before="240" w:lineRule="auto"/>
        <w:rPr>
          <w:rFonts w:ascii="Arial" w:cs="Arial" w:eastAsia="Arial" w:hAnsi="Arial"/>
        </w:rPr>
      </w:pPr>
      <w:r w:rsidDel="00000000" w:rsidR="00000000" w:rsidRPr="00000000">
        <w:rPr>
          <w:rFonts w:ascii="Arial" w:cs="Arial" w:eastAsia="Arial" w:hAnsi="Arial"/>
          <w:rtl w:val="0"/>
        </w:rPr>
        <w:t xml:space="preserve">• Internet connection required for full GPT functionality</w:t>
      </w:r>
    </w:p>
    <w:p w:rsidR="00000000" w:rsidDel="00000000" w:rsidP="00000000" w:rsidRDefault="00000000" w:rsidRPr="00000000" w14:paraId="00000128">
      <w:pPr>
        <w:spacing w:after="240" w:before="240" w:lineRule="auto"/>
        <w:rPr>
          <w:rFonts w:ascii="Arial" w:cs="Arial" w:eastAsia="Arial" w:hAnsi="Arial"/>
        </w:rPr>
      </w:pPr>
      <w:r w:rsidDel="00000000" w:rsidR="00000000" w:rsidRPr="00000000">
        <w:rPr>
          <w:rFonts w:ascii="Arial" w:cs="Arial" w:eastAsia="Arial" w:hAnsi="Arial"/>
          <w:rtl w:val="0"/>
        </w:rPr>
        <w:t xml:space="preserve">• Limited physical interaction, functioning as a stationary smart assistant</w:t>
      </w:r>
    </w:p>
    <w:p w:rsidR="00000000" w:rsidDel="00000000" w:rsidP="00000000" w:rsidRDefault="00000000" w:rsidRPr="00000000" w14:paraId="00000129">
      <w:pPr>
        <w:spacing w:after="240" w:before="240" w:lineRule="auto"/>
        <w:rPr>
          <w:rFonts w:ascii="Arial" w:cs="Arial" w:eastAsia="Arial" w:hAnsi="Arial"/>
        </w:rPr>
      </w:pPr>
      <w:r w:rsidDel="00000000" w:rsidR="00000000" w:rsidRPr="00000000">
        <w:rPr>
          <w:rFonts w:ascii="Arial" w:cs="Arial" w:eastAsia="Arial" w:hAnsi="Arial"/>
          <w:rtl w:val="0"/>
        </w:rPr>
        <w:t xml:space="preserve">• File parsing restricted to supported formats</w:t>
      </w:r>
    </w:p>
    <w:p w:rsidR="00000000" w:rsidDel="00000000" w:rsidP="00000000" w:rsidRDefault="00000000" w:rsidRPr="00000000" w14:paraId="0000012A">
      <w:pPr>
        <w:pStyle w:val="Heading2"/>
        <w:numPr>
          <w:ilvl w:val="1"/>
          <w:numId w:val="5"/>
        </w:numPr>
        <w:ind w:left="360" w:hanging="570"/>
        <w:rPr>
          <w:rFonts w:ascii="Arial" w:cs="Arial" w:eastAsia="Arial" w:hAnsi="Arial"/>
        </w:rPr>
      </w:pPr>
      <w:bookmarkStart w:colFirst="0" w:colLast="0" w:name="_heading=h.70fe5wlsnzxz" w:id="14"/>
      <w:bookmarkEnd w:id="14"/>
      <w:r w:rsidDel="00000000" w:rsidR="00000000" w:rsidRPr="00000000">
        <w:rPr>
          <w:rFonts w:ascii="Arial" w:cs="Arial" w:eastAsia="Arial" w:hAnsi="Arial"/>
          <w:rtl w:val="0"/>
        </w:rPr>
        <w:t xml:space="preserve">Operational Description and Constraints</w:t>
      </w:r>
    </w:p>
    <w:p w:rsidR="00000000" w:rsidDel="00000000" w:rsidP="00000000" w:rsidRDefault="00000000" w:rsidRPr="00000000" w14:paraId="0000012B">
      <w:pPr>
        <w:spacing w:after="240" w:before="240" w:lineRule="auto"/>
        <w:rPr>
          <w:rFonts w:ascii="Arial" w:cs="Arial" w:eastAsia="Arial" w:hAnsi="Arial"/>
        </w:rPr>
      </w:pPr>
      <w:r w:rsidDel="00000000" w:rsidR="00000000" w:rsidRPr="00000000">
        <w:rPr>
          <w:rFonts w:ascii="Arial" w:cs="Arial" w:eastAsia="Arial" w:hAnsi="Arial"/>
          <w:rtl w:val="0"/>
        </w:rPr>
        <w:t xml:space="preserve">AURA operates as an intelligent lab assistant positioned on a lab bench or workstation. When activated through either the touchscreen or the wake phrase “Hey AURA,” the system begins an interaction session that can include voice queries, visual inputs through the camera, or document uploads through the USB interface. The Jetson Orin Nano processes these inputs using the integrated language model and vision tools, and the system provides responses through speech and on screen output. After the session ends due to inactivity, user acknowledgment, or powering down, the interaction is stored in the logging system and uploaded to a central database for instructor review.</w:t>
      </w:r>
    </w:p>
    <w:p w:rsidR="00000000" w:rsidDel="00000000" w:rsidP="00000000" w:rsidRDefault="00000000" w:rsidRPr="00000000" w14:paraId="0000012C">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Constraints include:</w:t>
      </w:r>
    </w:p>
    <w:p w:rsidR="00000000" w:rsidDel="00000000" w:rsidP="00000000" w:rsidRDefault="00000000" w:rsidRPr="00000000" w14:paraId="0000012D">
      <w:pPr>
        <w:spacing w:after="240" w:before="240" w:lineRule="auto"/>
        <w:rPr>
          <w:rFonts w:ascii="Arial" w:cs="Arial" w:eastAsia="Arial" w:hAnsi="Arial"/>
        </w:rPr>
      </w:pPr>
      <w:r w:rsidDel="00000000" w:rsidR="00000000" w:rsidRPr="00000000">
        <w:rPr>
          <w:rFonts w:ascii="Arial" w:cs="Arial" w:eastAsia="Arial" w:hAnsi="Arial"/>
          <w:rtl w:val="0"/>
        </w:rPr>
        <w:t xml:space="preserve">• A stable internet connection is required for full GPT functionality and remote logging.</w:t>
      </w:r>
    </w:p>
    <w:p w:rsidR="00000000" w:rsidDel="00000000" w:rsidP="00000000" w:rsidRDefault="00000000" w:rsidRPr="00000000" w14:paraId="0000012E">
      <w:pPr>
        <w:spacing w:after="240" w:before="240" w:lineRule="auto"/>
        <w:rPr>
          <w:rFonts w:ascii="Arial" w:cs="Arial" w:eastAsia="Arial" w:hAnsi="Arial"/>
        </w:rPr>
      </w:pPr>
      <w:r w:rsidDel="00000000" w:rsidR="00000000" w:rsidRPr="00000000">
        <w:rPr>
          <w:rFonts w:ascii="Arial" w:cs="Arial" w:eastAsia="Arial" w:hAnsi="Arial"/>
          <w:rtl w:val="0"/>
        </w:rPr>
        <w:t xml:space="preserve">• Ambient noise in the laboratory may reduce wake word accuracy or affect speech to text performance.</w:t>
      </w:r>
    </w:p>
    <w:p w:rsidR="00000000" w:rsidDel="00000000" w:rsidP="00000000" w:rsidRDefault="00000000" w:rsidRPr="00000000" w14:paraId="0000012F">
      <w:pPr>
        <w:spacing w:after="240" w:before="240" w:lineRule="auto"/>
        <w:rPr>
          <w:rFonts w:ascii="Arial" w:cs="Arial" w:eastAsia="Arial" w:hAnsi="Arial"/>
        </w:rPr>
      </w:pPr>
      <w:r w:rsidDel="00000000" w:rsidR="00000000" w:rsidRPr="00000000">
        <w:rPr>
          <w:rFonts w:ascii="Arial" w:cs="Arial" w:eastAsia="Arial" w:hAnsi="Arial"/>
          <w:rtl w:val="0"/>
        </w:rPr>
        <w:t xml:space="preserve">• File parsing is limited to supported formats such as PDF, PNG, and JPG.</w:t>
      </w:r>
    </w:p>
    <w:p w:rsidR="00000000" w:rsidDel="00000000" w:rsidP="00000000" w:rsidRDefault="00000000" w:rsidRPr="00000000" w14:paraId="00000130">
      <w:pPr>
        <w:spacing w:after="240" w:before="240" w:lineRule="auto"/>
        <w:rPr>
          <w:rFonts w:ascii="Arial" w:cs="Arial" w:eastAsia="Arial" w:hAnsi="Arial"/>
        </w:rPr>
      </w:pPr>
      <w:r w:rsidDel="00000000" w:rsidR="00000000" w:rsidRPr="00000000">
        <w:rPr>
          <w:rFonts w:ascii="Arial" w:cs="Arial" w:eastAsia="Arial" w:hAnsi="Arial"/>
          <w:rtl w:val="0"/>
        </w:rPr>
        <w:t xml:space="preserve">• Power consumption must be managed carefully due to the Jetson Orin’s processing demands and thermal output.</w:t>
      </w:r>
    </w:p>
    <w:p w:rsidR="00000000" w:rsidDel="00000000" w:rsidP="00000000" w:rsidRDefault="00000000" w:rsidRPr="00000000" w14:paraId="00000131">
      <w:pPr>
        <w:pStyle w:val="Heading2"/>
        <w:numPr>
          <w:ilvl w:val="1"/>
          <w:numId w:val="5"/>
        </w:numPr>
        <w:ind w:left="360" w:hanging="570"/>
        <w:rPr>
          <w:rFonts w:ascii="Arial" w:cs="Arial" w:eastAsia="Arial" w:hAnsi="Arial"/>
        </w:rPr>
      </w:pPr>
      <w:bookmarkStart w:colFirst="0" w:colLast="0" w:name="_heading=h.2duuvczfaprp" w:id="15"/>
      <w:bookmarkEnd w:id="15"/>
      <w:r w:rsidDel="00000000" w:rsidR="00000000" w:rsidRPr="00000000">
        <w:rPr>
          <w:rFonts w:ascii="Arial" w:cs="Arial" w:eastAsia="Arial" w:hAnsi="Arial"/>
          <w:rtl w:val="0"/>
        </w:rPr>
        <w:t xml:space="preserve">System Description</w:t>
      </w:r>
    </w:p>
    <w:p w:rsidR="00000000" w:rsidDel="00000000" w:rsidP="00000000" w:rsidRDefault="00000000" w:rsidRPr="00000000" w14:paraId="00000132">
      <w:pPr>
        <w:spacing w:after="240" w:before="240" w:lineRule="auto"/>
        <w:rPr>
          <w:rFonts w:ascii="Arial" w:cs="Arial" w:eastAsia="Arial" w:hAnsi="Arial"/>
        </w:rPr>
      </w:pPr>
      <w:r w:rsidDel="00000000" w:rsidR="00000000" w:rsidRPr="00000000">
        <w:rPr>
          <w:rFonts w:ascii="Arial" w:cs="Arial" w:eastAsia="Arial" w:hAnsi="Arial"/>
          <w:rtl w:val="0"/>
        </w:rPr>
        <w:t xml:space="preserve">AURA is built around the Jetson Orin Nano 2020 board, which serves as the central computing platform for all language processing, vision tasks, and system coordination. The system integrates several major subsystems that work together to provide real time assistance in the laboratory environment.</w:t>
      </w:r>
    </w:p>
    <w:p w:rsidR="00000000" w:rsidDel="00000000" w:rsidP="00000000" w:rsidRDefault="00000000" w:rsidRPr="00000000" w14:paraId="0000013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AI Assistant Backend</w:t>
        <w:br w:type="textWrapping"/>
      </w:r>
      <w:r w:rsidDel="00000000" w:rsidR="00000000" w:rsidRPr="00000000">
        <w:rPr>
          <w:rFonts w:ascii="Arial" w:cs="Arial" w:eastAsia="Arial" w:hAnsi="Arial"/>
          <w:rtl w:val="0"/>
        </w:rPr>
        <w:t xml:space="preserve">The AI subsystem uses GPT based language models through the OpenAI API and is </w:t>
      </w:r>
      <w:r w:rsidDel="00000000" w:rsidR="00000000" w:rsidRPr="00000000">
        <w:rPr>
          <w:rFonts w:ascii="Arial" w:cs="Arial" w:eastAsia="Arial" w:hAnsi="Arial"/>
          <w:rtl w:val="0"/>
        </w:rPr>
        <w:t xml:space="preserve">prompt</w:t>
      </w:r>
      <w:r w:rsidDel="00000000" w:rsidR="00000000" w:rsidRPr="00000000">
        <w:rPr>
          <w:rFonts w:ascii="Arial" w:cs="Arial" w:eastAsia="Arial" w:hAnsi="Arial"/>
          <w:rtl w:val="0"/>
        </w:rPr>
        <w:t xml:space="preserve"> engineered for laboratory specific question and answer tasks. It supports multimodal input including text, voice, and images. AURA also uses a retrieval augmented generation approach to draw information from curated laboratory manuals, worksheets, and standard operating procedures.</w:t>
      </w:r>
    </w:p>
    <w:p w:rsidR="00000000" w:rsidDel="00000000" w:rsidP="00000000" w:rsidRDefault="00000000" w:rsidRPr="00000000" w14:paraId="0000013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Hardware and User Interface Subsystem</w:t>
        <w:br w:type="textWrapping"/>
      </w:r>
      <w:r w:rsidDel="00000000" w:rsidR="00000000" w:rsidRPr="00000000">
        <w:rPr>
          <w:rFonts w:ascii="Arial" w:cs="Arial" w:eastAsia="Arial" w:hAnsi="Arial"/>
          <w:rtl w:val="0"/>
        </w:rPr>
        <w:t xml:space="preserve">AURA includes a touchscreen interface mounted to the Jetson Orin Nano that allows users to browse files, adjust settings, and manage interactions. The device supports USB file uploads and maintains onboard storage for caching documents. The interface provides real time visual feedback such as resting facial expressions, alerts, and conversation status.</w:t>
      </w:r>
    </w:p>
    <w:p w:rsidR="00000000" w:rsidDel="00000000" w:rsidP="00000000" w:rsidRDefault="00000000" w:rsidRPr="00000000" w14:paraId="0000013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Vision and Audio Subsystems</w:t>
        <w:br w:type="textWrapping"/>
      </w:r>
      <w:r w:rsidDel="00000000" w:rsidR="00000000" w:rsidRPr="00000000">
        <w:rPr>
          <w:rFonts w:ascii="Arial" w:cs="Arial" w:eastAsia="Arial" w:hAnsi="Arial"/>
          <w:rtl w:val="0"/>
        </w:rPr>
        <w:t xml:space="preserve">AURA uses a camera connected to the Jetson Orin for image based analysis, object recognition, and detection of laboratory components. A microphone array captures voice input for wake word detection and speech to text processing. A text to speech engine provides spoken responses during interactions.</w:t>
      </w:r>
    </w:p>
    <w:p w:rsidR="00000000" w:rsidDel="00000000" w:rsidP="00000000" w:rsidRDefault="00000000" w:rsidRPr="00000000" w14:paraId="0000013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Robotic Integration Subsystem</w:t>
        <w:br w:type="textWrapping"/>
      </w:r>
      <w:r w:rsidDel="00000000" w:rsidR="00000000" w:rsidRPr="00000000">
        <w:rPr>
          <w:rFonts w:ascii="Arial" w:cs="Arial" w:eastAsia="Arial" w:hAnsi="Arial"/>
          <w:rtl w:val="0"/>
        </w:rPr>
        <w:t xml:space="preserve">An ESP32 microcontroller supports basic expressive motion through servo based gestures and optional motor driven animations. It can also accept GPIO inputs from peripheral devices such as LEDs, buttons, and small sensors to expand system behavior when needed. These capabilities allow limited physical feedback and positional adjustment while keeping AURA primarily focused on information support rather than manipulation.</w:t>
      </w:r>
    </w:p>
    <w:p w:rsidR="00000000" w:rsidDel="00000000" w:rsidP="00000000" w:rsidRDefault="00000000" w:rsidRPr="00000000" w14:paraId="00000137">
      <w:pPr>
        <w:pStyle w:val="Heading2"/>
        <w:numPr>
          <w:ilvl w:val="1"/>
          <w:numId w:val="5"/>
        </w:numPr>
        <w:ind w:left="360" w:hanging="570"/>
        <w:rPr>
          <w:rFonts w:ascii="Arial" w:cs="Arial" w:eastAsia="Arial" w:hAnsi="Arial"/>
        </w:rPr>
      </w:pPr>
      <w:bookmarkStart w:colFirst="0" w:colLast="0" w:name="_heading=h.2tua205xzij5" w:id="16"/>
      <w:bookmarkEnd w:id="16"/>
      <w:r w:rsidDel="00000000" w:rsidR="00000000" w:rsidRPr="00000000">
        <w:rPr>
          <w:rFonts w:ascii="Arial" w:cs="Arial" w:eastAsia="Arial" w:hAnsi="Arial"/>
          <w:rtl w:val="0"/>
        </w:rPr>
        <w:t xml:space="preserve">Modes of Operations</w:t>
      </w:r>
    </w:p>
    <w:p w:rsidR="00000000" w:rsidDel="00000000" w:rsidP="00000000" w:rsidRDefault="00000000" w:rsidRPr="00000000" w14:paraId="00000138">
      <w:pPr>
        <w:rPr>
          <w:rFonts w:ascii="Arial" w:cs="Arial" w:eastAsia="Arial" w:hAnsi="Arial"/>
        </w:rPr>
      </w:pPr>
      <w:r w:rsidDel="00000000" w:rsidR="00000000" w:rsidRPr="00000000">
        <w:rPr>
          <w:rtl w:val="0"/>
        </w:rPr>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7505"/>
        <w:tblGridChange w:id="0">
          <w:tblGrid>
            <w:gridCol w:w="1730"/>
            <w:gridCol w:w="750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rFonts w:ascii="Arial" w:cs="Arial" w:eastAsia="Arial" w:hAnsi="Arial"/>
              </w:rPr>
            </w:pPr>
            <w:r w:rsidDel="00000000" w:rsidR="00000000" w:rsidRPr="00000000">
              <w:rPr>
                <w:rFonts w:ascii="Arial" w:cs="Arial" w:eastAsia="Arial" w:hAnsi="Arial"/>
                <w:b w:val="1"/>
                <w:bCs w:val="1"/>
                <w:rtl w:val="0"/>
              </w:rPr>
              <w:t xml:space="preserve">Mode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rFonts w:ascii="Arial" w:cs="Arial" w:eastAsia="Arial" w:hAnsi="Arial"/>
              </w:rPr>
            </w:pPr>
            <w:r w:rsidDel="00000000" w:rsidR="00000000" w:rsidRPr="00000000">
              <w:rPr>
                <w:rFonts w:ascii="Arial" w:cs="Arial" w:eastAsia="Arial" w:hAnsi="Arial"/>
                <w:b w:val="1"/>
                <w:bCs w:val="1"/>
                <w:rtl w:val="0"/>
              </w:rPr>
              <w:t xml:space="preserve">Functionality</w:t>
            </w:r>
            <w:r w:rsidDel="00000000" w:rsidR="00000000" w:rsidRPr="00000000">
              <w:rPr>
                <w:rtl w:val="0"/>
              </w:rPr>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b w:val="1"/>
                <w:bCs w:val="1"/>
                <w:rtl w:val="0"/>
              </w:rPr>
              <w:t xml:space="preserve">Idle Mode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Default resting state. Displays a passive expression on the screen and listens for the wake phrase “Hey AURA” or touchscreen interaction. Uses minimal system resources.</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b w:val="1"/>
                <w:bCs w:val="1"/>
                <w:rtl w:val="0"/>
              </w:rPr>
              <w:t xml:space="preserve">Interaction Mode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Active conversation session initiated by voice or file input. Supports voice queries, image analysis, and returns responses through speech or on screen text. The session ends after a period of inactivity, after a user acknowledgement, or when the conversation reaches its limit.</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b w:val="1"/>
                <w:bCs w:val="1"/>
                <w:rtl w:val="0"/>
              </w:rPr>
              <w:t xml:space="preserve">File Mode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Allows users to upload files such as PDFs, schematics, and images through USB. The touchscreen interface is used to view, delete, or manage uploaded content.</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b w:val="1"/>
                <w:bCs w:val="1"/>
                <w:rtl w:val="0"/>
              </w:rPr>
              <w:t xml:space="preserve">Settings Mode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Accessed through the touchscreen or command menu. Allows users to adjust voice options, change the displayed face or animations, modify volume, reset session logs, or activate the kill switch. Sensitive options are password protected.</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b w:val="1"/>
                <w:bCs w:val="1"/>
                <w:rtl w:val="0"/>
              </w:rPr>
              <w:t xml:space="preserve">Admin Mode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Used by instructors or TAs to update local documents, upload SOPs or safety sheets, manage the knowledge base, clear cached data, or view usage logs.</w:t>
            </w:r>
          </w:p>
        </w:tc>
      </w:tr>
      <w:tr>
        <w:trPr>
          <w:cantSplit w:val="0"/>
          <w:trHeight w:val="2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b w:val="1"/>
                <w:bCs w:val="1"/>
                <w:rtl w:val="0"/>
              </w:rPr>
              <w:t xml:space="preserve">Developer Mode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Reserved for developers during testing, debugging, or configuration. Provides access to diagnostics, hardware logs, API keys, model parameters, and system health metrics. Accessible through SSH, serial interface, or secure UI commands.</w:t>
            </w:r>
          </w:p>
        </w:tc>
      </w:tr>
      <w:tr>
        <w:trPr>
          <w:cantSplit w:val="0"/>
          <w:trHeight w:val="18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b w:val="1"/>
                <w:bCs w:val="1"/>
                <w:rtl w:val="0"/>
              </w:rPr>
              <w:t xml:space="preserve">Maintenance Mode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Used for software updates, log cleanup, sensor testing, and hardware calibration. Typically used outside of active lab sessions and may temporarily disable system functions.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b w:val="1"/>
                <w:bCs w:val="1"/>
                <w:rtl w:val="0"/>
              </w:rPr>
              <w:t xml:space="preserve">Offline Mode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Indicates loss of internet connectivity. Disables GPT services but allows local file navigation, basic UI interaction, and limited support through the local LLM and document retrieval system.</w:t>
            </w:r>
          </w:p>
        </w:tc>
      </w:tr>
    </w:tbl>
    <w:p w:rsidR="00000000" w:rsidDel="00000000" w:rsidP="00000000" w:rsidRDefault="00000000" w:rsidRPr="00000000" w14:paraId="0000014B">
      <w:pPr>
        <w:spacing w:after="24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Table 1: </w:t>
      </w:r>
      <w:r w:rsidDel="00000000" w:rsidR="00000000" w:rsidRPr="00000000">
        <w:rPr>
          <w:rFonts w:ascii="Arial" w:cs="Arial" w:eastAsia="Arial" w:hAnsi="Arial"/>
          <w:rtl w:val="0"/>
        </w:rPr>
        <w:t xml:space="preserve">Modes of Operation for the AURA System</w:t>
      </w:r>
    </w:p>
    <w:p w:rsidR="00000000" w:rsidDel="00000000" w:rsidP="00000000" w:rsidRDefault="00000000" w:rsidRPr="00000000" w14:paraId="0000014C">
      <w:pPr>
        <w:pStyle w:val="Heading2"/>
        <w:numPr>
          <w:ilvl w:val="1"/>
          <w:numId w:val="5"/>
        </w:numPr>
        <w:ind w:left="360" w:hanging="570"/>
        <w:rPr>
          <w:rFonts w:ascii="Arial" w:cs="Arial" w:eastAsia="Arial" w:hAnsi="Arial"/>
        </w:rPr>
      </w:pPr>
      <w:bookmarkStart w:colFirst="0" w:colLast="0" w:name="_heading=h.mjxo0q77php9" w:id="17"/>
      <w:bookmarkEnd w:id="17"/>
      <w:r w:rsidDel="00000000" w:rsidR="00000000" w:rsidRPr="00000000">
        <w:rPr>
          <w:rFonts w:ascii="Arial" w:cs="Arial" w:eastAsia="Arial" w:hAnsi="Arial"/>
          <w:rtl w:val="0"/>
        </w:rPr>
        <w:t xml:space="preserve">Users</w:t>
      </w:r>
    </w:p>
    <w:p w:rsidR="00000000" w:rsidDel="00000000" w:rsidP="00000000" w:rsidRDefault="00000000" w:rsidRPr="00000000" w14:paraId="0000014D">
      <w:pPr>
        <w:rPr>
          <w:rFonts w:ascii="Arial" w:cs="Arial" w:eastAsia="Arial" w:hAnsi="Arial"/>
        </w:rPr>
      </w:pPr>
      <w:r w:rsidDel="00000000" w:rsidR="00000000" w:rsidRPr="00000000">
        <w:rPr>
          <w:rtl w:val="0"/>
        </w:rPr>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70"/>
        <w:tblGridChange w:id="0">
          <w:tblGrid>
            <w:gridCol w:w="2165"/>
            <w:gridCol w:w="707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rFonts w:ascii="Arial" w:cs="Arial" w:eastAsia="Arial" w:hAnsi="Arial"/>
              </w:rPr>
            </w:pPr>
            <w:r w:rsidDel="00000000" w:rsidR="00000000" w:rsidRPr="00000000">
              <w:rPr>
                <w:rFonts w:ascii="Arial" w:cs="Arial" w:eastAsia="Arial" w:hAnsi="Arial"/>
                <w:b w:val="1"/>
                <w:bCs w:val="1"/>
                <w:rtl w:val="0"/>
              </w:rPr>
              <w:t xml:space="preserve">User Group</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r>
      <w:tr>
        <w:trPr>
          <w:cantSplit w:val="0"/>
          <w:trHeight w:val="15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b w:val="1"/>
                <w:bCs w:val="1"/>
                <w:rtl w:val="0"/>
              </w:rPr>
              <w:t xml:space="preserve">Students (Primary Users)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No training required. Can interact via voice or touchscreen. Upload files, ask questions, receive visual/audio feedback.</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b w:val="1"/>
                <w:bCs w:val="1"/>
                <w:rtl w:val="0"/>
              </w:rPr>
              <w:t xml:space="preserve">Instructors / TAs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Can update the knowledge base, add lab-specific documents, access logs, adjust settings. Moderate training recommended.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b w:val="1"/>
                <w:bCs w:val="1"/>
                <w:rtl w:val="0"/>
              </w:rPr>
              <w:t xml:space="preserve">Developers /Maintainers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Hardware/software maintainers. Require familiarity with Jetson Linux, ESP-32, and system architecture.</w:t>
            </w:r>
          </w:p>
        </w:tc>
      </w:tr>
    </w:tbl>
    <w:p w:rsidR="00000000" w:rsidDel="00000000" w:rsidP="00000000" w:rsidRDefault="00000000" w:rsidRPr="00000000" w14:paraId="00000156">
      <w:pPr>
        <w:spacing w:after="24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Table 2: </w:t>
      </w:r>
      <w:r w:rsidDel="00000000" w:rsidR="00000000" w:rsidRPr="00000000">
        <w:rPr>
          <w:rFonts w:ascii="Arial" w:cs="Arial" w:eastAsia="Arial" w:hAnsi="Arial"/>
          <w:rtl w:val="0"/>
        </w:rPr>
        <w:t xml:space="preserve">User Groups Supported by the AURA System</w:t>
      </w:r>
    </w:p>
    <w:p w:rsidR="00000000" w:rsidDel="00000000" w:rsidP="00000000" w:rsidRDefault="00000000" w:rsidRPr="00000000" w14:paraId="00000157">
      <w:pPr>
        <w:spacing w:after="240" w:before="240" w:lineRule="auto"/>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Fonts w:ascii="Arial" w:cs="Arial" w:eastAsia="Arial" w:hAnsi="Arial"/>
          <w:rtl w:val="0"/>
        </w:rPr>
        <w:t xml:space="preserve">Users benefit from instant access to technical support, real-time visual diagnostics, and searchable conversation logs.</w:t>
      </w:r>
      <w:r w:rsidDel="00000000" w:rsidR="00000000" w:rsidRPr="00000000">
        <w:rPr>
          <w:rtl w:val="0"/>
        </w:rPr>
      </w:r>
    </w:p>
    <w:p w:rsidR="00000000" w:rsidDel="00000000" w:rsidP="00000000" w:rsidRDefault="00000000" w:rsidRPr="00000000" w14:paraId="00000158">
      <w:pPr>
        <w:pStyle w:val="Heading2"/>
        <w:numPr>
          <w:ilvl w:val="1"/>
          <w:numId w:val="5"/>
        </w:numPr>
        <w:ind w:left="360" w:hanging="570"/>
        <w:rPr>
          <w:rFonts w:ascii="Arial" w:cs="Arial" w:eastAsia="Arial" w:hAnsi="Arial"/>
        </w:rPr>
      </w:pPr>
      <w:bookmarkStart w:colFirst="0" w:colLast="0" w:name="_heading=h.2mb8x46fjoo6" w:id="18"/>
      <w:bookmarkEnd w:id="18"/>
      <w:r w:rsidDel="00000000" w:rsidR="00000000" w:rsidRPr="00000000">
        <w:rPr>
          <w:rFonts w:ascii="Arial" w:cs="Arial" w:eastAsia="Arial" w:hAnsi="Arial"/>
          <w:rtl w:val="0"/>
        </w:rPr>
        <w:t xml:space="preserve">Support </w:t>
      </w:r>
    </w:p>
    <w:p w:rsidR="00000000" w:rsidDel="00000000" w:rsidP="00000000" w:rsidRDefault="00000000" w:rsidRPr="00000000" w14:paraId="00000159">
      <w:pPr>
        <w:spacing w:after="240" w:before="240" w:lineRule="auto"/>
        <w:rPr>
          <w:rFonts w:ascii="Arial" w:cs="Arial" w:eastAsia="Arial" w:hAnsi="Arial"/>
        </w:rPr>
      </w:pPr>
      <w:r w:rsidDel="00000000" w:rsidR="00000000" w:rsidRPr="00000000">
        <w:rPr>
          <w:rFonts w:ascii="Arial" w:cs="Arial" w:eastAsia="Arial" w:hAnsi="Arial"/>
          <w:rtl w:val="0"/>
        </w:rPr>
        <w:t xml:space="preserve">Support for AURA is provided through multiple resources that assist users, instructors, and maintainers during operation. The on-device interface includes help menus, basic troubleshooting prompts, and error messages that guide users when the system detects issues such as missing files, microphone errors, or loss of internet connectivity. Session status indicators are displayed on the touchscreen to help users understand whether AURA is listening, processing, or idle.</w:t>
      </w:r>
    </w:p>
    <w:p w:rsidR="00000000" w:rsidDel="00000000" w:rsidP="00000000" w:rsidRDefault="00000000" w:rsidRPr="00000000" w14:paraId="0000015A">
      <w:pPr>
        <w:spacing w:after="240" w:before="240" w:lineRule="auto"/>
        <w:rPr>
          <w:rFonts w:ascii="Arial" w:cs="Arial" w:eastAsia="Arial" w:hAnsi="Arial"/>
        </w:rPr>
      </w:pPr>
      <w:r w:rsidDel="00000000" w:rsidR="00000000" w:rsidRPr="00000000">
        <w:rPr>
          <w:rFonts w:ascii="Arial" w:cs="Arial" w:eastAsia="Arial" w:hAnsi="Arial"/>
          <w:rtl w:val="0"/>
        </w:rPr>
        <w:t xml:space="preserve">Instructors and system maintainers can access additional support through the administrator menu, which provides logs, usage statistics, and diagnostic information. This interface helps identify recurring issues, verify document availability, and monitor system performance. Developers have access to deeper support through SSH, serial console tools, and system monitoring utilities on the Jetson platform. These tools are used for debugging, updating software, and performing maintenance during testing or deployment.</w:t>
      </w:r>
    </w:p>
    <w:p w:rsidR="00000000" w:rsidDel="00000000" w:rsidP="00000000" w:rsidRDefault="00000000" w:rsidRPr="00000000" w14:paraId="0000015B">
      <w:pPr>
        <w:spacing w:after="240" w:before="240" w:lineRule="auto"/>
        <w:rPr>
          <w:rFonts w:ascii="Arial" w:cs="Arial" w:eastAsia="Arial" w:hAnsi="Arial"/>
        </w:rPr>
      </w:pPr>
      <w:r w:rsidDel="00000000" w:rsidR="00000000" w:rsidRPr="00000000">
        <w:rPr>
          <w:rFonts w:ascii="Arial" w:cs="Arial" w:eastAsia="Arial" w:hAnsi="Arial"/>
          <w:rtl w:val="0"/>
        </w:rPr>
        <w:t xml:space="preserve">Support does not include remote repair services or physical hardware replacement. Users are expected to follow provided documentation for basic troubleshooting, and advanced issues are handled by the project development team.</w:t>
      </w:r>
    </w:p>
    <w:p w:rsidR="00000000" w:rsidDel="00000000" w:rsidP="00000000" w:rsidRDefault="00000000" w:rsidRPr="00000000" w14:paraId="0000015C">
      <w:pPr>
        <w:spacing w:after="240" w:before="240" w:lineRule="auto"/>
        <w:ind w:left="0" w:firstLine="0"/>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numPr>
          <w:ilvl w:val="0"/>
          <w:numId w:val="5"/>
        </w:numPr>
        <w:ind w:left="270" w:hanging="435"/>
        <w:rPr>
          <w:rFonts w:ascii="Arial" w:cs="Arial" w:eastAsia="Arial" w:hAnsi="Arial"/>
        </w:rPr>
      </w:pPr>
      <w:bookmarkStart w:colFirst="0" w:colLast="0" w:name="_heading=h.2hrqf7qkbl0z" w:id="19"/>
      <w:bookmarkEnd w:id="19"/>
      <w:r w:rsidDel="00000000" w:rsidR="00000000" w:rsidRPr="00000000">
        <w:rPr>
          <w:rFonts w:ascii="Arial" w:cs="Arial" w:eastAsia="Arial" w:hAnsi="Arial"/>
          <w:rtl w:val="0"/>
        </w:rPr>
        <w:t xml:space="preserve">Scenario(s)</w:t>
      </w:r>
    </w:p>
    <w:p w:rsidR="00000000" w:rsidDel="00000000" w:rsidP="00000000" w:rsidRDefault="00000000" w:rsidRPr="00000000" w14:paraId="0000015E">
      <w:pPr>
        <w:pStyle w:val="Heading2"/>
        <w:numPr>
          <w:ilvl w:val="1"/>
          <w:numId w:val="5"/>
        </w:numPr>
        <w:ind w:left="360" w:hanging="570"/>
        <w:rPr>
          <w:rFonts w:ascii="Arial" w:cs="Arial" w:eastAsia="Arial" w:hAnsi="Arial"/>
        </w:rPr>
      </w:pPr>
      <w:bookmarkStart w:colFirst="0" w:colLast="0" w:name="_heading=h.117ctglggtnt" w:id="20"/>
      <w:bookmarkEnd w:id="20"/>
      <w:r w:rsidDel="00000000" w:rsidR="00000000" w:rsidRPr="00000000">
        <w:rPr>
          <w:rFonts w:ascii="Arial" w:cs="Arial" w:eastAsia="Arial" w:hAnsi="Arial"/>
          <w:rtl w:val="0"/>
        </w:rPr>
        <w:t xml:space="preserve">Lab Safety and Equipment Setup</w:t>
      </w:r>
    </w:p>
    <w:p w:rsidR="00000000" w:rsidDel="00000000" w:rsidP="00000000" w:rsidRDefault="00000000" w:rsidRPr="00000000" w14:paraId="0000015F">
      <w:pPr>
        <w:spacing w:after="240" w:before="240" w:lineRule="auto"/>
        <w:jc w:val="left"/>
        <w:rPr>
          <w:rFonts w:ascii="Arial" w:cs="Arial" w:eastAsia="Arial" w:hAnsi="Arial"/>
        </w:rPr>
      </w:pPr>
      <w:r w:rsidDel="00000000" w:rsidR="00000000" w:rsidRPr="00000000">
        <w:rPr>
          <w:rFonts w:ascii="Arial" w:cs="Arial" w:eastAsia="Arial" w:hAnsi="Arial"/>
          <w:b w:val="1"/>
          <w:bCs w:val="1"/>
          <w:rtl w:val="0"/>
        </w:rPr>
        <w:t xml:space="preserve">Overview:</w:t>
        <w:br w:type="textWrapping"/>
      </w:r>
      <w:r w:rsidDel="00000000" w:rsidR="00000000" w:rsidRPr="00000000">
        <w:rPr>
          <w:rFonts w:ascii="Arial" w:cs="Arial" w:eastAsia="Arial" w:hAnsi="Arial"/>
          <w:rtl w:val="0"/>
        </w:rPr>
        <w:t xml:space="preserve">An undergraduate student in an Electronics I lab is preparing to operate a bench power supply for the first time. The TA is busy, so the student asks AURA for guidance.</w:t>
      </w:r>
    </w:p>
    <w:p w:rsidR="00000000" w:rsidDel="00000000" w:rsidP="00000000" w:rsidRDefault="00000000" w:rsidRPr="00000000" w14:paraId="0000016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Steps:</w:t>
      </w:r>
    </w:p>
    <w:p w:rsidR="00000000" w:rsidDel="00000000" w:rsidP="00000000" w:rsidRDefault="00000000" w:rsidRPr="00000000" w14:paraId="00000161">
      <w:pPr>
        <w:numPr>
          <w:ilvl w:val="0"/>
          <w:numId w:val="4"/>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Student: “Hey AURA, how do I safely connect the bench power supply to my circuit?”</w:t>
        <w:br w:type="textWrapping"/>
      </w:r>
    </w:p>
    <w:p w:rsidR="00000000" w:rsidDel="00000000" w:rsidP="00000000" w:rsidRDefault="00000000" w:rsidRPr="00000000" w14:paraId="00000162">
      <w:pPr>
        <w:numPr>
          <w:ilvl w:val="0"/>
          <w:numId w:val="4"/>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AURA: “First, confirm the voltage requirements of your circuit. For today’s op amp lab, keep it under ±15V. Always turn the supply off before connecting wires.”</w:t>
        <w:br w:type="textWrapping"/>
      </w:r>
    </w:p>
    <w:p w:rsidR="00000000" w:rsidDel="00000000" w:rsidP="00000000" w:rsidRDefault="00000000" w:rsidRPr="00000000" w14:paraId="00000163">
      <w:pPr>
        <w:numPr>
          <w:ilvl w:val="0"/>
          <w:numId w:val="4"/>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The student holds the front panel up to the camera. AURA identifies the channel labels and highlights the correct terminals.</w:t>
        <w:br w:type="textWrapping"/>
      </w:r>
    </w:p>
    <w:p w:rsidR="00000000" w:rsidDel="00000000" w:rsidP="00000000" w:rsidRDefault="00000000" w:rsidRPr="00000000" w14:paraId="00000164">
      <w:pPr>
        <w:numPr>
          <w:ilvl w:val="0"/>
          <w:numId w:val="4"/>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AURA: “Connect red to +15V and black to ground. Make sure your circuit ground matches the supply ground.”</w:t>
        <w:br w:type="textWrapping"/>
      </w:r>
    </w:p>
    <w:p w:rsidR="00000000" w:rsidDel="00000000" w:rsidP="00000000" w:rsidRDefault="00000000" w:rsidRPr="00000000" w14:paraId="00000165">
      <w:pPr>
        <w:numPr>
          <w:ilvl w:val="0"/>
          <w:numId w:val="4"/>
        </w:numPr>
        <w:spacing w:after="24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The student completes the setup. AURA records the interaction with a timestamp for later review.</w:t>
      </w:r>
      <w:r w:rsidDel="00000000" w:rsidR="00000000" w:rsidRPr="00000000">
        <w:rPr>
          <w:rtl w:val="0"/>
        </w:rPr>
      </w:r>
    </w:p>
    <w:p w:rsidR="00000000" w:rsidDel="00000000" w:rsidP="00000000" w:rsidRDefault="00000000" w:rsidRPr="00000000" w14:paraId="00000166">
      <w:pPr>
        <w:pStyle w:val="Heading2"/>
        <w:ind w:left="360" w:hanging="570"/>
        <w:rPr/>
      </w:pPr>
      <w:bookmarkStart w:colFirst="0" w:colLast="0" w:name="_heading=h.6p140eehcmuv" w:id="21"/>
      <w:bookmarkEnd w:id="21"/>
      <w:r w:rsidDel="00000000" w:rsidR="00000000" w:rsidRPr="00000000">
        <w:rPr>
          <w:rtl w:val="0"/>
        </w:rPr>
        <w:t xml:space="preserve">4.2. Assisting with Research Lab Documentation and Data Review</w:t>
      </w:r>
    </w:p>
    <w:p w:rsidR="00000000" w:rsidDel="00000000" w:rsidP="00000000" w:rsidRDefault="00000000" w:rsidRPr="00000000" w14:paraId="00000167">
      <w:pPr>
        <w:spacing w:after="240" w:before="240" w:lineRule="auto"/>
        <w:jc w:val="left"/>
        <w:rPr>
          <w:rFonts w:ascii="Arial" w:cs="Arial" w:eastAsia="Arial" w:hAnsi="Arial"/>
        </w:rPr>
      </w:pPr>
      <w:r w:rsidDel="00000000" w:rsidR="00000000" w:rsidRPr="00000000">
        <w:rPr>
          <w:rFonts w:ascii="Arial" w:cs="Arial" w:eastAsia="Arial" w:hAnsi="Arial"/>
          <w:b w:val="1"/>
          <w:bCs w:val="1"/>
          <w:rtl w:val="0"/>
        </w:rPr>
        <w:t xml:space="preserve">Overview:</w:t>
        <w:br w:type="textWrapping"/>
      </w:r>
      <w:r w:rsidDel="00000000" w:rsidR="00000000" w:rsidRPr="00000000">
        <w:rPr>
          <w:rFonts w:ascii="Arial" w:cs="Arial" w:eastAsia="Arial" w:hAnsi="Arial"/>
          <w:rtl w:val="0"/>
        </w:rPr>
        <w:t xml:space="preserve">A graduate researcher needs to retrieve previous testing data and summarize findings for an advisor.</w:t>
      </w:r>
    </w:p>
    <w:p w:rsidR="00000000" w:rsidDel="00000000" w:rsidP="00000000" w:rsidRDefault="00000000" w:rsidRPr="00000000" w14:paraId="00000168">
      <w:pPr>
        <w:spacing w:after="240" w:befor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Steps:</w:t>
      </w:r>
    </w:p>
    <w:p w:rsidR="00000000" w:rsidDel="00000000" w:rsidP="00000000" w:rsidRDefault="00000000" w:rsidRPr="00000000" w14:paraId="00000169">
      <w:pPr>
        <w:numPr>
          <w:ilvl w:val="0"/>
          <w:numId w:val="3"/>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Researcher: “Hey AURA, can you pull up last Tuesday’s circuit setup for the inverter tests?”</w:t>
        <w:br w:type="textWrapping"/>
      </w:r>
    </w:p>
    <w:p w:rsidR="00000000" w:rsidDel="00000000" w:rsidP="00000000" w:rsidRDefault="00000000" w:rsidRPr="00000000" w14:paraId="0000016A">
      <w:pPr>
        <w:numPr>
          <w:ilvl w:val="0"/>
          <w:numId w:val="3"/>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AURA locates the document: “Found a file labeled ‘Inverter_Setup_Scan_09-09.pdf.’ Displaying it now.”</w:t>
        <w:br w:type="textWrapping"/>
      </w:r>
    </w:p>
    <w:p w:rsidR="00000000" w:rsidDel="00000000" w:rsidP="00000000" w:rsidRDefault="00000000" w:rsidRPr="00000000" w14:paraId="0000016B">
      <w:pPr>
        <w:numPr>
          <w:ilvl w:val="0"/>
          <w:numId w:val="3"/>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Researcher: “What values were used for the gate resistor and load capacitance?”</w:t>
        <w:br w:type="textWrapping"/>
      </w:r>
    </w:p>
    <w:p w:rsidR="00000000" w:rsidDel="00000000" w:rsidP="00000000" w:rsidRDefault="00000000" w:rsidRPr="00000000" w14:paraId="0000016C">
      <w:pPr>
        <w:numPr>
          <w:ilvl w:val="0"/>
          <w:numId w:val="3"/>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AURA extracts values from the document and reads them aloud.</w:t>
        <w:br w:type="textWrapping"/>
      </w:r>
    </w:p>
    <w:p w:rsidR="00000000" w:rsidDel="00000000" w:rsidP="00000000" w:rsidRDefault="00000000" w:rsidRPr="00000000" w14:paraId="0000016D">
      <w:pPr>
        <w:numPr>
          <w:ilvl w:val="0"/>
          <w:numId w:val="3"/>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Researcher: “Summarize the three main issues reported that day.”</w:t>
        <w:br w:type="textWrapping"/>
      </w:r>
    </w:p>
    <w:p w:rsidR="00000000" w:rsidDel="00000000" w:rsidP="00000000" w:rsidRDefault="00000000" w:rsidRPr="00000000" w14:paraId="0000016E">
      <w:pPr>
        <w:numPr>
          <w:ilvl w:val="0"/>
          <w:numId w:val="3"/>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AURA lists the documented issues.</w:t>
        <w:br w:type="textWrapping"/>
      </w:r>
    </w:p>
    <w:p w:rsidR="00000000" w:rsidDel="00000000" w:rsidP="00000000" w:rsidRDefault="00000000" w:rsidRPr="00000000" w14:paraId="0000016F">
      <w:pPr>
        <w:numPr>
          <w:ilvl w:val="0"/>
          <w:numId w:val="3"/>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Researcher: “Save this session as ‘Advisor Summary.’”</w:t>
        <w:br w:type="textWrapping"/>
      </w:r>
    </w:p>
    <w:p w:rsidR="00000000" w:rsidDel="00000000" w:rsidP="00000000" w:rsidRDefault="00000000" w:rsidRPr="00000000" w14:paraId="00000170">
      <w:pPr>
        <w:numPr>
          <w:ilvl w:val="0"/>
          <w:numId w:val="3"/>
        </w:numPr>
        <w:spacing w:after="240" w:before="0" w:beforeAutospacing="0" w:lineRule="auto"/>
        <w:ind w:left="720" w:hanging="360"/>
        <w:jc w:val="left"/>
        <w:rPr>
          <w:rFonts w:ascii="Arial" w:cs="Arial" w:eastAsia="Arial" w:hAnsi="Arial"/>
          <w:sz w:val="22"/>
          <w:szCs w:val="22"/>
        </w:rPr>
      </w:pPr>
      <w:r w:rsidDel="00000000" w:rsidR="00000000" w:rsidRPr="00000000">
        <w:rPr>
          <w:rFonts w:ascii="Arial" w:cs="Arial" w:eastAsia="Arial" w:hAnsi="Arial"/>
          <w:rtl w:val="0"/>
        </w:rPr>
        <w:t xml:space="preserve">AURA confirms the log is saved and synced.</w:t>
      </w:r>
    </w:p>
    <w:p w:rsidR="00000000" w:rsidDel="00000000" w:rsidP="00000000" w:rsidRDefault="00000000" w:rsidRPr="00000000" w14:paraId="00000171">
      <w:pPr>
        <w:pStyle w:val="Heading2"/>
        <w:ind w:left="360" w:hanging="570"/>
        <w:rPr>
          <w:rFonts w:ascii="Arial" w:cs="Arial" w:eastAsia="Arial" w:hAnsi="Arial"/>
        </w:rPr>
      </w:pPr>
      <w:bookmarkStart w:colFirst="0" w:colLast="0" w:name="_heading=h.76q3bd1hkmoh" w:id="22"/>
      <w:bookmarkEnd w:id="22"/>
      <w:r w:rsidDel="00000000" w:rsidR="00000000" w:rsidRPr="00000000">
        <w:rPr>
          <w:rtl w:val="0"/>
        </w:rPr>
        <w:t xml:space="preserve">4.3. Preparing for a Lab Practical Exam</w:t>
      </w:r>
      <w:r w:rsidDel="00000000" w:rsidR="00000000" w:rsidRPr="00000000">
        <w:rPr>
          <w:rtl w:val="0"/>
        </w:rPr>
      </w:r>
    </w:p>
    <w:p w:rsidR="00000000" w:rsidDel="00000000" w:rsidP="00000000" w:rsidRDefault="00000000" w:rsidRPr="00000000" w14:paraId="00000172">
      <w:pPr>
        <w:spacing w:after="240" w:before="240" w:lineRule="auto"/>
        <w:jc w:val="left"/>
        <w:rPr>
          <w:rFonts w:ascii="Arial" w:cs="Arial" w:eastAsia="Arial" w:hAnsi="Arial"/>
        </w:rPr>
      </w:pPr>
      <w:r w:rsidDel="00000000" w:rsidR="00000000" w:rsidRPr="00000000">
        <w:rPr>
          <w:rFonts w:ascii="Arial" w:cs="Arial" w:eastAsia="Arial" w:hAnsi="Arial"/>
          <w:b w:val="1"/>
          <w:bCs w:val="1"/>
          <w:rtl w:val="0"/>
        </w:rPr>
        <w:t xml:space="preserve">Overview:</w:t>
        <w:br w:type="textWrapping"/>
      </w:r>
      <w:r w:rsidDel="00000000" w:rsidR="00000000" w:rsidRPr="00000000">
        <w:rPr>
          <w:rFonts w:ascii="Arial" w:cs="Arial" w:eastAsia="Arial" w:hAnsi="Arial"/>
          <w:rtl w:val="0"/>
        </w:rPr>
        <w:t xml:space="preserve">A student practices configuring an inverting amplifier circuit using AURA as a study tool.</w:t>
      </w:r>
    </w:p>
    <w:p w:rsidR="00000000" w:rsidDel="00000000" w:rsidP="00000000" w:rsidRDefault="00000000" w:rsidRPr="00000000" w14:paraId="00000173">
      <w:pPr>
        <w:spacing w:after="240" w:befor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Steps:</w:t>
      </w:r>
    </w:p>
    <w:p w:rsidR="00000000" w:rsidDel="00000000" w:rsidP="00000000" w:rsidRDefault="00000000" w:rsidRPr="00000000" w14:paraId="00000174">
      <w:pPr>
        <w:numPr>
          <w:ilvl w:val="0"/>
          <w:numId w:val="2"/>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Student: “Hey AURA, quiz me on setting up an inverting amplifier.”</w:t>
        <w:br w:type="textWrapping"/>
      </w:r>
    </w:p>
    <w:p w:rsidR="00000000" w:rsidDel="00000000" w:rsidP="00000000" w:rsidRDefault="00000000" w:rsidRPr="00000000" w14:paraId="00000175">
      <w:pPr>
        <w:numPr>
          <w:ilvl w:val="0"/>
          <w:numId w:val="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AURA asks step by step practice questions.</w:t>
        <w:br w:type="textWrapping"/>
      </w:r>
    </w:p>
    <w:p w:rsidR="00000000" w:rsidDel="00000000" w:rsidP="00000000" w:rsidRDefault="00000000" w:rsidRPr="00000000" w14:paraId="00000176">
      <w:pPr>
        <w:numPr>
          <w:ilvl w:val="0"/>
          <w:numId w:val="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The student answers and receives corrective feedback.</w:t>
        <w:br w:type="textWrapping"/>
      </w:r>
    </w:p>
    <w:p w:rsidR="00000000" w:rsidDel="00000000" w:rsidP="00000000" w:rsidRDefault="00000000" w:rsidRPr="00000000" w14:paraId="00000177">
      <w:pPr>
        <w:numPr>
          <w:ilvl w:val="0"/>
          <w:numId w:val="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The student uploads a breadboard photo.</w:t>
        <w:br w:type="textWrapping"/>
      </w:r>
    </w:p>
    <w:p w:rsidR="00000000" w:rsidDel="00000000" w:rsidP="00000000" w:rsidRDefault="00000000" w:rsidRPr="00000000" w14:paraId="00000178">
      <w:pPr>
        <w:numPr>
          <w:ilvl w:val="0"/>
          <w:numId w:val="2"/>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AURA identifies an incorrect resistor placement and suggests the correct feedback path.</w:t>
        <w:br w:type="textWrapping"/>
      </w:r>
    </w:p>
    <w:p w:rsidR="00000000" w:rsidDel="00000000" w:rsidP="00000000" w:rsidRDefault="00000000" w:rsidRPr="00000000" w14:paraId="00000179">
      <w:pPr>
        <w:numPr>
          <w:ilvl w:val="0"/>
          <w:numId w:val="2"/>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AURA saves the session under “Op Amp Exam Practice.”</w:t>
      </w:r>
      <w:r w:rsidDel="00000000" w:rsidR="00000000" w:rsidRPr="00000000">
        <w:rPr>
          <w:rtl w:val="0"/>
        </w:rPr>
      </w:r>
    </w:p>
    <w:p w:rsidR="00000000" w:rsidDel="00000000" w:rsidP="00000000" w:rsidRDefault="00000000" w:rsidRPr="00000000" w14:paraId="0000017A">
      <w:pPr>
        <w:pStyle w:val="Heading2"/>
        <w:ind w:left="360" w:hanging="570"/>
        <w:rPr>
          <w:rFonts w:ascii="Arial" w:cs="Arial" w:eastAsia="Arial" w:hAnsi="Arial"/>
        </w:rPr>
      </w:pPr>
      <w:bookmarkStart w:colFirst="0" w:colLast="0" w:name="_heading=h.szv3ztxrxgks" w:id="23"/>
      <w:bookmarkEnd w:id="23"/>
      <w:r w:rsidDel="00000000" w:rsidR="00000000" w:rsidRPr="00000000">
        <w:rPr>
          <w:rtl w:val="0"/>
        </w:rPr>
        <w:t xml:space="preserve">4.4. Checking Component Values Before Use</w:t>
      </w:r>
      <w:r w:rsidDel="00000000" w:rsidR="00000000" w:rsidRPr="00000000">
        <w:rPr>
          <w:rtl w:val="0"/>
        </w:rPr>
      </w:r>
    </w:p>
    <w:p w:rsidR="00000000" w:rsidDel="00000000" w:rsidP="00000000" w:rsidRDefault="00000000" w:rsidRPr="00000000" w14:paraId="0000017B">
      <w:pPr>
        <w:spacing w:after="240" w:before="240" w:lineRule="auto"/>
        <w:jc w:val="left"/>
        <w:rPr>
          <w:rFonts w:ascii="Arial" w:cs="Arial" w:eastAsia="Arial" w:hAnsi="Arial"/>
        </w:rPr>
      </w:pPr>
      <w:r w:rsidDel="00000000" w:rsidR="00000000" w:rsidRPr="00000000">
        <w:rPr>
          <w:rFonts w:ascii="Arial" w:cs="Arial" w:eastAsia="Arial" w:hAnsi="Arial"/>
          <w:b w:val="1"/>
          <w:bCs w:val="1"/>
          <w:rtl w:val="0"/>
        </w:rPr>
        <w:t xml:space="preserve">Overview:</w:t>
        <w:br w:type="textWrapping"/>
      </w:r>
      <w:r w:rsidDel="00000000" w:rsidR="00000000" w:rsidRPr="00000000">
        <w:rPr>
          <w:rFonts w:ascii="Arial" w:cs="Arial" w:eastAsia="Arial" w:hAnsi="Arial"/>
          <w:rtl w:val="0"/>
        </w:rPr>
        <w:t xml:space="preserve">A first year student needs help identifying a resistor value.</w:t>
      </w:r>
    </w:p>
    <w:p w:rsidR="00000000" w:rsidDel="00000000" w:rsidP="00000000" w:rsidRDefault="00000000" w:rsidRPr="00000000" w14:paraId="0000017C">
      <w:pPr>
        <w:spacing w:after="240" w:befor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Steps:</w:t>
      </w:r>
    </w:p>
    <w:p w:rsidR="00000000" w:rsidDel="00000000" w:rsidP="00000000" w:rsidRDefault="00000000" w:rsidRPr="00000000" w14:paraId="0000017D">
      <w:pPr>
        <w:numPr>
          <w:ilvl w:val="0"/>
          <w:numId w:val="1"/>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Student: “Hey AURA, what value is this resistor?”</w:t>
        <w:br w:type="textWrapping"/>
      </w:r>
    </w:p>
    <w:p w:rsidR="00000000" w:rsidDel="00000000" w:rsidP="00000000" w:rsidRDefault="00000000" w:rsidRPr="00000000" w14:paraId="0000017E">
      <w:pPr>
        <w:numPr>
          <w:ilvl w:val="0"/>
          <w:numId w:val="1"/>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The student holds the resistor to the camera.</w:t>
        <w:br w:type="textWrapping"/>
      </w:r>
    </w:p>
    <w:p w:rsidR="00000000" w:rsidDel="00000000" w:rsidP="00000000" w:rsidRDefault="00000000" w:rsidRPr="00000000" w14:paraId="0000017F">
      <w:pPr>
        <w:numPr>
          <w:ilvl w:val="0"/>
          <w:numId w:val="1"/>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AURA: “Brown, black, orange, gold. That is 10 kΩ with five percent tolerance.”</w:t>
        <w:br w:type="textWrapping"/>
      </w:r>
    </w:p>
    <w:p w:rsidR="00000000" w:rsidDel="00000000" w:rsidP="00000000" w:rsidRDefault="00000000" w:rsidRPr="00000000" w14:paraId="00000180">
      <w:pPr>
        <w:numPr>
          <w:ilvl w:val="0"/>
          <w:numId w:val="1"/>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rtl w:val="0"/>
        </w:rPr>
        <w:t xml:space="preserve">Interaction is logged under “Component Identification.”</w:t>
      </w:r>
      <w:r w:rsidDel="00000000" w:rsidR="00000000" w:rsidRPr="00000000">
        <w:rPr>
          <w:rtl w:val="0"/>
        </w:rPr>
      </w:r>
    </w:p>
    <w:p w:rsidR="00000000" w:rsidDel="00000000" w:rsidP="00000000" w:rsidRDefault="00000000" w:rsidRPr="00000000" w14:paraId="00000181">
      <w:pPr>
        <w:spacing w:after="240" w:befor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82">
      <w:pPr>
        <w:spacing w:after="240" w:befor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83">
      <w:pPr>
        <w:spacing w:after="240" w:befor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84">
      <w:pPr>
        <w:spacing w:after="240" w:befor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85">
      <w:pPr>
        <w:pStyle w:val="Heading1"/>
        <w:numPr>
          <w:ilvl w:val="0"/>
          <w:numId w:val="5"/>
        </w:numPr>
        <w:ind w:left="270" w:hanging="435"/>
        <w:rPr>
          <w:rFonts w:ascii="Arial" w:cs="Arial" w:eastAsia="Arial" w:hAnsi="Arial"/>
        </w:rPr>
      </w:pPr>
      <w:bookmarkStart w:colFirst="0" w:colLast="0" w:name="_heading=h.pqgiyirhloc5" w:id="24"/>
      <w:bookmarkEnd w:id="24"/>
      <w:r w:rsidDel="00000000" w:rsidR="00000000" w:rsidRPr="00000000">
        <w:rPr>
          <w:rFonts w:ascii="Arial" w:cs="Arial" w:eastAsia="Arial" w:hAnsi="Arial"/>
          <w:rtl w:val="0"/>
        </w:rPr>
        <w:t xml:space="preserve">Analysis</w:t>
      </w:r>
    </w:p>
    <w:p w:rsidR="00000000" w:rsidDel="00000000" w:rsidP="00000000" w:rsidRDefault="00000000" w:rsidRPr="00000000" w14:paraId="00000186">
      <w:pPr>
        <w:pStyle w:val="Heading2"/>
        <w:numPr>
          <w:ilvl w:val="1"/>
          <w:numId w:val="5"/>
        </w:numPr>
        <w:ind w:left="360" w:hanging="570"/>
        <w:rPr>
          <w:rFonts w:ascii="Arial" w:cs="Arial" w:eastAsia="Arial" w:hAnsi="Arial"/>
        </w:rPr>
      </w:pPr>
      <w:bookmarkStart w:colFirst="0" w:colLast="0" w:name="_heading=h.pp2azmxwh385" w:id="25"/>
      <w:bookmarkEnd w:id="25"/>
      <w:r w:rsidDel="00000000" w:rsidR="00000000" w:rsidRPr="00000000">
        <w:rPr>
          <w:rFonts w:ascii="Arial" w:cs="Arial" w:eastAsia="Arial" w:hAnsi="Arial"/>
          <w:rtl w:val="0"/>
        </w:rPr>
        <w:t xml:space="preserve">Summary of Proposed Improvements</w:t>
      </w:r>
    </w:p>
    <w:p w:rsidR="00000000" w:rsidDel="00000000" w:rsidP="00000000" w:rsidRDefault="00000000" w:rsidRPr="00000000" w14:paraId="00000187">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The AURA system introduces several improvements to the traditional laboratory environment:</w:t>
      </w:r>
    </w:p>
    <w:p w:rsidR="00000000" w:rsidDel="00000000" w:rsidP="00000000" w:rsidRDefault="00000000" w:rsidRPr="00000000" w14:paraId="00000188">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Reduces TA workload by handling routine student questions during lab sessions.</w:t>
      </w:r>
    </w:p>
    <w:p w:rsidR="00000000" w:rsidDel="00000000" w:rsidP="00000000" w:rsidRDefault="00000000" w:rsidRPr="00000000" w14:paraId="00000189">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Increases student access to help, especially in large or high volume courses.</w:t>
      </w:r>
    </w:p>
    <w:p w:rsidR="00000000" w:rsidDel="00000000" w:rsidP="00000000" w:rsidRDefault="00000000" w:rsidRPr="00000000" w14:paraId="0000018A">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Provides multimodal support by allowing students to speak naturally, show hardware to the camera, or upload files for analysis.</w:t>
      </w:r>
    </w:p>
    <w:p w:rsidR="00000000" w:rsidDel="00000000" w:rsidP="00000000" w:rsidRDefault="00000000" w:rsidRPr="00000000" w14:paraId="0000018B">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Logs interactions for transparency, grading support, and system refinement.</w:t>
      </w:r>
    </w:p>
    <w:p w:rsidR="00000000" w:rsidDel="00000000" w:rsidP="00000000" w:rsidRDefault="00000000" w:rsidRPr="00000000" w14:paraId="0000018C">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Promotes self guided learning by giving students instant, repeatable, and non judgmental assistance.</w:t>
      </w:r>
    </w:p>
    <w:p w:rsidR="00000000" w:rsidDel="00000000" w:rsidP="00000000" w:rsidRDefault="00000000" w:rsidRPr="00000000" w14:paraId="0000018D">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Acts as a virtual TA simulator for students practicing outside scheduled lab hours.</w:t>
      </w:r>
    </w:p>
    <w:p w:rsidR="00000000" w:rsidDel="00000000" w:rsidP="00000000" w:rsidRDefault="00000000" w:rsidRPr="00000000" w14:paraId="0000018E">
      <w:pPr>
        <w:pStyle w:val="Heading2"/>
        <w:numPr>
          <w:ilvl w:val="1"/>
          <w:numId w:val="5"/>
        </w:numPr>
        <w:ind w:left="360" w:hanging="570"/>
        <w:rPr>
          <w:rFonts w:ascii="Arial" w:cs="Arial" w:eastAsia="Arial" w:hAnsi="Arial"/>
        </w:rPr>
      </w:pPr>
      <w:bookmarkStart w:colFirst="0" w:colLast="0" w:name="_heading=h.u8ovx9dkjjl9" w:id="26"/>
      <w:bookmarkEnd w:id="26"/>
      <w:r w:rsidDel="00000000" w:rsidR="00000000" w:rsidRPr="00000000">
        <w:rPr>
          <w:rFonts w:ascii="Arial" w:cs="Arial" w:eastAsia="Arial" w:hAnsi="Arial"/>
          <w:rtl w:val="0"/>
        </w:rPr>
        <w:t xml:space="preserve">Disadvantages and Limitations</w:t>
      </w:r>
    </w:p>
    <w:p w:rsidR="00000000" w:rsidDel="00000000" w:rsidP="00000000" w:rsidRDefault="00000000" w:rsidRPr="00000000" w14:paraId="0000018F">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Despite its benefits, AURA has several known limitations:</w:t>
      </w:r>
    </w:p>
    <w:p w:rsidR="00000000" w:rsidDel="00000000" w:rsidP="00000000" w:rsidRDefault="00000000" w:rsidRPr="00000000" w14:paraId="00000190">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Internet dependence: GPT based responses require a stable network connection.</w:t>
      </w:r>
    </w:p>
    <w:p w:rsidR="00000000" w:rsidDel="00000000" w:rsidP="00000000" w:rsidRDefault="00000000" w:rsidRPr="00000000" w14:paraId="00000191">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No mobility: AURA cannot move between stations or physically interact with hardware.</w:t>
      </w:r>
    </w:p>
    <w:p w:rsidR="00000000" w:rsidDel="00000000" w:rsidP="00000000" w:rsidRDefault="00000000" w:rsidRPr="00000000" w14:paraId="00000192">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Vision constraints: Component recognition performance depends on lighting and image clarity.</w:t>
      </w:r>
    </w:p>
    <w:p w:rsidR="00000000" w:rsidDel="00000000" w:rsidP="00000000" w:rsidRDefault="00000000" w:rsidRPr="00000000" w14:paraId="00000193">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Possibility of AI misunderstandings: Ambiguous or unfamiliar questions may lead to incorrect or incomplete answers.</w:t>
      </w:r>
    </w:p>
    <w:p w:rsidR="00000000" w:rsidDel="00000000" w:rsidP="00000000" w:rsidRDefault="00000000" w:rsidRPr="00000000" w14:paraId="00000194">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Knowledge base maintenance: Instructors and developers must update documents and prompt configurations to ensure accuracy.</w:t>
      </w:r>
    </w:p>
    <w:p w:rsidR="00000000" w:rsidDel="00000000" w:rsidP="00000000" w:rsidRDefault="00000000" w:rsidRPr="00000000" w14:paraId="00000195">
      <w:pPr>
        <w:pStyle w:val="Heading2"/>
        <w:numPr>
          <w:ilvl w:val="1"/>
          <w:numId w:val="5"/>
        </w:numPr>
        <w:ind w:left="360" w:hanging="570"/>
        <w:rPr>
          <w:rFonts w:ascii="Arial" w:cs="Arial" w:eastAsia="Arial" w:hAnsi="Arial"/>
        </w:rPr>
      </w:pPr>
      <w:bookmarkStart w:colFirst="0" w:colLast="0" w:name="_heading=h.jzebsnz4crkv" w:id="27"/>
      <w:bookmarkEnd w:id="27"/>
      <w:r w:rsidDel="00000000" w:rsidR="00000000" w:rsidRPr="00000000">
        <w:rPr>
          <w:rFonts w:ascii="Arial" w:cs="Arial" w:eastAsia="Arial" w:hAnsi="Arial"/>
          <w:rtl w:val="0"/>
        </w:rPr>
        <w:t xml:space="preserve">Alternatives</w:t>
      </w:r>
    </w:p>
    <w:p w:rsidR="00000000" w:rsidDel="00000000" w:rsidP="00000000" w:rsidRDefault="00000000" w:rsidRPr="00000000" w14:paraId="00000196">
      <w:pPr>
        <w:rPr>
          <w:rFonts w:ascii="Arial" w:cs="Arial" w:eastAsia="Arial" w:hAnsi="Arial"/>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2.2929936305736"/>
        <w:gridCol w:w="3209.4267515923566"/>
        <w:gridCol w:w="3388.28025477707"/>
        <w:tblGridChange w:id="0">
          <w:tblGrid>
            <w:gridCol w:w="2762.2929936305736"/>
            <w:gridCol w:w="3209.4267515923566"/>
            <w:gridCol w:w="3388.28025477707"/>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rFonts w:ascii="Arial" w:cs="Arial" w:eastAsia="Arial" w:hAnsi="Arial"/>
              </w:rPr>
            </w:pPr>
            <w:r w:rsidDel="00000000" w:rsidR="00000000" w:rsidRPr="00000000">
              <w:rPr>
                <w:rFonts w:ascii="Arial" w:cs="Arial" w:eastAsia="Arial" w:hAnsi="Arial"/>
                <w:b w:val="1"/>
                <w:bCs w:val="1"/>
                <w:rtl w:val="0"/>
              </w:rPr>
              <w:t xml:space="preserve">Alternative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rFonts w:ascii="Arial" w:cs="Arial" w:eastAsia="Arial" w:hAnsi="Arial"/>
              </w:rPr>
            </w:pPr>
            <w:r w:rsidDel="00000000" w:rsidR="00000000" w:rsidRPr="00000000">
              <w:rPr>
                <w:rFonts w:ascii="Arial" w:cs="Arial" w:eastAsia="Arial" w:hAnsi="Arial"/>
                <w:b w:val="1"/>
                <w:bCs w:val="1"/>
                <w:rtl w:val="0"/>
              </w:rPr>
              <w:t xml:space="preserve">Pros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rFonts w:ascii="Arial" w:cs="Arial" w:eastAsia="Arial" w:hAnsi="Arial"/>
              </w:rPr>
            </w:pPr>
            <w:r w:rsidDel="00000000" w:rsidR="00000000" w:rsidRPr="00000000">
              <w:rPr>
                <w:rFonts w:ascii="Arial" w:cs="Arial" w:eastAsia="Arial" w:hAnsi="Arial"/>
                <w:b w:val="1"/>
                <w:bCs w:val="1"/>
                <w:rtl w:val="0"/>
              </w:rPr>
              <w:t xml:space="preserve">Cons</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A">
            <w:pPr>
              <w:jc w:val="left"/>
              <w:rPr>
                <w:rFonts w:ascii="Arial" w:cs="Arial" w:eastAsia="Arial" w:hAnsi="Arial"/>
              </w:rPr>
            </w:pPr>
            <w:r w:rsidDel="00000000" w:rsidR="00000000" w:rsidRPr="00000000">
              <w:rPr>
                <w:rFonts w:ascii="Arial" w:cs="Arial" w:eastAsia="Arial" w:hAnsi="Arial"/>
                <w:b w:val="1"/>
                <w:bCs w:val="1"/>
                <w:rtl w:val="0"/>
              </w:rPr>
              <w:t xml:space="preserve">More TAs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B">
            <w:pPr>
              <w:jc w:val="left"/>
              <w:rPr>
                <w:rFonts w:ascii="Arial" w:cs="Arial" w:eastAsia="Arial" w:hAnsi="Arial"/>
              </w:rPr>
            </w:pPr>
            <w:r w:rsidDel="00000000" w:rsidR="00000000" w:rsidRPr="00000000">
              <w:rPr>
                <w:rFonts w:ascii="Arial" w:cs="Arial" w:eastAsia="Arial" w:hAnsi="Arial"/>
                <w:rtl w:val="0"/>
              </w:rPr>
              <w:t xml:space="preserve">Human nuance, mobility, real time feedback</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C">
            <w:pPr>
              <w:jc w:val="left"/>
              <w:rPr>
                <w:rFonts w:ascii="Arial" w:cs="Arial" w:eastAsia="Arial" w:hAnsi="Arial"/>
              </w:rPr>
            </w:pPr>
            <w:r w:rsidDel="00000000" w:rsidR="00000000" w:rsidRPr="00000000">
              <w:rPr>
                <w:rFonts w:ascii="Arial" w:cs="Arial" w:eastAsia="Arial" w:hAnsi="Arial"/>
                <w:rtl w:val="0"/>
              </w:rPr>
              <w:t xml:space="preserve">Budget limitations, scheduling constraints, human error</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D">
            <w:pPr>
              <w:jc w:val="left"/>
              <w:rPr>
                <w:rFonts w:ascii="Arial" w:cs="Arial" w:eastAsia="Arial" w:hAnsi="Arial"/>
              </w:rPr>
            </w:pPr>
            <w:r w:rsidDel="00000000" w:rsidR="00000000" w:rsidRPr="00000000">
              <w:rPr>
                <w:rFonts w:ascii="Arial" w:cs="Arial" w:eastAsia="Arial" w:hAnsi="Arial"/>
                <w:b w:val="1"/>
                <w:bCs w:val="1"/>
                <w:rtl w:val="0"/>
              </w:rPr>
              <w:t xml:space="preserve">Traditional Help Desk (Docs and PDFs)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E">
            <w:pPr>
              <w:jc w:val="left"/>
              <w:rPr>
                <w:rFonts w:ascii="Arial" w:cs="Arial" w:eastAsia="Arial" w:hAnsi="Arial"/>
              </w:rPr>
            </w:pPr>
            <w:r w:rsidDel="00000000" w:rsidR="00000000" w:rsidRPr="00000000">
              <w:rPr>
                <w:rFonts w:ascii="Arial" w:cs="Arial" w:eastAsia="Arial" w:hAnsi="Arial"/>
                <w:rtl w:val="0"/>
              </w:rPr>
              <w:t xml:space="preserve">No hardware required, easy to distribute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F">
            <w:pPr>
              <w:jc w:val="left"/>
              <w:rPr>
                <w:rFonts w:ascii="Arial" w:cs="Arial" w:eastAsia="Arial" w:hAnsi="Arial"/>
              </w:rPr>
            </w:pPr>
            <w:r w:rsidDel="00000000" w:rsidR="00000000" w:rsidRPr="00000000">
              <w:rPr>
                <w:rFonts w:ascii="Arial" w:cs="Arial" w:eastAsia="Arial" w:hAnsi="Arial"/>
                <w:rtl w:val="0"/>
              </w:rPr>
              <w:t xml:space="preserve">Not interactive, relies on students searching manually</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0">
            <w:pPr>
              <w:jc w:val="left"/>
              <w:rPr>
                <w:rFonts w:ascii="Arial" w:cs="Arial" w:eastAsia="Arial" w:hAnsi="Arial"/>
              </w:rPr>
            </w:pPr>
            <w:r w:rsidDel="00000000" w:rsidR="00000000" w:rsidRPr="00000000">
              <w:rPr>
                <w:rFonts w:ascii="Arial" w:cs="Arial" w:eastAsia="Arial" w:hAnsi="Arial"/>
                <w:b w:val="1"/>
                <w:bCs w:val="1"/>
                <w:rtl w:val="0"/>
              </w:rPr>
              <w:t xml:space="preserve">Static FAQ Chatbot (Web based)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1">
            <w:pPr>
              <w:jc w:val="left"/>
              <w:rPr>
                <w:rFonts w:ascii="Arial" w:cs="Arial" w:eastAsia="Arial" w:hAnsi="Arial"/>
              </w:rPr>
            </w:pPr>
            <w:r w:rsidDel="00000000" w:rsidR="00000000" w:rsidRPr="00000000">
              <w:rPr>
                <w:rFonts w:ascii="Arial" w:cs="Arial" w:eastAsia="Arial" w:hAnsi="Arial"/>
                <w:rtl w:val="0"/>
              </w:rPr>
              <w:t xml:space="preserve">Low compute requirement, minimal hardware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A2">
            <w:pPr>
              <w:jc w:val="left"/>
              <w:rPr>
                <w:rFonts w:ascii="Arial" w:cs="Arial" w:eastAsia="Arial" w:hAnsi="Arial"/>
              </w:rPr>
            </w:pPr>
            <w:r w:rsidDel="00000000" w:rsidR="00000000" w:rsidRPr="00000000">
              <w:rPr>
                <w:rFonts w:ascii="Arial" w:cs="Arial" w:eastAsia="Arial" w:hAnsi="Arial"/>
                <w:rtl w:val="0"/>
              </w:rPr>
              <w:t xml:space="preserve">Cannot interpret images or audio, limited usefulness</w:t>
            </w:r>
          </w:p>
        </w:tc>
      </w:tr>
    </w:tbl>
    <w:p w:rsidR="00000000" w:rsidDel="00000000" w:rsidP="00000000" w:rsidRDefault="00000000" w:rsidRPr="00000000" w14:paraId="000001A3">
      <w:pPr>
        <w:spacing w:after="24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Table 3: </w:t>
      </w:r>
      <w:r w:rsidDel="00000000" w:rsidR="00000000" w:rsidRPr="00000000">
        <w:rPr>
          <w:rFonts w:ascii="Arial" w:cs="Arial" w:eastAsia="Arial" w:hAnsi="Arial"/>
          <w:rtl w:val="0"/>
        </w:rPr>
        <w:t xml:space="preserve">Table of Pros and Cons</w:t>
      </w:r>
    </w:p>
    <w:p w:rsidR="00000000" w:rsidDel="00000000" w:rsidP="00000000" w:rsidRDefault="00000000" w:rsidRPr="00000000" w14:paraId="000001A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Trade-off Summary:</w:t>
        <w:br w:type="textWrapping"/>
      </w:r>
      <w:r w:rsidDel="00000000" w:rsidR="00000000" w:rsidRPr="00000000">
        <w:rPr>
          <w:rFonts w:ascii="Arial" w:cs="Arial" w:eastAsia="Arial" w:hAnsi="Arial"/>
          <w:rtl w:val="0"/>
        </w:rPr>
        <w:t xml:space="preserve">AURA provides the strongest balance between automation and student engagement by integrating voice, visual, and text based interaction. The primary trade off is increased hardware complexity and dependence on external API services for full functionality.</w:t>
      </w:r>
    </w:p>
    <w:p w:rsidR="00000000" w:rsidDel="00000000" w:rsidP="00000000" w:rsidRDefault="00000000" w:rsidRPr="00000000" w14:paraId="000001A5">
      <w:pPr>
        <w:pStyle w:val="Heading2"/>
        <w:numPr>
          <w:ilvl w:val="1"/>
          <w:numId w:val="5"/>
        </w:numPr>
        <w:ind w:left="360" w:hanging="570"/>
        <w:rPr>
          <w:rFonts w:ascii="Arial" w:cs="Arial" w:eastAsia="Arial" w:hAnsi="Arial"/>
        </w:rPr>
      </w:pPr>
      <w:bookmarkStart w:colFirst="0" w:colLast="0" w:name="_heading=h.7z3c55ppnc2s" w:id="28"/>
      <w:bookmarkEnd w:id="28"/>
      <w:r w:rsidDel="00000000" w:rsidR="00000000" w:rsidRPr="00000000">
        <w:rPr>
          <w:rFonts w:ascii="Arial" w:cs="Arial" w:eastAsia="Arial" w:hAnsi="Arial"/>
          <w:rtl w:val="0"/>
        </w:rPr>
        <w:t xml:space="preserve">Impact</w:t>
      </w:r>
      <w:r w:rsidDel="00000000" w:rsidR="00000000" w:rsidRPr="00000000">
        <w:rPr>
          <w:rtl w:val="0"/>
        </w:rPr>
      </w:r>
    </w:p>
    <w:p w:rsidR="00000000" w:rsidDel="00000000" w:rsidP="00000000" w:rsidRDefault="00000000" w:rsidRPr="00000000" w14:paraId="000001A6">
      <w:pPr>
        <w:pStyle w:val="Heading3"/>
        <w:keepNext w:val="0"/>
        <w:spacing w:after="80" w:before="280" w:lineRule="auto"/>
        <w:ind w:left="0"/>
        <w:jc w:val="left"/>
        <w:rPr>
          <w:rFonts w:ascii="Arial" w:cs="Arial" w:eastAsia="Arial" w:hAnsi="Arial"/>
          <w:sz w:val="26"/>
          <w:szCs w:val="26"/>
        </w:rPr>
      </w:pPr>
      <w:bookmarkStart w:colFirst="0" w:colLast="0" w:name="_heading=h.lv1c04qob2dt" w:id="29"/>
      <w:bookmarkEnd w:id="29"/>
      <w:r w:rsidDel="00000000" w:rsidR="00000000" w:rsidRPr="00000000">
        <w:rPr>
          <w:rFonts w:ascii="Arial" w:cs="Arial" w:eastAsia="Arial" w:hAnsi="Arial"/>
          <w:sz w:val="26"/>
          <w:szCs w:val="26"/>
          <w:rtl w:val="0"/>
        </w:rPr>
        <w:t xml:space="preserve">5.4.1. Environmental Impact</w:t>
      </w:r>
    </w:p>
    <w:p w:rsidR="00000000" w:rsidDel="00000000" w:rsidP="00000000" w:rsidRDefault="00000000" w:rsidRPr="00000000" w14:paraId="000001A7">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AURA operates with low energy consumption due to efficient hardware such as the Jetson Orin Nano and ESP32.</w:t>
      </w:r>
    </w:p>
    <w:p w:rsidR="00000000" w:rsidDel="00000000" w:rsidP="00000000" w:rsidRDefault="00000000" w:rsidRPr="00000000" w14:paraId="000001A8">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Plastic components and enclosures can be manufactured from recycled materials.</w:t>
      </w:r>
    </w:p>
    <w:p w:rsidR="00000000" w:rsidDel="00000000" w:rsidP="00000000" w:rsidRDefault="00000000" w:rsidRPr="00000000" w14:paraId="000001A9">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Reduces reliance on printed lab manuals, worksheets, and documentation.</w:t>
      </w:r>
    </w:p>
    <w:p w:rsidR="00000000" w:rsidDel="00000000" w:rsidP="00000000" w:rsidRDefault="00000000" w:rsidRPr="00000000" w14:paraId="000001AA">
      <w:pPr>
        <w:pStyle w:val="Heading3"/>
        <w:keepNext w:val="0"/>
        <w:spacing w:after="80" w:before="280" w:lineRule="auto"/>
        <w:ind w:left="0"/>
        <w:jc w:val="left"/>
        <w:rPr>
          <w:rFonts w:ascii="Arial" w:cs="Arial" w:eastAsia="Arial" w:hAnsi="Arial"/>
          <w:sz w:val="26"/>
          <w:szCs w:val="26"/>
        </w:rPr>
      </w:pPr>
      <w:bookmarkStart w:colFirst="0" w:colLast="0" w:name="_heading=h.4hcw2of40qw2" w:id="30"/>
      <w:bookmarkEnd w:id="30"/>
      <w:r w:rsidDel="00000000" w:rsidR="00000000" w:rsidRPr="00000000">
        <w:rPr>
          <w:rFonts w:ascii="Arial" w:cs="Arial" w:eastAsia="Arial" w:hAnsi="Arial"/>
          <w:sz w:val="26"/>
          <w:szCs w:val="26"/>
          <w:rtl w:val="0"/>
        </w:rPr>
        <w:t xml:space="preserve">5.4.2. Societal Impact</w:t>
      </w:r>
    </w:p>
    <w:p w:rsidR="00000000" w:rsidDel="00000000" w:rsidP="00000000" w:rsidRDefault="00000000" w:rsidRPr="00000000" w14:paraId="000001AB">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Enhances accessibility for students with disabilities or those with limited English proficiency.</w:t>
      </w:r>
    </w:p>
    <w:p w:rsidR="00000000" w:rsidDel="00000000" w:rsidP="00000000" w:rsidRDefault="00000000" w:rsidRPr="00000000" w14:paraId="000001AC">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Provides consistent guidance across all users, improving fairness in instructional environments.</w:t>
      </w:r>
    </w:p>
    <w:p w:rsidR="00000000" w:rsidDel="00000000" w:rsidP="00000000" w:rsidRDefault="00000000" w:rsidRPr="00000000" w14:paraId="000001AD">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Supports scalability in large engineering programs with limited TA availability.</w:t>
      </w:r>
    </w:p>
    <w:p w:rsidR="00000000" w:rsidDel="00000000" w:rsidP="00000000" w:rsidRDefault="00000000" w:rsidRPr="00000000" w14:paraId="000001AE">
      <w:pPr>
        <w:pStyle w:val="Heading3"/>
        <w:keepNext w:val="0"/>
        <w:spacing w:after="80" w:before="280" w:lineRule="auto"/>
        <w:ind w:left="0"/>
        <w:jc w:val="left"/>
        <w:rPr>
          <w:rFonts w:ascii="Arial" w:cs="Arial" w:eastAsia="Arial" w:hAnsi="Arial"/>
          <w:sz w:val="26"/>
          <w:szCs w:val="26"/>
        </w:rPr>
      </w:pPr>
      <w:bookmarkStart w:colFirst="0" w:colLast="0" w:name="_heading=h.yjwgx4z951on" w:id="31"/>
      <w:bookmarkEnd w:id="31"/>
      <w:r w:rsidDel="00000000" w:rsidR="00000000" w:rsidRPr="00000000">
        <w:rPr>
          <w:rFonts w:ascii="Arial" w:cs="Arial" w:eastAsia="Arial" w:hAnsi="Arial"/>
          <w:sz w:val="26"/>
          <w:szCs w:val="26"/>
          <w:rtl w:val="0"/>
        </w:rPr>
        <w:t xml:space="preserve">5.4.3. Ethical Considerations</w:t>
      </w:r>
    </w:p>
    <w:p w:rsidR="00000000" w:rsidDel="00000000" w:rsidP="00000000" w:rsidRDefault="00000000" w:rsidRPr="00000000" w14:paraId="000001AF">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AI responses may contain errors or bias; outputs must be monitored for accuracy and appropriateness.</w:t>
      </w:r>
    </w:p>
    <w:p w:rsidR="00000000" w:rsidDel="00000000" w:rsidP="00000000" w:rsidRDefault="00000000" w:rsidRPr="00000000" w14:paraId="000001B0">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All logged data must be anonymized and securely stored to protect student privacy.</w:t>
      </w:r>
    </w:p>
    <w:p w:rsidR="00000000" w:rsidDel="00000000" w:rsidP="00000000" w:rsidRDefault="00000000" w:rsidRPr="00000000" w14:paraId="000001B1">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 Over reliance on AURA may reduce student development of troubleshooting skills; system usage should be balanced with human instruction.</w:t>
      </w:r>
    </w:p>
    <w:p w:rsidR="00000000" w:rsidDel="00000000" w:rsidP="00000000" w:rsidRDefault="00000000" w:rsidRPr="00000000" w14:paraId="000001B2">
      <w:pPr>
        <w:spacing w:after="240" w:before="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B3">
      <w:pPr>
        <w:spacing w:after="200" w:line="276" w:lineRule="auto"/>
        <w:jc w:val="left"/>
        <w:rPr>
          <w:rFonts w:ascii="Arial" w:cs="Arial" w:eastAsia="Arial" w:hAnsi="Arial"/>
        </w:rPr>
      </w:pPr>
      <w:r w:rsidDel="00000000" w:rsidR="00000000" w:rsidRPr="00000000">
        <w:rPr>
          <w:rtl w:val="0"/>
        </w:rPr>
      </w:r>
    </w:p>
    <w:sectPr>
      <w:footerReference r:id="rId48" w:type="default"/>
      <w:type w:val="continuous"/>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Calibri"/>
  <w:font w:name="Arial Unicode M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B">
    <w:pPr>
      <w:tabs>
        <w:tab w:val="center" w:leader="none" w:pos="4680"/>
        <w:tab w:val="right" w:leader="none" w:pos="9360"/>
      </w:tabs>
      <w:jc w:val="left"/>
      <w:rPr>
        <w:rFonts w:ascii="Arial" w:cs="Arial" w:eastAsia="Arial" w:hAnsi="Arial"/>
        <w:sz w:val="35"/>
        <w:szCs w:val="35"/>
      </w:rPr>
    </w:pPr>
    <w:r w:rsidDel="00000000" w:rsidR="00000000" w:rsidRPr="00000000">
      <w:rPr>
        <w:rFonts w:ascii="Arial" w:cs="Arial" w:eastAsia="Arial" w:hAnsi="Arial"/>
        <w:sz w:val="35"/>
        <w:szCs w:val="35"/>
        <w:rtl w:val="0"/>
      </w:rPr>
      <w:t xml:space="preserve">REVISION – 3</w:t>
    </w:r>
  </w:p>
  <w:p w:rsidR="00000000" w:rsidDel="00000000" w:rsidP="00000000" w:rsidRDefault="00000000" w:rsidRPr="00000000" w14:paraId="000001BC">
    <w:pPr>
      <w:tabs>
        <w:tab w:val="center" w:leader="none" w:pos="4680"/>
        <w:tab w:val="right" w:leader="none" w:pos="9360"/>
      </w:tabs>
      <w:jc w:val="left"/>
      <w:rPr>
        <w:rFonts w:ascii="Arial" w:cs="Arial" w:eastAsia="Arial" w:hAnsi="Arial"/>
        <w:sz w:val="35"/>
        <w:szCs w:val="35"/>
      </w:rPr>
    </w:pPr>
    <w:r w:rsidDel="00000000" w:rsidR="00000000" w:rsidRPr="00000000">
      <w:rPr>
        <w:rFonts w:ascii="Arial" w:cs="Arial" w:eastAsia="Arial" w:hAnsi="Arial"/>
        <w:sz w:val="35"/>
        <w:szCs w:val="35"/>
        <w:rtl w:val="0"/>
      </w:rPr>
      <w:t xml:space="preserve">6 December 2025</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sdt>
      <w:sdtPr>
        <w:id w:val="-1832818971"/>
        <w:tag w:val="goog_rdk_0"/>
      </w:sdtPr>
      <w:sdtContent>
        <w:r w:rsidDel="00000000" w:rsidR="00000000" w:rsidRPr="00000000">
          <w:rPr>
            <w:rFonts w:ascii="Arial Unicode MS" w:cs="Arial Unicode MS" w:eastAsia="Arial Unicode MS" w:hAnsi="Arial Unicode MS"/>
            <w:rtl w:val="0"/>
          </w:rPr>
          <w:t xml:space="preserve">Ⅱ</w:t>
        </w:r>
      </w:sdtContent>
    </w:sdt>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pPr>
    <w:sdt>
      <w:sdtPr>
        <w:id w:val="-66870693"/>
        <w:tag w:val="goog_rdk_1"/>
      </w:sdtPr>
      <w:sdtContent>
        <w:r w:rsidDel="00000000" w:rsidR="00000000" w:rsidRPr="00000000">
          <w:rPr>
            <w:rFonts w:ascii="Arial Unicode MS" w:cs="Arial Unicode MS" w:eastAsia="Arial Unicode MS" w:hAnsi="Arial Unicode MS"/>
            <w:rtl w:val="0"/>
          </w:rPr>
          <w:t xml:space="preserve">Ⅲ</w:t>
        </w:r>
      </w:sdtContent>
    </w:sdt>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jc w:val="right"/>
      <w:rPr/>
    </w:pPr>
    <w:sdt>
      <w:sdtPr>
        <w:id w:val="894911326"/>
        <w:tag w:val="goog_rdk_2"/>
      </w:sdtPr>
      <w:sdtContent>
        <w:r w:rsidDel="00000000" w:rsidR="00000000" w:rsidRPr="00000000">
          <w:rPr>
            <w:rFonts w:ascii="Arial Unicode MS" w:cs="Arial Unicode MS" w:eastAsia="Arial Unicode MS" w:hAnsi="Arial Unicode MS"/>
            <w:rtl w:val="0"/>
          </w:rPr>
          <w:t xml:space="preserve">Ⅳ</w:t>
        </w:r>
      </w:sdtContent>
    </w:sdt>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w:t>
      <w:tab/>
      <w:tab/>
      <w:t xml:space="preserve">     Revision - </w:t>
    </w:r>
    <w:r w:rsidDel="00000000" w:rsidR="00000000" w:rsidRPr="00000000">
      <w:rPr>
        <w:rFonts w:ascii="Arial" w:cs="Arial" w:eastAsia="Arial" w:hAnsi="Arial"/>
        <w:rtl w:val="0"/>
      </w:rPr>
      <w:t xml:space="preserve">3</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GPT NLP Lab Assistant Group 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882" w:hanging="432"/>
      </w:pPr>
      <w:rPr>
        <w:b w:val="1"/>
        <w:bCs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bCs w:val="1"/>
      <w:sz w:val="32"/>
      <w:szCs w:val="32"/>
    </w:rPr>
  </w:style>
  <w:style w:type="paragraph" w:styleId="Heading2">
    <w:name w:val="heading 2"/>
    <w:basedOn w:val="Normal"/>
    <w:next w:val="Normal"/>
    <w:pPr>
      <w:keepNext w:val="1"/>
      <w:spacing w:after="60" w:before="240" w:lineRule="auto"/>
      <w:ind w:left="576" w:hanging="576"/>
    </w:pPr>
    <w:rPr>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bCs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hyperlink" Target="https://docs.google.com/document/d/1VumaMuuqITpRwYiQ9WO7KZjmzARGPVNt/edit#heading=h.qmtl7jz19000" TargetMode="External"/><Relationship Id="rId42" Type="http://schemas.openxmlformats.org/officeDocument/2006/relationships/hyperlink" Target="https://nvdam.widen.net/s/zkfqjmtds2/jetson-orin-datasheet-nano-developer-kit-3575392-r2" TargetMode="External"/><Relationship Id="rId41" Type="http://schemas.openxmlformats.org/officeDocument/2006/relationships/image" Target="media/image2.png"/><Relationship Id="rId22" Type="http://schemas.openxmlformats.org/officeDocument/2006/relationships/hyperlink" Target="https://docs.google.com/document/d/1VumaMuuqITpRwYiQ9WO7KZjmzARGPVNt/edit#heading=h.hwd4wy11qqyf" TargetMode="External"/><Relationship Id="rId44" Type="http://schemas.openxmlformats.org/officeDocument/2006/relationships/hyperlink" Target="https://platform.openai.com/docs/guides" TargetMode="External"/><Relationship Id="rId21" Type="http://schemas.openxmlformats.org/officeDocument/2006/relationships/hyperlink" Target="https://docs.google.com/document/d/1VumaMuuqITpRwYiQ9WO7KZjmzARGPVNt/edit#heading=h.qmtl7jz19000" TargetMode="External"/><Relationship Id="rId43" Type="http://schemas.openxmlformats.org/officeDocument/2006/relationships/hyperlink" Target="https://www.espressif.com/sites/default/files/documentation/esp32_technical_reference_manual_en.pdf" TargetMode="External"/><Relationship Id="rId24" Type="http://schemas.openxmlformats.org/officeDocument/2006/relationships/hyperlink" Target="https://docs.google.com/document/d/1VumaMuuqITpRwYiQ9WO7KZjmzARGPVNt/edit#heading=h.hwd4wy11qqyf" TargetMode="External"/><Relationship Id="rId46" Type="http://schemas.openxmlformats.org/officeDocument/2006/relationships/hyperlink" Target="https://github.com/Mikester58/GPT-NLP-Lab-Assistant" TargetMode="External"/><Relationship Id="rId23" Type="http://schemas.openxmlformats.org/officeDocument/2006/relationships/hyperlink" Target="https://docs.google.com/document/d/1VumaMuuqITpRwYiQ9WO7KZjmzARGPVNt/edit#heading=h.hwd4wy11qqyf" TargetMode="External"/><Relationship Id="rId45" Type="http://schemas.openxmlformats.org/officeDocument/2006/relationships/hyperlink" Target="https://github.com/openai/whisp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cs.google.com/document/d/1VumaMuuqITpRwYiQ9WO7KZjmzARGPVNt/edit#heading=h.7ba9v1n2oog0" TargetMode="External"/><Relationship Id="rId48" Type="http://schemas.openxmlformats.org/officeDocument/2006/relationships/footer" Target="footer6.xml"/><Relationship Id="rId25" Type="http://schemas.openxmlformats.org/officeDocument/2006/relationships/hyperlink" Target="https://docs.google.com/document/d/1VumaMuuqITpRwYiQ9WO7KZjmzARGPVNt/edit#heading=h.7ba9v1n2oog0" TargetMode="External"/><Relationship Id="rId47" Type="http://schemas.openxmlformats.org/officeDocument/2006/relationships/hyperlink" Target="https://www.molicel.com/wp-content/uploads/INR18650P26A-V2-80087.pdf" TargetMode="External"/><Relationship Id="rId28" Type="http://schemas.openxmlformats.org/officeDocument/2006/relationships/hyperlink" Target="https://docs.google.com/document/d/1VumaMuuqITpRwYiQ9WO7KZjmzARGPVNt/edit#heading=h.7ba9v1n2oog0" TargetMode="External"/><Relationship Id="rId27" Type="http://schemas.openxmlformats.org/officeDocument/2006/relationships/hyperlink" Target="https://docs.google.com/document/d/1VumaMuuqITpRwYiQ9WO7KZjmzARGPVNt/edit#heading=h.7ba9v1n2oog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document/d/1VumaMuuqITpRwYiQ9WO7KZjmzARGPVNt/edit#heading=h.7ba9v1n2oog0"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docs.google.com/document/d/1VumaMuuqITpRwYiQ9WO7KZjmzARGPVNt/edit#heading=h.70fe5wlsnzxz" TargetMode="External"/><Relationship Id="rId30" Type="http://schemas.openxmlformats.org/officeDocument/2006/relationships/hyperlink" Target="https://docs.google.com/document/d/1VumaMuuqITpRwYiQ9WO7KZjmzARGPVNt/edit#heading=h.70fe5wlsnzxz" TargetMode="External"/><Relationship Id="rId11" Type="http://schemas.openxmlformats.org/officeDocument/2006/relationships/header" Target="header3.xml"/><Relationship Id="rId33" Type="http://schemas.openxmlformats.org/officeDocument/2006/relationships/hyperlink" Target="https://docs.google.com/document/d/1VumaMuuqITpRwYiQ9WO7KZjmzARGPVNt/edit#heading=h.mjxo0q77php9" TargetMode="External"/><Relationship Id="rId10" Type="http://schemas.openxmlformats.org/officeDocument/2006/relationships/footer" Target="footer2.xml"/><Relationship Id="rId32" Type="http://schemas.openxmlformats.org/officeDocument/2006/relationships/hyperlink" Target="https://docs.google.com/document/d/1VumaMuuqITpRwYiQ9WO7KZjmzARGPVNt/edit#heading=h.70fe5wlsnzxz" TargetMode="External"/><Relationship Id="rId13" Type="http://schemas.openxmlformats.org/officeDocument/2006/relationships/footer" Target="footer7.xml"/><Relationship Id="rId35" Type="http://schemas.openxmlformats.org/officeDocument/2006/relationships/hyperlink" Target="https://docs.google.com/document/d/1VumaMuuqITpRwYiQ9WO7KZjmzARGPVNt/edit#heading=h.mjxo0q77php9" TargetMode="External"/><Relationship Id="rId12" Type="http://schemas.openxmlformats.org/officeDocument/2006/relationships/footer" Target="footer3.xml"/><Relationship Id="rId34" Type="http://schemas.openxmlformats.org/officeDocument/2006/relationships/hyperlink" Target="https://docs.google.com/document/d/1VumaMuuqITpRwYiQ9WO7KZjmzARGPVNt/edit#heading=h.mjxo0q77php9" TargetMode="External"/><Relationship Id="rId15" Type="http://schemas.openxmlformats.org/officeDocument/2006/relationships/hyperlink" Target="https://docs.google.com/document/d/1VumaMuuqITpRwYiQ9WO7KZjmzARGPVNt/edit#heading=h.l48b2wh54p4c" TargetMode="External"/><Relationship Id="rId37" Type="http://schemas.openxmlformats.org/officeDocument/2006/relationships/hyperlink" Target="https://docs.google.com/document/d/1VumaMuuqITpRwYiQ9WO7KZjmzARGPVNt/edit#heading=h.2hrqf7qkbl0z" TargetMode="External"/><Relationship Id="rId14" Type="http://schemas.openxmlformats.org/officeDocument/2006/relationships/hyperlink" Target="https://docs.google.com/document/d/1VumaMuuqITpRwYiQ9WO7KZjmzARGPVNt/edit#heading=h.7ba9v1n2oog0" TargetMode="External"/><Relationship Id="rId36" Type="http://schemas.openxmlformats.org/officeDocument/2006/relationships/hyperlink" Target="https://docs.google.com/document/d/1VumaMuuqITpRwYiQ9WO7KZjmzARGPVNt/edit#heading=h.2hrqf7qkbl0z" TargetMode="External"/><Relationship Id="rId17" Type="http://schemas.openxmlformats.org/officeDocument/2006/relationships/hyperlink" Target="https://docs.google.com/document/d/1VumaMuuqITpRwYiQ9WO7KZjmzARGPVNt/edit#heading=h.4vceccdnw1g" TargetMode="External"/><Relationship Id="rId39" Type="http://schemas.openxmlformats.org/officeDocument/2006/relationships/footer" Target="footer5.xml"/><Relationship Id="rId16" Type="http://schemas.openxmlformats.org/officeDocument/2006/relationships/hyperlink" Target="https://docs.google.com/document/d/1VumaMuuqITpRwYiQ9WO7KZjmzARGPVNt/edit#heading=h.4vceccdnw1g" TargetMode="External"/><Relationship Id="rId38" Type="http://schemas.openxmlformats.org/officeDocument/2006/relationships/footer" Target="footer4.xml"/><Relationship Id="rId19" Type="http://schemas.openxmlformats.org/officeDocument/2006/relationships/hyperlink" Target="https://docs.google.com/document/d/1VumaMuuqITpRwYiQ9WO7KZjmzARGPVNt/edit#heading=h.qmtl7jz19000" TargetMode="External"/><Relationship Id="rId18" Type="http://schemas.openxmlformats.org/officeDocument/2006/relationships/hyperlink" Target="https://docs.google.com/document/d/1VumaMuuqITpRwYiQ9WO7KZjmzARGPVNt/edit#heading=h.4vceccdnw1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NovbpjD32igASDxFndEuZcNlw==">CgMxLjAaHQoBMBIYChYIB0ISEhBBcmlhbCBVbmljb2RlIE1TGh0KATESGAoWCAdCEhIQQXJpYWwgVW5pY29kZSBNUxodCgEyEhgKFggHQhISEEFyaWFsIFVuaWNvZGUgTVMyDmguN2FmYXhvYzh2ajI5Mg5oLmI2MmZ1bGtqOXM3MzIOaC50Ym45OGthd3J1dWcyDmguM3J3MnVibmxzcGFzMg5oLnJ5czN5M3cybGFkaDINaC4zNWgxY2Z2dTFqZzIOaC5sNDhiMndoNTRwNGMyDmgueDl5N3drdWk2c25yMg1oLjR2Y2VjY2RudzFnMg5oLnFtdGw3anoxOTAwMDIOaC5od2Q0d3kxMXFxeWYyDWguOGlucGNxYmJneGIyDmguN2JhOXYxbjJvb2cwMg5oLnJsbWwzbG1weWw3dzIOaC43MGZlNXdsc256eHoyDmguMmR1dXZjemZhcHJwMg5oLjJ0dWEyMDV4emlqNTIOaC5tanhvMHE3N3BocDkyDmguMm1iOHg0NmZqb282Mg5oLjJocnFmN3FrYmwwejIOaC4xMTdjdGdsZ2d0bnQyDmguNnAxNDBlZWhjbXV2Mg5oLjc2cTNiZDFoa21vaDIOaC5zenYzenR4cnhna3MyDmgucHFnaXlpcmhsb2M1Mg5oLnBwMmF6bXh3aDM4NTIOaC51OG92eDlka2pqbDkyDmguanplYnNuejRjcmt2Mg5oLjd6M2M1NXBwbmMyczIOaC5sdjFjMDRxb2IyZHQyDmguNGhjdzJvZjQwcXcyMg5oLnlqd2d4NHo5NTFvbjgAciExTVpOeURvNnc1bnFmZVE0Q1Z5YXNrUi1fZlpSdmd2Z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2020-09-05T23:15:00Z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