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QUEEN’S UNIVERSITY OF BELFAST COMPUTER SCIENCE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Minute of Project Supervision Meeting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 Attendee Names: Debdal Chowdhury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274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Chelsea De Marseilla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 Module Code: CSC3002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 Supervisor: Pantelis Sopasakis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Meeting Number: 07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 of Meeting: 12/11/2024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Progress since last meeting, and decisions arrived at during meeting: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CM: 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 CFL calculation for ensuring stability, as CN method is unconditionally stable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Merged changes into the main branch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DC: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Merged changes into the main branch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Prof. Sopasakis: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Demonstrated how to transform the heat equation (with friction) to the original 1d heat equation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Showed how we could utilise python classes to format our code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Shared notes on Obsidian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 Points: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Study the equivalence of the Black Scholes equation to the 1D Heat Equation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Attempt to solve the equation with any numerical schemes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DC: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Implement an explicit solver for the 2D Heat Equation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Study the Crank-Nicolson method for solving the 2D Heat Equation with both the 5-point and 9-point stencil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Try to implement the CN method with the 5 point stencil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 of next meeting: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====================+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Tuesday, 19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of November 2024, 12:00pm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Agreed minute should be initialled by the supervisor.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Supervisor's Initials: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Date: _________________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Supervisor's Comments: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4" ma:contentTypeDescription="Create a new document." ma:contentTypeScope="" ma:versionID="7b925c68fcab3b0e85fbbc30a9b47074">
  <xsd:schema xmlns:xsd="http://www.w3.org/2001/XMLSchema" xmlns:xs="http://www.w3.org/2001/XMLSchema" xmlns:p="http://schemas.microsoft.com/office/2006/metadata/properties" xmlns:ns2="a534b70c-8716-4396-961f-7a28189df61b" targetNamespace="http://schemas.microsoft.com/office/2006/metadata/properties" ma:root="true" ma:fieldsID="f15867ea7d6ec291d59e72be5d8377f3" ns2:_="">
    <xsd:import namespace="a534b70c-8716-4396-961f-7a28189df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4b70c-8716-4396-961f-7a28189df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968ADC-C087-4B71-8966-ADEEC44008DC}"/>
</file>

<file path=customXml/itemProps2.xml><?xml version="1.0" encoding="utf-8"?>
<ds:datastoreItem xmlns:ds="http://schemas.openxmlformats.org/officeDocument/2006/customXml" ds:itemID="{02F0E699-4866-4FAE-BA8F-8C8053861046}"/>
</file>

<file path=customXml/itemProps3.xml><?xml version="1.0" encoding="utf-8"?>
<ds:datastoreItem xmlns:ds="http://schemas.openxmlformats.org/officeDocument/2006/customXml" ds:itemID="{78905E7F-1DFE-4C86-9722-89FAAE2DE42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</Properties>
</file>