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9CBF5" w14:textId="77777777" w:rsidR="00600866" w:rsidRPr="009458D2" w:rsidRDefault="00600866" w:rsidP="00600866">
      <w:pPr>
        <w:pStyle w:val="Title"/>
        <w:rPr>
          <w:sz w:val="52"/>
          <w:szCs w:val="52"/>
        </w:rPr>
      </w:pPr>
      <w:r w:rsidRPr="009458D2">
        <w:rPr>
          <w:sz w:val="52"/>
          <w:szCs w:val="52"/>
        </w:rPr>
        <w:t>Radeon™ GPU Analyzer 2.4.1 – Release Notes</w:t>
      </w:r>
    </w:p>
    <w:p w14:paraId="777223B5" w14:textId="77777777" w:rsidR="00600866" w:rsidRDefault="00600866" w:rsidP="00600866">
      <w:pPr>
        <w:pStyle w:val="Heading1"/>
      </w:pPr>
      <w:r>
        <w:t>Highlights</w:t>
      </w:r>
    </w:p>
    <w:p w14:paraId="70D0CF50" w14:textId="77777777" w:rsidR="00600866" w:rsidRPr="006833B2" w:rsidRDefault="00600866" w:rsidP="00600866">
      <w:pPr>
        <w:pStyle w:val="ListParagraph"/>
        <w:numPr>
          <w:ilvl w:val="0"/>
          <w:numId w:val="1"/>
        </w:numPr>
        <w:rPr>
          <w:sz w:val="20"/>
          <w:szCs w:val="20"/>
        </w:rPr>
      </w:pPr>
      <w:r>
        <w:rPr>
          <w:rFonts w:eastAsia="Times New Roman"/>
          <w:sz w:val="20"/>
          <w:szCs w:val="20"/>
        </w:rPr>
        <w:t>Introducing support for DirectX® Ray Tracing (DXR) in a new mode of the command line tool (-s dxr):</w:t>
      </w:r>
    </w:p>
    <w:p w14:paraId="15AE13F2" w14:textId="77777777" w:rsidR="00600866" w:rsidRPr="006833B2" w:rsidRDefault="00600866" w:rsidP="00600866">
      <w:pPr>
        <w:pStyle w:val="ListParagraph"/>
        <w:numPr>
          <w:ilvl w:val="1"/>
          <w:numId w:val="1"/>
        </w:numPr>
        <w:rPr>
          <w:rFonts w:eastAsia="Times New Roman"/>
          <w:sz w:val="20"/>
          <w:szCs w:val="20"/>
        </w:rPr>
      </w:pPr>
      <w:r w:rsidRPr="006833B2">
        <w:rPr>
          <w:rFonts w:eastAsia="Times New Roman"/>
          <w:sz w:val="20"/>
          <w:szCs w:val="20"/>
        </w:rPr>
        <w:t>Compile DXR shaders to generate RDNA2 ISA disassembly, hardware resource usage statistics, live register analysis and control flow graphs.</w:t>
      </w:r>
    </w:p>
    <w:p w14:paraId="523FE356" w14:textId="77777777" w:rsidR="00600866" w:rsidRDefault="00600866" w:rsidP="00600866">
      <w:pPr>
        <w:pStyle w:val="ListParagraph"/>
        <w:numPr>
          <w:ilvl w:val="1"/>
          <w:numId w:val="1"/>
        </w:numPr>
        <w:rPr>
          <w:sz w:val="20"/>
          <w:szCs w:val="20"/>
        </w:rPr>
      </w:pPr>
      <w:r>
        <w:rPr>
          <w:sz w:val="20"/>
          <w:szCs w:val="20"/>
        </w:rPr>
        <w:t>The new mode does not require a ray-tracing-enabled GPU, any AMD GPU with the latest drivers should work.</w:t>
      </w:r>
    </w:p>
    <w:p w14:paraId="78012B76" w14:textId="77777777" w:rsidR="00600866" w:rsidRDefault="00600866" w:rsidP="00600866">
      <w:pPr>
        <w:pStyle w:val="ListParagraph"/>
        <w:numPr>
          <w:ilvl w:val="0"/>
          <w:numId w:val="1"/>
        </w:numPr>
        <w:rPr>
          <w:sz w:val="20"/>
          <w:szCs w:val="20"/>
        </w:rPr>
      </w:pPr>
      <w:r>
        <w:rPr>
          <w:sz w:val="20"/>
          <w:szCs w:val="20"/>
        </w:rPr>
        <w:t>Improved performance in the GUI app to better handle shaders with large disassembly.</w:t>
      </w:r>
    </w:p>
    <w:p w14:paraId="5FED4A2C" w14:textId="7EB212EA" w:rsidR="00600866" w:rsidRDefault="00600866" w:rsidP="00600866">
      <w:pPr>
        <w:pStyle w:val="ListParagraph"/>
        <w:numPr>
          <w:ilvl w:val="0"/>
          <w:numId w:val="1"/>
        </w:numPr>
        <w:rPr>
          <w:sz w:val="20"/>
          <w:szCs w:val="20"/>
        </w:rPr>
      </w:pPr>
      <w:r>
        <w:rPr>
          <w:sz w:val="20"/>
          <w:szCs w:val="20"/>
        </w:rPr>
        <w:t>Updated the static analysis engine with bug fixes and support for the latest RDNA2</w:t>
      </w:r>
      <w:r w:rsidR="00027A0A">
        <w:rPr>
          <w:sz w:val="20"/>
          <w:szCs w:val="20"/>
        </w:rPr>
        <w:t>™</w:t>
      </w:r>
      <w:r>
        <w:rPr>
          <w:sz w:val="20"/>
          <w:szCs w:val="20"/>
        </w:rPr>
        <w:t xml:space="preserve"> instructions.</w:t>
      </w:r>
    </w:p>
    <w:p w14:paraId="2D436103" w14:textId="58074B82" w:rsidR="00600866" w:rsidRPr="009458D2" w:rsidRDefault="00600866" w:rsidP="00600866">
      <w:pPr>
        <w:pStyle w:val="ListParagraph"/>
        <w:numPr>
          <w:ilvl w:val="0"/>
          <w:numId w:val="1"/>
        </w:numPr>
        <w:rPr>
          <w:sz w:val="20"/>
          <w:szCs w:val="20"/>
        </w:rPr>
      </w:pPr>
      <w:r>
        <w:rPr>
          <w:sz w:val="20"/>
          <w:szCs w:val="20"/>
        </w:rPr>
        <w:t>Removed Legacy OpenCL™ mode (-s cl). OpenCL support for RDNA</w:t>
      </w:r>
      <w:r w:rsidR="008F44B8">
        <w:rPr>
          <w:sz w:val="20"/>
          <w:szCs w:val="20"/>
        </w:rPr>
        <w:t>™</w:t>
      </w:r>
      <w:r>
        <w:rPr>
          <w:sz w:val="20"/>
          <w:szCs w:val="20"/>
        </w:rPr>
        <w:t xml:space="preserve"> would be added in the future in a new, offline, mode of the tool.</w:t>
      </w:r>
    </w:p>
    <w:p w14:paraId="0CED8091" w14:textId="77777777" w:rsidR="00600866" w:rsidRDefault="00600866" w:rsidP="00600866">
      <w:pPr>
        <w:pStyle w:val="Heading1"/>
        <w:rPr>
          <w:rFonts w:eastAsia="Times New Roman"/>
        </w:rPr>
      </w:pPr>
      <w:r>
        <w:rPr>
          <w:rFonts w:eastAsia="Times New Roman"/>
        </w:rPr>
        <w:t>Notable Bug Fixes</w:t>
      </w:r>
    </w:p>
    <w:p w14:paraId="0E69F14D" w14:textId="77777777" w:rsidR="00600866" w:rsidRPr="0073462F" w:rsidRDefault="00600866" w:rsidP="00600866">
      <w:pPr>
        <w:rPr>
          <w:sz w:val="20"/>
          <w:szCs w:val="20"/>
        </w:rPr>
      </w:pPr>
      <w:r w:rsidRPr="0073462F">
        <w:rPr>
          <w:b/>
          <w:bCs/>
          <w:sz w:val="20"/>
          <w:szCs w:val="20"/>
        </w:rPr>
        <w:t>GUI application</w:t>
      </w:r>
      <w:r w:rsidRPr="0073462F">
        <w:rPr>
          <w:sz w:val="20"/>
          <w:szCs w:val="20"/>
        </w:rPr>
        <w:t xml:space="preserve">: </w:t>
      </w:r>
    </w:p>
    <w:p w14:paraId="115ADA69" w14:textId="77777777" w:rsidR="00600866" w:rsidRDefault="00600866" w:rsidP="00600866">
      <w:pPr>
        <w:pStyle w:val="ListParagraph"/>
        <w:numPr>
          <w:ilvl w:val="0"/>
          <w:numId w:val="1"/>
        </w:numPr>
        <w:rPr>
          <w:sz w:val="20"/>
          <w:szCs w:val="20"/>
        </w:rPr>
      </w:pPr>
      <w:r>
        <w:rPr>
          <w:sz w:val="20"/>
          <w:szCs w:val="20"/>
        </w:rPr>
        <w:t>gfx1030 architecture is now presented as RDNA2.</w:t>
      </w:r>
    </w:p>
    <w:p w14:paraId="6579B3E7" w14:textId="77777777" w:rsidR="00600866" w:rsidRPr="0073462F" w:rsidRDefault="00600866" w:rsidP="00600866">
      <w:pPr>
        <w:pStyle w:val="ListParagraph"/>
        <w:numPr>
          <w:ilvl w:val="0"/>
          <w:numId w:val="1"/>
        </w:numPr>
        <w:rPr>
          <w:sz w:val="20"/>
          <w:szCs w:val="20"/>
        </w:rPr>
      </w:pPr>
      <w:r>
        <w:rPr>
          <w:sz w:val="20"/>
          <w:szCs w:val="20"/>
        </w:rPr>
        <w:t>[</w:t>
      </w:r>
      <w:hyperlink r:id="rId7" w:history="1">
        <w:r w:rsidRPr="0073462F">
          <w:rPr>
            <w:rStyle w:val="Hyperlink"/>
            <w:sz w:val="20"/>
            <w:szCs w:val="20"/>
          </w:rPr>
          <w:t>GitHub-78</w:t>
        </w:r>
      </w:hyperlink>
      <w:r>
        <w:rPr>
          <w:sz w:val="20"/>
          <w:szCs w:val="20"/>
        </w:rPr>
        <w:t>]: crash/freeze with large disassembly.</w:t>
      </w:r>
    </w:p>
    <w:p w14:paraId="08F782E2" w14:textId="77777777" w:rsidR="00600866" w:rsidRDefault="00600866" w:rsidP="00600866">
      <w:pPr>
        <w:pStyle w:val="Heading1"/>
        <w:rPr>
          <w:rFonts w:eastAsia="Times New Roman"/>
        </w:rPr>
      </w:pPr>
      <w:r>
        <w:rPr>
          <w:rFonts w:eastAsia="Times New Roman"/>
        </w:rPr>
        <w:t>Known Issues</w:t>
      </w:r>
    </w:p>
    <w:p w14:paraId="1A64C30A" w14:textId="77777777" w:rsidR="00600866" w:rsidRDefault="00600866" w:rsidP="00600866">
      <w:pPr>
        <w:pStyle w:val="Heading2"/>
      </w:pPr>
      <w:r w:rsidRPr="00703F8D">
        <w:t>Vulkan Live Driver mode (-s vulkan)</w:t>
      </w:r>
    </w:p>
    <w:p w14:paraId="269B0D2F" w14:textId="77777777" w:rsidR="00600866" w:rsidRPr="00A023BD" w:rsidRDefault="00600866" w:rsidP="00600866">
      <w:pPr>
        <w:pStyle w:val="ListParagraph"/>
        <w:numPr>
          <w:ilvl w:val="0"/>
          <w:numId w:val="1"/>
        </w:numPr>
        <w:rPr>
          <w:sz w:val="20"/>
          <w:szCs w:val="20"/>
        </w:rPr>
      </w:pPr>
      <w:r w:rsidRPr="00A023BD">
        <w:rPr>
          <w:sz w:val="20"/>
          <w:szCs w:val="20"/>
        </w:rPr>
        <w:t>Source to disassembly correlation is not supported by AMD’s shader compiler at the moment and is therefore not supported in the UI.</w:t>
      </w:r>
    </w:p>
    <w:p w14:paraId="2555808B" w14:textId="77777777" w:rsidR="00600866" w:rsidRPr="00A023BD" w:rsidRDefault="00600866" w:rsidP="00600866">
      <w:pPr>
        <w:pStyle w:val="ListParagraph"/>
        <w:numPr>
          <w:ilvl w:val="0"/>
          <w:numId w:val="1"/>
        </w:numPr>
        <w:rPr>
          <w:sz w:val="20"/>
          <w:szCs w:val="20"/>
        </w:rPr>
      </w:pPr>
      <w:r w:rsidRPr="00A023BD">
        <w:rPr>
          <w:sz w:val="20"/>
          <w:szCs w:val="20"/>
        </w:rPr>
        <w:t>Keyboard navigation is not supported from some views in the GUI application.</w:t>
      </w:r>
    </w:p>
    <w:p w14:paraId="5C311E60" w14:textId="77777777" w:rsidR="00600866" w:rsidRPr="00A023BD" w:rsidRDefault="00600866" w:rsidP="00600866">
      <w:pPr>
        <w:pStyle w:val="ListParagraph"/>
        <w:numPr>
          <w:ilvl w:val="0"/>
          <w:numId w:val="1"/>
        </w:numPr>
        <w:rPr>
          <w:sz w:val="20"/>
          <w:szCs w:val="20"/>
        </w:rPr>
      </w:pPr>
      <w:r w:rsidRPr="00A023BD">
        <w:rPr>
          <w:sz w:val="20"/>
          <w:szCs w:val="20"/>
        </w:rPr>
        <w:t xml:space="preserve">The RGA layer </w:t>
      </w:r>
      <w:r>
        <w:rPr>
          <w:sz w:val="20"/>
          <w:szCs w:val="20"/>
        </w:rPr>
        <w:t xml:space="preserve">is a beta feature. It </w:t>
      </w:r>
      <w:r w:rsidRPr="00A023BD">
        <w:rPr>
          <w:sz w:val="20"/>
          <w:szCs w:val="20"/>
        </w:rPr>
        <w:t>fails to extract the shaders and pipeline state from certain Vulkan apps.</w:t>
      </w:r>
    </w:p>
    <w:p w14:paraId="63672675" w14:textId="77777777" w:rsidR="00600866" w:rsidRPr="00A023BD" w:rsidRDefault="00600866" w:rsidP="00600866">
      <w:pPr>
        <w:pStyle w:val="ListParagraph"/>
        <w:numPr>
          <w:ilvl w:val="0"/>
          <w:numId w:val="1"/>
        </w:numPr>
        <w:rPr>
          <w:sz w:val="20"/>
          <w:szCs w:val="20"/>
        </w:rPr>
      </w:pPr>
      <w:r w:rsidRPr="00A023BD">
        <w:rPr>
          <w:sz w:val="20"/>
          <w:szCs w:val="20"/>
        </w:rPr>
        <w:t>Notifications about the fact that modified SPIR-V binary does not match the disassembly will not appear for loaded projects (in case that you changed the SPIR-V code, did not build and re-loaded the project).</w:t>
      </w:r>
    </w:p>
    <w:p w14:paraId="073B51B1" w14:textId="77777777" w:rsidR="00600866" w:rsidRDefault="00600866" w:rsidP="00600866">
      <w:pPr>
        <w:pStyle w:val="Heading2"/>
      </w:pPr>
      <w:r w:rsidRPr="00703F8D">
        <w:t>ROCM OpenCL (rocm-cl mode)</w:t>
      </w:r>
    </w:p>
    <w:p w14:paraId="09B99818" w14:textId="77777777" w:rsidR="00600866" w:rsidRPr="00A023BD" w:rsidRDefault="00600866" w:rsidP="00600866">
      <w:pPr>
        <w:pStyle w:val="ListParagraph"/>
        <w:numPr>
          <w:ilvl w:val="0"/>
          <w:numId w:val="1"/>
        </w:numPr>
        <w:rPr>
          <w:sz w:val="20"/>
          <w:szCs w:val="20"/>
        </w:rPr>
      </w:pPr>
      <w:r w:rsidRPr="00A023BD">
        <w:rPr>
          <w:sz w:val="20"/>
          <w:szCs w:val="20"/>
        </w:rPr>
        <w:t>RDNA targets are not supported as targets for ROCM-CL modes.</w:t>
      </w:r>
    </w:p>
    <w:p w14:paraId="300C8B50" w14:textId="77777777" w:rsidR="00600866" w:rsidRPr="00A023BD" w:rsidRDefault="00600866" w:rsidP="00600866">
      <w:pPr>
        <w:pStyle w:val="ListParagraph"/>
        <w:numPr>
          <w:ilvl w:val="0"/>
          <w:numId w:val="1"/>
        </w:numPr>
        <w:rPr>
          <w:sz w:val="20"/>
          <w:szCs w:val="20"/>
        </w:rPr>
      </w:pPr>
      <w:r w:rsidRPr="00A023BD">
        <w:rPr>
          <w:sz w:val="20"/>
          <w:szCs w:val="20"/>
        </w:rPr>
        <w:t>The Lightning Compiler does not support disassembling of</w:t>
      </w:r>
      <w:r>
        <w:rPr>
          <w:sz w:val="20"/>
          <w:szCs w:val="20"/>
        </w:rPr>
        <w:t xml:space="preserve"> binaries for</w:t>
      </w:r>
      <w:r w:rsidRPr="00A023BD">
        <w:rPr>
          <w:sz w:val="20"/>
          <w:szCs w:val="20"/>
        </w:rPr>
        <w:t xml:space="preserve"> </w:t>
      </w:r>
      <w:r>
        <w:rPr>
          <w:sz w:val="20"/>
          <w:szCs w:val="20"/>
        </w:rPr>
        <w:t>Graphics IP v7</w:t>
      </w:r>
      <w:r w:rsidRPr="00A023BD">
        <w:rPr>
          <w:sz w:val="20"/>
          <w:szCs w:val="20"/>
        </w:rPr>
        <w:t xml:space="preserve"> targets.</w:t>
      </w:r>
    </w:p>
    <w:p w14:paraId="6C49578C" w14:textId="77777777" w:rsidR="00600866" w:rsidRPr="00A023BD" w:rsidRDefault="00600866" w:rsidP="00600866">
      <w:pPr>
        <w:pStyle w:val="ListParagraph"/>
        <w:numPr>
          <w:ilvl w:val="0"/>
          <w:numId w:val="1"/>
        </w:numPr>
        <w:rPr>
          <w:sz w:val="20"/>
          <w:szCs w:val="20"/>
        </w:rPr>
      </w:pPr>
      <w:r w:rsidRPr="00A023BD">
        <w:rPr>
          <w:sz w:val="20"/>
          <w:szCs w:val="20"/>
        </w:rPr>
        <w:t>OpenCL C++ kernels are not yet supported by the Lightning Compiler.</w:t>
      </w:r>
    </w:p>
    <w:p w14:paraId="54B08DBE" w14:textId="77777777" w:rsidR="00600866" w:rsidRPr="00A023BD" w:rsidRDefault="00600866" w:rsidP="00600866">
      <w:pPr>
        <w:pStyle w:val="ListParagraph"/>
        <w:numPr>
          <w:ilvl w:val="0"/>
          <w:numId w:val="1"/>
        </w:numPr>
        <w:rPr>
          <w:sz w:val="20"/>
          <w:szCs w:val="20"/>
        </w:rPr>
      </w:pPr>
      <w:r w:rsidRPr="00A023BD">
        <w:rPr>
          <w:sz w:val="20"/>
          <w:szCs w:val="20"/>
        </w:rPr>
        <w:t>No support for live register analysis and control-flow graph generation in this mode.</w:t>
      </w:r>
    </w:p>
    <w:p w14:paraId="143AA3D8" w14:textId="77777777" w:rsidR="00600866" w:rsidRDefault="00600866" w:rsidP="00600866">
      <w:pPr>
        <w:pStyle w:val="Heading2"/>
      </w:pPr>
      <w:r>
        <w:t>GUI Application</w:t>
      </w:r>
    </w:p>
    <w:p w14:paraId="28AC4593" w14:textId="77777777" w:rsidR="00600866" w:rsidRPr="00A023BD" w:rsidRDefault="00600866" w:rsidP="00600866">
      <w:pPr>
        <w:pStyle w:val="ListParagraph"/>
        <w:numPr>
          <w:ilvl w:val="0"/>
          <w:numId w:val="1"/>
        </w:numPr>
        <w:rPr>
          <w:sz w:val="20"/>
          <w:szCs w:val="20"/>
        </w:rPr>
      </w:pPr>
      <w:r w:rsidRPr="00A023BD">
        <w:rPr>
          <w:sz w:val="20"/>
          <w:szCs w:val="20"/>
        </w:rPr>
        <w:t>“Correlation Disabled” notification in the source code editor is not being saved for projects after they were closed.</w:t>
      </w:r>
    </w:p>
    <w:p w14:paraId="73F5E367" w14:textId="77777777" w:rsidR="00600866" w:rsidRPr="00A023BD" w:rsidRDefault="00600866" w:rsidP="00600866">
      <w:pPr>
        <w:pStyle w:val="ListParagraph"/>
        <w:numPr>
          <w:ilvl w:val="0"/>
          <w:numId w:val="1"/>
        </w:numPr>
        <w:rPr>
          <w:sz w:val="20"/>
          <w:szCs w:val="20"/>
        </w:rPr>
      </w:pPr>
      <w:r w:rsidRPr="00A023BD">
        <w:rPr>
          <w:sz w:val="20"/>
          <w:szCs w:val="20"/>
        </w:rPr>
        <w:t xml:space="preserve">Certain SALU instructions are being misclassified as VALU instructions.  </w:t>
      </w:r>
    </w:p>
    <w:p w14:paraId="3B21DFCD" w14:textId="77777777" w:rsidR="00600866" w:rsidRPr="00A023BD" w:rsidRDefault="00600866" w:rsidP="00600866">
      <w:pPr>
        <w:pStyle w:val="ListParagraph"/>
        <w:numPr>
          <w:ilvl w:val="0"/>
          <w:numId w:val="1"/>
        </w:numPr>
        <w:rPr>
          <w:sz w:val="20"/>
          <w:szCs w:val="20"/>
        </w:rPr>
      </w:pPr>
      <w:r w:rsidRPr="00A023BD">
        <w:rPr>
          <w:sz w:val="20"/>
          <w:szCs w:val="20"/>
        </w:rPr>
        <w:t>Cycle estimate for certain VALU instructions appears as “Varies” instead of 4.</w:t>
      </w:r>
    </w:p>
    <w:p w14:paraId="1D939F34" w14:textId="77777777" w:rsidR="00600866" w:rsidRDefault="00600866" w:rsidP="00600866">
      <w:pPr>
        <w:pStyle w:val="Heading2"/>
      </w:pPr>
      <w:r w:rsidRPr="00A023BD">
        <w:t>OpenGL (opengl mode)</w:t>
      </w:r>
    </w:p>
    <w:p w14:paraId="434F5EAA" w14:textId="77777777" w:rsidR="00600866" w:rsidRDefault="00600866" w:rsidP="00600866">
      <w:pPr>
        <w:spacing w:after="9" w:line="247" w:lineRule="auto"/>
        <w:rPr>
          <w:sz w:val="20"/>
          <w:szCs w:val="20"/>
        </w:rPr>
      </w:pPr>
      <w:r w:rsidRPr="00A023BD">
        <w:rPr>
          <w:sz w:val="20"/>
          <w:szCs w:val="20"/>
        </w:rPr>
        <w:t xml:space="preserve">Resource usage statistics for OpenGL mode only displays usage of SGPRs and VGPRs. </w:t>
      </w:r>
    </w:p>
    <w:p w14:paraId="56EF7241" w14:textId="77777777" w:rsidR="00600866" w:rsidRPr="00A023BD" w:rsidRDefault="00600866" w:rsidP="00600866">
      <w:pPr>
        <w:spacing w:after="9" w:line="247" w:lineRule="auto"/>
        <w:rPr>
          <w:sz w:val="20"/>
          <w:szCs w:val="20"/>
        </w:rPr>
      </w:pPr>
    </w:p>
    <w:p w14:paraId="3AFF00EE" w14:textId="77777777" w:rsidR="00600866" w:rsidRDefault="00600866" w:rsidP="00600866">
      <w:pPr>
        <w:pStyle w:val="Heading2"/>
      </w:pPr>
      <w:r w:rsidRPr="00205386">
        <w:t>DirectX</w:t>
      </w:r>
      <w:r>
        <w:rPr>
          <w:b/>
          <w:bCs/>
          <w:sz w:val="20"/>
          <w:szCs w:val="20"/>
        </w:rPr>
        <w:t xml:space="preserve"> </w:t>
      </w:r>
      <w:r w:rsidRPr="00205386">
        <w:t>12</w:t>
      </w:r>
      <w:r w:rsidRPr="00A22BD3">
        <w:t xml:space="preserve"> (dx12 mode)</w:t>
      </w:r>
    </w:p>
    <w:p w14:paraId="63D371B7" w14:textId="4836B242" w:rsidR="00600866" w:rsidRDefault="00600866" w:rsidP="00600866">
      <w:pPr>
        <w:spacing w:after="9" w:line="247" w:lineRule="auto"/>
        <w:rPr>
          <w:sz w:val="20"/>
          <w:szCs w:val="20"/>
        </w:rPr>
      </w:pPr>
      <w:r w:rsidRPr="00A22BD3">
        <w:rPr>
          <w:sz w:val="20"/>
          <w:szCs w:val="20"/>
        </w:rPr>
        <w:t xml:space="preserve">Live register analysis &amp; CFG generation requires using the </w:t>
      </w:r>
      <w:r>
        <w:rPr>
          <w:sz w:val="20"/>
          <w:szCs w:val="20"/>
        </w:rPr>
        <w:t>--</w:t>
      </w:r>
      <w:r w:rsidRPr="00A22BD3">
        <w:rPr>
          <w:sz w:val="20"/>
          <w:szCs w:val="20"/>
        </w:rPr>
        <w:t xml:space="preserve">isa option to generate ISA disassembly. </w:t>
      </w:r>
    </w:p>
    <w:p w14:paraId="0DE9E27F" w14:textId="77777777" w:rsidR="007C0351" w:rsidRDefault="007C0351" w:rsidP="007C0351">
      <w:pPr>
        <w:pStyle w:val="Heading2"/>
      </w:pPr>
      <w:r>
        <w:lastRenderedPageBreak/>
        <w:t>DXR mode (-s dxr)</w:t>
      </w:r>
    </w:p>
    <w:p w14:paraId="75615ED2" w14:textId="3445DCAA" w:rsidR="007C0351" w:rsidRPr="007C0351" w:rsidRDefault="007C0351" w:rsidP="007C0351">
      <w:pPr>
        <w:spacing w:after="9" w:line="244" w:lineRule="auto"/>
        <w:rPr>
          <w:sz w:val="20"/>
          <w:szCs w:val="20"/>
        </w:rPr>
      </w:pPr>
      <w:r>
        <w:rPr>
          <w:sz w:val="20"/>
          <w:szCs w:val="20"/>
        </w:rPr>
        <w:t xml:space="preserve">In Pipeline mode, pipeline binary extraction is not supported when more than a single pipeline is generated. </w:t>
      </w:r>
    </w:p>
    <w:p w14:paraId="41BE6FB8" w14:textId="77777777" w:rsidR="00600866" w:rsidRDefault="00600866" w:rsidP="00600866"/>
    <w:p w14:paraId="41D0B172" w14:textId="77777777" w:rsidR="00600866" w:rsidRDefault="00600866" w:rsidP="00600866">
      <w:pPr>
        <w:pStyle w:val="Heading2"/>
      </w:pPr>
      <w:r w:rsidRPr="00A22BD3">
        <w:t>Vulkan offline (vk-offline, vk-spv-offline, vk-spv-txt-offline modes)</w:t>
      </w:r>
    </w:p>
    <w:p w14:paraId="7E3446D1" w14:textId="77777777" w:rsidR="00600866" w:rsidRDefault="00600866" w:rsidP="00600866">
      <w:pPr>
        <w:rPr>
          <w:sz w:val="20"/>
          <w:szCs w:val="20"/>
        </w:rPr>
      </w:pPr>
      <w:r w:rsidRPr="00A22BD3">
        <w:rPr>
          <w:sz w:val="20"/>
          <w:szCs w:val="20"/>
        </w:rPr>
        <w:t xml:space="preserve">SPIR-V support limitations:  </w:t>
      </w:r>
    </w:p>
    <w:p w14:paraId="368DA90D" w14:textId="77777777" w:rsidR="00600866" w:rsidRDefault="00600866" w:rsidP="00600866">
      <w:pPr>
        <w:pStyle w:val="ListParagraph"/>
        <w:numPr>
          <w:ilvl w:val="0"/>
          <w:numId w:val="5"/>
        </w:numPr>
        <w:rPr>
          <w:sz w:val="20"/>
          <w:szCs w:val="20"/>
        </w:rPr>
      </w:pPr>
      <w:r w:rsidRPr="00A22BD3">
        <w:rPr>
          <w:sz w:val="20"/>
          <w:szCs w:val="20"/>
        </w:rPr>
        <w:t>The following capabilities, which are defined in the SPIR-V spec, are currently not supported:</w:t>
      </w:r>
    </w:p>
    <w:p w14:paraId="739B2B91" w14:textId="77777777" w:rsidR="00600866" w:rsidRPr="00A22BD3" w:rsidRDefault="00600866" w:rsidP="00600866">
      <w:pPr>
        <w:pStyle w:val="ListParagraph"/>
        <w:ind w:left="1440"/>
        <w:rPr>
          <w:sz w:val="20"/>
          <w:szCs w:val="20"/>
        </w:rPr>
      </w:pPr>
      <w:r w:rsidRPr="00A22BD3">
        <w:rPr>
          <w:sz w:val="20"/>
          <w:szCs w:val="20"/>
        </w:rPr>
        <w:t xml:space="preserve">CapabilityGroupNonUniformClustered, </w:t>
      </w:r>
    </w:p>
    <w:p w14:paraId="22E33D55" w14:textId="77777777" w:rsidR="00600866" w:rsidRPr="00A22BD3" w:rsidRDefault="00600866" w:rsidP="00600866">
      <w:pPr>
        <w:pStyle w:val="ListParagraph"/>
        <w:ind w:left="1440"/>
        <w:rPr>
          <w:sz w:val="20"/>
          <w:szCs w:val="20"/>
        </w:rPr>
      </w:pPr>
      <w:r w:rsidRPr="00A22BD3">
        <w:rPr>
          <w:sz w:val="20"/>
          <w:szCs w:val="20"/>
        </w:rPr>
        <w:t xml:space="preserve">CapabilityStoragePushConstant16, </w:t>
      </w:r>
    </w:p>
    <w:p w14:paraId="02B4AFD6" w14:textId="77777777" w:rsidR="00600866" w:rsidRPr="00A22BD3" w:rsidRDefault="00600866" w:rsidP="00600866">
      <w:pPr>
        <w:pStyle w:val="ListParagraph"/>
        <w:ind w:left="1440"/>
        <w:rPr>
          <w:sz w:val="20"/>
          <w:szCs w:val="20"/>
        </w:rPr>
      </w:pPr>
      <w:r w:rsidRPr="00A22BD3">
        <w:rPr>
          <w:sz w:val="20"/>
          <w:szCs w:val="20"/>
        </w:rPr>
        <w:t xml:space="preserve">CapabilityStoragePushConstant8, </w:t>
      </w:r>
    </w:p>
    <w:p w14:paraId="68CA62EE" w14:textId="77777777" w:rsidR="00600866" w:rsidRPr="00A22BD3" w:rsidRDefault="00600866" w:rsidP="00600866">
      <w:pPr>
        <w:pStyle w:val="ListParagraph"/>
        <w:ind w:left="1440"/>
        <w:rPr>
          <w:sz w:val="20"/>
          <w:szCs w:val="20"/>
        </w:rPr>
      </w:pPr>
      <w:r w:rsidRPr="00A22BD3">
        <w:rPr>
          <w:sz w:val="20"/>
          <w:szCs w:val="20"/>
        </w:rPr>
        <w:t xml:space="preserve">CapabilityInputAttachmentArrayNonUniformIndexingEXT </w:t>
      </w:r>
    </w:p>
    <w:p w14:paraId="37423B86" w14:textId="77777777" w:rsidR="00600866" w:rsidRPr="00A22BD3" w:rsidRDefault="00600866" w:rsidP="00600866">
      <w:pPr>
        <w:pStyle w:val="ListParagraph"/>
        <w:ind w:left="1440"/>
        <w:rPr>
          <w:sz w:val="20"/>
          <w:szCs w:val="20"/>
        </w:rPr>
      </w:pPr>
      <w:r w:rsidRPr="00A22BD3">
        <w:rPr>
          <w:sz w:val="20"/>
          <w:szCs w:val="20"/>
        </w:rPr>
        <w:t xml:space="preserve">CapabilityAddresses </w:t>
      </w:r>
    </w:p>
    <w:p w14:paraId="02F26637" w14:textId="77777777" w:rsidR="00600866" w:rsidRPr="00A22BD3" w:rsidRDefault="00600866" w:rsidP="00600866">
      <w:pPr>
        <w:pStyle w:val="ListParagraph"/>
        <w:ind w:left="1440"/>
        <w:rPr>
          <w:sz w:val="20"/>
          <w:szCs w:val="20"/>
        </w:rPr>
      </w:pPr>
      <w:r w:rsidRPr="00A22BD3">
        <w:rPr>
          <w:sz w:val="20"/>
          <w:szCs w:val="20"/>
        </w:rPr>
        <w:t xml:space="preserve">CapabilityLinkage </w:t>
      </w:r>
    </w:p>
    <w:p w14:paraId="2847F9FD" w14:textId="77777777" w:rsidR="00600866" w:rsidRPr="00A22BD3" w:rsidRDefault="00600866" w:rsidP="00600866">
      <w:pPr>
        <w:pStyle w:val="ListParagraph"/>
        <w:ind w:left="1440"/>
        <w:rPr>
          <w:sz w:val="20"/>
          <w:szCs w:val="20"/>
        </w:rPr>
      </w:pPr>
      <w:r w:rsidRPr="00A22BD3">
        <w:rPr>
          <w:sz w:val="20"/>
          <w:szCs w:val="20"/>
        </w:rPr>
        <w:t xml:space="preserve">CapabilityKernel </w:t>
      </w:r>
    </w:p>
    <w:p w14:paraId="6C4E269E" w14:textId="77777777" w:rsidR="00600866" w:rsidRPr="00A22BD3" w:rsidRDefault="00600866" w:rsidP="00600866">
      <w:pPr>
        <w:pStyle w:val="ListParagraph"/>
        <w:ind w:left="1440"/>
        <w:rPr>
          <w:sz w:val="20"/>
          <w:szCs w:val="20"/>
        </w:rPr>
      </w:pPr>
      <w:r w:rsidRPr="00A22BD3">
        <w:rPr>
          <w:sz w:val="20"/>
          <w:szCs w:val="20"/>
        </w:rPr>
        <w:t xml:space="preserve">CapabilityVector16 </w:t>
      </w:r>
    </w:p>
    <w:p w14:paraId="0D2C65BA" w14:textId="77777777" w:rsidR="00600866" w:rsidRPr="00A22BD3" w:rsidRDefault="00600866" w:rsidP="00600866">
      <w:pPr>
        <w:pStyle w:val="ListParagraph"/>
        <w:ind w:left="1440"/>
        <w:rPr>
          <w:sz w:val="20"/>
          <w:szCs w:val="20"/>
        </w:rPr>
      </w:pPr>
      <w:r w:rsidRPr="00A22BD3">
        <w:rPr>
          <w:sz w:val="20"/>
          <w:szCs w:val="20"/>
        </w:rPr>
        <w:t xml:space="preserve">CapabilityFloat16Buffer </w:t>
      </w:r>
    </w:p>
    <w:p w14:paraId="7B473A74" w14:textId="77777777" w:rsidR="00600866" w:rsidRPr="00A22BD3" w:rsidRDefault="00600866" w:rsidP="00600866">
      <w:pPr>
        <w:pStyle w:val="ListParagraph"/>
        <w:ind w:left="1440"/>
        <w:rPr>
          <w:sz w:val="20"/>
          <w:szCs w:val="20"/>
        </w:rPr>
      </w:pPr>
      <w:r w:rsidRPr="00A22BD3">
        <w:rPr>
          <w:sz w:val="20"/>
          <w:szCs w:val="20"/>
        </w:rPr>
        <w:t xml:space="preserve">CapabilityInt64Atomics </w:t>
      </w:r>
    </w:p>
    <w:p w14:paraId="769A6295" w14:textId="77777777" w:rsidR="00600866" w:rsidRPr="00A22BD3" w:rsidRDefault="00600866" w:rsidP="00600866">
      <w:pPr>
        <w:pStyle w:val="ListParagraph"/>
        <w:ind w:left="1440"/>
        <w:rPr>
          <w:sz w:val="20"/>
          <w:szCs w:val="20"/>
        </w:rPr>
      </w:pPr>
      <w:r w:rsidRPr="00A22BD3">
        <w:rPr>
          <w:sz w:val="20"/>
          <w:szCs w:val="20"/>
        </w:rPr>
        <w:t xml:space="preserve">CapabilityImageBasic </w:t>
      </w:r>
    </w:p>
    <w:p w14:paraId="1BC4E471" w14:textId="77777777" w:rsidR="00600866" w:rsidRPr="00A22BD3" w:rsidRDefault="00600866" w:rsidP="00600866">
      <w:pPr>
        <w:pStyle w:val="ListParagraph"/>
        <w:ind w:left="1440"/>
        <w:rPr>
          <w:sz w:val="20"/>
          <w:szCs w:val="20"/>
        </w:rPr>
      </w:pPr>
      <w:r w:rsidRPr="00A22BD3">
        <w:rPr>
          <w:sz w:val="20"/>
          <w:szCs w:val="20"/>
        </w:rPr>
        <w:t xml:space="preserve">CapabilityImageReadWrite </w:t>
      </w:r>
    </w:p>
    <w:p w14:paraId="6B7C95B2" w14:textId="77777777" w:rsidR="00600866" w:rsidRPr="00A22BD3" w:rsidRDefault="00600866" w:rsidP="00600866">
      <w:pPr>
        <w:pStyle w:val="ListParagraph"/>
        <w:ind w:left="1440"/>
        <w:rPr>
          <w:sz w:val="20"/>
          <w:szCs w:val="20"/>
        </w:rPr>
      </w:pPr>
      <w:r w:rsidRPr="00A22BD3">
        <w:rPr>
          <w:sz w:val="20"/>
          <w:szCs w:val="20"/>
        </w:rPr>
        <w:t xml:space="preserve">CapabilityImageMipmap </w:t>
      </w:r>
    </w:p>
    <w:p w14:paraId="2587B4EB" w14:textId="77777777" w:rsidR="00600866" w:rsidRPr="00A22BD3" w:rsidRDefault="00600866" w:rsidP="00600866">
      <w:pPr>
        <w:pStyle w:val="ListParagraph"/>
        <w:ind w:left="1440"/>
        <w:rPr>
          <w:sz w:val="20"/>
          <w:szCs w:val="20"/>
        </w:rPr>
      </w:pPr>
      <w:r w:rsidRPr="00A22BD3">
        <w:rPr>
          <w:sz w:val="20"/>
          <w:szCs w:val="20"/>
        </w:rPr>
        <w:t xml:space="preserve">CapabilityPipes </w:t>
      </w:r>
    </w:p>
    <w:p w14:paraId="62345A89" w14:textId="77777777" w:rsidR="00600866" w:rsidRPr="00A22BD3" w:rsidRDefault="00600866" w:rsidP="00600866">
      <w:pPr>
        <w:pStyle w:val="ListParagraph"/>
        <w:ind w:left="1440"/>
        <w:rPr>
          <w:sz w:val="20"/>
          <w:szCs w:val="20"/>
        </w:rPr>
      </w:pPr>
      <w:r w:rsidRPr="00A22BD3">
        <w:rPr>
          <w:sz w:val="20"/>
          <w:szCs w:val="20"/>
        </w:rPr>
        <w:t xml:space="preserve">CapabilityDeviceEnqueue </w:t>
      </w:r>
    </w:p>
    <w:p w14:paraId="0D821855" w14:textId="77777777" w:rsidR="00600866" w:rsidRPr="00A22BD3" w:rsidRDefault="00600866" w:rsidP="00600866">
      <w:pPr>
        <w:pStyle w:val="ListParagraph"/>
        <w:ind w:left="1440"/>
        <w:rPr>
          <w:sz w:val="20"/>
          <w:szCs w:val="20"/>
        </w:rPr>
      </w:pPr>
      <w:r w:rsidRPr="00A22BD3">
        <w:rPr>
          <w:sz w:val="20"/>
          <w:szCs w:val="20"/>
        </w:rPr>
        <w:t xml:space="preserve">CapabilityLiteralSampler </w:t>
      </w:r>
    </w:p>
    <w:p w14:paraId="52EC3132" w14:textId="77777777" w:rsidR="00600866" w:rsidRPr="00A22BD3" w:rsidRDefault="00600866" w:rsidP="00600866">
      <w:pPr>
        <w:pStyle w:val="ListParagraph"/>
        <w:ind w:left="1440"/>
        <w:rPr>
          <w:sz w:val="20"/>
          <w:szCs w:val="20"/>
        </w:rPr>
      </w:pPr>
      <w:r w:rsidRPr="00A22BD3">
        <w:rPr>
          <w:sz w:val="20"/>
          <w:szCs w:val="20"/>
        </w:rPr>
        <w:t xml:space="preserve">CapabilityGenericPointer </w:t>
      </w:r>
    </w:p>
    <w:p w14:paraId="4A282D78" w14:textId="77777777" w:rsidR="00600866" w:rsidRPr="00A22BD3" w:rsidRDefault="00600866" w:rsidP="00600866">
      <w:pPr>
        <w:pStyle w:val="ListParagraph"/>
        <w:ind w:left="1440"/>
        <w:rPr>
          <w:sz w:val="20"/>
          <w:szCs w:val="20"/>
        </w:rPr>
      </w:pPr>
      <w:r w:rsidRPr="00A22BD3">
        <w:rPr>
          <w:sz w:val="20"/>
          <w:szCs w:val="20"/>
        </w:rPr>
        <w:t xml:space="preserve">CapabilityFragmentDensityEXT </w:t>
      </w:r>
    </w:p>
    <w:p w14:paraId="02653A6D" w14:textId="77777777" w:rsidR="00600866" w:rsidRPr="00A22BD3" w:rsidRDefault="00600866" w:rsidP="00600866">
      <w:pPr>
        <w:pStyle w:val="ListParagraph"/>
        <w:ind w:left="1440"/>
        <w:rPr>
          <w:sz w:val="20"/>
          <w:szCs w:val="20"/>
        </w:rPr>
      </w:pPr>
      <w:r w:rsidRPr="00A22BD3">
        <w:rPr>
          <w:sz w:val="20"/>
          <w:szCs w:val="20"/>
        </w:rPr>
        <w:t xml:space="preserve">CapabilityPhysicalStorageBufferAddressesEXT </w:t>
      </w:r>
    </w:p>
    <w:p w14:paraId="007F154F" w14:textId="77777777" w:rsidR="00600866" w:rsidRDefault="00600866" w:rsidP="00600866">
      <w:pPr>
        <w:pStyle w:val="ListParagraph"/>
        <w:ind w:left="1440"/>
        <w:rPr>
          <w:sz w:val="20"/>
          <w:szCs w:val="20"/>
        </w:rPr>
      </w:pPr>
      <w:r w:rsidRPr="00A22BD3">
        <w:rPr>
          <w:sz w:val="20"/>
          <w:szCs w:val="20"/>
        </w:rPr>
        <w:t xml:space="preserve">CapabilitySampleMaskOverrideCoverageNV     </w:t>
      </w:r>
    </w:p>
    <w:p w14:paraId="26612389" w14:textId="77777777" w:rsidR="00600866" w:rsidRPr="00A22BD3" w:rsidRDefault="00600866" w:rsidP="00600866">
      <w:pPr>
        <w:pStyle w:val="ListParagraph"/>
        <w:ind w:left="1440"/>
        <w:rPr>
          <w:sz w:val="20"/>
          <w:szCs w:val="20"/>
        </w:rPr>
      </w:pPr>
      <w:r w:rsidRPr="00A22BD3">
        <w:rPr>
          <w:sz w:val="20"/>
          <w:szCs w:val="20"/>
        </w:rPr>
        <w:t xml:space="preserve">CapabilityGeometryShaderPassthroughNV </w:t>
      </w:r>
    </w:p>
    <w:p w14:paraId="779D1334" w14:textId="77777777" w:rsidR="00600866" w:rsidRPr="00A22BD3" w:rsidRDefault="00600866" w:rsidP="00600866">
      <w:pPr>
        <w:pStyle w:val="ListParagraph"/>
        <w:ind w:left="1440"/>
        <w:rPr>
          <w:sz w:val="20"/>
          <w:szCs w:val="20"/>
        </w:rPr>
      </w:pPr>
      <w:r w:rsidRPr="00A22BD3">
        <w:rPr>
          <w:sz w:val="20"/>
          <w:szCs w:val="20"/>
        </w:rPr>
        <w:t xml:space="preserve">CapabilityShaderViewportIndexLayerNV </w:t>
      </w:r>
    </w:p>
    <w:p w14:paraId="5FF6BA25" w14:textId="77777777" w:rsidR="00600866" w:rsidRPr="00A22BD3" w:rsidRDefault="00600866" w:rsidP="00600866">
      <w:pPr>
        <w:pStyle w:val="ListParagraph"/>
        <w:ind w:left="1440"/>
        <w:rPr>
          <w:sz w:val="20"/>
          <w:szCs w:val="20"/>
        </w:rPr>
      </w:pPr>
      <w:r w:rsidRPr="00A22BD3">
        <w:rPr>
          <w:sz w:val="20"/>
          <w:szCs w:val="20"/>
        </w:rPr>
        <w:t xml:space="preserve">CapabilityShaderViewportMaskNV </w:t>
      </w:r>
    </w:p>
    <w:p w14:paraId="1750169A" w14:textId="77777777" w:rsidR="00600866" w:rsidRPr="00A22BD3" w:rsidRDefault="00600866" w:rsidP="00600866">
      <w:pPr>
        <w:pStyle w:val="ListParagraph"/>
        <w:ind w:left="1440"/>
        <w:rPr>
          <w:sz w:val="20"/>
          <w:szCs w:val="20"/>
        </w:rPr>
      </w:pPr>
      <w:r w:rsidRPr="00A22BD3">
        <w:rPr>
          <w:sz w:val="20"/>
          <w:szCs w:val="20"/>
        </w:rPr>
        <w:t xml:space="preserve">CapabilityShaderStereoViewNV </w:t>
      </w:r>
    </w:p>
    <w:p w14:paraId="767FE0C4" w14:textId="77777777" w:rsidR="00600866" w:rsidRPr="00A22BD3" w:rsidRDefault="00600866" w:rsidP="00600866">
      <w:pPr>
        <w:pStyle w:val="ListParagraph"/>
        <w:ind w:left="1440"/>
        <w:rPr>
          <w:sz w:val="20"/>
          <w:szCs w:val="20"/>
        </w:rPr>
      </w:pPr>
      <w:r w:rsidRPr="00A22BD3">
        <w:rPr>
          <w:sz w:val="20"/>
          <w:szCs w:val="20"/>
        </w:rPr>
        <w:t xml:space="preserve">CapabilityPerViewAttributesNV </w:t>
      </w:r>
    </w:p>
    <w:p w14:paraId="22DEC2B4" w14:textId="77777777" w:rsidR="00600866" w:rsidRPr="00A22BD3" w:rsidRDefault="00600866" w:rsidP="00600866">
      <w:pPr>
        <w:pStyle w:val="ListParagraph"/>
        <w:ind w:left="1440"/>
        <w:rPr>
          <w:sz w:val="20"/>
          <w:szCs w:val="20"/>
        </w:rPr>
      </w:pPr>
      <w:r w:rsidRPr="00A22BD3">
        <w:rPr>
          <w:sz w:val="20"/>
          <w:szCs w:val="20"/>
        </w:rPr>
        <w:t xml:space="preserve">CapabilityMeshShadingNV </w:t>
      </w:r>
    </w:p>
    <w:p w14:paraId="56E044D6" w14:textId="77777777" w:rsidR="00600866" w:rsidRPr="00A22BD3" w:rsidRDefault="00600866" w:rsidP="00600866">
      <w:pPr>
        <w:pStyle w:val="ListParagraph"/>
        <w:ind w:left="1440"/>
        <w:rPr>
          <w:sz w:val="20"/>
          <w:szCs w:val="20"/>
        </w:rPr>
      </w:pPr>
      <w:r w:rsidRPr="00A22BD3">
        <w:rPr>
          <w:sz w:val="20"/>
          <w:szCs w:val="20"/>
        </w:rPr>
        <w:t xml:space="preserve">CapabilityImageFootprintNV </w:t>
      </w:r>
    </w:p>
    <w:p w14:paraId="74BDB096" w14:textId="77777777" w:rsidR="00600866" w:rsidRPr="00A22BD3" w:rsidRDefault="00600866" w:rsidP="00600866">
      <w:pPr>
        <w:pStyle w:val="ListParagraph"/>
        <w:ind w:left="1440"/>
        <w:rPr>
          <w:sz w:val="20"/>
          <w:szCs w:val="20"/>
        </w:rPr>
      </w:pPr>
      <w:r w:rsidRPr="00A22BD3">
        <w:rPr>
          <w:sz w:val="20"/>
          <w:szCs w:val="20"/>
        </w:rPr>
        <w:t xml:space="preserve">CapabilityFragmentBarycentricNV </w:t>
      </w:r>
    </w:p>
    <w:p w14:paraId="2C2C6B72" w14:textId="77777777" w:rsidR="00600866" w:rsidRPr="00A22BD3" w:rsidRDefault="00600866" w:rsidP="00600866">
      <w:pPr>
        <w:pStyle w:val="ListParagraph"/>
        <w:ind w:left="1440"/>
        <w:rPr>
          <w:sz w:val="20"/>
          <w:szCs w:val="20"/>
        </w:rPr>
      </w:pPr>
      <w:r w:rsidRPr="00A22BD3">
        <w:rPr>
          <w:sz w:val="20"/>
          <w:szCs w:val="20"/>
        </w:rPr>
        <w:t xml:space="preserve">CapabilityComputeDerivativeGroupQuadsNV </w:t>
      </w:r>
    </w:p>
    <w:p w14:paraId="3F22BF1E" w14:textId="77777777" w:rsidR="00600866" w:rsidRPr="00A22BD3" w:rsidRDefault="00600866" w:rsidP="00600866">
      <w:pPr>
        <w:pStyle w:val="ListParagraph"/>
        <w:ind w:left="1440"/>
        <w:rPr>
          <w:sz w:val="20"/>
          <w:szCs w:val="20"/>
        </w:rPr>
      </w:pPr>
      <w:r w:rsidRPr="00A22BD3">
        <w:rPr>
          <w:sz w:val="20"/>
          <w:szCs w:val="20"/>
        </w:rPr>
        <w:t xml:space="preserve">CapabilityShadingRateNV </w:t>
      </w:r>
    </w:p>
    <w:p w14:paraId="330ABF69" w14:textId="77777777" w:rsidR="00600866" w:rsidRPr="00A22BD3" w:rsidRDefault="00600866" w:rsidP="00600866">
      <w:pPr>
        <w:pStyle w:val="ListParagraph"/>
        <w:ind w:left="1440"/>
        <w:rPr>
          <w:sz w:val="20"/>
          <w:szCs w:val="20"/>
        </w:rPr>
      </w:pPr>
      <w:r w:rsidRPr="00A22BD3">
        <w:rPr>
          <w:sz w:val="20"/>
          <w:szCs w:val="20"/>
        </w:rPr>
        <w:t xml:space="preserve">CapabilityGroupNonUniformPartitionedNV </w:t>
      </w:r>
    </w:p>
    <w:p w14:paraId="3E5DECFF" w14:textId="77777777" w:rsidR="00600866" w:rsidRPr="00A22BD3" w:rsidRDefault="00600866" w:rsidP="00600866">
      <w:pPr>
        <w:pStyle w:val="ListParagraph"/>
        <w:ind w:left="1440"/>
        <w:rPr>
          <w:sz w:val="20"/>
          <w:szCs w:val="20"/>
        </w:rPr>
      </w:pPr>
      <w:r w:rsidRPr="00A22BD3">
        <w:rPr>
          <w:sz w:val="20"/>
          <w:szCs w:val="20"/>
        </w:rPr>
        <w:t xml:space="preserve">CapabilityRayTracingNV </w:t>
      </w:r>
    </w:p>
    <w:p w14:paraId="3459C1E9" w14:textId="77777777" w:rsidR="00600866" w:rsidRPr="00A22BD3" w:rsidRDefault="00600866" w:rsidP="00600866">
      <w:pPr>
        <w:pStyle w:val="ListParagraph"/>
        <w:ind w:left="1440"/>
        <w:rPr>
          <w:sz w:val="20"/>
          <w:szCs w:val="20"/>
        </w:rPr>
      </w:pPr>
      <w:r w:rsidRPr="00A22BD3">
        <w:rPr>
          <w:sz w:val="20"/>
          <w:szCs w:val="20"/>
        </w:rPr>
        <w:t xml:space="preserve">CapabilityComputeDerivativeGroupLinearNV </w:t>
      </w:r>
    </w:p>
    <w:p w14:paraId="7270E839" w14:textId="77777777" w:rsidR="00600866" w:rsidRPr="00A22BD3" w:rsidRDefault="00600866" w:rsidP="00600866">
      <w:pPr>
        <w:pStyle w:val="ListParagraph"/>
        <w:ind w:left="1440"/>
        <w:rPr>
          <w:sz w:val="20"/>
          <w:szCs w:val="20"/>
        </w:rPr>
      </w:pPr>
      <w:r w:rsidRPr="00A22BD3">
        <w:rPr>
          <w:sz w:val="20"/>
          <w:szCs w:val="20"/>
        </w:rPr>
        <w:t xml:space="preserve">CapabilitySubgroupShuffleINTEL </w:t>
      </w:r>
    </w:p>
    <w:p w14:paraId="7089D814" w14:textId="77777777" w:rsidR="00600866" w:rsidRPr="00A22BD3" w:rsidRDefault="00600866" w:rsidP="00600866">
      <w:pPr>
        <w:pStyle w:val="ListParagraph"/>
        <w:ind w:left="1440"/>
        <w:rPr>
          <w:sz w:val="20"/>
          <w:szCs w:val="20"/>
        </w:rPr>
      </w:pPr>
      <w:r w:rsidRPr="00A22BD3">
        <w:rPr>
          <w:sz w:val="20"/>
          <w:szCs w:val="20"/>
        </w:rPr>
        <w:t xml:space="preserve">CapabilitySubgroupBufferBlockIOINTEL </w:t>
      </w:r>
    </w:p>
    <w:p w14:paraId="73335D64" w14:textId="77777777" w:rsidR="00600866" w:rsidRDefault="00600866" w:rsidP="00600866">
      <w:pPr>
        <w:pStyle w:val="ListParagraph"/>
        <w:ind w:left="1440"/>
        <w:rPr>
          <w:sz w:val="20"/>
          <w:szCs w:val="20"/>
        </w:rPr>
      </w:pPr>
      <w:r w:rsidRPr="00A22BD3">
        <w:rPr>
          <w:sz w:val="20"/>
          <w:szCs w:val="20"/>
        </w:rPr>
        <w:t>CapabilitySubgroupImageBlockIOINTEL</w:t>
      </w:r>
    </w:p>
    <w:p w14:paraId="1492B559" w14:textId="77777777" w:rsidR="00600866" w:rsidRDefault="00600866" w:rsidP="00600866">
      <w:pPr>
        <w:pStyle w:val="ListParagraph"/>
        <w:numPr>
          <w:ilvl w:val="0"/>
          <w:numId w:val="5"/>
        </w:numPr>
        <w:rPr>
          <w:sz w:val="20"/>
          <w:szCs w:val="20"/>
        </w:rPr>
      </w:pPr>
      <w:r w:rsidRPr="00A22BD3">
        <w:rPr>
          <w:sz w:val="20"/>
          <w:szCs w:val="20"/>
        </w:rPr>
        <w:t xml:space="preserve">SPIR-V modes currently only support the following extensions:  </w:t>
      </w:r>
    </w:p>
    <w:p w14:paraId="5B43E016" w14:textId="77777777" w:rsidR="00600866" w:rsidRPr="00A22BD3" w:rsidRDefault="00600866" w:rsidP="00600866">
      <w:pPr>
        <w:pStyle w:val="ListParagraph"/>
        <w:ind w:left="1440"/>
        <w:rPr>
          <w:sz w:val="20"/>
          <w:szCs w:val="20"/>
        </w:rPr>
      </w:pPr>
      <w:r w:rsidRPr="00A22BD3">
        <w:rPr>
          <w:sz w:val="20"/>
          <w:szCs w:val="20"/>
        </w:rPr>
        <w:t xml:space="preserve">SPV_KHR_post_depth_coverage </w:t>
      </w:r>
    </w:p>
    <w:p w14:paraId="55F89424" w14:textId="77777777" w:rsidR="00600866" w:rsidRPr="00A22BD3" w:rsidRDefault="00600866" w:rsidP="00600866">
      <w:pPr>
        <w:pStyle w:val="ListParagraph"/>
        <w:ind w:left="1440"/>
        <w:rPr>
          <w:sz w:val="20"/>
          <w:szCs w:val="20"/>
        </w:rPr>
      </w:pPr>
      <w:r w:rsidRPr="00A22BD3">
        <w:rPr>
          <w:sz w:val="20"/>
          <w:szCs w:val="20"/>
        </w:rPr>
        <w:t xml:space="preserve">SPV_KHR_shader_ballot </w:t>
      </w:r>
    </w:p>
    <w:p w14:paraId="3C58155A" w14:textId="77777777" w:rsidR="00600866" w:rsidRPr="00A22BD3" w:rsidRDefault="00600866" w:rsidP="00600866">
      <w:pPr>
        <w:pStyle w:val="ListParagraph"/>
        <w:ind w:left="1440"/>
        <w:rPr>
          <w:sz w:val="20"/>
          <w:szCs w:val="20"/>
        </w:rPr>
      </w:pPr>
      <w:r w:rsidRPr="00A22BD3">
        <w:rPr>
          <w:sz w:val="20"/>
          <w:szCs w:val="20"/>
        </w:rPr>
        <w:t xml:space="preserve">SPV_KHR_subgroup_vote </w:t>
      </w:r>
    </w:p>
    <w:p w14:paraId="1A37E33B" w14:textId="77777777" w:rsidR="00600866" w:rsidRPr="00A22BD3" w:rsidRDefault="00600866" w:rsidP="00600866">
      <w:pPr>
        <w:pStyle w:val="ListParagraph"/>
        <w:ind w:left="1440"/>
        <w:rPr>
          <w:sz w:val="20"/>
          <w:szCs w:val="20"/>
        </w:rPr>
      </w:pPr>
      <w:r w:rsidRPr="00A22BD3">
        <w:rPr>
          <w:sz w:val="20"/>
          <w:szCs w:val="20"/>
        </w:rPr>
        <w:t xml:space="preserve">SPV_KHR_device_group </w:t>
      </w:r>
    </w:p>
    <w:p w14:paraId="6D15177C" w14:textId="77777777" w:rsidR="00600866" w:rsidRPr="00A22BD3" w:rsidRDefault="00600866" w:rsidP="00600866">
      <w:pPr>
        <w:pStyle w:val="ListParagraph"/>
        <w:ind w:left="1440"/>
        <w:rPr>
          <w:sz w:val="20"/>
          <w:szCs w:val="20"/>
        </w:rPr>
      </w:pPr>
      <w:r w:rsidRPr="00A22BD3">
        <w:rPr>
          <w:sz w:val="20"/>
          <w:szCs w:val="20"/>
        </w:rPr>
        <w:lastRenderedPageBreak/>
        <w:t xml:space="preserve">SPV_KHR_multiview </w:t>
      </w:r>
    </w:p>
    <w:p w14:paraId="5D32F412" w14:textId="77777777" w:rsidR="00600866" w:rsidRPr="00A22BD3" w:rsidRDefault="00600866" w:rsidP="00600866">
      <w:pPr>
        <w:pStyle w:val="ListParagraph"/>
        <w:ind w:left="1440"/>
        <w:rPr>
          <w:sz w:val="20"/>
          <w:szCs w:val="20"/>
        </w:rPr>
      </w:pPr>
      <w:r w:rsidRPr="00A22BD3">
        <w:rPr>
          <w:sz w:val="20"/>
          <w:szCs w:val="20"/>
        </w:rPr>
        <w:t xml:space="preserve">SPV_KHR_shader_draw_parameters </w:t>
      </w:r>
    </w:p>
    <w:p w14:paraId="06CA327B" w14:textId="77777777" w:rsidR="00600866" w:rsidRPr="00A22BD3" w:rsidRDefault="00600866" w:rsidP="00600866">
      <w:pPr>
        <w:pStyle w:val="ListParagraph"/>
        <w:ind w:left="1440"/>
        <w:rPr>
          <w:sz w:val="20"/>
          <w:szCs w:val="20"/>
        </w:rPr>
      </w:pPr>
      <w:r w:rsidRPr="00A22BD3">
        <w:rPr>
          <w:sz w:val="20"/>
          <w:szCs w:val="20"/>
        </w:rPr>
        <w:t xml:space="preserve">SPV_KHR_16bit_storage </w:t>
      </w:r>
    </w:p>
    <w:p w14:paraId="15FF474B" w14:textId="77777777" w:rsidR="00600866" w:rsidRPr="00A22BD3" w:rsidRDefault="00600866" w:rsidP="00600866">
      <w:pPr>
        <w:pStyle w:val="ListParagraph"/>
        <w:ind w:left="1440"/>
        <w:rPr>
          <w:sz w:val="20"/>
          <w:szCs w:val="20"/>
        </w:rPr>
      </w:pPr>
      <w:r w:rsidRPr="00A22BD3">
        <w:rPr>
          <w:sz w:val="20"/>
          <w:szCs w:val="20"/>
        </w:rPr>
        <w:t xml:space="preserve">SPV_KHR_storage_buffer_storage_class </w:t>
      </w:r>
    </w:p>
    <w:p w14:paraId="7D5EBAF8" w14:textId="77777777" w:rsidR="00600866" w:rsidRPr="00A22BD3" w:rsidRDefault="00600866" w:rsidP="00600866">
      <w:pPr>
        <w:pStyle w:val="ListParagraph"/>
        <w:ind w:left="1440"/>
        <w:rPr>
          <w:sz w:val="20"/>
          <w:szCs w:val="20"/>
        </w:rPr>
      </w:pPr>
      <w:r w:rsidRPr="00A22BD3">
        <w:rPr>
          <w:sz w:val="20"/>
          <w:szCs w:val="20"/>
        </w:rPr>
        <w:t xml:space="preserve">SPV_KHR_8bit_storage </w:t>
      </w:r>
    </w:p>
    <w:p w14:paraId="3637BB2C" w14:textId="77777777" w:rsidR="00600866" w:rsidRPr="00A22BD3" w:rsidRDefault="00600866" w:rsidP="00600866">
      <w:pPr>
        <w:pStyle w:val="ListParagraph"/>
        <w:ind w:left="1440"/>
        <w:rPr>
          <w:sz w:val="20"/>
          <w:szCs w:val="20"/>
        </w:rPr>
      </w:pPr>
      <w:r w:rsidRPr="00A22BD3">
        <w:rPr>
          <w:sz w:val="20"/>
          <w:szCs w:val="20"/>
        </w:rPr>
        <w:t xml:space="preserve">SPV_EXT_nonuniform_qualifier </w:t>
      </w:r>
    </w:p>
    <w:p w14:paraId="13146339" w14:textId="77777777" w:rsidR="00600866" w:rsidRPr="00A22BD3" w:rsidRDefault="00600866" w:rsidP="00600866">
      <w:pPr>
        <w:pStyle w:val="ListParagraph"/>
        <w:ind w:left="1440"/>
        <w:rPr>
          <w:sz w:val="20"/>
          <w:szCs w:val="20"/>
        </w:rPr>
      </w:pPr>
      <w:r w:rsidRPr="00A22BD3">
        <w:rPr>
          <w:sz w:val="20"/>
          <w:szCs w:val="20"/>
        </w:rPr>
        <w:t xml:space="preserve">SPV_EXT_shader_stencil_export </w:t>
      </w:r>
    </w:p>
    <w:p w14:paraId="102F4C30" w14:textId="77777777" w:rsidR="00600866" w:rsidRPr="00A22BD3" w:rsidRDefault="00600866" w:rsidP="00600866">
      <w:pPr>
        <w:pStyle w:val="ListParagraph"/>
        <w:ind w:left="1440"/>
        <w:rPr>
          <w:sz w:val="20"/>
          <w:szCs w:val="20"/>
        </w:rPr>
      </w:pPr>
      <w:r w:rsidRPr="00A22BD3">
        <w:rPr>
          <w:sz w:val="20"/>
          <w:szCs w:val="20"/>
        </w:rPr>
        <w:t xml:space="preserve">SPV_EXT_shader_viewport_index_layer </w:t>
      </w:r>
    </w:p>
    <w:p w14:paraId="018A960C" w14:textId="77777777" w:rsidR="00600866" w:rsidRPr="00A22BD3" w:rsidRDefault="00600866" w:rsidP="00600866">
      <w:pPr>
        <w:pStyle w:val="ListParagraph"/>
        <w:ind w:left="1440"/>
        <w:rPr>
          <w:sz w:val="20"/>
          <w:szCs w:val="20"/>
        </w:rPr>
      </w:pPr>
      <w:r w:rsidRPr="00A22BD3">
        <w:rPr>
          <w:sz w:val="20"/>
          <w:szCs w:val="20"/>
        </w:rPr>
        <w:t xml:space="preserve">SPV_AMD_shader_ballot </w:t>
      </w:r>
    </w:p>
    <w:p w14:paraId="3CAAFE36" w14:textId="77777777" w:rsidR="00600866" w:rsidRPr="00A22BD3" w:rsidRDefault="00600866" w:rsidP="00600866">
      <w:pPr>
        <w:pStyle w:val="ListParagraph"/>
        <w:ind w:left="1440"/>
        <w:rPr>
          <w:sz w:val="20"/>
          <w:szCs w:val="20"/>
        </w:rPr>
      </w:pPr>
      <w:r w:rsidRPr="00A22BD3">
        <w:rPr>
          <w:sz w:val="20"/>
          <w:szCs w:val="20"/>
        </w:rPr>
        <w:t xml:space="preserve">SPV_AMD_shader_trinary_minmax </w:t>
      </w:r>
    </w:p>
    <w:p w14:paraId="06E72BC6" w14:textId="77777777" w:rsidR="00600866" w:rsidRPr="00A22BD3" w:rsidRDefault="00600866" w:rsidP="00600866">
      <w:pPr>
        <w:pStyle w:val="ListParagraph"/>
        <w:ind w:left="1440"/>
        <w:rPr>
          <w:sz w:val="20"/>
          <w:szCs w:val="20"/>
        </w:rPr>
      </w:pPr>
      <w:r w:rsidRPr="00A22BD3">
        <w:rPr>
          <w:sz w:val="20"/>
          <w:szCs w:val="20"/>
        </w:rPr>
        <w:t xml:space="preserve">SPV_AMD_shader_explicit_vertex_parameter </w:t>
      </w:r>
    </w:p>
    <w:p w14:paraId="6D86F4D0" w14:textId="77777777" w:rsidR="00600866" w:rsidRPr="00A22BD3" w:rsidRDefault="00600866" w:rsidP="00600866">
      <w:pPr>
        <w:pStyle w:val="ListParagraph"/>
        <w:ind w:left="1440"/>
        <w:rPr>
          <w:sz w:val="20"/>
          <w:szCs w:val="20"/>
        </w:rPr>
      </w:pPr>
      <w:r w:rsidRPr="00A22BD3">
        <w:rPr>
          <w:sz w:val="20"/>
          <w:szCs w:val="20"/>
        </w:rPr>
        <w:t xml:space="preserve">SPV_AMD_gcn_shader </w:t>
      </w:r>
    </w:p>
    <w:p w14:paraId="6D6ABE01" w14:textId="77777777" w:rsidR="00600866" w:rsidRPr="00A22BD3" w:rsidRDefault="00600866" w:rsidP="00600866">
      <w:pPr>
        <w:pStyle w:val="ListParagraph"/>
        <w:ind w:left="1440"/>
        <w:rPr>
          <w:sz w:val="20"/>
          <w:szCs w:val="20"/>
        </w:rPr>
      </w:pPr>
      <w:r w:rsidRPr="00A22BD3">
        <w:rPr>
          <w:sz w:val="20"/>
          <w:szCs w:val="20"/>
        </w:rPr>
        <w:t xml:space="preserve">SPV_AMD_gpu_shader_half_float </w:t>
      </w:r>
    </w:p>
    <w:p w14:paraId="330822AD" w14:textId="77777777" w:rsidR="00600866" w:rsidRPr="00A22BD3" w:rsidRDefault="00600866" w:rsidP="00600866">
      <w:pPr>
        <w:pStyle w:val="ListParagraph"/>
        <w:ind w:left="1440"/>
        <w:rPr>
          <w:sz w:val="20"/>
          <w:szCs w:val="20"/>
        </w:rPr>
      </w:pPr>
      <w:r w:rsidRPr="00A22BD3">
        <w:rPr>
          <w:sz w:val="20"/>
          <w:szCs w:val="20"/>
        </w:rPr>
        <w:t xml:space="preserve">SPV_AMD_gpu_shader_half_float_fetch </w:t>
      </w:r>
    </w:p>
    <w:p w14:paraId="5A27197E" w14:textId="77777777" w:rsidR="00600866" w:rsidRPr="00A22BD3" w:rsidRDefault="00600866" w:rsidP="00600866">
      <w:pPr>
        <w:pStyle w:val="ListParagraph"/>
        <w:ind w:left="1440"/>
        <w:rPr>
          <w:sz w:val="20"/>
          <w:szCs w:val="20"/>
        </w:rPr>
      </w:pPr>
      <w:r w:rsidRPr="00A22BD3">
        <w:rPr>
          <w:sz w:val="20"/>
          <w:szCs w:val="20"/>
        </w:rPr>
        <w:t xml:space="preserve">SPV_AMD_texture_gather_bias_lod </w:t>
      </w:r>
    </w:p>
    <w:p w14:paraId="2909DE07" w14:textId="77777777" w:rsidR="00600866" w:rsidRPr="00A22BD3" w:rsidRDefault="00600866" w:rsidP="00600866">
      <w:pPr>
        <w:pStyle w:val="ListParagraph"/>
        <w:ind w:left="1440"/>
        <w:rPr>
          <w:sz w:val="20"/>
          <w:szCs w:val="20"/>
        </w:rPr>
      </w:pPr>
      <w:r w:rsidRPr="00A22BD3">
        <w:rPr>
          <w:sz w:val="20"/>
          <w:szCs w:val="20"/>
        </w:rPr>
        <w:t xml:space="preserve">SPV_AMD_gpu_shader_int16 </w:t>
      </w:r>
    </w:p>
    <w:p w14:paraId="7A97718E" w14:textId="77777777" w:rsidR="00600866" w:rsidRPr="00A22BD3" w:rsidRDefault="00600866" w:rsidP="00600866">
      <w:pPr>
        <w:pStyle w:val="ListParagraph"/>
        <w:ind w:left="1440"/>
        <w:rPr>
          <w:sz w:val="20"/>
          <w:szCs w:val="20"/>
        </w:rPr>
      </w:pPr>
      <w:r w:rsidRPr="00A22BD3">
        <w:rPr>
          <w:sz w:val="20"/>
          <w:szCs w:val="20"/>
        </w:rPr>
        <w:t xml:space="preserve">SPV_AMD_shader_fragment_mask </w:t>
      </w:r>
    </w:p>
    <w:p w14:paraId="1EEC4B93" w14:textId="77777777" w:rsidR="00600866" w:rsidRPr="00A22BD3" w:rsidRDefault="00600866" w:rsidP="00600866">
      <w:pPr>
        <w:pStyle w:val="ListParagraph"/>
        <w:ind w:left="1440"/>
        <w:rPr>
          <w:sz w:val="20"/>
          <w:szCs w:val="20"/>
        </w:rPr>
      </w:pPr>
      <w:r w:rsidRPr="00A22BD3">
        <w:rPr>
          <w:sz w:val="20"/>
          <w:szCs w:val="20"/>
        </w:rPr>
        <w:t xml:space="preserve">SPV_AMD_shader_image_load_store_lod </w:t>
      </w:r>
    </w:p>
    <w:p w14:paraId="6A1C0AF6" w14:textId="77777777" w:rsidR="00600866" w:rsidRPr="00A22BD3" w:rsidRDefault="00600866" w:rsidP="00600866">
      <w:pPr>
        <w:pStyle w:val="ListParagraph"/>
        <w:ind w:left="1440"/>
        <w:rPr>
          <w:sz w:val="20"/>
          <w:szCs w:val="20"/>
        </w:rPr>
      </w:pPr>
      <w:r w:rsidRPr="00A22BD3">
        <w:rPr>
          <w:sz w:val="20"/>
          <w:szCs w:val="20"/>
        </w:rPr>
        <w:t xml:space="preserve">SPV_KHR_variable_pointers </w:t>
      </w:r>
    </w:p>
    <w:p w14:paraId="50DD60EC" w14:textId="77777777" w:rsidR="00600866" w:rsidRPr="00A22BD3" w:rsidRDefault="00600866" w:rsidP="00600866">
      <w:pPr>
        <w:pStyle w:val="ListParagraph"/>
        <w:ind w:left="1440"/>
        <w:rPr>
          <w:sz w:val="20"/>
          <w:szCs w:val="20"/>
        </w:rPr>
      </w:pPr>
      <w:r w:rsidRPr="00A22BD3">
        <w:rPr>
          <w:sz w:val="20"/>
          <w:szCs w:val="20"/>
        </w:rPr>
        <w:t xml:space="preserve">SPV_EXT_nonuniform_qualifier </w:t>
      </w:r>
    </w:p>
    <w:p w14:paraId="57DC2A9B" w14:textId="77777777" w:rsidR="00600866" w:rsidRPr="00A22BD3" w:rsidRDefault="00600866" w:rsidP="00600866">
      <w:pPr>
        <w:pStyle w:val="ListParagraph"/>
        <w:ind w:left="1440"/>
        <w:rPr>
          <w:sz w:val="20"/>
          <w:szCs w:val="20"/>
        </w:rPr>
      </w:pPr>
      <w:r w:rsidRPr="00A22BD3">
        <w:rPr>
          <w:sz w:val="20"/>
          <w:szCs w:val="20"/>
        </w:rPr>
        <w:t xml:space="preserve">SPV_GOOGLE_decorate_string </w:t>
      </w:r>
    </w:p>
    <w:p w14:paraId="345B533A" w14:textId="77777777" w:rsidR="00600866" w:rsidRPr="00A22BD3" w:rsidRDefault="00600866" w:rsidP="00600866">
      <w:pPr>
        <w:pStyle w:val="ListParagraph"/>
        <w:ind w:left="1440"/>
        <w:rPr>
          <w:sz w:val="20"/>
          <w:szCs w:val="20"/>
        </w:rPr>
      </w:pPr>
      <w:r w:rsidRPr="00A22BD3">
        <w:rPr>
          <w:sz w:val="20"/>
          <w:szCs w:val="20"/>
        </w:rPr>
        <w:t xml:space="preserve">SPV_GOOGLE_hlsl_functionality1 </w:t>
      </w:r>
    </w:p>
    <w:p w14:paraId="2E94A686" w14:textId="77777777" w:rsidR="00600866" w:rsidRDefault="00600866" w:rsidP="00600866">
      <w:pPr>
        <w:pStyle w:val="ListParagraph"/>
        <w:ind w:left="1440"/>
        <w:rPr>
          <w:sz w:val="20"/>
          <w:szCs w:val="20"/>
        </w:rPr>
      </w:pPr>
      <w:r w:rsidRPr="00A22BD3">
        <w:rPr>
          <w:sz w:val="20"/>
          <w:szCs w:val="20"/>
        </w:rPr>
        <w:t>SPV_KHR_vulkan_memory_model</w:t>
      </w:r>
    </w:p>
    <w:p w14:paraId="17C51CFA" w14:textId="77777777" w:rsidR="00600866" w:rsidRDefault="00600866" w:rsidP="00600866">
      <w:pPr>
        <w:pStyle w:val="Heading1"/>
      </w:pPr>
      <w:r>
        <w:t xml:space="preserve">Notes for </w:t>
      </w:r>
      <w:r w:rsidRPr="00D30EEE">
        <w:t xml:space="preserve">OpenCL </w:t>
      </w:r>
      <w:r>
        <w:t>Mode Users</w:t>
      </w:r>
      <w:r w:rsidRPr="00D30EEE">
        <w:t xml:space="preserve"> </w:t>
      </w:r>
    </w:p>
    <w:p w14:paraId="7FF5626E" w14:textId="77777777" w:rsidR="00600866" w:rsidRPr="00D30EEE" w:rsidRDefault="00600866" w:rsidP="00600866">
      <w:pPr>
        <w:rPr>
          <w:sz w:val="20"/>
          <w:szCs w:val="20"/>
        </w:rPr>
      </w:pPr>
      <w:r w:rsidRPr="00D30EEE">
        <w:rPr>
          <w:sz w:val="20"/>
          <w:szCs w:val="20"/>
        </w:rPr>
        <w:t xml:space="preserve">The “-s rocm-cl” mode uses the Lightning Compiler package that ships with RGA, which is based on clang. </w:t>
      </w:r>
    </w:p>
    <w:p w14:paraId="03CE1E56" w14:textId="77777777" w:rsidR="00600866" w:rsidRDefault="00600866" w:rsidP="00600866">
      <w:pPr>
        <w:rPr>
          <w:sz w:val="20"/>
          <w:szCs w:val="20"/>
        </w:rPr>
      </w:pPr>
      <w:r w:rsidRPr="00D30EEE">
        <w:rPr>
          <w:sz w:val="20"/>
          <w:szCs w:val="20"/>
        </w:rPr>
        <w:t>As of version 2.0, RGA allows developers to replace the Lightning Compiler package that ships with the product with a user-provided LLVM-based package. For more information, see the Radeon GPU Analyzer GUI app’s help manual, or run the command line tool with –s rocm-cl –h as arguments (look for the “Alternative ROCm OpenCL compiler” section).</w:t>
      </w:r>
    </w:p>
    <w:p w14:paraId="156E6CD6" w14:textId="77777777" w:rsidR="00600866" w:rsidRDefault="00600866" w:rsidP="00600866">
      <w:pPr>
        <w:pStyle w:val="Heading1"/>
      </w:pPr>
      <w:r w:rsidRPr="005544F0">
        <w:t xml:space="preserve">Notes </w:t>
      </w:r>
      <w:r>
        <w:t>for</w:t>
      </w:r>
      <w:r w:rsidRPr="005544F0">
        <w:t xml:space="preserve"> </w:t>
      </w:r>
      <w:r w:rsidRPr="00205386">
        <w:t>DirectX</w:t>
      </w:r>
      <w:r w:rsidRPr="005544F0">
        <w:t xml:space="preserve"> 11 (dx11) </w:t>
      </w:r>
      <w:r>
        <w:t>Mode Users</w:t>
      </w:r>
    </w:p>
    <w:p w14:paraId="48520BEF" w14:textId="77777777" w:rsidR="00600866" w:rsidRPr="005544F0" w:rsidRDefault="00600866" w:rsidP="00600866">
      <w:pPr>
        <w:rPr>
          <w:sz w:val="20"/>
          <w:szCs w:val="20"/>
        </w:rPr>
      </w:pPr>
      <w:r w:rsidRPr="005544F0">
        <w:rPr>
          <w:sz w:val="20"/>
          <w:szCs w:val="20"/>
        </w:rPr>
        <w:t xml:space="preserve">RGA’s </w:t>
      </w:r>
      <w:r w:rsidRPr="00205386">
        <w:rPr>
          <w:sz w:val="20"/>
          <w:szCs w:val="20"/>
        </w:rPr>
        <w:t>DirectX 1</w:t>
      </w:r>
      <w:r>
        <w:rPr>
          <w:sz w:val="20"/>
          <w:szCs w:val="20"/>
        </w:rPr>
        <w:t>1</w:t>
      </w:r>
      <w:r w:rsidRPr="005544F0">
        <w:rPr>
          <w:sz w:val="20"/>
          <w:szCs w:val="20"/>
        </w:rPr>
        <w:t xml:space="preserve"> (-s dx11) mode will use the driver that is associated with the primary display adapter, by default. If your primary display adapter is not an AMD GPU, or if you would like RGA to use a driver that is associated with a different display adapter that is installed on your system, use the --adapters and --set-adapter &lt;id&gt; command line switches in order to instruct RGA to use the relevant driver.</w:t>
      </w:r>
    </w:p>
    <w:p w14:paraId="0EA0A086" w14:textId="77777777" w:rsidR="00600866" w:rsidRDefault="00600866" w:rsidP="00600866">
      <w:pPr>
        <w:pStyle w:val="Heading1"/>
      </w:pPr>
      <w:r w:rsidRPr="00D30EEE">
        <w:t>System Requirements</w:t>
      </w:r>
    </w:p>
    <w:p w14:paraId="433B0035" w14:textId="77777777" w:rsidR="00600866" w:rsidRPr="007320C7" w:rsidRDefault="00600866" w:rsidP="00600866">
      <w:pPr>
        <w:rPr>
          <w:sz w:val="20"/>
          <w:szCs w:val="20"/>
        </w:rPr>
      </w:pPr>
      <w:r w:rsidRPr="00D30EEE">
        <w:rPr>
          <w:sz w:val="20"/>
          <w:szCs w:val="20"/>
        </w:rPr>
        <w:t>It is generally recommended to use RGA with the latest Radeon Software version. Specifically, to target the RDNA architecture, the latest Radeon Software version is required (except for all Vulkan® modes and the rocm-cl mode, which are independent of the driver).</w:t>
      </w:r>
    </w:p>
    <w:p w14:paraId="4983CEB0" w14:textId="77777777" w:rsidR="00600866" w:rsidRDefault="00600866" w:rsidP="00600866">
      <w:pPr>
        <w:pStyle w:val="Heading2"/>
      </w:pPr>
      <w:r>
        <w:t>Vulkan (vulkan)</w:t>
      </w:r>
    </w:p>
    <w:p w14:paraId="609D232E" w14:textId="77777777" w:rsidR="00600866" w:rsidRDefault="00600866" w:rsidP="00600866">
      <w:pPr>
        <w:rPr>
          <w:sz w:val="20"/>
          <w:szCs w:val="20"/>
        </w:rPr>
      </w:pPr>
      <w:r w:rsidRPr="005544F0">
        <w:rPr>
          <w:sz w:val="20"/>
          <w:szCs w:val="20"/>
        </w:rPr>
        <w:t>To use the installed driver in Vulkan mode:</w:t>
      </w:r>
    </w:p>
    <w:p w14:paraId="075B9579" w14:textId="77777777" w:rsidR="00600866" w:rsidRPr="005544F0" w:rsidRDefault="00600866" w:rsidP="00600866">
      <w:pPr>
        <w:pStyle w:val="ListParagraph"/>
        <w:numPr>
          <w:ilvl w:val="0"/>
          <w:numId w:val="6"/>
        </w:numPr>
        <w:rPr>
          <w:sz w:val="20"/>
          <w:szCs w:val="20"/>
        </w:rPr>
      </w:pPr>
      <w:r w:rsidRPr="005544F0">
        <w:rPr>
          <w:sz w:val="20"/>
          <w:szCs w:val="20"/>
        </w:rPr>
        <w:t>Vulkan SDK 1.1.97.0 or later is required.</w:t>
      </w:r>
    </w:p>
    <w:p w14:paraId="5F81FCCD" w14:textId="77777777" w:rsidR="00600866" w:rsidRDefault="00600866" w:rsidP="00600866">
      <w:pPr>
        <w:pStyle w:val="ListParagraph"/>
        <w:numPr>
          <w:ilvl w:val="0"/>
          <w:numId w:val="6"/>
        </w:numPr>
        <w:rPr>
          <w:sz w:val="20"/>
          <w:szCs w:val="20"/>
        </w:rPr>
      </w:pPr>
      <w:r w:rsidRPr="005544F0">
        <w:rPr>
          <w:sz w:val="20"/>
          <w:szCs w:val="20"/>
        </w:rPr>
        <w:t>Latest Adrenalin or amdgpu-pro driver is required.</w:t>
      </w:r>
    </w:p>
    <w:p w14:paraId="18CC2702" w14:textId="77777777" w:rsidR="00600866" w:rsidRDefault="00600866" w:rsidP="00600866">
      <w:pPr>
        <w:pStyle w:val="Heading2"/>
      </w:pPr>
      <w:r>
        <w:lastRenderedPageBreak/>
        <w:t>Vulkan offline (</w:t>
      </w:r>
      <w:r w:rsidRPr="00A22BD3">
        <w:t>vk-offline, vk-spv-offline, vk-spv-txt-offlin</w:t>
      </w:r>
      <w:r>
        <w:t>e)</w:t>
      </w:r>
    </w:p>
    <w:p w14:paraId="6B0125BB" w14:textId="77777777" w:rsidR="00600866" w:rsidRDefault="00600866" w:rsidP="00600866">
      <w:pPr>
        <w:spacing w:after="42" w:line="247" w:lineRule="auto"/>
        <w:rPr>
          <w:sz w:val="20"/>
          <w:szCs w:val="20"/>
        </w:rPr>
      </w:pPr>
      <w:r w:rsidRPr="005544F0">
        <w:rPr>
          <w:sz w:val="20"/>
          <w:szCs w:val="20"/>
        </w:rPr>
        <w:t>All Vulkan offline modes (vk-offline, vk-spv-offline and vk-spv-txt-offline</w:t>
      </w:r>
      <w:r>
        <w:rPr>
          <w:sz w:val="20"/>
          <w:szCs w:val="20"/>
        </w:rPr>
        <w:t>)</w:t>
      </w:r>
      <w:r w:rsidRPr="005544F0">
        <w:rPr>
          <w:sz w:val="20"/>
          <w:szCs w:val="20"/>
        </w:rPr>
        <w:t xml:space="preserve"> are independent of the installed driver and graphics hardware and should work on any x86-based system.</w:t>
      </w:r>
      <w:r>
        <w:rPr>
          <w:sz w:val="20"/>
          <w:szCs w:val="20"/>
        </w:rPr>
        <w:t xml:space="preserve"> </w:t>
      </w:r>
    </w:p>
    <w:p w14:paraId="26116501" w14:textId="77777777" w:rsidR="00600866" w:rsidRDefault="00600866" w:rsidP="00600866">
      <w:pPr>
        <w:pStyle w:val="Heading2"/>
      </w:pPr>
    </w:p>
    <w:p w14:paraId="045CAAC3" w14:textId="77777777" w:rsidR="00600866" w:rsidRDefault="00600866" w:rsidP="00600866">
      <w:pPr>
        <w:pStyle w:val="Heading2"/>
      </w:pPr>
      <w:r w:rsidRPr="00205386">
        <w:t>DirectX 12</w:t>
      </w:r>
      <w:r>
        <w:t xml:space="preserve"> (dx12) and </w:t>
      </w:r>
      <w:r w:rsidRPr="00205386">
        <w:t>DirectX 11</w:t>
      </w:r>
      <w:r>
        <w:t xml:space="preserve"> (dx11) </w:t>
      </w:r>
    </w:p>
    <w:p w14:paraId="720FB4AF" w14:textId="77777777" w:rsidR="00600866" w:rsidRDefault="00600866" w:rsidP="00600866">
      <w:r>
        <w:rPr>
          <w:sz w:val="20"/>
          <w:szCs w:val="20"/>
        </w:rPr>
        <w:t>It is recommended to use the latest Adrenalin drivers for the best experience in DirectX 12 and DirectX 11 modes.</w:t>
      </w:r>
    </w:p>
    <w:p w14:paraId="5F93801A" w14:textId="77777777" w:rsidR="00600866" w:rsidRDefault="00600866" w:rsidP="00600866">
      <w:pPr>
        <w:pStyle w:val="Heading2"/>
      </w:pPr>
      <w:r w:rsidRPr="00703F8D">
        <w:t>ROCM OpenCL (rocm-cl mode)</w:t>
      </w:r>
    </w:p>
    <w:p w14:paraId="38A66041" w14:textId="77777777" w:rsidR="00600866" w:rsidRPr="005544F0" w:rsidRDefault="00600866" w:rsidP="00600866">
      <w:pPr>
        <w:rPr>
          <w:rFonts w:asciiTheme="majorHAnsi" w:eastAsiaTheme="majorEastAsia" w:hAnsiTheme="majorHAnsi" w:cstheme="majorBidi"/>
          <w:color w:val="2F5496" w:themeColor="accent1" w:themeShade="BF"/>
          <w:sz w:val="26"/>
          <w:szCs w:val="26"/>
        </w:rPr>
      </w:pPr>
      <w:r>
        <w:rPr>
          <w:sz w:val="20"/>
          <w:szCs w:val="20"/>
        </w:rPr>
        <w:t xml:space="preserve">ROCM OpenCL mode </w:t>
      </w:r>
      <w:r w:rsidRPr="005544F0">
        <w:rPr>
          <w:sz w:val="20"/>
          <w:szCs w:val="20"/>
        </w:rPr>
        <w:t>(</w:t>
      </w:r>
      <w:r>
        <w:rPr>
          <w:sz w:val="20"/>
          <w:szCs w:val="20"/>
        </w:rPr>
        <w:t>rocm-cl</w:t>
      </w:r>
      <w:r w:rsidRPr="005544F0">
        <w:rPr>
          <w:sz w:val="20"/>
          <w:szCs w:val="20"/>
        </w:rPr>
        <w:t>)</w:t>
      </w:r>
      <w:r>
        <w:rPr>
          <w:sz w:val="20"/>
          <w:szCs w:val="20"/>
        </w:rPr>
        <w:t xml:space="preserve"> is</w:t>
      </w:r>
      <w:r w:rsidRPr="005544F0">
        <w:rPr>
          <w:sz w:val="20"/>
          <w:szCs w:val="20"/>
        </w:rPr>
        <w:t xml:space="preserve"> independent of the installed driver and graphics hardware and should work on any x86-based system. </w:t>
      </w:r>
    </w:p>
    <w:p w14:paraId="61C76C49" w14:textId="77777777" w:rsidR="00600866" w:rsidRDefault="00600866" w:rsidP="00600866">
      <w:pPr>
        <w:pStyle w:val="Heading2"/>
      </w:pPr>
      <w:r>
        <w:t>OpenGL (-s opengl)</w:t>
      </w:r>
    </w:p>
    <w:p w14:paraId="3A922215" w14:textId="77777777" w:rsidR="00600866" w:rsidRDefault="00600866" w:rsidP="00600866">
      <w:pPr>
        <w:rPr>
          <w:sz w:val="20"/>
          <w:szCs w:val="20"/>
        </w:rPr>
      </w:pPr>
      <w:r w:rsidRPr="005544F0">
        <w:rPr>
          <w:sz w:val="20"/>
          <w:szCs w:val="20"/>
        </w:rPr>
        <w:t>OpenGL mode on Linux requires the latest amdgpu-pro driver.</w:t>
      </w:r>
    </w:p>
    <w:p w14:paraId="25D0DFB8" w14:textId="62E1DCA0" w:rsidR="005544F0" w:rsidRPr="00600866" w:rsidRDefault="005544F0" w:rsidP="00600866"/>
    <w:sectPr w:rsidR="005544F0" w:rsidRPr="006008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532E9" w14:textId="77777777" w:rsidR="001768EB" w:rsidRDefault="001768EB" w:rsidP="007D0022">
      <w:pPr>
        <w:spacing w:after="0" w:line="240" w:lineRule="auto"/>
      </w:pPr>
      <w:r>
        <w:separator/>
      </w:r>
    </w:p>
  </w:endnote>
  <w:endnote w:type="continuationSeparator" w:id="0">
    <w:p w14:paraId="6979ED37" w14:textId="77777777" w:rsidR="001768EB" w:rsidRDefault="001768EB"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28934" w14:textId="77777777" w:rsidR="001768EB" w:rsidRDefault="001768EB" w:rsidP="007D0022">
      <w:pPr>
        <w:spacing w:after="0" w:line="240" w:lineRule="auto"/>
      </w:pPr>
      <w:r>
        <w:separator/>
      </w:r>
    </w:p>
  </w:footnote>
  <w:footnote w:type="continuationSeparator" w:id="0">
    <w:p w14:paraId="198B34A5" w14:textId="77777777" w:rsidR="001768EB" w:rsidRDefault="001768EB"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D3C9D" w14:textId="63317C78" w:rsidR="007D0022" w:rsidRDefault="007D0022">
    <w:pPr>
      <w:pStyle w:val="Header"/>
    </w:pPr>
    <w:r>
      <w:rPr>
        <w:noProof/>
      </w:rPr>
      <mc:AlternateContent>
        <mc:Choice Requires="wps">
          <w:drawing>
            <wp:anchor distT="0" distB="0" distL="114300" distR="114300" simplePos="0" relativeHeight="251659264" behindDoc="0" locked="0" layoutInCell="0" allowOverlap="1" wp14:anchorId="7C80FA9B" wp14:editId="62784129">
              <wp:simplePos x="0" y="0"/>
              <wp:positionH relativeFrom="page">
                <wp:posOffset>0</wp:posOffset>
              </wp:positionH>
              <wp:positionV relativeFrom="page">
                <wp:posOffset>190500</wp:posOffset>
              </wp:positionV>
              <wp:extent cx="7772400" cy="252095"/>
              <wp:effectExtent l="0" t="0" r="0" b="14605"/>
              <wp:wrapNone/>
              <wp:docPr id="1" name="MSIPCM5d364cdea13d8ae140489ca0" descr="{&quot;HashCode&quot;:62239613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4A62F3" w14:textId="26F4A2E1" w:rsidR="007D0022" w:rsidRPr="00600866" w:rsidRDefault="00600866" w:rsidP="00600866">
                          <w:pPr>
                            <w:spacing w:after="0"/>
                            <w:rPr>
                              <w:rFonts w:ascii="Arial" w:hAnsi="Arial" w:cs="Arial"/>
                              <w:color w:val="317100"/>
                              <w:sz w:val="20"/>
                            </w:rPr>
                          </w:pPr>
                          <w:r w:rsidRPr="00600866">
                            <w:rPr>
                              <w:rFonts w:ascii="Arial" w:hAnsi="Arial" w:cs="Arial"/>
                              <w:color w:val="317100"/>
                              <w:sz w:val="20"/>
                            </w:rPr>
                            <w:t>[AMD Public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C80FA9B" id="_x0000_t202" coordsize="21600,21600" o:spt="202" path="m,l,21600r21600,l21600,xe">
              <v:stroke joinstyle="miter"/>
              <v:path gradientshapeok="t" o:connecttype="rect"/>
            </v:shapetype>
            <v:shape id="MSIPCM5d364cdea13d8ae140489ca0" o:spid="_x0000_s1026" type="#_x0000_t202" alt="{&quot;HashCode&quot;:622396133,&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" o:allowincell="f" filled="f" stroked="f" strokeweight=".5pt">
              <v:textbox inset="20pt,0,,0">
                <w:txbxContent>
                  <w:p w14:paraId="7D4A62F3" w14:textId="26F4A2E1" w:rsidR="007D0022" w:rsidRPr="00600866" w:rsidRDefault="00600866" w:rsidP="00600866">
                    <w:pPr>
                      <w:spacing w:after="0"/>
                      <w:rPr>
                        <w:rFonts w:ascii="Arial" w:hAnsi="Arial" w:cs="Arial"/>
                        <w:color w:val="317100"/>
                        <w:sz w:val="20"/>
                      </w:rPr>
                    </w:pPr>
                    <w:r w:rsidRPr="00600866">
                      <w:rPr>
                        <w:rFonts w:ascii="Arial" w:hAnsi="Arial" w:cs="Arial"/>
                        <w:color w:val="317100"/>
                        <w:sz w:val="20"/>
                      </w:rPr>
                      <w:t>[AMD Public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27A0A"/>
    <w:rsid w:val="00082419"/>
    <w:rsid w:val="000A035C"/>
    <w:rsid w:val="000B4317"/>
    <w:rsid w:val="000C4068"/>
    <w:rsid w:val="000E19F8"/>
    <w:rsid w:val="001042A6"/>
    <w:rsid w:val="00106A4B"/>
    <w:rsid w:val="001341F0"/>
    <w:rsid w:val="00157706"/>
    <w:rsid w:val="0016070F"/>
    <w:rsid w:val="001768EB"/>
    <w:rsid w:val="00205386"/>
    <w:rsid w:val="002B4065"/>
    <w:rsid w:val="002F113E"/>
    <w:rsid w:val="00336AF1"/>
    <w:rsid w:val="003527AE"/>
    <w:rsid w:val="003A65B2"/>
    <w:rsid w:val="003B6B8F"/>
    <w:rsid w:val="00447F89"/>
    <w:rsid w:val="00466708"/>
    <w:rsid w:val="00472CC1"/>
    <w:rsid w:val="00533974"/>
    <w:rsid w:val="005544F0"/>
    <w:rsid w:val="00556329"/>
    <w:rsid w:val="005C1D70"/>
    <w:rsid w:val="00600866"/>
    <w:rsid w:val="00605E09"/>
    <w:rsid w:val="00611901"/>
    <w:rsid w:val="00661F54"/>
    <w:rsid w:val="00676117"/>
    <w:rsid w:val="0069238B"/>
    <w:rsid w:val="006C4730"/>
    <w:rsid w:val="006D1262"/>
    <w:rsid w:val="006D3210"/>
    <w:rsid w:val="00703F8D"/>
    <w:rsid w:val="007320C7"/>
    <w:rsid w:val="007555CD"/>
    <w:rsid w:val="00760510"/>
    <w:rsid w:val="00770669"/>
    <w:rsid w:val="007B1DE2"/>
    <w:rsid w:val="007C0351"/>
    <w:rsid w:val="007C722C"/>
    <w:rsid w:val="007D0022"/>
    <w:rsid w:val="008F44B8"/>
    <w:rsid w:val="009612C2"/>
    <w:rsid w:val="009B6547"/>
    <w:rsid w:val="009C1AF9"/>
    <w:rsid w:val="009C5E84"/>
    <w:rsid w:val="009D3EE5"/>
    <w:rsid w:val="00A023BD"/>
    <w:rsid w:val="00A22BD3"/>
    <w:rsid w:val="00A84A0D"/>
    <w:rsid w:val="00AC2D6B"/>
    <w:rsid w:val="00AF0523"/>
    <w:rsid w:val="00B1477C"/>
    <w:rsid w:val="00B736A2"/>
    <w:rsid w:val="00BB5A88"/>
    <w:rsid w:val="00C665ED"/>
    <w:rsid w:val="00C75B6E"/>
    <w:rsid w:val="00D11E76"/>
    <w:rsid w:val="00D30EEE"/>
    <w:rsid w:val="00D51925"/>
    <w:rsid w:val="00D74348"/>
    <w:rsid w:val="00DD2907"/>
    <w:rsid w:val="00DE0F25"/>
    <w:rsid w:val="00DE7D4E"/>
    <w:rsid w:val="00EE5716"/>
    <w:rsid w:val="00F156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66"/>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341347194">
      <w:bodyDiv w:val="1"/>
      <w:marLeft w:val="0"/>
      <w:marRight w:val="0"/>
      <w:marTop w:val="0"/>
      <w:marBottom w:val="0"/>
      <w:divBdr>
        <w:top w:val="none" w:sz="0" w:space="0" w:color="auto"/>
        <w:left w:val="none" w:sz="0" w:space="0" w:color="auto"/>
        <w:bottom w:val="none" w:sz="0" w:space="0" w:color="auto"/>
        <w:right w:val="none" w:sz="0" w:space="0" w:color="auto"/>
      </w:divBdr>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PUOpen-Tools/radeon_gpu_analyzer/issues/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Ben-Moshe, Amit</dc:creator>
  <cp:keywords/>
  <dc:description/>
  <cp:lastModifiedBy>Ben-Moshe, Amit</cp:lastModifiedBy>
  <cp:revision>7</cp:revision>
  <dcterms:created xsi:type="dcterms:W3CDTF">2020-11-06T21:28:00Z</dcterms:created>
  <dcterms:modified xsi:type="dcterms:W3CDTF">2021-02-11T20:27:00Z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814d60-469d-470c-8cb0-58434e2bf457_Enabled">
    <vt:lpwstr>true</vt:lpwstr>
  </property>
  <property fmtid="{D5CDD505-2E9C-101B-9397-08002B2CF9AE}" pid="3" name="MSIP_Label_0d814d60-469d-470c-8cb0-58434e2bf457_SetDate">
    <vt:lpwstr>2021-02-11T20:27:24Z</vt:lpwstr>
  </property>
  <property fmtid="{D5CDD505-2E9C-101B-9397-08002B2CF9AE}" pid="4" name="MSIP_Label_0d814d60-469d-470c-8cb0-58434e2bf457_Method">
    <vt:lpwstr>Privileged</vt:lpwstr>
  </property>
  <property fmtid="{D5CDD505-2E9C-101B-9397-08002B2CF9AE}" pid="5" name="MSIP_Label_0d814d60-469d-470c-8cb0-58434e2bf457_Name">
    <vt:lpwstr>Public_0</vt:lpwstr>
  </property>
  <property fmtid="{D5CDD505-2E9C-101B-9397-08002B2CF9AE}" pid="6" name="MSIP_Label_0d814d60-469d-470c-8cb0-58434e2bf457_SiteId">
    <vt:lpwstr>3dd8961f-e488-4e60-8e11-a82d994e183d</vt:lpwstr>
  </property>
  <property fmtid="{D5CDD505-2E9C-101B-9397-08002B2CF9AE}" pid="7" name="MSIP_Label_0d814d60-469d-470c-8cb0-58434e2bf457_ActionId">
    <vt:lpwstr>7ff1c780-4d1e-4f5d-8291-00004cecc38b</vt:lpwstr>
  </property>
  <property fmtid="{D5CDD505-2E9C-101B-9397-08002B2CF9AE}" pid="8" name="MSIP_Label_0d814d60-469d-470c-8cb0-58434e2bf457_ContentBits">
    <vt:lpwstr>1</vt:lpwstr>
  </property>
</Properties>
</file>