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156398" w14:textId="38A7B0EC" w:rsidR="00B87C35" w:rsidRDefault="00B87C35" w:rsidP="00B87C35">
      <w:pPr>
        <w:pStyle w:val="Title"/>
        <w:rPr>
          <w:sz w:val="52"/>
          <w:szCs w:val="52"/>
        </w:rPr>
      </w:pPr>
      <w:r>
        <w:rPr>
          <w:sz w:val="52"/>
          <w:szCs w:val="52"/>
        </w:rPr>
        <w:t>Radeon™ GPU Analyzer 2.</w:t>
      </w:r>
      <w:r w:rsidR="005A2C60">
        <w:rPr>
          <w:sz w:val="52"/>
          <w:szCs w:val="52"/>
        </w:rPr>
        <w:t>1</w:t>
      </w:r>
      <w:r w:rsidR="00A53836">
        <w:rPr>
          <w:sz w:val="52"/>
          <w:szCs w:val="52"/>
        </w:rPr>
        <w:t>3</w:t>
      </w:r>
      <w:r>
        <w:rPr>
          <w:sz w:val="52"/>
          <w:szCs w:val="52"/>
        </w:rPr>
        <w:t xml:space="preserve"> – Release Notes</w:t>
      </w:r>
    </w:p>
    <w:p w14:paraId="1E9A9045" w14:textId="77777777" w:rsidR="00B87C35" w:rsidRDefault="00B87C35" w:rsidP="00B87C35">
      <w:pPr>
        <w:pStyle w:val="Heading1"/>
      </w:pPr>
      <w:r>
        <w:t>Highlights</w:t>
      </w:r>
    </w:p>
    <w:p w14:paraId="08410AC5" w14:textId="77777777" w:rsidR="00CC232E" w:rsidRPr="00CC232E" w:rsidRDefault="00CC232E" w:rsidP="00CC232E">
      <w:pPr>
        <w:pStyle w:val="ListParagraph"/>
        <w:numPr>
          <w:ilvl w:val="0"/>
          <w:numId w:val="14"/>
        </w:numPr>
        <w:shd w:val="clear" w:color="auto" w:fill="FFFFFF"/>
        <w:spacing w:before="100" w:beforeAutospacing="1" w:after="100" w:afterAutospacing="1" w:line="240" w:lineRule="auto"/>
        <w:rPr>
          <w:sz w:val="20"/>
          <w:szCs w:val="20"/>
        </w:rPr>
      </w:pPr>
      <w:r w:rsidRPr="00CC232E">
        <w:rPr>
          <w:sz w:val="20"/>
          <w:szCs w:val="20"/>
        </w:rPr>
        <w:t>Added support for the gfx1200 RDNA™ 4 architecture as a compilation target across all of RGA's modes.</w:t>
      </w:r>
    </w:p>
    <w:p w14:paraId="4246E768" w14:textId="36260C21" w:rsidR="00CC232E" w:rsidRPr="00CC232E" w:rsidRDefault="00CC232E" w:rsidP="00CC232E">
      <w:pPr>
        <w:pStyle w:val="ListParagraph"/>
        <w:numPr>
          <w:ilvl w:val="0"/>
          <w:numId w:val="14"/>
        </w:numPr>
        <w:shd w:val="clear" w:color="auto" w:fill="FFFFFF"/>
        <w:spacing w:before="100" w:beforeAutospacing="1" w:after="100" w:afterAutospacing="1" w:line="240" w:lineRule="auto"/>
        <w:rPr>
          <w:sz w:val="20"/>
          <w:szCs w:val="20"/>
        </w:rPr>
      </w:pPr>
      <w:r w:rsidRPr="00CC232E">
        <w:rPr>
          <w:sz w:val="20"/>
          <w:szCs w:val="20"/>
        </w:rPr>
        <w:t>The Binary Analysis mode now supports Vulkan mesh shading pipelines and Vulkan raytracing pre-compiled Code Objects.</w:t>
      </w:r>
    </w:p>
    <w:p w14:paraId="35285155" w14:textId="75E6E682" w:rsidR="00CC232E" w:rsidRPr="00CC232E" w:rsidRDefault="00CC232E" w:rsidP="00CC232E">
      <w:pPr>
        <w:pStyle w:val="ListParagraph"/>
        <w:numPr>
          <w:ilvl w:val="0"/>
          <w:numId w:val="14"/>
        </w:numPr>
        <w:shd w:val="clear" w:color="auto" w:fill="FFFFFF"/>
        <w:spacing w:before="100" w:beforeAutospacing="1" w:after="100" w:afterAutospacing="1" w:line="240" w:lineRule="auto"/>
        <w:rPr>
          <w:sz w:val="20"/>
          <w:szCs w:val="20"/>
        </w:rPr>
      </w:pPr>
      <w:r w:rsidRPr="00CC232E">
        <w:rPr>
          <w:sz w:val="20"/>
          <w:szCs w:val="20"/>
        </w:rPr>
        <w:t>All Vulkan offline modes (vk-offline, vk-spv-offline and vk-spv-txt-offline) now support mesh shading pipeline compilation.</w:t>
      </w:r>
    </w:p>
    <w:p w14:paraId="66C4E778" w14:textId="215E9A43" w:rsidR="00CC232E" w:rsidRPr="00CC232E" w:rsidRDefault="00CC232E" w:rsidP="00CC232E">
      <w:pPr>
        <w:pStyle w:val="ListParagraph"/>
        <w:numPr>
          <w:ilvl w:val="0"/>
          <w:numId w:val="14"/>
        </w:numPr>
        <w:shd w:val="clear" w:color="auto" w:fill="FFFFFF"/>
        <w:spacing w:before="100" w:beforeAutospacing="1" w:after="100" w:afterAutospacing="1" w:line="240" w:lineRule="auto"/>
        <w:rPr>
          <w:sz w:val="20"/>
          <w:szCs w:val="20"/>
        </w:rPr>
      </w:pPr>
      <w:r w:rsidRPr="00CC232E">
        <w:rPr>
          <w:sz w:val="20"/>
          <w:szCs w:val="20"/>
        </w:rPr>
        <w:t>Updated the Vulkan and OpenGL offline compilers.</w:t>
      </w:r>
    </w:p>
    <w:p w14:paraId="2AF0CC46" w14:textId="70BC8E99" w:rsidR="00CC232E" w:rsidRPr="00CC232E" w:rsidRDefault="00CC232E" w:rsidP="00CC232E">
      <w:pPr>
        <w:pStyle w:val="ListParagraph"/>
        <w:numPr>
          <w:ilvl w:val="0"/>
          <w:numId w:val="14"/>
        </w:numPr>
        <w:shd w:val="clear" w:color="auto" w:fill="FFFFFF"/>
        <w:spacing w:before="100" w:beforeAutospacing="1" w:after="100" w:afterAutospacing="1" w:line="240" w:lineRule="auto"/>
        <w:rPr>
          <w:sz w:val="20"/>
          <w:szCs w:val="20"/>
        </w:rPr>
      </w:pPr>
      <w:r w:rsidRPr="00CC232E">
        <w:rPr>
          <w:sz w:val="20"/>
          <w:szCs w:val="20"/>
        </w:rPr>
        <w:t xml:space="preserve"> Updated the following Vulkan tool dependencies: glslangValidator, spirv-as and spirv-dis (SPIRV-Tools v2024.4).</w:t>
      </w:r>
    </w:p>
    <w:p w14:paraId="2552EA78" w14:textId="137AA294" w:rsidR="00595EF0" w:rsidRPr="007E7067" w:rsidRDefault="00CC232E" w:rsidP="00CC232E">
      <w:pPr>
        <w:pStyle w:val="ListParagraph"/>
        <w:numPr>
          <w:ilvl w:val="0"/>
          <w:numId w:val="14"/>
        </w:numPr>
        <w:shd w:val="clear" w:color="auto" w:fill="FFFFFF"/>
        <w:spacing w:before="100" w:beforeAutospacing="1" w:after="100" w:afterAutospacing="1" w:line="240" w:lineRule="auto"/>
        <w:rPr>
          <w:sz w:val="20"/>
          <w:szCs w:val="20"/>
        </w:rPr>
      </w:pPr>
      <w:r w:rsidRPr="00CC232E">
        <w:rPr>
          <w:sz w:val="20"/>
          <w:szCs w:val="20"/>
        </w:rPr>
        <w:t>Updated the DXC front-end compiler to v1.8.2502.</w:t>
      </w:r>
    </w:p>
    <w:p w14:paraId="0F4D4F35" w14:textId="77777777" w:rsidR="00A57157" w:rsidRDefault="00D01A0A" w:rsidP="00D01A0A">
      <w:pPr>
        <w:shd w:val="clear" w:color="auto" w:fill="FFFFFF"/>
        <w:spacing w:before="100" w:beforeAutospacing="1" w:after="100" w:afterAutospacing="1" w:line="240" w:lineRule="auto"/>
        <w:rPr>
          <w:b/>
          <w:bCs/>
          <w:sz w:val="20"/>
          <w:szCs w:val="20"/>
        </w:rPr>
      </w:pPr>
      <w:r w:rsidRPr="00D01A0A">
        <w:rPr>
          <w:b/>
          <w:bCs/>
          <w:sz w:val="20"/>
          <w:szCs w:val="20"/>
        </w:rPr>
        <w:t>Notes:</w:t>
      </w:r>
      <w:r>
        <w:rPr>
          <w:b/>
          <w:bCs/>
          <w:sz w:val="20"/>
          <w:szCs w:val="20"/>
        </w:rPr>
        <w:t xml:space="preserve"> </w:t>
      </w:r>
    </w:p>
    <w:p w14:paraId="4559DAA4" w14:textId="0587B9F6" w:rsidR="00502F23" w:rsidRDefault="00502F23" w:rsidP="00502F23">
      <w:pPr>
        <w:pStyle w:val="ListParagraph"/>
        <w:numPr>
          <w:ilvl w:val="0"/>
          <w:numId w:val="14"/>
        </w:numPr>
        <w:shd w:val="clear" w:color="auto" w:fill="FFFFFF"/>
        <w:spacing w:before="100" w:beforeAutospacing="1" w:after="100" w:afterAutospacing="1" w:line="240" w:lineRule="auto"/>
        <w:rPr>
          <w:sz w:val="20"/>
          <w:szCs w:val="20"/>
        </w:rPr>
      </w:pPr>
      <w:r w:rsidRPr="00502F23">
        <w:rPr>
          <w:sz w:val="20"/>
          <w:szCs w:val="20"/>
        </w:rPr>
        <w:t>With the upgraded ISA disassembly view clock cycle estimates are no longer presented.</w:t>
      </w:r>
    </w:p>
    <w:p w14:paraId="09F4410C" w14:textId="51718100" w:rsidR="0034107C" w:rsidRPr="0034107C" w:rsidRDefault="0034107C" w:rsidP="0034107C">
      <w:pPr>
        <w:pStyle w:val="ListParagraph"/>
        <w:numPr>
          <w:ilvl w:val="0"/>
          <w:numId w:val="14"/>
        </w:numPr>
        <w:shd w:val="clear" w:color="auto" w:fill="FFFFFF"/>
        <w:spacing w:before="100" w:beforeAutospacing="1" w:after="100" w:afterAutospacing="1" w:line="240" w:lineRule="auto"/>
        <w:rPr>
          <w:sz w:val="20"/>
          <w:szCs w:val="20"/>
        </w:rPr>
      </w:pPr>
      <w:r w:rsidRPr="0034107C">
        <w:rPr>
          <w:sz w:val="20"/>
          <w:szCs w:val="20"/>
        </w:rPr>
        <w:t>Clock cycle estimates are no longer presented by the upgraded ISA disassembly view in RGA GUI application.</w:t>
      </w:r>
    </w:p>
    <w:p w14:paraId="7A702560" w14:textId="4E5C994A" w:rsidR="0034107C" w:rsidRPr="0034107C" w:rsidRDefault="0034107C" w:rsidP="0034107C">
      <w:pPr>
        <w:pStyle w:val="ListParagraph"/>
        <w:numPr>
          <w:ilvl w:val="0"/>
          <w:numId w:val="14"/>
        </w:numPr>
        <w:shd w:val="clear" w:color="auto" w:fill="FFFFFF"/>
        <w:spacing w:before="100" w:beforeAutospacing="1" w:after="100" w:afterAutospacing="1" w:line="240" w:lineRule="auto"/>
        <w:rPr>
          <w:sz w:val="20"/>
          <w:szCs w:val="20"/>
        </w:rPr>
      </w:pPr>
      <w:r w:rsidRPr="0034107C">
        <w:rPr>
          <w:sz w:val="20"/>
          <w:szCs w:val="20"/>
        </w:rPr>
        <w:t>The new disassembly view presents Functional Groups, leveraging the AMD GPU machine-readable ISA documentation.</w:t>
      </w:r>
    </w:p>
    <w:p w14:paraId="3B56C0AC" w14:textId="5BC3309E" w:rsidR="0034107C" w:rsidRPr="0034107C" w:rsidRDefault="0034107C" w:rsidP="0034107C">
      <w:pPr>
        <w:pStyle w:val="ListParagraph"/>
        <w:numPr>
          <w:ilvl w:val="0"/>
          <w:numId w:val="14"/>
        </w:numPr>
        <w:shd w:val="clear" w:color="auto" w:fill="FFFFFF"/>
        <w:spacing w:before="100" w:beforeAutospacing="1" w:after="100" w:afterAutospacing="1" w:line="240" w:lineRule="auto"/>
        <w:rPr>
          <w:sz w:val="20"/>
          <w:szCs w:val="20"/>
        </w:rPr>
      </w:pPr>
      <w:r w:rsidRPr="0034107C">
        <w:rPr>
          <w:sz w:val="20"/>
          <w:szCs w:val="20"/>
        </w:rPr>
        <w:t>For backward compatibility, the RGA CLI output presents Cycle estimates and Functional Unit fields similar to RGA 2.11.</w:t>
      </w:r>
    </w:p>
    <w:p w14:paraId="2F04C545" w14:textId="51D0DF63" w:rsidR="00F67724" w:rsidRPr="00E204FE" w:rsidRDefault="00C74BD0" w:rsidP="00E204FE">
      <w:pPr>
        <w:pStyle w:val="ListParagraph"/>
        <w:numPr>
          <w:ilvl w:val="0"/>
          <w:numId w:val="14"/>
        </w:numPr>
        <w:shd w:val="clear" w:color="auto" w:fill="FFFFFF"/>
        <w:spacing w:before="100" w:beforeAutospacing="1" w:after="100" w:afterAutospacing="1" w:line="240" w:lineRule="auto"/>
        <w:rPr>
          <w:sz w:val="20"/>
          <w:szCs w:val="20"/>
        </w:rPr>
      </w:pPr>
      <w:r w:rsidRPr="00C74BD0">
        <w:rPr>
          <w:sz w:val="20"/>
          <w:szCs w:val="20"/>
        </w:rPr>
        <w:t>We are working on a revised performance estimate mechanism and will share more details in a future RGA release.</w:t>
      </w:r>
    </w:p>
    <w:p w14:paraId="40194130" w14:textId="77777777" w:rsidR="00B87C35" w:rsidRDefault="00B87C35" w:rsidP="00B87C35">
      <w:pPr>
        <w:pStyle w:val="Heading1"/>
        <w:rPr>
          <w:rFonts w:eastAsia="Times New Roman"/>
        </w:rPr>
      </w:pPr>
      <w:r>
        <w:rPr>
          <w:rFonts w:eastAsia="Times New Roman"/>
        </w:rPr>
        <w:t>Known Issues</w:t>
      </w:r>
    </w:p>
    <w:p w14:paraId="23E6B3F8" w14:textId="77777777" w:rsidR="00B87C35" w:rsidRDefault="00B87C35" w:rsidP="00B87C35">
      <w:pPr>
        <w:pStyle w:val="Heading2"/>
      </w:pPr>
      <w:r>
        <w:t xml:space="preserve">Vulkan Live Driver Mode </w:t>
      </w:r>
    </w:p>
    <w:p w14:paraId="6492E94A" w14:textId="7D870A5A" w:rsidR="00B87C35" w:rsidRDefault="00B87C35" w:rsidP="00B87C35">
      <w:pPr>
        <w:pStyle w:val="ListParagraph"/>
        <w:numPr>
          <w:ilvl w:val="0"/>
          <w:numId w:val="1"/>
        </w:numPr>
        <w:rPr>
          <w:sz w:val="20"/>
          <w:szCs w:val="20"/>
        </w:rPr>
      </w:pPr>
      <w:r>
        <w:rPr>
          <w:sz w:val="20"/>
          <w:szCs w:val="20"/>
        </w:rPr>
        <w:t>Source to disassembly correlation is not supported by AMD’s shader compiler and is therefore not supported in the UI.</w:t>
      </w:r>
    </w:p>
    <w:p w14:paraId="730C9E90" w14:textId="77777777" w:rsidR="00B87C35" w:rsidRDefault="00B87C35" w:rsidP="00B87C35">
      <w:pPr>
        <w:pStyle w:val="ListParagraph"/>
        <w:numPr>
          <w:ilvl w:val="0"/>
          <w:numId w:val="1"/>
        </w:numPr>
        <w:rPr>
          <w:sz w:val="20"/>
          <w:szCs w:val="20"/>
        </w:rPr>
      </w:pPr>
      <w:r>
        <w:rPr>
          <w:sz w:val="20"/>
          <w:szCs w:val="20"/>
        </w:rPr>
        <w:t>Keyboard navigation is not supported from some views in the GUI application.</w:t>
      </w:r>
    </w:p>
    <w:p w14:paraId="462BDC9E" w14:textId="77777777" w:rsidR="00B87C35" w:rsidRDefault="00B87C35" w:rsidP="00B87C35">
      <w:pPr>
        <w:pStyle w:val="ListParagraph"/>
        <w:numPr>
          <w:ilvl w:val="0"/>
          <w:numId w:val="1"/>
        </w:numPr>
        <w:rPr>
          <w:sz w:val="20"/>
          <w:szCs w:val="20"/>
        </w:rPr>
      </w:pPr>
      <w:r>
        <w:rPr>
          <w:sz w:val="20"/>
          <w:szCs w:val="20"/>
        </w:rPr>
        <w:t>The RGA layer is a beta feature. It fails to extract the shaders and pipeline state from certain Vulkan apps.</w:t>
      </w:r>
    </w:p>
    <w:p w14:paraId="1BBB7F3B" w14:textId="04432455" w:rsidR="00B87C35" w:rsidRDefault="00B87C35" w:rsidP="00B87C35">
      <w:pPr>
        <w:pStyle w:val="ListParagraph"/>
        <w:numPr>
          <w:ilvl w:val="0"/>
          <w:numId w:val="1"/>
        </w:numPr>
        <w:rPr>
          <w:sz w:val="20"/>
          <w:szCs w:val="20"/>
        </w:rPr>
      </w:pPr>
      <w:r>
        <w:rPr>
          <w:sz w:val="20"/>
          <w:szCs w:val="20"/>
        </w:rPr>
        <w:t xml:space="preserve">Notifications about the fact that modified SPIR-V binary does not match the disassembly will not appear for loaded projects (in case </w:t>
      </w:r>
      <w:r w:rsidR="002E0EA7">
        <w:rPr>
          <w:sz w:val="20"/>
          <w:szCs w:val="20"/>
        </w:rPr>
        <w:t>where the user</w:t>
      </w:r>
      <w:r>
        <w:rPr>
          <w:sz w:val="20"/>
          <w:szCs w:val="20"/>
        </w:rPr>
        <w:t xml:space="preserve"> changed the SPIR-V code, did not build, and re-loaded the project).</w:t>
      </w:r>
    </w:p>
    <w:p w14:paraId="030CA825" w14:textId="77777777" w:rsidR="00B87C35" w:rsidRDefault="00B87C35" w:rsidP="00B87C35">
      <w:pPr>
        <w:pStyle w:val="Heading2"/>
      </w:pPr>
      <w:r>
        <w:t>Offline OpenCL Mode</w:t>
      </w:r>
    </w:p>
    <w:p w14:paraId="179B3F47" w14:textId="77777777" w:rsidR="00B87C35" w:rsidRDefault="00B87C35" w:rsidP="00B87C35">
      <w:pPr>
        <w:pStyle w:val="ListParagraph"/>
        <w:numPr>
          <w:ilvl w:val="0"/>
          <w:numId w:val="1"/>
        </w:numPr>
        <w:rPr>
          <w:sz w:val="20"/>
          <w:szCs w:val="20"/>
        </w:rPr>
      </w:pPr>
      <w:r>
        <w:rPr>
          <w:sz w:val="20"/>
          <w:szCs w:val="20"/>
        </w:rPr>
        <w:t>OpenCL C++ kernels are not yet supported by the Lightning Compiler.</w:t>
      </w:r>
    </w:p>
    <w:p w14:paraId="3AB0B65B" w14:textId="77777777" w:rsidR="00B87C35" w:rsidRDefault="00B87C35" w:rsidP="00B87C35">
      <w:pPr>
        <w:pStyle w:val="Heading2"/>
      </w:pPr>
      <w:r>
        <w:t>DirectX</w:t>
      </w:r>
      <w:r>
        <w:rPr>
          <w:b/>
          <w:bCs/>
          <w:sz w:val="20"/>
          <w:szCs w:val="20"/>
        </w:rPr>
        <w:t xml:space="preserve"> </w:t>
      </w:r>
      <w:r>
        <w:t>12 Mode</w:t>
      </w:r>
    </w:p>
    <w:p w14:paraId="28509BB9" w14:textId="55C2F959" w:rsidR="00B87C35" w:rsidRDefault="00B87C35" w:rsidP="00B87C35">
      <w:pPr>
        <w:pStyle w:val="ListParagraph"/>
        <w:numPr>
          <w:ilvl w:val="0"/>
          <w:numId w:val="1"/>
        </w:numPr>
        <w:spacing w:after="9" w:line="244" w:lineRule="auto"/>
        <w:rPr>
          <w:sz w:val="20"/>
          <w:szCs w:val="20"/>
        </w:rPr>
      </w:pPr>
      <w:r w:rsidRPr="00A67AA5">
        <w:rPr>
          <w:sz w:val="20"/>
          <w:szCs w:val="20"/>
        </w:rPr>
        <w:t xml:space="preserve">Live register analysis &amp; CFG generation require using </w:t>
      </w:r>
      <w:r w:rsidR="00210BDB" w:rsidRPr="00A67AA5">
        <w:rPr>
          <w:sz w:val="20"/>
          <w:szCs w:val="20"/>
        </w:rPr>
        <w:t>the -</w:t>
      </w:r>
      <w:r w:rsidR="00210BDB">
        <w:rPr>
          <w:sz w:val="20"/>
          <w:szCs w:val="20"/>
        </w:rPr>
        <w:t>-</w:t>
      </w:r>
      <w:r w:rsidR="00210BDB" w:rsidRPr="00A67AA5">
        <w:rPr>
          <w:sz w:val="20"/>
          <w:szCs w:val="20"/>
        </w:rPr>
        <w:t>isa</w:t>
      </w:r>
      <w:r w:rsidRPr="00A67AA5">
        <w:rPr>
          <w:sz w:val="20"/>
          <w:szCs w:val="20"/>
        </w:rPr>
        <w:t xml:space="preserve"> option to generate ISA disassembly. </w:t>
      </w:r>
    </w:p>
    <w:p w14:paraId="382EEB30" w14:textId="38BA48C5" w:rsidR="000F289B" w:rsidRDefault="00B87C35" w:rsidP="008124FC">
      <w:pPr>
        <w:pStyle w:val="ListParagraph"/>
        <w:numPr>
          <w:ilvl w:val="0"/>
          <w:numId w:val="1"/>
        </w:numPr>
        <w:spacing w:after="9" w:line="244" w:lineRule="auto"/>
        <w:rPr>
          <w:sz w:val="20"/>
          <w:szCs w:val="20"/>
        </w:rPr>
      </w:pPr>
      <w:r>
        <w:rPr>
          <w:sz w:val="20"/>
          <w:szCs w:val="20"/>
        </w:rPr>
        <w:t>On Windows 11, Hull shader AMDIL disassembly contains a trail of a few garbage characters.</w:t>
      </w:r>
    </w:p>
    <w:p w14:paraId="40D829D7" w14:textId="1DEF9EE6" w:rsidR="004202A6" w:rsidRPr="004202A6" w:rsidRDefault="004202A6" w:rsidP="004202A6">
      <w:pPr>
        <w:pStyle w:val="ListParagraph"/>
        <w:numPr>
          <w:ilvl w:val="0"/>
          <w:numId w:val="1"/>
        </w:numPr>
        <w:rPr>
          <w:sz w:val="20"/>
          <w:szCs w:val="20"/>
        </w:rPr>
      </w:pPr>
      <w:r>
        <w:rPr>
          <w:sz w:val="20"/>
          <w:szCs w:val="20"/>
        </w:rPr>
        <w:t>In offline mode, when the D3D debug layer is enabled (--debug-layer) debug output is not captured</w:t>
      </w:r>
      <w:r w:rsidR="004A72DA">
        <w:rPr>
          <w:sz w:val="20"/>
          <w:szCs w:val="20"/>
        </w:rPr>
        <w:t xml:space="preserve"> </w:t>
      </w:r>
      <w:r w:rsidR="004A72DA" w:rsidRPr="004A72DA">
        <w:rPr>
          <w:sz w:val="20"/>
          <w:szCs w:val="20"/>
        </w:rPr>
        <w:t>by the command line tool</w:t>
      </w:r>
      <w:r>
        <w:rPr>
          <w:sz w:val="20"/>
          <w:szCs w:val="20"/>
        </w:rPr>
        <w:t>.</w:t>
      </w:r>
    </w:p>
    <w:p w14:paraId="5BAEE044" w14:textId="0DC71A98" w:rsidR="000F289B" w:rsidRDefault="000F289B" w:rsidP="000F289B">
      <w:pPr>
        <w:pStyle w:val="Heading2"/>
      </w:pPr>
      <w:r>
        <w:t>DirectX</w:t>
      </w:r>
      <w:r>
        <w:rPr>
          <w:b/>
          <w:bCs/>
          <w:sz w:val="20"/>
          <w:szCs w:val="20"/>
        </w:rPr>
        <w:t xml:space="preserve"> </w:t>
      </w:r>
      <w:r>
        <w:t>11 Mode</w:t>
      </w:r>
    </w:p>
    <w:p w14:paraId="4C1A8642" w14:textId="5904279F" w:rsidR="00B87C35" w:rsidRPr="00824322" w:rsidRDefault="00211892" w:rsidP="00824322">
      <w:pPr>
        <w:pStyle w:val="ListParagraph"/>
        <w:numPr>
          <w:ilvl w:val="0"/>
          <w:numId w:val="1"/>
        </w:numPr>
        <w:rPr>
          <w:sz w:val="20"/>
          <w:szCs w:val="20"/>
        </w:rPr>
      </w:pPr>
      <w:r>
        <w:rPr>
          <w:sz w:val="20"/>
          <w:szCs w:val="20"/>
        </w:rPr>
        <w:t>Support for</w:t>
      </w:r>
      <w:r w:rsidR="00474959">
        <w:rPr>
          <w:sz w:val="20"/>
          <w:szCs w:val="20"/>
        </w:rPr>
        <w:t xml:space="preserve"> </w:t>
      </w:r>
      <w:r>
        <w:rPr>
          <w:sz w:val="20"/>
          <w:szCs w:val="20"/>
        </w:rPr>
        <w:t xml:space="preserve">gfx1100 </w:t>
      </w:r>
      <w:r w:rsidR="009D31D2">
        <w:rPr>
          <w:sz w:val="20"/>
          <w:szCs w:val="20"/>
        </w:rPr>
        <w:t xml:space="preserve">and beyond is not yet enabled </w:t>
      </w:r>
      <w:r w:rsidR="00B95DEE" w:rsidRPr="00B95DEE">
        <w:rPr>
          <w:sz w:val="20"/>
          <w:szCs w:val="20"/>
        </w:rPr>
        <w:t xml:space="preserve">in DX11 </w:t>
      </w:r>
      <w:r>
        <w:rPr>
          <w:sz w:val="20"/>
          <w:szCs w:val="20"/>
        </w:rPr>
        <w:t>mode (-s dx11).</w:t>
      </w:r>
    </w:p>
    <w:p w14:paraId="309D6453" w14:textId="77777777" w:rsidR="00B87C35" w:rsidRDefault="00B87C35" w:rsidP="00B87C35">
      <w:pPr>
        <w:pStyle w:val="Heading2"/>
      </w:pPr>
      <w:r>
        <w:lastRenderedPageBreak/>
        <w:t>Vulkan Offline Modes (vk-offline, vk-spv-offline, vk-spv-txt-offline)</w:t>
      </w:r>
    </w:p>
    <w:p w14:paraId="211E8F88" w14:textId="77777777" w:rsidR="00B87C35" w:rsidRDefault="00B87C35" w:rsidP="00B87C35">
      <w:pPr>
        <w:rPr>
          <w:sz w:val="20"/>
          <w:szCs w:val="20"/>
        </w:rPr>
      </w:pPr>
      <w:r>
        <w:rPr>
          <w:sz w:val="20"/>
          <w:szCs w:val="20"/>
        </w:rPr>
        <w:t xml:space="preserve">SPIR-V support limitations:  </w:t>
      </w:r>
    </w:p>
    <w:p w14:paraId="2C7523E8" w14:textId="77777777" w:rsidR="00B87C35" w:rsidRDefault="00B87C35" w:rsidP="00B87C35">
      <w:pPr>
        <w:pStyle w:val="ListParagraph"/>
        <w:numPr>
          <w:ilvl w:val="0"/>
          <w:numId w:val="9"/>
        </w:numPr>
        <w:rPr>
          <w:sz w:val="20"/>
          <w:szCs w:val="20"/>
        </w:rPr>
      </w:pPr>
      <w:r>
        <w:rPr>
          <w:sz w:val="20"/>
          <w:szCs w:val="20"/>
        </w:rPr>
        <w:t>The Vulkan Offline modes currently only support the following SPIR-V capabilities:</w:t>
      </w:r>
    </w:p>
    <w:p w14:paraId="1A49426E" w14:textId="77777777" w:rsidR="00D7580A" w:rsidRPr="00D7580A" w:rsidRDefault="00D7580A" w:rsidP="00D7580A">
      <w:pPr>
        <w:pStyle w:val="ListParagraph"/>
        <w:rPr>
          <w:sz w:val="20"/>
          <w:szCs w:val="20"/>
        </w:rPr>
      </w:pPr>
      <w:r w:rsidRPr="00D7580A">
        <w:rPr>
          <w:sz w:val="20"/>
          <w:szCs w:val="20"/>
        </w:rPr>
        <w:t>CapabilityMatrix</w:t>
      </w:r>
    </w:p>
    <w:p w14:paraId="0786401B" w14:textId="77777777" w:rsidR="00D7580A" w:rsidRPr="00D7580A" w:rsidRDefault="00D7580A" w:rsidP="00D7580A">
      <w:pPr>
        <w:pStyle w:val="ListParagraph"/>
        <w:rPr>
          <w:sz w:val="20"/>
          <w:szCs w:val="20"/>
        </w:rPr>
      </w:pPr>
      <w:r w:rsidRPr="00D7580A">
        <w:rPr>
          <w:sz w:val="20"/>
          <w:szCs w:val="20"/>
        </w:rPr>
        <w:t>CapabilityShader</w:t>
      </w:r>
    </w:p>
    <w:p w14:paraId="4456083D" w14:textId="77777777" w:rsidR="00D7580A" w:rsidRPr="00D7580A" w:rsidRDefault="00D7580A" w:rsidP="00D7580A">
      <w:pPr>
        <w:pStyle w:val="ListParagraph"/>
        <w:rPr>
          <w:sz w:val="20"/>
          <w:szCs w:val="20"/>
        </w:rPr>
      </w:pPr>
      <w:r w:rsidRPr="00D7580A">
        <w:rPr>
          <w:sz w:val="20"/>
          <w:szCs w:val="20"/>
        </w:rPr>
        <w:t>CapabilityGeometry</w:t>
      </w:r>
    </w:p>
    <w:p w14:paraId="3386E5BD" w14:textId="77777777" w:rsidR="00D7580A" w:rsidRPr="00D7580A" w:rsidRDefault="00D7580A" w:rsidP="00D7580A">
      <w:pPr>
        <w:pStyle w:val="ListParagraph"/>
        <w:rPr>
          <w:sz w:val="20"/>
          <w:szCs w:val="20"/>
        </w:rPr>
      </w:pPr>
      <w:r w:rsidRPr="00D7580A">
        <w:rPr>
          <w:sz w:val="20"/>
          <w:szCs w:val="20"/>
        </w:rPr>
        <w:t>CapabilityTessellation</w:t>
      </w:r>
    </w:p>
    <w:p w14:paraId="59285016" w14:textId="77777777" w:rsidR="00D7580A" w:rsidRPr="00D7580A" w:rsidRDefault="00D7580A" w:rsidP="00D7580A">
      <w:pPr>
        <w:pStyle w:val="ListParagraph"/>
        <w:rPr>
          <w:sz w:val="20"/>
          <w:szCs w:val="20"/>
        </w:rPr>
      </w:pPr>
      <w:r w:rsidRPr="00D7580A">
        <w:rPr>
          <w:sz w:val="20"/>
          <w:szCs w:val="20"/>
        </w:rPr>
        <w:t>CapabilityFloat16</w:t>
      </w:r>
    </w:p>
    <w:p w14:paraId="7A954051" w14:textId="77777777" w:rsidR="00D7580A" w:rsidRPr="00D7580A" w:rsidRDefault="00D7580A" w:rsidP="00D7580A">
      <w:pPr>
        <w:pStyle w:val="ListParagraph"/>
        <w:rPr>
          <w:sz w:val="20"/>
          <w:szCs w:val="20"/>
        </w:rPr>
      </w:pPr>
      <w:r w:rsidRPr="00D7580A">
        <w:rPr>
          <w:sz w:val="20"/>
          <w:szCs w:val="20"/>
        </w:rPr>
        <w:t>CapabilityFloat64</w:t>
      </w:r>
    </w:p>
    <w:p w14:paraId="4AD16BF2" w14:textId="77777777" w:rsidR="00D7580A" w:rsidRPr="00D7580A" w:rsidRDefault="00D7580A" w:rsidP="00D7580A">
      <w:pPr>
        <w:pStyle w:val="ListParagraph"/>
        <w:rPr>
          <w:sz w:val="20"/>
          <w:szCs w:val="20"/>
        </w:rPr>
      </w:pPr>
      <w:r w:rsidRPr="00D7580A">
        <w:rPr>
          <w:sz w:val="20"/>
          <w:szCs w:val="20"/>
        </w:rPr>
        <w:t>CapabilityInt64</w:t>
      </w:r>
    </w:p>
    <w:p w14:paraId="5F26FAF4" w14:textId="77777777" w:rsidR="00D7580A" w:rsidRPr="00D7580A" w:rsidRDefault="00D7580A" w:rsidP="00D7580A">
      <w:pPr>
        <w:pStyle w:val="ListParagraph"/>
        <w:rPr>
          <w:sz w:val="20"/>
          <w:szCs w:val="20"/>
        </w:rPr>
      </w:pPr>
      <w:r w:rsidRPr="00D7580A">
        <w:rPr>
          <w:sz w:val="20"/>
          <w:szCs w:val="20"/>
        </w:rPr>
        <w:t>CapabilityMeshShadingEXT</w:t>
      </w:r>
    </w:p>
    <w:p w14:paraId="75764CE3" w14:textId="77777777" w:rsidR="00D7580A" w:rsidRPr="00D7580A" w:rsidRDefault="00D7580A" w:rsidP="00D7580A">
      <w:pPr>
        <w:pStyle w:val="ListParagraph"/>
        <w:rPr>
          <w:sz w:val="20"/>
          <w:szCs w:val="20"/>
        </w:rPr>
      </w:pPr>
      <w:r w:rsidRPr="00D7580A">
        <w:rPr>
          <w:sz w:val="20"/>
          <w:szCs w:val="20"/>
        </w:rPr>
        <w:t>CapabilityFragmentShaderSampleInterlockEXT</w:t>
      </w:r>
    </w:p>
    <w:p w14:paraId="56709008" w14:textId="77777777" w:rsidR="00D7580A" w:rsidRPr="00D7580A" w:rsidRDefault="00D7580A" w:rsidP="00D7580A">
      <w:pPr>
        <w:pStyle w:val="ListParagraph"/>
        <w:rPr>
          <w:sz w:val="20"/>
          <w:szCs w:val="20"/>
        </w:rPr>
      </w:pPr>
      <w:r w:rsidRPr="00D7580A">
        <w:rPr>
          <w:sz w:val="20"/>
          <w:szCs w:val="20"/>
        </w:rPr>
        <w:t>CapabilityFragmentFullyCoveredEXT</w:t>
      </w:r>
    </w:p>
    <w:p w14:paraId="37526E94" w14:textId="77777777" w:rsidR="00D7580A" w:rsidRPr="00D7580A" w:rsidRDefault="00D7580A" w:rsidP="00D7580A">
      <w:pPr>
        <w:pStyle w:val="ListParagraph"/>
        <w:rPr>
          <w:sz w:val="20"/>
          <w:szCs w:val="20"/>
        </w:rPr>
      </w:pPr>
      <w:r w:rsidRPr="00D7580A">
        <w:rPr>
          <w:sz w:val="20"/>
          <w:szCs w:val="20"/>
        </w:rPr>
        <w:t>CapabilityFragmentShaderShadingRateInterlockEXT</w:t>
      </w:r>
    </w:p>
    <w:p w14:paraId="7068FE47" w14:textId="77777777" w:rsidR="00D7580A" w:rsidRPr="00D7580A" w:rsidRDefault="00D7580A" w:rsidP="00D7580A">
      <w:pPr>
        <w:pStyle w:val="ListParagraph"/>
        <w:rPr>
          <w:sz w:val="20"/>
          <w:szCs w:val="20"/>
        </w:rPr>
      </w:pPr>
      <w:r w:rsidRPr="00D7580A">
        <w:rPr>
          <w:sz w:val="20"/>
          <w:szCs w:val="20"/>
        </w:rPr>
        <w:t>CapabilityInputAttachmentArrayNonUniformIndexingEXT</w:t>
      </w:r>
    </w:p>
    <w:p w14:paraId="06EFD3D2" w14:textId="77777777" w:rsidR="00D7580A" w:rsidRPr="00D7580A" w:rsidRDefault="00D7580A" w:rsidP="00D7580A">
      <w:pPr>
        <w:pStyle w:val="ListParagraph"/>
        <w:rPr>
          <w:sz w:val="20"/>
          <w:szCs w:val="20"/>
        </w:rPr>
      </w:pPr>
      <w:r w:rsidRPr="00D7580A">
        <w:rPr>
          <w:sz w:val="20"/>
          <w:szCs w:val="20"/>
        </w:rPr>
        <w:t>CapabilityAtomicStorageOps</w:t>
      </w:r>
    </w:p>
    <w:p w14:paraId="399DD3AA" w14:textId="77777777" w:rsidR="00D7580A" w:rsidRPr="00D7580A" w:rsidRDefault="00D7580A" w:rsidP="00D7580A">
      <w:pPr>
        <w:pStyle w:val="ListParagraph"/>
        <w:rPr>
          <w:sz w:val="20"/>
          <w:szCs w:val="20"/>
        </w:rPr>
      </w:pPr>
      <w:r w:rsidRPr="00D7580A">
        <w:rPr>
          <w:sz w:val="20"/>
          <w:szCs w:val="20"/>
        </w:rPr>
        <w:t>CapabilityFragmentShaderPixelInterlockEXT</w:t>
      </w:r>
    </w:p>
    <w:p w14:paraId="76CDF952" w14:textId="77777777" w:rsidR="00D7580A" w:rsidRPr="00D7580A" w:rsidRDefault="00D7580A" w:rsidP="00D7580A">
      <w:pPr>
        <w:pStyle w:val="ListParagraph"/>
        <w:rPr>
          <w:sz w:val="20"/>
          <w:szCs w:val="20"/>
        </w:rPr>
      </w:pPr>
      <w:r w:rsidRPr="00D7580A">
        <w:rPr>
          <w:sz w:val="20"/>
          <w:szCs w:val="20"/>
        </w:rPr>
        <w:t>CapabilityDotProductKHR</w:t>
      </w:r>
    </w:p>
    <w:p w14:paraId="56E2B374" w14:textId="77777777" w:rsidR="00D7580A" w:rsidRPr="00D7580A" w:rsidRDefault="00D7580A" w:rsidP="00D7580A">
      <w:pPr>
        <w:pStyle w:val="ListParagraph"/>
        <w:rPr>
          <w:sz w:val="20"/>
          <w:szCs w:val="20"/>
        </w:rPr>
      </w:pPr>
      <w:r w:rsidRPr="00D7580A">
        <w:rPr>
          <w:sz w:val="20"/>
          <w:szCs w:val="20"/>
        </w:rPr>
        <w:t>CapabilityDotProductInputAllKHR</w:t>
      </w:r>
    </w:p>
    <w:p w14:paraId="520B3BF0" w14:textId="77777777" w:rsidR="00D7580A" w:rsidRPr="00D7580A" w:rsidRDefault="00D7580A" w:rsidP="00D7580A">
      <w:pPr>
        <w:pStyle w:val="ListParagraph"/>
        <w:rPr>
          <w:sz w:val="20"/>
          <w:szCs w:val="20"/>
        </w:rPr>
      </w:pPr>
      <w:r w:rsidRPr="00D7580A">
        <w:rPr>
          <w:sz w:val="20"/>
          <w:szCs w:val="20"/>
        </w:rPr>
        <w:t>CapabilityDotProductInput4x8BitKHR</w:t>
      </w:r>
    </w:p>
    <w:p w14:paraId="14073504" w14:textId="77777777" w:rsidR="00D7580A" w:rsidRPr="00D7580A" w:rsidRDefault="00D7580A" w:rsidP="00D7580A">
      <w:pPr>
        <w:pStyle w:val="ListParagraph"/>
        <w:rPr>
          <w:sz w:val="20"/>
          <w:szCs w:val="20"/>
        </w:rPr>
      </w:pPr>
      <w:r w:rsidRPr="00D7580A">
        <w:rPr>
          <w:sz w:val="20"/>
          <w:szCs w:val="20"/>
        </w:rPr>
        <w:t>CapabilityDotProductInput4x8BitPackedKHR</w:t>
      </w:r>
    </w:p>
    <w:p w14:paraId="73899139" w14:textId="77777777" w:rsidR="00D7580A" w:rsidRPr="00D7580A" w:rsidRDefault="00D7580A" w:rsidP="00D7580A">
      <w:pPr>
        <w:pStyle w:val="ListParagraph"/>
        <w:rPr>
          <w:sz w:val="20"/>
          <w:szCs w:val="20"/>
        </w:rPr>
      </w:pPr>
      <w:r w:rsidRPr="00D7580A">
        <w:rPr>
          <w:sz w:val="20"/>
          <w:szCs w:val="20"/>
        </w:rPr>
        <w:t>CapabilityWorkgroupMemoryExplicitLayoutKHR</w:t>
      </w:r>
    </w:p>
    <w:p w14:paraId="7F952F70" w14:textId="77777777" w:rsidR="00D7580A" w:rsidRPr="00D7580A" w:rsidRDefault="00D7580A" w:rsidP="00D7580A">
      <w:pPr>
        <w:pStyle w:val="ListParagraph"/>
        <w:rPr>
          <w:sz w:val="20"/>
          <w:szCs w:val="20"/>
        </w:rPr>
      </w:pPr>
      <w:r w:rsidRPr="00D7580A">
        <w:rPr>
          <w:sz w:val="20"/>
          <w:szCs w:val="20"/>
        </w:rPr>
        <w:t>CapabilityWorkgroupMemoryExplicitLayout8BitAccessKHR</w:t>
      </w:r>
    </w:p>
    <w:p w14:paraId="1949E615" w14:textId="77777777" w:rsidR="00D7580A" w:rsidRPr="00D7580A" w:rsidRDefault="00D7580A" w:rsidP="00D7580A">
      <w:pPr>
        <w:pStyle w:val="ListParagraph"/>
        <w:rPr>
          <w:sz w:val="20"/>
          <w:szCs w:val="20"/>
        </w:rPr>
      </w:pPr>
      <w:r w:rsidRPr="00D7580A">
        <w:rPr>
          <w:sz w:val="20"/>
          <w:szCs w:val="20"/>
        </w:rPr>
        <w:t>CapabilityWorkgroupMemoryExplicitLayout16BitAccessKHR</w:t>
      </w:r>
    </w:p>
    <w:p w14:paraId="430C79FD" w14:textId="77777777" w:rsidR="00D7580A" w:rsidRPr="00D7580A" w:rsidRDefault="00D7580A" w:rsidP="00D7580A">
      <w:pPr>
        <w:pStyle w:val="ListParagraph"/>
        <w:rPr>
          <w:sz w:val="20"/>
          <w:szCs w:val="20"/>
        </w:rPr>
      </w:pPr>
      <w:r w:rsidRPr="00D7580A">
        <w:rPr>
          <w:sz w:val="20"/>
          <w:szCs w:val="20"/>
        </w:rPr>
        <w:t>CapabilityInt64Atomics</w:t>
      </w:r>
    </w:p>
    <w:p w14:paraId="50B0A7E4" w14:textId="77777777" w:rsidR="00D7580A" w:rsidRPr="00D7580A" w:rsidRDefault="00D7580A" w:rsidP="00D7580A">
      <w:pPr>
        <w:pStyle w:val="ListParagraph"/>
        <w:rPr>
          <w:sz w:val="20"/>
          <w:szCs w:val="20"/>
        </w:rPr>
      </w:pPr>
      <w:r w:rsidRPr="00D7580A">
        <w:rPr>
          <w:sz w:val="20"/>
          <w:szCs w:val="20"/>
        </w:rPr>
        <w:t>CapabilityGroups</w:t>
      </w:r>
    </w:p>
    <w:p w14:paraId="2425AC86" w14:textId="77777777" w:rsidR="00D7580A" w:rsidRPr="00D7580A" w:rsidRDefault="00D7580A" w:rsidP="00D7580A">
      <w:pPr>
        <w:pStyle w:val="ListParagraph"/>
        <w:rPr>
          <w:sz w:val="20"/>
          <w:szCs w:val="20"/>
        </w:rPr>
      </w:pPr>
      <w:r w:rsidRPr="00D7580A">
        <w:rPr>
          <w:sz w:val="20"/>
          <w:szCs w:val="20"/>
        </w:rPr>
        <w:t>CapabilityAtomicStorage</w:t>
      </w:r>
    </w:p>
    <w:p w14:paraId="54584A39" w14:textId="77777777" w:rsidR="00D7580A" w:rsidRPr="00D7580A" w:rsidRDefault="00D7580A" w:rsidP="00D7580A">
      <w:pPr>
        <w:pStyle w:val="ListParagraph"/>
        <w:rPr>
          <w:sz w:val="20"/>
          <w:szCs w:val="20"/>
        </w:rPr>
      </w:pPr>
      <w:r w:rsidRPr="00D7580A">
        <w:rPr>
          <w:sz w:val="20"/>
          <w:szCs w:val="20"/>
        </w:rPr>
        <w:t>CapabilityInt16</w:t>
      </w:r>
    </w:p>
    <w:p w14:paraId="5A2459BA" w14:textId="77777777" w:rsidR="00D7580A" w:rsidRPr="00D7580A" w:rsidRDefault="00D7580A" w:rsidP="00D7580A">
      <w:pPr>
        <w:pStyle w:val="ListParagraph"/>
        <w:rPr>
          <w:sz w:val="20"/>
          <w:szCs w:val="20"/>
        </w:rPr>
      </w:pPr>
      <w:r w:rsidRPr="00D7580A">
        <w:rPr>
          <w:sz w:val="20"/>
          <w:szCs w:val="20"/>
        </w:rPr>
        <w:t>CapabilityTessellationPointSize</w:t>
      </w:r>
    </w:p>
    <w:p w14:paraId="3F93196D" w14:textId="77777777" w:rsidR="00D7580A" w:rsidRPr="00D7580A" w:rsidRDefault="00D7580A" w:rsidP="00D7580A">
      <w:pPr>
        <w:pStyle w:val="ListParagraph"/>
        <w:rPr>
          <w:sz w:val="20"/>
          <w:szCs w:val="20"/>
        </w:rPr>
      </w:pPr>
      <w:r w:rsidRPr="00D7580A">
        <w:rPr>
          <w:sz w:val="20"/>
          <w:szCs w:val="20"/>
        </w:rPr>
        <w:t>CapabilityGeometryPointSize</w:t>
      </w:r>
    </w:p>
    <w:p w14:paraId="094330CF" w14:textId="77777777" w:rsidR="00D7580A" w:rsidRPr="00D7580A" w:rsidRDefault="00D7580A" w:rsidP="00D7580A">
      <w:pPr>
        <w:pStyle w:val="ListParagraph"/>
        <w:rPr>
          <w:sz w:val="20"/>
          <w:szCs w:val="20"/>
        </w:rPr>
      </w:pPr>
      <w:r w:rsidRPr="00D7580A">
        <w:rPr>
          <w:sz w:val="20"/>
          <w:szCs w:val="20"/>
        </w:rPr>
        <w:t>CapabilityImageGatherExtended</w:t>
      </w:r>
    </w:p>
    <w:p w14:paraId="71B4303D" w14:textId="77777777" w:rsidR="00D7580A" w:rsidRPr="00D7580A" w:rsidRDefault="00D7580A" w:rsidP="00D7580A">
      <w:pPr>
        <w:pStyle w:val="ListParagraph"/>
        <w:rPr>
          <w:sz w:val="20"/>
          <w:szCs w:val="20"/>
        </w:rPr>
      </w:pPr>
      <w:r w:rsidRPr="00D7580A">
        <w:rPr>
          <w:sz w:val="20"/>
          <w:szCs w:val="20"/>
        </w:rPr>
        <w:t>CapabilityStorageImageMultisample</w:t>
      </w:r>
    </w:p>
    <w:p w14:paraId="28AB9976" w14:textId="77777777" w:rsidR="00D7580A" w:rsidRPr="00D7580A" w:rsidRDefault="00D7580A" w:rsidP="00D7580A">
      <w:pPr>
        <w:pStyle w:val="ListParagraph"/>
        <w:rPr>
          <w:sz w:val="20"/>
          <w:szCs w:val="20"/>
        </w:rPr>
      </w:pPr>
      <w:r w:rsidRPr="00D7580A">
        <w:rPr>
          <w:sz w:val="20"/>
          <w:szCs w:val="20"/>
        </w:rPr>
        <w:t>CapabilityUniformBufferArrayDynamicIndexing</w:t>
      </w:r>
    </w:p>
    <w:p w14:paraId="5A2AFCBD" w14:textId="77777777" w:rsidR="00D7580A" w:rsidRPr="00D7580A" w:rsidRDefault="00D7580A" w:rsidP="00D7580A">
      <w:pPr>
        <w:pStyle w:val="ListParagraph"/>
        <w:rPr>
          <w:sz w:val="20"/>
          <w:szCs w:val="20"/>
        </w:rPr>
      </w:pPr>
      <w:r w:rsidRPr="00D7580A">
        <w:rPr>
          <w:sz w:val="20"/>
          <w:szCs w:val="20"/>
        </w:rPr>
        <w:t>CapabilitySampledImageArrayDynamicIndexing</w:t>
      </w:r>
    </w:p>
    <w:p w14:paraId="3E2EB354" w14:textId="77777777" w:rsidR="00D7580A" w:rsidRPr="00D7580A" w:rsidRDefault="00D7580A" w:rsidP="00D7580A">
      <w:pPr>
        <w:pStyle w:val="ListParagraph"/>
        <w:rPr>
          <w:sz w:val="20"/>
          <w:szCs w:val="20"/>
        </w:rPr>
      </w:pPr>
      <w:r w:rsidRPr="00D7580A">
        <w:rPr>
          <w:sz w:val="20"/>
          <w:szCs w:val="20"/>
        </w:rPr>
        <w:t>CapabilityStorageBufferArrayDynamicIndexing</w:t>
      </w:r>
    </w:p>
    <w:p w14:paraId="20A28119" w14:textId="77777777" w:rsidR="00D7580A" w:rsidRPr="00D7580A" w:rsidRDefault="00D7580A" w:rsidP="00D7580A">
      <w:pPr>
        <w:pStyle w:val="ListParagraph"/>
        <w:rPr>
          <w:sz w:val="20"/>
          <w:szCs w:val="20"/>
        </w:rPr>
      </w:pPr>
      <w:r w:rsidRPr="00D7580A">
        <w:rPr>
          <w:sz w:val="20"/>
          <w:szCs w:val="20"/>
        </w:rPr>
        <w:t>CapabilityStorageImageArrayDynamicIndexing</w:t>
      </w:r>
    </w:p>
    <w:p w14:paraId="153F5EEC" w14:textId="77777777" w:rsidR="00D7580A" w:rsidRPr="00D7580A" w:rsidRDefault="00D7580A" w:rsidP="00D7580A">
      <w:pPr>
        <w:pStyle w:val="ListParagraph"/>
        <w:rPr>
          <w:sz w:val="20"/>
          <w:szCs w:val="20"/>
        </w:rPr>
      </w:pPr>
      <w:r w:rsidRPr="00D7580A">
        <w:rPr>
          <w:sz w:val="20"/>
          <w:szCs w:val="20"/>
        </w:rPr>
        <w:t>CapabilityClipDistance</w:t>
      </w:r>
    </w:p>
    <w:p w14:paraId="3B29381C" w14:textId="77777777" w:rsidR="00D7580A" w:rsidRPr="00D7580A" w:rsidRDefault="00D7580A" w:rsidP="00D7580A">
      <w:pPr>
        <w:pStyle w:val="ListParagraph"/>
        <w:rPr>
          <w:sz w:val="20"/>
          <w:szCs w:val="20"/>
        </w:rPr>
      </w:pPr>
      <w:r w:rsidRPr="00D7580A">
        <w:rPr>
          <w:sz w:val="20"/>
          <w:szCs w:val="20"/>
        </w:rPr>
        <w:t>CapabilityCullDistance</w:t>
      </w:r>
    </w:p>
    <w:p w14:paraId="375A62BD" w14:textId="77777777" w:rsidR="00D7580A" w:rsidRPr="00D7580A" w:rsidRDefault="00D7580A" w:rsidP="00D7580A">
      <w:pPr>
        <w:pStyle w:val="ListParagraph"/>
        <w:rPr>
          <w:sz w:val="20"/>
          <w:szCs w:val="20"/>
        </w:rPr>
      </w:pPr>
      <w:r w:rsidRPr="00D7580A">
        <w:rPr>
          <w:sz w:val="20"/>
          <w:szCs w:val="20"/>
        </w:rPr>
        <w:t>CapabilityImageCubeArray</w:t>
      </w:r>
    </w:p>
    <w:p w14:paraId="218ABAF6" w14:textId="77777777" w:rsidR="00D7580A" w:rsidRPr="00D7580A" w:rsidRDefault="00D7580A" w:rsidP="00D7580A">
      <w:pPr>
        <w:pStyle w:val="ListParagraph"/>
        <w:rPr>
          <w:sz w:val="20"/>
          <w:szCs w:val="20"/>
        </w:rPr>
      </w:pPr>
      <w:r w:rsidRPr="00D7580A">
        <w:rPr>
          <w:sz w:val="20"/>
          <w:szCs w:val="20"/>
        </w:rPr>
        <w:t>CapabilitySampleRateShading</w:t>
      </w:r>
    </w:p>
    <w:p w14:paraId="62334216" w14:textId="77777777" w:rsidR="00D7580A" w:rsidRPr="00D7580A" w:rsidRDefault="00D7580A" w:rsidP="00D7580A">
      <w:pPr>
        <w:pStyle w:val="ListParagraph"/>
        <w:rPr>
          <w:sz w:val="20"/>
          <w:szCs w:val="20"/>
        </w:rPr>
      </w:pPr>
      <w:r w:rsidRPr="00D7580A">
        <w:rPr>
          <w:sz w:val="20"/>
          <w:szCs w:val="20"/>
        </w:rPr>
        <w:t>CapabilityImageRect</w:t>
      </w:r>
    </w:p>
    <w:p w14:paraId="637B3436" w14:textId="77777777" w:rsidR="00D7580A" w:rsidRPr="00D7580A" w:rsidRDefault="00D7580A" w:rsidP="00D7580A">
      <w:pPr>
        <w:pStyle w:val="ListParagraph"/>
        <w:rPr>
          <w:sz w:val="20"/>
          <w:szCs w:val="20"/>
        </w:rPr>
      </w:pPr>
      <w:r w:rsidRPr="00D7580A">
        <w:rPr>
          <w:sz w:val="20"/>
          <w:szCs w:val="20"/>
        </w:rPr>
        <w:t>CapabilitySampledRect</w:t>
      </w:r>
    </w:p>
    <w:p w14:paraId="088EDCE1" w14:textId="77777777" w:rsidR="00D7580A" w:rsidRPr="00D7580A" w:rsidRDefault="00D7580A" w:rsidP="00D7580A">
      <w:pPr>
        <w:pStyle w:val="ListParagraph"/>
        <w:rPr>
          <w:sz w:val="20"/>
          <w:szCs w:val="20"/>
        </w:rPr>
      </w:pPr>
      <w:r w:rsidRPr="00D7580A">
        <w:rPr>
          <w:sz w:val="20"/>
          <w:szCs w:val="20"/>
        </w:rPr>
        <w:t>CapabilityInt8</w:t>
      </w:r>
    </w:p>
    <w:p w14:paraId="6BBC4E5F" w14:textId="77777777" w:rsidR="00D7580A" w:rsidRPr="00D7580A" w:rsidRDefault="00D7580A" w:rsidP="00D7580A">
      <w:pPr>
        <w:pStyle w:val="ListParagraph"/>
        <w:rPr>
          <w:sz w:val="20"/>
          <w:szCs w:val="20"/>
        </w:rPr>
      </w:pPr>
      <w:r w:rsidRPr="00D7580A">
        <w:rPr>
          <w:sz w:val="20"/>
          <w:szCs w:val="20"/>
        </w:rPr>
        <w:t>CapabilityInputAttachment</w:t>
      </w:r>
    </w:p>
    <w:p w14:paraId="321779EA" w14:textId="77777777" w:rsidR="00D7580A" w:rsidRPr="00D7580A" w:rsidRDefault="00D7580A" w:rsidP="00D7580A">
      <w:pPr>
        <w:pStyle w:val="ListParagraph"/>
        <w:rPr>
          <w:sz w:val="20"/>
          <w:szCs w:val="20"/>
        </w:rPr>
      </w:pPr>
      <w:r w:rsidRPr="00D7580A">
        <w:rPr>
          <w:sz w:val="20"/>
          <w:szCs w:val="20"/>
        </w:rPr>
        <w:t>CapabilitySparseResidency</w:t>
      </w:r>
    </w:p>
    <w:p w14:paraId="49ACD2F5" w14:textId="77777777" w:rsidR="00D7580A" w:rsidRPr="00D7580A" w:rsidRDefault="00D7580A" w:rsidP="00D7580A">
      <w:pPr>
        <w:pStyle w:val="ListParagraph"/>
        <w:rPr>
          <w:sz w:val="20"/>
          <w:szCs w:val="20"/>
        </w:rPr>
      </w:pPr>
      <w:r w:rsidRPr="00D7580A">
        <w:rPr>
          <w:sz w:val="20"/>
          <w:szCs w:val="20"/>
        </w:rPr>
        <w:t>CapabilityMinLod</w:t>
      </w:r>
    </w:p>
    <w:p w14:paraId="0625EFC0" w14:textId="77777777" w:rsidR="00D7580A" w:rsidRPr="00D7580A" w:rsidRDefault="00D7580A" w:rsidP="00D7580A">
      <w:pPr>
        <w:pStyle w:val="ListParagraph"/>
        <w:rPr>
          <w:sz w:val="20"/>
          <w:szCs w:val="20"/>
        </w:rPr>
      </w:pPr>
      <w:r w:rsidRPr="00D7580A">
        <w:rPr>
          <w:sz w:val="20"/>
          <w:szCs w:val="20"/>
        </w:rPr>
        <w:t>CapabilitySampled1D</w:t>
      </w:r>
    </w:p>
    <w:p w14:paraId="786B5E0E" w14:textId="77777777" w:rsidR="00D7580A" w:rsidRPr="00D7580A" w:rsidRDefault="00D7580A" w:rsidP="00D7580A">
      <w:pPr>
        <w:pStyle w:val="ListParagraph"/>
        <w:rPr>
          <w:sz w:val="20"/>
          <w:szCs w:val="20"/>
        </w:rPr>
      </w:pPr>
      <w:r w:rsidRPr="00D7580A">
        <w:rPr>
          <w:sz w:val="20"/>
          <w:szCs w:val="20"/>
        </w:rPr>
        <w:t>CapabilityImage1D</w:t>
      </w:r>
    </w:p>
    <w:p w14:paraId="4A043FF6" w14:textId="77777777" w:rsidR="00D7580A" w:rsidRPr="00D7580A" w:rsidRDefault="00D7580A" w:rsidP="00D7580A">
      <w:pPr>
        <w:pStyle w:val="ListParagraph"/>
        <w:rPr>
          <w:sz w:val="20"/>
          <w:szCs w:val="20"/>
        </w:rPr>
      </w:pPr>
      <w:r w:rsidRPr="00D7580A">
        <w:rPr>
          <w:sz w:val="20"/>
          <w:szCs w:val="20"/>
        </w:rPr>
        <w:lastRenderedPageBreak/>
        <w:t>CapabilitySampledCubeArray</w:t>
      </w:r>
    </w:p>
    <w:p w14:paraId="2016AA65" w14:textId="77777777" w:rsidR="00D7580A" w:rsidRPr="00D7580A" w:rsidRDefault="00D7580A" w:rsidP="00D7580A">
      <w:pPr>
        <w:pStyle w:val="ListParagraph"/>
        <w:rPr>
          <w:sz w:val="20"/>
          <w:szCs w:val="20"/>
        </w:rPr>
      </w:pPr>
      <w:r w:rsidRPr="00D7580A">
        <w:rPr>
          <w:sz w:val="20"/>
          <w:szCs w:val="20"/>
        </w:rPr>
        <w:t>CapabilitySampledBuffer</w:t>
      </w:r>
    </w:p>
    <w:p w14:paraId="209398FE" w14:textId="77777777" w:rsidR="00D7580A" w:rsidRPr="00D7580A" w:rsidRDefault="00D7580A" w:rsidP="00D7580A">
      <w:pPr>
        <w:pStyle w:val="ListParagraph"/>
        <w:rPr>
          <w:sz w:val="20"/>
          <w:szCs w:val="20"/>
        </w:rPr>
      </w:pPr>
      <w:r w:rsidRPr="00D7580A">
        <w:rPr>
          <w:sz w:val="20"/>
          <w:szCs w:val="20"/>
        </w:rPr>
        <w:t>CapabilityImageBuffer</w:t>
      </w:r>
    </w:p>
    <w:p w14:paraId="596119DE" w14:textId="77777777" w:rsidR="00D7580A" w:rsidRPr="00D7580A" w:rsidRDefault="00D7580A" w:rsidP="00D7580A">
      <w:pPr>
        <w:pStyle w:val="ListParagraph"/>
        <w:rPr>
          <w:sz w:val="20"/>
          <w:szCs w:val="20"/>
        </w:rPr>
      </w:pPr>
      <w:r w:rsidRPr="00D7580A">
        <w:rPr>
          <w:sz w:val="20"/>
          <w:szCs w:val="20"/>
        </w:rPr>
        <w:t>CapabilityImageMSArray</w:t>
      </w:r>
    </w:p>
    <w:p w14:paraId="7D2A526E" w14:textId="77777777" w:rsidR="00D7580A" w:rsidRPr="00D7580A" w:rsidRDefault="00D7580A" w:rsidP="00D7580A">
      <w:pPr>
        <w:pStyle w:val="ListParagraph"/>
        <w:rPr>
          <w:sz w:val="20"/>
          <w:szCs w:val="20"/>
        </w:rPr>
      </w:pPr>
      <w:r w:rsidRPr="00D7580A">
        <w:rPr>
          <w:sz w:val="20"/>
          <w:szCs w:val="20"/>
        </w:rPr>
        <w:t>CapabilityStorageImageExtendedFormats</w:t>
      </w:r>
    </w:p>
    <w:p w14:paraId="5BA93EAB" w14:textId="77777777" w:rsidR="00D7580A" w:rsidRPr="00D7580A" w:rsidRDefault="00D7580A" w:rsidP="00D7580A">
      <w:pPr>
        <w:pStyle w:val="ListParagraph"/>
        <w:rPr>
          <w:sz w:val="20"/>
          <w:szCs w:val="20"/>
        </w:rPr>
      </w:pPr>
      <w:r w:rsidRPr="00D7580A">
        <w:rPr>
          <w:sz w:val="20"/>
          <w:szCs w:val="20"/>
        </w:rPr>
        <w:t>CapabilityImageQuery</w:t>
      </w:r>
    </w:p>
    <w:p w14:paraId="06D617F1" w14:textId="77777777" w:rsidR="00D7580A" w:rsidRPr="00D7580A" w:rsidRDefault="00D7580A" w:rsidP="00D7580A">
      <w:pPr>
        <w:pStyle w:val="ListParagraph"/>
        <w:rPr>
          <w:sz w:val="20"/>
          <w:szCs w:val="20"/>
        </w:rPr>
      </w:pPr>
      <w:r w:rsidRPr="00D7580A">
        <w:rPr>
          <w:sz w:val="20"/>
          <w:szCs w:val="20"/>
        </w:rPr>
        <w:t>CapabilityDerivativeControl</w:t>
      </w:r>
    </w:p>
    <w:p w14:paraId="5E6128A7" w14:textId="77777777" w:rsidR="00D7580A" w:rsidRPr="00D7580A" w:rsidRDefault="00D7580A" w:rsidP="00D7580A">
      <w:pPr>
        <w:pStyle w:val="ListParagraph"/>
        <w:rPr>
          <w:sz w:val="20"/>
          <w:szCs w:val="20"/>
        </w:rPr>
      </w:pPr>
      <w:r w:rsidRPr="00D7580A">
        <w:rPr>
          <w:sz w:val="20"/>
          <w:szCs w:val="20"/>
        </w:rPr>
        <w:t>CapabilityInterpolationFunction</w:t>
      </w:r>
    </w:p>
    <w:p w14:paraId="50618009" w14:textId="77777777" w:rsidR="00D7580A" w:rsidRPr="00D7580A" w:rsidRDefault="00D7580A" w:rsidP="00D7580A">
      <w:pPr>
        <w:pStyle w:val="ListParagraph"/>
        <w:rPr>
          <w:sz w:val="20"/>
          <w:szCs w:val="20"/>
        </w:rPr>
      </w:pPr>
      <w:r w:rsidRPr="00D7580A">
        <w:rPr>
          <w:sz w:val="20"/>
          <w:szCs w:val="20"/>
        </w:rPr>
        <w:t>CapabilityTransformFeedback</w:t>
      </w:r>
    </w:p>
    <w:p w14:paraId="4779AC4A" w14:textId="77777777" w:rsidR="00D7580A" w:rsidRPr="00D7580A" w:rsidRDefault="00D7580A" w:rsidP="00D7580A">
      <w:pPr>
        <w:pStyle w:val="ListParagraph"/>
        <w:rPr>
          <w:sz w:val="20"/>
          <w:szCs w:val="20"/>
        </w:rPr>
      </w:pPr>
      <w:r w:rsidRPr="00D7580A">
        <w:rPr>
          <w:sz w:val="20"/>
          <w:szCs w:val="20"/>
        </w:rPr>
        <w:t>CapabilityGeometryStreams</w:t>
      </w:r>
    </w:p>
    <w:p w14:paraId="21D3769D" w14:textId="77777777" w:rsidR="00D7580A" w:rsidRPr="00D7580A" w:rsidRDefault="00D7580A" w:rsidP="00D7580A">
      <w:pPr>
        <w:pStyle w:val="ListParagraph"/>
        <w:rPr>
          <w:sz w:val="20"/>
          <w:szCs w:val="20"/>
        </w:rPr>
      </w:pPr>
      <w:r w:rsidRPr="00D7580A">
        <w:rPr>
          <w:sz w:val="20"/>
          <w:szCs w:val="20"/>
        </w:rPr>
        <w:t>CapabilityStorageImageReadWithoutFormat</w:t>
      </w:r>
    </w:p>
    <w:p w14:paraId="487A35CF" w14:textId="77777777" w:rsidR="00D7580A" w:rsidRPr="00D7580A" w:rsidRDefault="00D7580A" w:rsidP="00D7580A">
      <w:pPr>
        <w:pStyle w:val="ListParagraph"/>
        <w:rPr>
          <w:sz w:val="20"/>
          <w:szCs w:val="20"/>
        </w:rPr>
      </w:pPr>
      <w:r w:rsidRPr="00D7580A">
        <w:rPr>
          <w:sz w:val="20"/>
          <w:szCs w:val="20"/>
        </w:rPr>
        <w:t>CapabilityStorageImageWriteWithoutFormat</w:t>
      </w:r>
    </w:p>
    <w:p w14:paraId="136F18B3" w14:textId="77777777" w:rsidR="00D7580A" w:rsidRPr="00D7580A" w:rsidRDefault="00D7580A" w:rsidP="00D7580A">
      <w:pPr>
        <w:pStyle w:val="ListParagraph"/>
        <w:rPr>
          <w:sz w:val="20"/>
          <w:szCs w:val="20"/>
        </w:rPr>
      </w:pPr>
      <w:r w:rsidRPr="00D7580A">
        <w:rPr>
          <w:sz w:val="20"/>
          <w:szCs w:val="20"/>
        </w:rPr>
        <w:t>CapabilityMultiViewport</w:t>
      </w:r>
    </w:p>
    <w:p w14:paraId="28133DFB" w14:textId="77777777" w:rsidR="00D7580A" w:rsidRPr="00D7580A" w:rsidRDefault="00D7580A" w:rsidP="00D7580A">
      <w:pPr>
        <w:pStyle w:val="ListParagraph"/>
        <w:rPr>
          <w:sz w:val="20"/>
          <w:szCs w:val="20"/>
        </w:rPr>
      </w:pPr>
      <w:r w:rsidRPr="00D7580A">
        <w:rPr>
          <w:sz w:val="20"/>
          <w:szCs w:val="20"/>
        </w:rPr>
        <w:t>CapabilityGroupNonUniform</w:t>
      </w:r>
    </w:p>
    <w:p w14:paraId="053D8D72" w14:textId="77777777" w:rsidR="00D7580A" w:rsidRPr="00D7580A" w:rsidRDefault="00D7580A" w:rsidP="00D7580A">
      <w:pPr>
        <w:pStyle w:val="ListParagraph"/>
        <w:rPr>
          <w:sz w:val="20"/>
          <w:szCs w:val="20"/>
        </w:rPr>
      </w:pPr>
      <w:r w:rsidRPr="00D7580A">
        <w:rPr>
          <w:sz w:val="20"/>
          <w:szCs w:val="20"/>
        </w:rPr>
        <w:t>CapabilityGroupNonUniformVote</w:t>
      </w:r>
    </w:p>
    <w:p w14:paraId="2567F7ED" w14:textId="77777777" w:rsidR="00D7580A" w:rsidRPr="00D7580A" w:rsidRDefault="00D7580A" w:rsidP="00D7580A">
      <w:pPr>
        <w:pStyle w:val="ListParagraph"/>
        <w:rPr>
          <w:sz w:val="20"/>
          <w:szCs w:val="20"/>
        </w:rPr>
      </w:pPr>
      <w:r w:rsidRPr="00D7580A">
        <w:rPr>
          <w:sz w:val="20"/>
          <w:szCs w:val="20"/>
        </w:rPr>
        <w:t>CapabilityGroupNonUniformArithmetic</w:t>
      </w:r>
    </w:p>
    <w:p w14:paraId="209F0AB4" w14:textId="77777777" w:rsidR="00D7580A" w:rsidRPr="00D7580A" w:rsidRDefault="00D7580A" w:rsidP="00D7580A">
      <w:pPr>
        <w:pStyle w:val="ListParagraph"/>
        <w:rPr>
          <w:sz w:val="20"/>
          <w:szCs w:val="20"/>
        </w:rPr>
      </w:pPr>
      <w:r w:rsidRPr="00D7580A">
        <w:rPr>
          <w:sz w:val="20"/>
          <w:szCs w:val="20"/>
        </w:rPr>
        <w:t>CapabilityGroupNonUniformBallot</w:t>
      </w:r>
    </w:p>
    <w:p w14:paraId="106A596F" w14:textId="77777777" w:rsidR="00D7580A" w:rsidRPr="00D7580A" w:rsidRDefault="00D7580A" w:rsidP="00D7580A">
      <w:pPr>
        <w:pStyle w:val="ListParagraph"/>
        <w:rPr>
          <w:sz w:val="20"/>
          <w:szCs w:val="20"/>
        </w:rPr>
      </w:pPr>
      <w:r w:rsidRPr="00D7580A">
        <w:rPr>
          <w:sz w:val="20"/>
          <w:szCs w:val="20"/>
        </w:rPr>
        <w:t>CapabilityGroupNonUniformShuffle</w:t>
      </w:r>
    </w:p>
    <w:p w14:paraId="5AF5BA16" w14:textId="77777777" w:rsidR="00D7580A" w:rsidRPr="00D7580A" w:rsidRDefault="00D7580A" w:rsidP="00D7580A">
      <w:pPr>
        <w:pStyle w:val="ListParagraph"/>
        <w:rPr>
          <w:sz w:val="20"/>
          <w:szCs w:val="20"/>
        </w:rPr>
      </w:pPr>
      <w:r w:rsidRPr="00D7580A">
        <w:rPr>
          <w:sz w:val="20"/>
          <w:szCs w:val="20"/>
        </w:rPr>
        <w:t>CapabilityGroupNonUniformShuffleRelative</w:t>
      </w:r>
    </w:p>
    <w:p w14:paraId="1FF0B1C4" w14:textId="77777777" w:rsidR="00D7580A" w:rsidRPr="00D7580A" w:rsidRDefault="00D7580A" w:rsidP="00D7580A">
      <w:pPr>
        <w:pStyle w:val="ListParagraph"/>
        <w:rPr>
          <w:sz w:val="20"/>
          <w:szCs w:val="20"/>
        </w:rPr>
      </w:pPr>
      <w:r w:rsidRPr="00D7580A">
        <w:rPr>
          <w:sz w:val="20"/>
          <w:szCs w:val="20"/>
        </w:rPr>
        <w:t>CapabilityGroupNonUniformClustered</w:t>
      </w:r>
    </w:p>
    <w:p w14:paraId="6FE06286" w14:textId="77777777" w:rsidR="00D7580A" w:rsidRPr="00D7580A" w:rsidRDefault="00D7580A" w:rsidP="00D7580A">
      <w:pPr>
        <w:pStyle w:val="ListParagraph"/>
        <w:rPr>
          <w:sz w:val="20"/>
          <w:szCs w:val="20"/>
        </w:rPr>
      </w:pPr>
      <w:r w:rsidRPr="00D7580A">
        <w:rPr>
          <w:sz w:val="20"/>
          <w:szCs w:val="20"/>
        </w:rPr>
        <w:t>CapabilityGroupNonUniformQuad</w:t>
      </w:r>
    </w:p>
    <w:p w14:paraId="0E30A2F9" w14:textId="77777777" w:rsidR="00D7580A" w:rsidRPr="00D7580A" w:rsidRDefault="00D7580A" w:rsidP="00D7580A">
      <w:pPr>
        <w:pStyle w:val="ListParagraph"/>
        <w:rPr>
          <w:sz w:val="20"/>
          <w:szCs w:val="20"/>
        </w:rPr>
      </w:pPr>
      <w:r w:rsidRPr="00D7580A">
        <w:rPr>
          <w:sz w:val="20"/>
          <w:szCs w:val="20"/>
        </w:rPr>
        <w:t>CapabilitySubgroupBallotKHR</w:t>
      </w:r>
    </w:p>
    <w:p w14:paraId="7AE8DA55" w14:textId="77777777" w:rsidR="00D7580A" w:rsidRPr="00D7580A" w:rsidRDefault="00D7580A" w:rsidP="00D7580A">
      <w:pPr>
        <w:pStyle w:val="ListParagraph"/>
        <w:rPr>
          <w:sz w:val="20"/>
          <w:szCs w:val="20"/>
        </w:rPr>
      </w:pPr>
      <w:r w:rsidRPr="00D7580A">
        <w:rPr>
          <w:sz w:val="20"/>
          <w:szCs w:val="20"/>
        </w:rPr>
        <w:t>CapabilityDrawParameters</w:t>
      </w:r>
    </w:p>
    <w:p w14:paraId="520CF1B4" w14:textId="77777777" w:rsidR="00D7580A" w:rsidRPr="00D7580A" w:rsidRDefault="00D7580A" w:rsidP="00D7580A">
      <w:pPr>
        <w:pStyle w:val="ListParagraph"/>
        <w:rPr>
          <w:sz w:val="20"/>
          <w:szCs w:val="20"/>
        </w:rPr>
      </w:pPr>
      <w:r w:rsidRPr="00D7580A">
        <w:rPr>
          <w:sz w:val="20"/>
          <w:szCs w:val="20"/>
        </w:rPr>
        <w:t>CapabilitySubgroupVoteKHR</w:t>
      </w:r>
    </w:p>
    <w:p w14:paraId="55A165EC" w14:textId="77777777" w:rsidR="00D7580A" w:rsidRPr="00D7580A" w:rsidRDefault="00D7580A" w:rsidP="00D7580A">
      <w:pPr>
        <w:pStyle w:val="ListParagraph"/>
        <w:rPr>
          <w:sz w:val="20"/>
          <w:szCs w:val="20"/>
        </w:rPr>
      </w:pPr>
      <w:r w:rsidRPr="00D7580A">
        <w:rPr>
          <w:sz w:val="20"/>
          <w:szCs w:val="20"/>
        </w:rPr>
        <w:t>CapabilityStorageBuffer16BitAccess</w:t>
      </w:r>
    </w:p>
    <w:p w14:paraId="2BCFFF47" w14:textId="77777777" w:rsidR="00D7580A" w:rsidRPr="00D7580A" w:rsidRDefault="00D7580A" w:rsidP="00D7580A">
      <w:pPr>
        <w:pStyle w:val="ListParagraph"/>
        <w:rPr>
          <w:sz w:val="20"/>
          <w:szCs w:val="20"/>
        </w:rPr>
      </w:pPr>
      <w:r w:rsidRPr="00D7580A">
        <w:rPr>
          <w:sz w:val="20"/>
          <w:szCs w:val="20"/>
        </w:rPr>
        <w:t>CapabilityStorageUniformBufferBlock16</w:t>
      </w:r>
    </w:p>
    <w:p w14:paraId="658119E3" w14:textId="77777777" w:rsidR="00D7580A" w:rsidRPr="00D7580A" w:rsidRDefault="00D7580A" w:rsidP="00D7580A">
      <w:pPr>
        <w:pStyle w:val="ListParagraph"/>
        <w:rPr>
          <w:sz w:val="20"/>
          <w:szCs w:val="20"/>
        </w:rPr>
      </w:pPr>
      <w:r w:rsidRPr="00D7580A">
        <w:rPr>
          <w:sz w:val="20"/>
          <w:szCs w:val="20"/>
        </w:rPr>
        <w:t>CapabilityStorageUniform16</w:t>
      </w:r>
    </w:p>
    <w:p w14:paraId="24CB042A" w14:textId="77777777" w:rsidR="00D7580A" w:rsidRPr="00D7580A" w:rsidRDefault="00D7580A" w:rsidP="00D7580A">
      <w:pPr>
        <w:pStyle w:val="ListParagraph"/>
        <w:rPr>
          <w:sz w:val="20"/>
          <w:szCs w:val="20"/>
        </w:rPr>
      </w:pPr>
      <w:r w:rsidRPr="00D7580A">
        <w:rPr>
          <w:sz w:val="20"/>
          <w:szCs w:val="20"/>
        </w:rPr>
        <w:t>CapabilityUniformAndStorageBuffer16BitAccess</w:t>
      </w:r>
    </w:p>
    <w:p w14:paraId="1B6B8BE9" w14:textId="77777777" w:rsidR="00D7580A" w:rsidRPr="00D7580A" w:rsidRDefault="00D7580A" w:rsidP="00D7580A">
      <w:pPr>
        <w:pStyle w:val="ListParagraph"/>
        <w:rPr>
          <w:sz w:val="20"/>
          <w:szCs w:val="20"/>
        </w:rPr>
      </w:pPr>
      <w:r w:rsidRPr="00D7580A">
        <w:rPr>
          <w:sz w:val="20"/>
          <w:szCs w:val="20"/>
        </w:rPr>
        <w:t>CapabilityStorageInputOutput16</w:t>
      </w:r>
    </w:p>
    <w:p w14:paraId="07E33C85" w14:textId="77777777" w:rsidR="00D7580A" w:rsidRPr="00D7580A" w:rsidRDefault="00D7580A" w:rsidP="00D7580A">
      <w:pPr>
        <w:pStyle w:val="ListParagraph"/>
        <w:rPr>
          <w:sz w:val="20"/>
          <w:szCs w:val="20"/>
        </w:rPr>
      </w:pPr>
      <w:r w:rsidRPr="00D7580A">
        <w:rPr>
          <w:sz w:val="20"/>
          <w:szCs w:val="20"/>
        </w:rPr>
        <w:t>CapabilityDeviceGroup</w:t>
      </w:r>
    </w:p>
    <w:p w14:paraId="339569BF" w14:textId="77777777" w:rsidR="00D7580A" w:rsidRPr="00D7580A" w:rsidRDefault="00D7580A" w:rsidP="00D7580A">
      <w:pPr>
        <w:pStyle w:val="ListParagraph"/>
        <w:rPr>
          <w:sz w:val="20"/>
          <w:szCs w:val="20"/>
        </w:rPr>
      </w:pPr>
      <w:r w:rsidRPr="00D7580A">
        <w:rPr>
          <w:sz w:val="20"/>
          <w:szCs w:val="20"/>
        </w:rPr>
        <w:t>CapabilityMultiView</w:t>
      </w:r>
    </w:p>
    <w:p w14:paraId="06069D68" w14:textId="77777777" w:rsidR="00D7580A" w:rsidRPr="00D7580A" w:rsidRDefault="00D7580A" w:rsidP="00D7580A">
      <w:pPr>
        <w:pStyle w:val="ListParagraph"/>
        <w:rPr>
          <w:sz w:val="20"/>
          <w:szCs w:val="20"/>
        </w:rPr>
      </w:pPr>
      <w:r w:rsidRPr="00D7580A">
        <w:rPr>
          <w:sz w:val="20"/>
          <w:szCs w:val="20"/>
        </w:rPr>
        <w:t>CapabilityVariablePointersStorageBuffer</w:t>
      </w:r>
    </w:p>
    <w:p w14:paraId="46D14A2A" w14:textId="77777777" w:rsidR="00D7580A" w:rsidRPr="00D7580A" w:rsidRDefault="00D7580A" w:rsidP="00D7580A">
      <w:pPr>
        <w:pStyle w:val="ListParagraph"/>
        <w:rPr>
          <w:sz w:val="20"/>
          <w:szCs w:val="20"/>
        </w:rPr>
      </w:pPr>
      <w:r w:rsidRPr="00D7580A">
        <w:rPr>
          <w:sz w:val="20"/>
          <w:szCs w:val="20"/>
        </w:rPr>
        <w:t>CapabilityVariablePointers</w:t>
      </w:r>
    </w:p>
    <w:p w14:paraId="66170D9D" w14:textId="77777777" w:rsidR="00D7580A" w:rsidRPr="00D7580A" w:rsidRDefault="00D7580A" w:rsidP="00D7580A">
      <w:pPr>
        <w:pStyle w:val="ListParagraph"/>
        <w:rPr>
          <w:sz w:val="20"/>
          <w:szCs w:val="20"/>
        </w:rPr>
      </w:pPr>
      <w:r w:rsidRPr="00D7580A">
        <w:rPr>
          <w:sz w:val="20"/>
          <w:szCs w:val="20"/>
        </w:rPr>
        <w:t>CapabilitySampleMaskPostDepthCoverage</w:t>
      </w:r>
    </w:p>
    <w:p w14:paraId="1D723081" w14:textId="77777777" w:rsidR="00D7580A" w:rsidRPr="00D7580A" w:rsidRDefault="00D7580A" w:rsidP="00D7580A">
      <w:pPr>
        <w:pStyle w:val="ListParagraph"/>
        <w:rPr>
          <w:sz w:val="20"/>
          <w:szCs w:val="20"/>
        </w:rPr>
      </w:pPr>
      <w:r w:rsidRPr="00D7580A">
        <w:rPr>
          <w:sz w:val="20"/>
          <w:szCs w:val="20"/>
        </w:rPr>
        <w:t>CapabilityStorageBuffer8BitAccess</w:t>
      </w:r>
    </w:p>
    <w:p w14:paraId="40BB90FE" w14:textId="77777777" w:rsidR="00D7580A" w:rsidRPr="00D7580A" w:rsidRDefault="00D7580A" w:rsidP="00D7580A">
      <w:pPr>
        <w:pStyle w:val="ListParagraph"/>
        <w:rPr>
          <w:sz w:val="20"/>
          <w:szCs w:val="20"/>
        </w:rPr>
      </w:pPr>
      <w:r w:rsidRPr="00D7580A">
        <w:rPr>
          <w:sz w:val="20"/>
          <w:szCs w:val="20"/>
        </w:rPr>
        <w:t>CapabilityUniformAndStorageBuffer8BitAccess</w:t>
      </w:r>
    </w:p>
    <w:p w14:paraId="76B628BA" w14:textId="77777777" w:rsidR="00D7580A" w:rsidRPr="00D7580A" w:rsidRDefault="00D7580A" w:rsidP="00D7580A">
      <w:pPr>
        <w:pStyle w:val="ListParagraph"/>
        <w:rPr>
          <w:sz w:val="20"/>
          <w:szCs w:val="20"/>
        </w:rPr>
      </w:pPr>
      <w:r w:rsidRPr="00D7580A">
        <w:rPr>
          <w:sz w:val="20"/>
          <w:szCs w:val="20"/>
        </w:rPr>
        <w:t>CapabilityDenormPreserve</w:t>
      </w:r>
    </w:p>
    <w:p w14:paraId="45455A36" w14:textId="77777777" w:rsidR="00D7580A" w:rsidRPr="00D7580A" w:rsidRDefault="00D7580A" w:rsidP="00D7580A">
      <w:pPr>
        <w:pStyle w:val="ListParagraph"/>
        <w:rPr>
          <w:sz w:val="20"/>
          <w:szCs w:val="20"/>
        </w:rPr>
      </w:pPr>
      <w:r w:rsidRPr="00D7580A">
        <w:rPr>
          <w:sz w:val="20"/>
          <w:szCs w:val="20"/>
        </w:rPr>
        <w:t>CapabilityDenormFlushToZero</w:t>
      </w:r>
    </w:p>
    <w:p w14:paraId="10A2A02A" w14:textId="77777777" w:rsidR="00D7580A" w:rsidRPr="00D7580A" w:rsidRDefault="00D7580A" w:rsidP="00D7580A">
      <w:pPr>
        <w:pStyle w:val="ListParagraph"/>
        <w:rPr>
          <w:sz w:val="20"/>
          <w:szCs w:val="20"/>
        </w:rPr>
      </w:pPr>
      <w:r w:rsidRPr="00D7580A">
        <w:rPr>
          <w:sz w:val="20"/>
          <w:szCs w:val="20"/>
        </w:rPr>
        <w:t>CapabilitySignedZeroInfNanPreserve</w:t>
      </w:r>
    </w:p>
    <w:p w14:paraId="49E716DE" w14:textId="77777777" w:rsidR="00D7580A" w:rsidRPr="00D7580A" w:rsidRDefault="00D7580A" w:rsidP="00D7580A">
      <w:pPr>
        <w:pStyle w:val="ListParagraph"/>
        <w:rPr>
          <w:sz w:val="20"/>
          <w:szCs w:val="20"/>
        </w:rPr>
      </w:pPr>
      <w:r w:rsidRPr="00D7580A">
        <w:rPr>
          <w:sz w:val="20"/>
          <w:szCs w:val="20"/>
        </w:rPr>
        <w:t>CapabilityRoundingModeRTE</w:t>
      </w:r>
    </w:p>
    <w:p w14:paraId="4165118C" w14:textId="77777777" w:rsidR="00D7580A" w:rsidRPr="00D7580A" w:rsidRDefault="00D7580A" w:rsidP="00D7580A">
      <w:pPr>
        <w:pStyle w:val="ListParagraph"/>
        <w:rPr>
          <w:sz w:val="20"/>
          <w:szCs w:val="20"/>
        </w:rPr>
      </w:pPr>
      <w:r w:rsidRPr="00D7580A">
        <w:rPr>
          <w:sz w:val="20"/>
          <w:szCs w:val="20"/>
        </w:rPr>
        <w:t>CapabilityRoundingModeRTZ</w:t>
      </w:r>
    </w:p>
    <w:p w14:paraId="5D5F0BF6" w14:textId="77777777" w:rsidR="00D7580A" w:rsidRPr="00D7580A" w:rsidRDefault="00D7580A" w:rsidP="00D7580A">
      <w:pPr>
        <w:pStyle w:val="ListParagraph"/>
        <w:rPr>
          <w:sz w:val="20"/>
          <w:szCs w:val="20"/>
        </w:rPr>
      </w:pPr>
      <w:r w:rsidRPr="00D7580A">
        <w:rPr>
          <w:sz w:val="20"/>
          <w:szCs w:val="20"/>
        </w:rPr>
        <w:t>CapabilityFloat16ImageAMD</w:t>
      </w:r>
    </w:p>
    <w:p w14:paraId="225ACFFC" w14:textId="77777777" w:rsidR="00D7580A" w:rsidRPr="00D7580A" w:rsidRDefault="00D7580A" w:rsidP="00D7580A">
      <w:pPr>
        <w:pStyle w:val="ListParagraph"/>
        <w:rPr>
          <w:sz w:val="20"/>
          <w:szCs w:val="20"/>
        </w:rPr>
      </w:pPr>
      <w:r w:rsidRPr="00D7580A">
        <w:rPr>
          <w:sz w:val="20"/>
          <w:szCs w:val="20"/>
        </w:rPr>
        <w:t>CapabilityImageGatherBiasLodAMD</w:t>
      </w:r>
    </w:p>
    <w:p w14:paraId="10E9B471" w14:textId="77777777" w:rsidR="00D7580A" w:rsidRPr="00D7580A" w:rsidRDefault="00D7580A" w:rsidP="00D7580A">
      <w:pPr>
        <w:pStyle w:val="ListParagraph"/>
        <w:rPr>
          <w:sz w:val="20"/>
          <w:szCs w:val="20"/>
        </w:rPr>
      </w:pPr>
      <w:r w:rsidRPr="00D7580A">
        <w:rPr>
          <w:sz w:val="20"/>
          <w:szCs w:val="20"/>
        </w:rPr>
        <w:t>CapabilityFragmentMaskAMD</w:t>
      </w:r>
    </w:p>
    <w:p w14:paraId="70BC07DF" w14:textId="77777777" w:rsidR="00D7580A" w:rsidRPr="00D7580A" w:rsidRDefault="00D7580A" w:rsidP="00D7580A">
      <w:pPr>
        <w:pStyle w:val="ListParagraph"/>
        <w:rPr>
          <w:sz w:val="20"/>
          <w:szCs w:val="20"/>
        </w:rPr>
      </w:pPr>
      <w:r w:rsidRPr="00D7580A">
        <w:rPr>
          <w:sz w:val="20"/>
          <w:szCs w:val="20"/>
        </w:rPr>
        <w:t>CapabilityStencilExportEXT</w:t>
      </w:r>
    </w:p>
    <w:p w14:paraId="7886F862" w14:textId="77777777" w:rsidR="00D7580A" w:rsidRPr="00D7580A" w:rsidRDefault="00D7580A" w:rsidP="00D7580A">
      <w:pPr>
        <w:pStyle w:val="ListParagraph"/>
        <w:rPr>
          <w:sz w:val="20"/>
          <w:szCs w:val="20"/>
        </w:rPr>
      </w:pPr>
      <w:r w:rsidRPr="00D7580A">
        <w:rPr>
          <w:sz w:val="20"/>
          <w:szCs w:val="20"/>
        </w:rPr>
        <w:t>CapabilityImageReadWriteLodAMD</w:t>
      </w:r>
    </w:p>
    <w:p w14:paraId="6CF3C9E6" w14:textId="77777777" w:rsidR="00D7580A" w:rsidRPr="00D7580A" w:rsidRDefault="00D7580A" w:rsidP="00D7580A">
      <w:pPr>
        <w:pStyle w:val="ListParagraph"/>
        <w:rPr>
          <w:sz w:val="20"/>
          <w:szCs w:val="20"/>
        </w:rPr>
      </w:pPr>
      <w:r w:rsidRPr="00D7580A">
        <w:rPr>
          <w:sz w:val="20"/>
          <w:szCs w:val="20"/>
        </w:rPr>
        <w:t>CapabilityInt64ImageEXT</w:t>
      </w:r>
    </w:p>
    <w:p w14:paraId="5F9577F6" w14:textId="77777777" w:rsidR="00D7580A" w:rsidRPr="00D7580A" w:rsidRDefault="00D7580A" w:rsidP="00D7580A">
      <w:pPr>
        <w:pStyle w:val="ListParagraph"/>
        <w:rPr>
          <w:sz w:val="20"/>
          <w:szCs w:val="20"/>
        </w:rPr>
      </w:pPr>
      <w:r w:rsidRPr="00D7580A">
        <w:rPr>
          <w:sz w:val="20"/>
          <w:szCs w:val="20"/>
        </w:rPr>
        <w:t>CapabilityShaderClockKHR</w:t>
      </w:r>
    </w:p>
    <w:p w14:paraId="0427F881" w14:textId="77777777" w:rsidR="00D7580A" w:rsidRPr="00D7580A" w:rsidRDefault="00D7580A" w:rsidP="00D7580A">
      <w:pPr>
        <w:pStyle w:val="ListParagraph"/>
        <w:rPr>
          <w:sz w:val="20"/>
          <w:szCs w:val="20"/>
        </w:rPr>
      </w:pPr>
      <w:r w:rsidRPr="00D7580A">
        <w:rPr>
          <w:sz w:val="20"/>
          <w:szCs w:val="20"/>
        </w:rPr>
        <w:t>CapabilityShaderViewportIndexLayerEXT</w:t>
      </w:r>
    </w:p>
    <w:p w14:paraId="0C752211" w14:textId="77777777" w:rsidR="00D7580A" w:rsidRPr="00D7580A" w:rsidRDefault="00D7580A" w:rsidP="00D7580A">
      <w:pPr>
        <w:pStyle w:val="ListParagraph"/>
        <w:rPr>
          <w:sz w:val="20"/>
          <w:szCs w:val="20"/>
        </w:rPr>
      </w:pPr>
      <w:r w:rsidRPr="00D7580A">
        <w:rPr>
          <w:sz w:val="20"/>
          <w:szCs w:val="20"/>
        </w:rPr>
        <w:lastRenderedPageBreak/>
        <w:t>CapabilityFragmentShadingRateKHR</w:t>
      </w:r>
    </w:p>
    <w:p w14:paraId="04A8984F" w14:textId="77777777" w:rsidR="00D7580A" w:rsidRPr="00D7580A" w:rsidRDefault="00D7580A" w:rsidP="00D7580A">
      <w:pPr>
        <w:pStyle w:val="ListParagraph"/>
        <w:rPr>
          <w:sz w:val="20"/>
          <w:szCs w:val="20"/>
        </w:rPr>
      </w:pPr>
      <w:r w:rsidRPr="00D7580A">
        <w:rPr>
          <w:sz w:val="20"/>
          <w:szCs w:val="20"/>
        </w:rPr>
        <w:t>CapabilityFragmentDensityEXT</w:t>
      </w:r>
    </w:p>
    <w:p w14:paraId="52E7AFAB" w14:textId="77777777" w:rsidR="00D7580A" w:rsidRPr="00D7580A" w:rsidRDefault="00D7580A" w:rsidP="00D7580A">
      <w:pPr>
        <w:pStyle w:val="ListParagraph"/>
        <w:rPr>
          <w:sz w:val="20"/>
          <w:szCs w:val="20"/>
        </w:rPr>
      </w:pPr>
      <w:r w:rsidRPr="00D7580A">
        <w:rPr>
          <w:sz w:val="20"/>
          <w:szCs w:val="20"/>
        </w:rPr>
        <w:t>CapabilityShaderNonUniformEXT</w:t>
      </w:r>
    </w:p>
    <w:p w14:paraId="1D4B09F7" w14:textId="77777777" w:rsidR="00D7580A" w:rsidRPr="00D7580A" w:rsidRDefault="00D7580A" w:rsidP="00D7580A">
      <w:pPr>
        <w:pStyle w:val="ListParagraph"/>
        <w:rPr>
          <w:sz w:val="20"/>
          <w:szCs w:val="20"/>
        </w:rPr>
      </w:pPr>
      <w:r w:rsidRPr="00D7580A">
        <w:rPr>
          <w:sz w:val="20"/>
          <w:szCs w:val="20"/>
        </w:rPr>
        <w:t>CapabilityRuntimeDescriptorArrayEXT</w:t>
      </w:r>
    </w:p>
    <w:p w14:paraId="62CA1036" w14:textId="77777777" w:rsidR="00D7580A" w:rsidRPr="00D7580A" w:rsidRDefault="00D7580A" w:rsidP="00D7580A">
      <w:pPr>
        <w:pStyle w:val="ListParagraph"/>
        <w:rPr>
          <w:sz w:val="20"/>
          <w:szCs w:val="20"/>
        </w:rPr>
      </w:pPr>
      <w:r w:rsidRPr="00D7580A">
        <w:rPr>
          <w:sz w:val="20"/>
          <w:szCs w:val="20"/>
        </w:rPr>
        <w:t>CapabilityInputAttachmentArrayDynamicIndexingEXT</w:t>
      </w:r>
    </w:p>
    <w:p w14:paraId="7CDCCC64" w14:textId="77777777" w:rsidR="00D7580A" w:rsidRPr="00D7580A" w:rsidRDefault="00D7580A" w:rsidP="00D7580A">
      <w:pPr>
        <w:pStyle w:val="ListParagraph"/>
        <w:rPr>
          <w:sz w:val="20"/>
          <w:szCs w:val="20"/>
        </w:rPr>
      </w:pPr>
      <w:r w:rsidRPr="00D7580A">
        <w:rPr>
          <w:sz w:val="20"/>
          <w:szCs w:val="20"/>
        </w:rPr>
        <w:t>CapabilityUniformTexelBufferArrayDynamicIndexingEXT</w:t>
      </w:r>
    </w:p>
    <w:p w14:paraId="3D9A244B" w14:textId="77777777" w:rsidR="00D7580A" w:rsidRPr="00D7580A" w:rsidRDefault="00D7580A" w:rsidP="00D7580A">
      <w:pPr>
        <w:pStyle w:val="ListParagraph"/>
        <w:rPr>
          <w:sz w:val="20"/>
          <w:szCs w:val="20"/>
        </w:rPr>
      </w:pPr>
      <w:r w:rsidRPr="00D7580A">
        <w:rPr>
          <w:sz w:val="20"/>
          <w:szCs w:val="20"/>
        </w:rPr>
        <w:t>CapabilityStorageTexelBufferArrayDynamicIndexingEXT</w:t>
      </w:r>
    </w:p>
    <w:p w14:paraId="5D6F36C6" w14:textId="77777777" w:rsidR="00D7580A" w:rsidRPr="00D7580A" w:rsidRDefault="00D7580A" w:rsidP="00D7580A">
      <w:pPr>
        <w:pStyle w:val="ListParagraph"/>
        <w:rPr>
          <w:sz w:val="20"/>
          <w:szCs w:val="20"/>
        </w:rPr>
      </w:pPr>
      <w:r w:rsidRPr="00D7580A">
        <w:rPr>
          <w:sz w:val="20"/>
          <w:szCs w:val="20"/>
        </w:rPr>
        <w:t>CapabilityUniformBufferArrayNonUniformIndexingEXT</w:t>
      </w:r>
    </w:p>
    <w:p w14:paraId="0E95287E" w14:textId="77777777" w:rsidR="00D7580A" w:rsidRPr="00D7580A" w:rsidRDefault="00D7580A" w:rsidP="00D7580A">
      <w:pPr>
        <w:pStyle w:val="ListParagraph"/>
        <w:rPr>
          <w:sz w:val="20"/>
          <w:szCs w:val="20"/>
        </w:rPr>
      </w:pPr>
      <w:r w:rsidRPr="00D7580A">
        <w:rPr>
          <w:sz w:val="20"/>
          <w:szCs w:val="20"/>
        </w:rPr>
        <w:t>CapabilitySampledImageArrayNonUniformIndexingEXT</w:t>
      </w:r>
    </w:p>
    <w:p w14:paraId="0B3F2618" w14:textId="77777777" w:rsidR="00D7580A" w:rsidRPr="00D7580A" w:rsidRDefault="00D7580A" w:rsidP="00D7580A">
      <w:pPr>
        <w:pStyle w:val="ListParagraph"/>
        <w:rPr>
          <w:sz w:val="20"/>
          <w:szCs w:val="20"/>
        </w:rPr>
      </w:pPr>
      <w:r w:rsidRPr="00D7580A">
        <w:rPr>
          <w:sz w:val="20"/>
          <w:szCs w:val="20"/>
        </w:rPr>
        <w:t>CapabilityStorageBufferArrayNonUniformIndexingEXT</w:t>
      </w:r>
    </w:p>
    <w:p w14:paraId="10A522AA" w14:textId="77777777" w:rsidR="00D7580A" w:rsidRPr="00D7580A" w:rsidRDefault="00D7580A" w:rsidP="00D7580A">
      <w:pPr>
        <w:pStyle w:val="ListParagraph"/>
        <w:rPr>
          <w:sz w:val="20"/>
          <w:szCs w:val="20"/>
        </w:rPr>
      </w:pPr>
      <w:r w:rsidRPr="00D7580A">
        <w:rPr>
          <w:sz w:val="20"/>
          <w:szCs w:val="20"/>
        </w:rPr>
        <w:t>CapabilityStorageImageArrayNonUniformIndexingEXT</w:t>
      </w:r>
    </w:p>
    <w:p w14:paraId="2A2F9339" w14:textId="77777777" w:rsidR="00D7580A" w:rsidRPr="00D7580A" w:rsidRDefault="00D7580A" w:rsidP="00D7580A">
      <w:pPr>
        <w:pStyle w:val="ListParagraph"/>
        <w:rPr>
          <w:sz w:val="20"/>
          <w:szCs w:val="20"/>
        </w:rPr>
      </w:pPr>
      <w:r w:rsidRPr="00D7580A">
        <w:rPr>
          <w:sz w:val="20"/>
          <w:szCs w:val="20"/>
        </w:rPr>
        <w:t>CapabilityUniformTexelBufferArrayNonUniformIndexingEXT</w:t>
      </w:r>
    </w:p>
    <w:p w14:paraId="7E2FC5C6" w14:textId="77777777" w:rsidR="00D7580A" w:rsidRPr="00D7580A" w:rsidRDefault="00D7580A" w:rsidP="00D7580A">
      <w:pPr>
        <w:pStyle w:val="ListParagraph"/>
        <w:rPr>
          <w:sz w:val="20"/>
          <w:szCs w:val="20"/>
        </w:rPr>
      </w:pPr>
      <w:r w:rsidRPr="00D7580A">
        <w:rPr>
          <w:sz w:val="20"/>
          <w:szCs w:val="20"/>
        </w:rPr>
        <w:t>CapabilityStorageTexelBufferArrayNonUniformIndexingEXT</w:t>
      </w:r>
    </w:p>
    <w:p w14:paraId="09C3357E" w14:textId="77777777" w:rsidR="00D7580A" w:rsidRPr="00D7580A" w:rsidRDefault="00D7580A" w:rsidP="00D7580A">
      <w:pPr>
        <w:pStyle w:val="ListParagraph"/>
        <w:rPr>
          <w:sz w:val="20"/>
          <w:szCs w:val="20"/>
        </w:rPr>
      </w:pPr>
      <w:r w:rsidRPr="00D7580A">
        <w:rPr>
          <w:sz w:val="20"/>
          <w:szCs w:val="20"/>
        </w:rPr>
        <w:t>CapabilityVulkanMemoryModel</w:t>
      </w:r>
    </w:p>
    <w:p w14:paraId="20E7E04B" w14:textId="77777777" w:rsidR="00D7580A" w:rsidRPr="00D7580A" w:rsidRDefault="00D7580A" w:rsidP="00D7580A">
      <w:pPr>
        <w:pStyle w:val="ListParagraph"/>
        <w:rPr>
          <w:sz w:val="20"/>
          <w:szCs w:val="20"/>
        </w:rPr>
      </w:pPr>
      <w:r w:rsidRPr="00D7580A">
        <w:rPr>
          <w:sz w:val="20"/>
          <w:szCs w:val="20"/>
        </w:rPr>
        <w:t>CapabilityVulkanMemoryModelKHR</w:t>
      </w:r>
    </w:p>
    <w:p w14:paraId="7A945597" w14:textId="77777777" w:rsidR="00D7580A" w:rsidRPr="00D7580A" w:rsidRDefault="00D7580A" w:rsidP="00D7580A">
      <w:pPr>
        <w:pStyle w:val="ListParagraph"/>
        <w:rPr>
          <w:sz w:val="20"/>
          <w:szCs w:val="20"/>
        </w:rPr>
      </w:pPr>
      <w:r w:rsidRPr="00D7580A">
        <w:rPr>
          <w:sz w:val="20"/>
          <w:szCs w:val="20"/>
        </w:rPr>
        <w:t>CapabilityVulkanMemoryModelDeviceScope</w:t>
      </w:r>
    </w:p>
    <w:p w14:paraId="27A47279" w14:textId="77777777" w:rsidR="00D7580A" w:rsidRPr="00D7580A" w:rsidRDefault="00D7580A" w:rsidP="00D7580A">
      <w:pPr>
        <w:pStyle w:val="ListParagraph"/>
        <w:rPr>
          <w:sz w:val="20"/>
          <w:szCs w:val="20"/>
        </w:rPr>
      </w:pPr>
      <w:r w:rsidRPr="00D7580A">
        <w:rPr>
          <w:sz w:val="20"/>
          <w:szCs w:val="20"/>
        </w:rPr>
        <w:t>CapabilityVulkanMemoryModelDeviceScopeKHR</w:t>
      </w:r>
    </w:p>
    <w:p w14:paraId="6AC86618" w14:textId="77777777" w:rsidR="00D7580A" w:rsidRPr="00D7580A" w:rsidRDefault="00D7580A" w:rsidP="00D7580A">
      <w:pPr>
        <w:pStyle w:val="ListParagraph"/>
        <w:rPr>
          <w:sz w:val="20"/>
          <w:szCs w:val="20"/>
        </w:rPr>
      </w:pPr>
      <w:r w:rsidRPr="00D7580A">
        <w:rPr>
          <w:sz w:val="20"/>
          <w:szCs w:val="20"/>
        </w:rPr>
        <w:t>CapabilityPhysicalStorageBufferAddresses</w:t>
      </w:r>
    </w:p>
    <w:p w14:paraId="25019444" w14:textId="77777777" w:rsidR="00D7580A" w:rsidRPr="00D7580A" w:rsidRDefault="00D7580A" w:rsidP="00D7580A">
      <w:pPr>
        <w:pStyle w:val="ListParagraph"/>
        <w:rPr>
          <w:sz w:val="20"/>
          <w:szCs w:val="20"/>
        </w:rPr>
      </w:pPr>
      <w:r w:rsidRPr="00D7580A">
        <w:rPr>
          <w:sz w:val="20"/>
          <w:szCs w:val="20"/>
        </w:rPr>
        <w:t>CapabilityPhysicalStorageBufferAddressesEXT</w:t>
      </w:r>
    </w:p>
    <w:p w14:paraId="48A1BDC2" w14:textId="77777777" w:rsidR="00D7580A" w:rsidRPr="00D7580A" w:rsidRDefault="00D7580A" w:rsidP="00D7580A">
      <w:pPr>
        <w:pStyle w:val="ListParagraph"/>
        <w:rPr>
          <w:sz w:val="20"/>
          <w:szCs w:val="20"/>
        </w:rPr>
      </w:pPr>
      <w:r w:rsidRPr="00D7580A">
        <w:rPr>
          <w:sz w:val="20"/>
          <w:szCs w:val="20"/>
        </w:rPr>
        <w:t>CapabilityDemoteToHelperInvocationEXT</w:t>
      </w:r>
    </w:p>
    <w:p w14:paraId="7FF99922" w14:textId="77777777" w:rsidR="00D7580A" w:rsidRPr="00D7580A" w:rsidRDefault="00D7580A" w:rsidP="00D7580A">
      <w:pPr>
        <w:pStyle w:val="ListParagraph"/>
        <w:rPr>
          <w:sz w:val="20"/>
          <w:szCs w:val="20"/>
        </w:rPr>
      </w:pPr>
      <w:r w:rsidRPr="00D7580A">
        <w:rPr>
          <w:sz w:val="20"/>
          <w:szCs w:val="20"/>
        </w:rPr>
        <w:t>CapabilityAtomicFloat32MinMaxEXT</w:t>
      </w:r>
    </w:p>
    <w:p w14:paraId="2574AF81" w14:textId="77777777" w:rsidR="00D7580A" w:rsidRPr="00D7580A" w:rsidRDefault="00D7580A" w:rsidP="00D7580A">
      <w:pPr>
        <w:pStyle w:val="ListParagraph"/>
        <w:rPr>
          <w:sz w:val="20"/>
          <w:szCs w:val="20"/>
        </w:rPr>
      </w:pPr>
      <w:r w:rsidRPr="00D7580A">
        <w:rPr>
          <w:sz w:val="20"/>
          <w:szCs w:val="20"/>
        </w:rPr>
        <w:t>CapabilityAtomicFloat64MinMaxEXT</w:t>
      </w:r>
    </w:p>
    <w:p w14:paraId="087DAEF9" w14:textId="77777777" w:rsidR="00D7580A" w:rsidRPr="00D7580A" w:rsidRDefault="00D7580A" w:rsidP="00D7580A">
      <w:pPr>
        <w:pStyle w:val="ListParagraph"/>
        <w:rPr>
          <w:sz w:val="20"/>
          <w:szCs w:val="20"/>
        </w:rPr>
      </w:pPr>
      <w:r w:rsidRPr="00D7580A">
        <w:rPr>
          <w:sz w:val="20"/>
          <w:szCs w:val="20"/>
        </w:rPr>
        <w:t>CapabilityRayTracingNV</w:t>
      </w:r>
    </w:p>
    <w:p w14:paraId="58AE4865" w14:textId="77777777" w:rsidR="00D7580A" w:rsidRPr="00D7580A" w:rsidRDefault="00D7580A" w:rsidP="00D7580A">
      <w:pPr>
        <w:pStyle w:val="ListParagraph"/>
        <w:rPr>
          <w:sz w:val="20"/>
          <w:szCs w:val="20"/>
        </w:rPr>
      </w:pPr>
      <w:r w:rsidRPr="00D7580A">
        <w:rPr>
          <w:sz w:val="20"/>
          <w:szCs w:val="20"/>
        </w:rPr>
        <w:t>CapabilityRayQueryKHR</w:t>
      </w:r>
    </w:p>
    <w:p w14:paraId="311C1E8A" w14:textId="77777777" w:rsidR="00D7580A" w:rsidRPr="00D7580A" w:rsidRDefault="00D7580A" w:rsidP="00D7580A">
      <w:pPr>
        <w:pStyle w:val="ListParagraph"/>
        <w:rPr>
          <w:sz w:val="20"/>
          <w:szCs w:val="20"/>
        </w:rPr>
      </w:pPr>
      <w:r w:rsidRPr="00D7580A">
        <w:rPr>
          <w:sz w:val="20"/>
          <w:szCs w:val="20"/>
        </w:rPr>
        <w:t>CapabilityRayTracingKHR</w:t>
      </w:r>
    </w:p>
    <w:p w14:paraId="1ECC516D" w14:textId="77777777" w:rsidR="00D7580A" w:rsidRPr="00D7580A" w:rsidRDefault="00D7580A" w:rsidP="00D7580A">
      <w:pPr>
        <w:pStyle w:val="ListParagraph"/>
        <w:rPr>
          <w:sz w:val="20"/>
          <w:szCs w:val="20"/>
        </w:rPr>
      </w:pPr>
      <w:r w:rsidRPr="00D7580A">
        <w:rPr>
          <w:sz w:val="20"/>
          <w:szCs w:val="20"/>
        </w:rPr>
        <w:t>CapabilityRayCullMaskKHR</w:t>
      </w:r>
    </w:p>
    <w:p w14:paraId="1F5C8C68" w14:textId="77777777" w:rsidR="00D7580A" w:rsidRPr="00D7580A" w:rsidRDefault="00D7580A" w:rsidP="00D7580A">
      <w:pPr>
        <w:pStyle w:val="ListParagraph"/>
        <w:rPr>
          <w:sz w:val="20"/>
          <w:szCs w:val="20"/>
        </w:rPr>
      </w:pPr>
      <w:r w:rsidRPr="00D7580A">
        <w:rPr>
          <w:sz w:val="20"/>
          <w:szCs w:val="20"/>
        </w:rPr>
        <w:t>CapabilityRayTracingProvisionalKHR</w:t>
      </w:r>
    </w:p>
    <w:p w14:paraId="3C832209" w14:textId="77777777" w:rsidR="00D7580A" w:rsidRPr="00D7580A" w:rsidRDefault="00D7580A" w:rsidP="00D7580A">
      <w:pPr>
        <w:pStyle w:val="ListParagraph"/>
        <w:rPr>
          <w:sz w:val="20"/>
          <w:szCs w:val="20"/>
        </w:rPr>
      </w:pPr>
      <w:r w:rsidRPr="00D7580A">
        <w:rPr>
          <w:sz w:val="20"/>
          <w:szCs w:val="20"/>
        </w:rPr>
        <w:t>CapabilityRayQueryProvisionalKHR</w:t>
      </w:r>
    </w:p>
    <w:p w14:paraId="0DBD8C36" w14:textId="77777777" w:rsidR="00D7580A" w:rsidRPr="00D7580A" w:rsidRDefault="00D7580A" w:rsidP="00D7580A">
      <w:pPr>
        <w:pStyle w:val="ListParagraph"/>
        <w:rPr>
          <w:sz w:val="20"/>
          <w:szCs w:val="20"/>
        </w:rPr>
      </w:pPr>
      <w:r w:rsidRPr="00D7580A">
        <w:rPr>
          <w:sz w:val="20"/>
          <w:szCs w:val="20"/>
        </w:rPr>
        <w:t>CapabilityRayTraversalPrimitiveCullingProvisionalKHR</w:t>
      </w:r>
    </w:p>
    <w:p w14:paraId="3BB8BE65" w14:textId="77777777" w:rsidR="00D7580A" w:rsidRPr="00D7580A" w:rsidRDefault="00D7580A" w:rsidP="00D7580A">
      <w:pPr>
        <w:pStyle w:val="ListParagraph"/>
        <w:rPr>
          <w:sz w:val="20"/>
          <w:szCs w:val="20"/>
        </w:rPr>
      </w:pPr>
      <w:r w:rsidRPr="00D7580A">
        <w:rPr>
          <w:sz w:val="20"/>
          <w:szCs w:val="20"/>
        </w:rPr>
        <w:t>CapabilityAbortLongRaysAMD</w:t>
      </w:r>
    </w:p>
    <w:p w14:paraId="396D0D2C" w14:textId="77777777" w:rsidR="00D7580A" w:rsidRPr="00D7580A" w:rsidRDefault="00D7580A" w:rsidP="00D7580A">
      <w:pPr>
        <w:pStyle w:val="ListParagraph"/>
        <w:rPr>
          <w:sz w:val="20"/>
          <w:szCs w:val="20"/>
        </w:rPr>
      </w:pPr>
      <w:r w:rsidRPr="00D7580A">
        <w:rPr>
          <w:sz w:val="20"/>
          <w:szCs w:val="20"/>
        </w:rPr>
        <w:t>CapabilityRayTracingPositionFetchKHR</w:t>
      </w:r>
    </w:p>
    <w:p w14:paraId="279F1AB7" w14:textId="77777777" w:rsidR="00D7580A" w:rsidRPr="00D7580A" w:rsidRDefault="00D7580A" w:rsidP="00D7580A">
      <w:pPr>
        <w:pStyle w:val="ListParagraph"/>
        <w:rPr>
          <w:sz w:val="20"/>
          <w:szCs w:val="20"/>
        </w:rPr>
      </w:pPr>
      <w:r w:rsidRPr="00D7580A">
        <w:rPr>
          <w:sz w:val="20"/>
          <w:szCs w:val="20"/>
        </w:rPr>
        <w:t>CapabilityRayQueryPositionFetchKHR</w:t>
      </w:r>
    </w:p>
    <w:p w14:paraId="1DD0AE22" w14:textId="77777777" w:rsidR="00D7580A" w:rsidRPr="00D7580A" w:rsidRDefault="00D7580A" w:rsidP="00D7580A">
      <w:pPr>
        <w:pStyle w:val="ListParagraph"/>
        <w:rPr>
          <w:sz w:val="20"/>
          <w:szCs w:val="20"/>
        </w:rPr>
      </w:pPr>
      <w:r w:rsidRPr="00D7580A">
        <w:rPr>
          <w:sz w:val="20"/>
          <w:szCs w:val="20"/>
        </w:rPr>
        <w:t>CapabilityShaderEnqueueAMDX</w:t>
      </w:r>
    </w:p>
    <w:p w14:paraId="69B5050C" w14:textId="77777777" w:rsidR="00D7580A" w:rsidRPr="00D7580A" w:rsidRDefault="00D7580A" w:rsidP="00D7580A">
      <w:pPr>
        <w:pStyle w:val="ListParagraph"/>
        <w:rPr>
          <w:sz w:val="20"/>
          <w:szCs w:val="20"/>
        </w:rPr>
      </w:pPr>
      <w:r w:rsidRPr="00D7580A">
        <w:rPr>
          <w:sz w:val="20"/>
          <w:szCs w:val="20"/>
        </w:rPr>
        <w:t>CapabilityDotProductInput8x4BitPackedAMD</w:t>
      </w:r>
    </w:p>
    <w:p w14:paraId="608F8E20" w14:textId="77777777" w:rsidR="00D7580A" w:rsidRPr="00D7580A" w:rsidRDefault="00D7580A" w:rsidP="00D7580A">
      <w:pPr>
        <w:pStyle w:val="ListParagraph"/>
        <w:rPr>
          <w:sz w:val="20"/>
          <w:szCs w:val="20"/>
        </w:rPr>
      </w:pPr>
      <w:r w:rsidRPr="00D7580A">
        <w:rPr>
          <w:sz w:val="20"/>
          <w:szCs w:val="20"/>
        </w:rPr>
        <w:t>CapabilityCooperativeMatrixKHR</w:t>
      </w:r>
    </w:p>
    <w:p w14:paraId="7E4C499F" w14:textId="77777777" w:rsidR="00D7580A" w:rsidRPr="00D7580A" w:rsidRDefault="00D7580A" w:rsidP="00D7580A">
      <w:pPr>
        <w:pStyle w:val="ListParagraph"/>
        <w:rPr>
          <w:sz w:val="20"/>
          <w:szCs w:val="20"/>
        </w:rPr>
      </w:pPr>
      <w:r w:rsidRPr="00D7580A">
        <w:rPr>
          <w:sz w:val="20"/>
          <w:szCs w:val="20"/>
        </w:rPr>
        <w:t>SparseCooperativeMatrixAMD</w:t>
      </w:r>
    </w:p>
    <w:p w14:paraId="4FB15D76" w14:textId="77777777" w:rsidR="00D7580A" w:rsidRPr="00D7580A" w:rsidRDefault="00D7580A" w:rsidP="00D7580A">
      <w:pPr>
        <w:pStyle w:val="ListParagraph"/>
        <w:rPr>
          <w:sz w:val="20"/>
          <w:szCs w:val="20"/>
        </w:rPr>
      </w:pPr>
      <w:r w:rsidRPr="00D7580A">
        <w:rPr>
          <w:sz w:val="20"/>
          <w:szCs w:val="20"/>
        </w:rPr>
        <w:t>CapabilityComputeDerivativeGroupLinearNV</w:t>
      </w:r>
    </w:p>
    <w:p w14:paraId="625B45B7" w14:textId="77777777" w:rsidR="00D7580A" w:rsidRPr="00D7580A" w:rsidRDefault="00D7580A" w:rsidP="00D7580A">
      <w:pPr>
        <w:pStyle w:val="ListParagraph"/>
        <w:rPr>
          <w:sz w:val="20"/>
          <w:szCs w:val="20"/>
        </w:rPr>
      </w:pPr>
      <w:r w:rsidRPr="00D7580A">
        <w:rPr>
          <w:sz w:val="20"/>
          <w:szCs w:val="20"/>
        </w:rPr>
        <w:t>CapabilityComputeDerivativeGroupQuadsNV</w:t>
      </w:r>
    </w:p>
    <w:p w14:paraId="628E731E" w14:textId="77777777" w:rsidR="00D7580A" w:rsidRPr="00D7580A" w:rsidRDefault="00D7580A" w:rsidP="00D7580A">
      <w:pPr>
        <w:pStyle w:val="ListParagraph"/>
        <w:rPr>
          <w:sz w:val="20"/>
          <w:szCs w:val="20"/>
        </w:rPr>
      </w:pPr>
      <w:r w:rsidRPr="00D7580A">
        <w:rPr>
          <w:sz w:val="20"/>
          <w:szCs w:val="20"/>
        </w:rPr>
        <w:t>CapabilityExpectAssumeKHR</w:t>
      </w:r>
    </w:p>
    <w:p w14:paraId="0DE3267C" w14:textId="77777777" w:rsidR="00D7580A" w:rsidRPr="00D7580A" w:rsidRDefault="00D7580A" w:rsidP="00D7580A">
      <w:pPr>
        <w:pStyle w:val="ListParagraph"/>
        <w:rPr>
          <w:sz w:val="20"/>
          <w:szCs w:val="20"/>
        </w:rPr>
      </w:pPr>
      <w:r w:rsidRPr="00D7580A">
        <w:rPr>
          <w:sz w:val="20"/>
          <w:szCs w:val="20"/>
        </w:rPr>
        <w:t>CapabilityQuadControl</w:t>
      </w:r>
    </w:p>
    <w:p w14:paraId="5E481BB1" w14:textId="77777777" w:rsidR="00D7580A" w:rsidRPr="00D7580A" w:rsidRDefault="00D7580A" w:rsidP="00D7580A">
      <w:pPr>
        <w:pStyle w:val="ListParagraph"/>
        <w:rPr>
          <w:sz w:val="20"/>
          <w:szCs w:val="20"/>
        </w:rPr>
      </w:pPr>
      <w:r w:rsidRPr="00D7580A">
        <w:rPr>
          <w:sz w:val="20"/>
          <w:szCs w:val="20"/>
        </w:rPr>
        <w:t>CapabilityGroupNonUniformRotateKHR</w:t>
      </w:r>
    </w:p>
    <w:p w14:paraId="0F5B3B6E" w14:textId="77777777" w:rsidR="00D7580A" w:rsidRPr="00D7580A" w:rsidRDefault="00D7580A" w:rsidP="00D7580A">
      <w:pPr>
        <w:pStyle w:val="ListParagraph"/>
        <w:rPr>
          <w:sz w:val="20"/>
          <w:szCs w:val="20"/>
        </w:rPr>
      </w:pPr>
      <w:r w:rsidRPr="00D7580A">
        <w:rPr>
          <w:sz w:val="20"/>
          <w:szCs w:val="20"/>
        </w:rPr>
        <w:t>CapabilityUntypedPointersKHR</w:t>
      </w:r>
    </w:p>
    <w:p w14:paraId="3A03B48B" w14:textId="77777777" w:rsidR="00D7580A" w:rsidRPr="00D7580A" w:rsidRDefault="00D7580A" w:rsidP="00D7580A">
      <w:pPr>
        <w:pStyle w:val="ListParagraph"/>
        <w:rPr>
          <w:sz w:val="20"/>
          <w:szCs w:val="20"/>
        </w:rPr>
      </w:pPr>
      <w:r w:rsidRPr="00D7580A">
        <w:rPr>
          <w:sz w:val="20"/>
          <w:szCs w:val="20"/>
        </w:rPr>
        <w:t>CapabilityUntypedPointersWorkgroupKHR</w:t>
      </w:r>
    </w:p>
    <w:p w14:paraId="3B31FA35" w14:textId="77777777" w:rsidR="00D7580A" w:rsidRPr="00D7580A" w:rsidRDefault="00D7580A" w:rsidP="00D7580A">
      <w:pPr>
        <w:pStyle w:val="ListParagraph"/>
        <w:rPr>
          <w:sz w:val="20"/>
          <w:szCs w:val="20"/>
        </w:rPr>
      </w:pPr>
      <w:r w:rsidRPr="00D7580A">
        <w:rPr>
          <w:sz w:val="20"/>
          <w:szCs w:val="20"/>
        </w:rPr>
        <w:t>CapabilityUntypedPointersStorageBufferKHR</w:t>
      </w:r>
    </w:p>
    <w:p w14:paraId="0758A890" w14:textId="77777777" w:rsidR="00D7580A" w:rsidRPr="00D7580A" w:rsidRDefault="00D7580A" w:rsidP="00D7580A">
      <w:pPr>
        <w:pStyle w:val="ListParagraph"/>
        <w:rPr>
          <w:sz w:val="20"/>
          <w:szCs w:val="20"/>
        </w:rPr>
      </w:pPr>
      <w:r w:rsidRPr="00D7580A">
        <w:rPr>
          <w:sz w:val="20"/>
          <w:szCs w:val="20"/>
        </w:rPr>
        <w:t>CapabilityUntypedPointersUniformKHR</w:t>
      </w:r>
    </w:p>
    <w:p w14:paraId="6F473F9A" w14:textId="77777777" w:rsidR="00D7580A" w:rsidRPr="00D7580A" w:rsidRDefault="00D7580A" w:rsidP="00D7580A">
      <w:pPr>
        <w:pStyle w:val="ListParagraph"/>
        <w:rPr>
          <w:sz w:val="20"/>
          <w:szCs w:val="20"/>
        </w:rPr>
      </w:pPr>
      <w:r w:rsidRPr="00D7580A">
        <w:rPr>
          <w:sz w:val="20"/>
          <w:szCs w:val="20"/>
        </w:rPr>
        <w:t>CapabilityUntypedPointersPushConstantKHR</w:t>
      </w:r>
    </w:p>
    <w:p w14:paraId="1B5FE5FE" w14:textId="77777777" w:rsidR="00D7580A" w:rsidRPr="00D7580A" w:rsidRDefault="00D7580A" w:rsidP="00D7580A">
      <w:pPr>
        <w:pStyle w:val="ListParagraph"/>
        <w:rPr>
          <w:sz w:val="20"/>
          <w:szCs w:val="20"/>
        </w:rPr>
      </w:pPr>
      <w:r w:rsidRPr="00D7580A">
        <w:rPr>
          <w:sz w:val="20"/>
          <w:szCs w:val="20"/>
        </w:rPr>
        <w:t>CapabilityUntypedPointersAllStorageClassesKHR</w:t>
      </w:r>
    </w:p>
    <w:p w14:paraId="4F325034" w14:textId="4906FC3E" w:rsidR="00D43631" w:rsidRDefault="00D7580A" w:rsidP="00D7580A">
      <w:pPr>
        <w:pStyle w:val="ListParagraph"/>
        <w:rPr>
          <w:sz w:val="20"/>
          <w:szCs w:val="20"/>
        </w:rPr>
      </w:pPr>
      <w:r w:rsidRPr="00D7580A">
        <w:rPr>
          <w:sz w:val="20"/>
          <w:szCs w:val="20"/>
        </w:rPr>
        <w:t>CapabilityFMAKHR</w:t>
      </w:r>
    </w:p>
    <w:p w14:paraId="3DBDD4B1" w14:textId="77777777" w:rsidR="00D7580A" w:rsidRDefault="00D7580A" w:rsidP="00D7580A">
      <w:pPr>
        <w:pStyle w:val="ListParagraph"/>
        <w:rPr>
          <w:sz w:val="20"/>
          <w:szCs w:val="20"/>
        </w:rPr>
      </w:pPr>
    </w:p>
    <w:p w14:paraId="620232E2" w14:textId="77777777" w:rsidR="00B87C35" w:rsidRPr="009A05B0" w:rsidRDefault="00B87C35" w:rsidP="00B87C35">
      <w:pPr>
        <w:pStyle w:val="ListParagraph"/>
        <w:numPr>
          <w:ilvl w:val="0"/>
          <w:numId w:val="9"/>
        </w:numPr>
        <w:rPr>
          <w:sz w:val="20"/>
          <w:szCs w:val="20"/>
        </w:rPr>
      </w:pPr>
      <w:r>
        <w:rPr>
          <w:sz w:val="20"/>
          <w:szCs w:val="20"/>
        </w:rPr>
        <w:lastRenderedPageBreak/>
        <w:t>The Vulkan Offline</w:t>
      </w:r>
      <w:r w:rsidRPr="009A05B0">
        <w:rPr>
          <w:sz w:val="20"/>
          <w:szCs w:val="20"/>
        </w:rPr>
        <w:t xml:space="preserve"> modes currently only support the following extensions:  </w:t>
      </w:r>
    </w:p>
    <w:p w14:paraId="760092BB"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lastRenderedPageBreak/>
        <w:t>SPV_KHR_shader_ballot</w:t>
      </w:r>
    </w:p>
    <w:p w14:paraId="0F0A1336"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SPV_KHR_subgroup_vote</w:t>
      </w:r>
    </w:p>
    <w:p w14:paraId="108FBB16"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SPV_KHR_device_group</w:t>
      </w:r>
    </w:p>
    <w:p w14:paraId="750904DE"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SPV_KHR_multiview</w:t>
      </w:r>
    </w:p>
    <w:p w14:paraId="760CBC98"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SPV_KHR_shader_draw_parameters</w:t>
      </w:r>
    </w:p>
    <w:p w14:paraId="61AC0E79"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SPV_KHR_16bit_storage</w:t>
      </w:r>
    </w:p>
    <w:p w14:paraId="20B43085"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SPV_KHR_storage_buffer_storage_class</w:t>
      </w:r>
    </w:p>
    <w:p w14:paraId="3BB61BC2"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SPV_KHR_8bit_storage</w:t>
      </w:r>
    </w:p>
    <w:p w14:paraId="5453B937"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SPV_KHR_variable_pointers</w:t>
      </w:r>
    </w:p>
    <w:p w14:paraId="2AF567B8"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SPV_KHR_float_controls</w:t>
      </w:r>
    </w:p>
    <w:p w14:paraId="2398D789"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SPV_KHR_shader_clock</w:t>
      </w:r>
    </w:p>
    <w:p w14:paraId="39916681"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SPV_KHR_vulkan_memory_model</w:t>
      </w:r>
    </w:p>
    <w:p w14:paraId="1A16447F"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SPV_KHR_post_depth_coverage</w:t>
      </w:r>
    </w:p>
    <w:p w14:paraId="634E899C"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SPV_KHR_non_semantic_info</w:t>
      </w:r>
    </w:p>
    <w:p w14:paraId="57021ED4"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SPV_KHR_physical_storage_buffer</w:t>
      </w:r>
    </w:p>
    <w:p w14:paraId="0765A035"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SPV_KHR_terminate_invocation</w:t>
      </w:r>
    </w:p>
    <w:p w14:paraId="60BFC806"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SPV_KHR_FRAGMENT_SHADING_RATE</w:t>
      </w:r>
    </w:p>
    <w:p w14:paraId="386985EA"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SPV_KHR_workgroup_memory_explicit_layout</w:t>
      </w:r>
    </w:p>
    <w:p w14:paraId="434345E3"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SPV_KHR_fragment_shader_barycentric</w:t>
      </w:r>
    </w:p>
    <w:p w14:paraId="06DCF42E"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SPV_EXT_nonuniform_qualifier</w:t>
      </w:r>
    </w:p>
    <w:p w14:paraId="65902C9A"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SPV_EXT_shader_stencil_export</w:t>
      </w:r>
    </w:p>
    <w:p w14:paraId="670BEA02"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SPV_EXT_shader_viewport_index_layer</w:t>
      </w:r>
    </w:p>
    <w:p w14:paraId="4F1D354E"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SPV_EXT_demote_to_helper_invocation</w:t>
      </w:r>
    </w:p>
    <w:p w14:paraId="2E92BE5D"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SPV_EXT_shader_image_atomic_int64</w:t>
      </w:r>
    </w:p>
    <w:p w14:paraId="4E9DC522"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SPV_EXT_mesh_shader</w:t>
      </w:r>
    </w:p>
    <w:p w14:paraId="15A090E8"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SPV_AMD_shader_ballot</w:t>
      </w:r>
    </w:p>
    <w:p w14:paraId="4BE3C8CE"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SPV_AMD_shader_trinary_minmax</w:t>
      </w:r>
    </w:p>
    <w:p w14:paraId="7C9B6D56"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SPV_AMD_shader_explicit_vertex_parameter</w:t>
      </w:r>
    </w:p>
    <w:p w14:paraId="71BE68A9"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SPV_AMD_gcn_shader</w:t>
      </w:r>
    </w:p>
    <w:p w14:paraId="30C2154E"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SPV_AMD_gpu_shader_half_float</w:t>
      </w:r>
    </w:p>
    <w:p w14:paraId="20B81932"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SPV_AMD_texture_gather_bias_lod</w:t>
      </w:r>
    </w:p>
    <w:p w14:paraId="51AB4E0F"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SPV_AMD_gpu_shader_int16</w:t>
      </w:r>
    </w:p>
    <w:p w14:paraId="33DE6673"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SPV_AMD_shader_fragment_mask</w:t>
      </w:r>
    </w:p>
    <w:p w14:paraId="760D0AD0"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SPV_AMD_shader_image_load_store_lod</w:t>
      </w:r>
    </w:p>
    <w:p w14:paraId="6D64C0E0"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SPV_AMD_gpu_shader_half_float_fetch</w:t>
      </w:r>
    </w:p>
    <w:p w14:paraId="4D484032"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SPV_AMD_shader_early_and_late_fragment_tests</w:t>
      </w:r>
    </w:p>
    <w:p w14:paraId="67D38A84"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SPV_ARB_shader_ballot</w:t>
      </w:r>
    </w:p>
    <w:p w14:paraId="3975C751"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SPV_GOOGLE_decorate_string</w:t>
      </w:r>
    </w:p>
    <w:p w14:paraId="766C2E56"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SPV_GOOGLE_hlsl_functionality1</w:t>
      </w:r>
    </w:p>
    <w:p w14:paraId="2F3A9720"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SPV_GOOGLE_user_type</w:t>
      </w:r>
    </w:p>
    <w:p w14:paraId="75C46018"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SPV_AMD_abort_long_rays</w:t>
      </w:r>
    </w:p>
    <w:p w14:paraId="09A75EC6"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SPV_AMDX_shader_enqueue</w:t>
      </w:r>
    </w:p>
    <w:p w14:paraId="74EB94B0"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SPV_KHR_ray_tracing_position_fetch</w:t>
      </w:r>
    </w:p>
    <w:p w14:paraId="0CB41E13"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lastRenderedPageBreak/>
        <w:t>SPV_KHR_ray_tracing</w:t>
      </w:r>
    </w:p>
    <w:p w14:paraId="74F2755F"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SPV_KHR_ray_query</w:t>
      </w:r>
    </w:p>
    <w:p w14:paraId="148DBFBD"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SPV_AMD_sparse_cooperative_matrix</w:t>
      </w:r>
    </w:p>
    <w:p w14:paraId="1D0183D0"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SPV_AMD_int4_dot_product</w:t>
      </w:r>
    </w:p>
    <w:p w14:paraId="5E2A8758"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SPV_NV_shader_atomic_float</w:t>
      </w:r>
    </w:p>
    <w:p w14:paraId="2097316F"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SPV_NV_compute_shader_derivatives</w:t>
      </w:r>
    </w:p>
    <w:p w14:paraId="63502977"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SPV_KHR_maximal_reconvergence</w:t>
      </w:r>
    </w:p>
    <w:p w14:paraId="1553B8A3"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SPV_KHR_expect_assume</w:t>
      </w:r>
    </w:p>
    <w:p w14:paraId="47DF091A"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SPV_KHR_shader_quad_control</w:t>
      </w:r>
    </w:p>
    <w:p w14:paraId="526CF3A6"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SPV_KHR_subgroup_rotate</w:t>
      </w:r>
    </w:p>
    <w:p w14:paraId="38CC12E7"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SPV_KHR_untyped_pointers</w:t>
      </w:r>
    </w:p>
    <w:p w14:paraId="07FDFB77"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SPV_KHR_compute_shader_derivatives</w:t>
      </w:r>
    </w:p>
    <w:p w14:paraId="2A1DC4DA" w14:textId="35A4CC03" w:rsidR="00D43631"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SPV_KHR_fma</w:t>
      </w:r>
      <w:r w:rsidR="00D43631">
        <w:rPr>
          <w:rFonts w:asciiTheme="minorHAnsi" w:eastAsiaTheme="minorHAnsi" w:hAnsiTheme="minorHAnsi" w:cstheme="minorBidi"/>
          <w:color w:val="auto"/>
          <w:sz w:val="20"/>
          <w:szCs w:val="20"/>
        </w:rPr>
        <w:br/>
      </w:r>
    </w:p>
    <w:p w14:paraId="34B81267" w14:textId="2081AEDB" w:rsidR="00B87C35" w:rsidRDefault="00B87C35" w:rsidP="00D43631">
      <w:pPr>
        <w:pStyle w:val="Heading2"/>
      </w:pPr>
      <w:r>
        <w:t>GUI Application</w:t>
      </w:r>
    </w:p>
    <w:p w14:paraId="14A6B776" w14:textId="77777777" w:rsidR="00B87C35" w:rsidRPr="00606F7D" w:rsidRDefault="00B87C35" w:rsidP="00B87C35">
      <w:pPr>
        <w:pStyle w:val="ListParagraph"/>
        <w:numPr>
          <w:ilvl w:val="0"/>
          <w:numId w:val="1"/>
        </w:numPr>
        <w:rPr>
          <w:sz w:val="18"/>
          <w:szCs w:val="18"/>
        </w:rPr>
      </w:pPr>
      <w:r w:rsidRPr="00606F7D">
        <w:rPr>
          <w:sz w:val="20"/>
          <w:szCs w:val="20"/>
        </w:rPr>
        <w:t>VGPR Pressure feature: certain instructions (image_* in particular) may report more live registers than actually used.</w:t>
      </w:r>
    </w:p>
    <w:p w14:paraId="5AD8ECA1" w14:textId="77777777" w:rsidR="00B87C35" w:rsidRPr="00606F7D" w:rsidRDefault="00B87C35" w:rsidP="00B87C35">
      <w:pPr>
        <w:pStyle w:val="ListParagraph"/>
        <w:numPr>
          <w:ilvl w:val="0"/>
          <w:numId w:val="1"/>
        </w:numPr>
        <w:rPr>
          <w:sz w:val="20"/>
          <w:szCs w:val="20"/>
        </w:rPr>
      </w:pPr>
      <w:r w:rsidRPr="00606F7D">
        <w:rPr>
          <w:sz w:val="20"/>
          <w:szCs w:val="20"/>
        </w:rPr>
        <w:t>“Correlation Disabled” notification in the source code editor is not being saved for projects after they were closed.</w:t>
      </w:r>
    </w:p>
    <w:p w14:paraId="39AE37AF" w14:textId="77777777" w:rsidR="00B87C35" w:rsidRPr="00606F7D" w:rsidRDefault="00B87C35" w:rsidP="00B87C35">
      <w:pPr>
        <w:pStyle w:val="ListParagraph"/>
        <w:numPr>
          <w:ilvl w:val="0"/>
          <w:numId w:val="1"/>
        </w:numPr>
        <w:rPr>
          <w:sz w:val="20"/>
          <w:szCs w:val="20"/>
        </w:rPr>
      </w:pPr>
      <w:r w:rsidRPr="00606F7D">
        <w:rPr>
          <w:sz w:val="20"/>
          <w:szCs w:val="20"/>
        </w:rPr>
        <w:t>Changing disassembly columns can be sluggish on certain systems in projects with multiple .cl files.</w:t>
      </w:r>
    </w:p>
    <w:p w14:paraId="3DF3345F" w14:textId="77777777" w:rsidR="002F4DB0" w:rsidRDefault="00B87C35" w:rsidP="002F4DB0">
      <w:pPr>
        <w:pStyle w:val="ListParagraph"/>
        <w:numPr>
          <w:ilvl w:val="0"/>
          <w:numId w:val="1"/>
        </w:numPr>
        <w:rPr>
          <w:sz w:val="20"/>
          <w:szCs w:val="20"/>
        </w:rPr>
      </w:pPr>
      <w:r w:rsidRPr="00606F7D">
        <w:rPr>
          <w:sz w:val="20"/>
          <w:szCs w:val="20"/>
        </w:rPr>
        <w:t>On systems with default Unicode path for the RGA projects folder, the tool will not be able to save files. A workaround has been provided in version 2.6.1 (allowing the user to change the folder in which projects are saved).</w:t>
      </w:r>
    </w:p>
    <w:p w14:paraId="40916A88" w14:textId="376E4D51" w:rsidR="002F4DB0" w:rsidRDefault="002F4DB0" w:rsidP="002F4DB0">
      <w:pPr>
        <w:pStyle w:val="ListParagraph"/>
        <w:numPr>
          <w:ilvl w:val="0"/>
          <w:numId w:val="1"/>
        </w:numPr>
        <w:rPr>
          <w:sz w:val="20"/>
          <w:szCs w:val="20"/>
        </w:rPr>
      </w:pPr>
      <w:r w:rsidRPr="002F4DB0">
        <w:rPr>
          <w:sz w:val="20"/>
          <w:szCs w:val="20"/>
        </w:rPr>
        <w:t>On Linux, if the OS color theme is updated while the RGA GUI application is running, the RGA GUI application will not immediately reflect these changes (the changes will be reflected the next time that you launch the application).</w:t>
      </w:r>
    </w:p>
    <w:p w14:paraId="096A548A" w14:textId="3717312D" w:rsidR="004F6175" w:rsidRPr="00E32646" w:rsidRDefault="005A4F1F" w:rsidP="00987D7A">
      <w:pPr>
        <w:pStyle w:val="ListParagraph"/>
        <w:numPr>
          <w:ilvl w:val="0"/>
          <w:numId w:val="1"/>
        </w:numPr>
        <w:shd w:val="clear" w:color="auto" w:fill="FFFFFF"/>
        <w:spacing w:before="100" w:beforeAutospacing="1" w:after="100" w:afterAutospacing="1" w:line="240" w:lineRule="auto"/>
        <w:rPr>
          <w:sz w:val="20"/>
          <w:szCs w:val="20"/>
        </w:rPr>
      </w:pPr>
      <w:r w:rsidRPr="00E32646">
        <w:rPr>
          <w:sz w:val="20"/>
          <w:szCs w:val="20"/>
        </w:rPr>
        <w:t>Tooltips and Functional Groups are not supported for pre-RDNA targets.</w:t>
      </w:r>
      <w:r w:rsidR="004F6175" w:rsidRPr="00E32646">
        <w:rPr>
          <w:sz w:val="20"/>
          <w:szCs w:val="20"/>
        </w:rPr>
        <w:t>.</w:t>
      </w:r>
    </w:p>
    <w:p w14:paraId="4D2FEC7C" w14:textId="39104770" w:rsidR="00047742" w:rsidRPr="002F4DB0" w:rsidRDefault="00047742" w:rsidP="002F4DB0">
      <w:pPr>
        <w:pStyle w:val="Heading2"/>
        <w:rPr>
          <w:sz w:val="20"/>
          <w:szCs w:val="20"/>
        </w:rPr>
      </w:pPr>
      <w:r w:rsidRPr="00047742">
        <w:t>General</w:t>
      </w:r>
    </w:p>
    <w:p w14:paraId="35FAE764" w14:textId="77777777" w:rsidR="00B87C35" w:rsidRDefault="00B87C35" w:rsidP="00B87C35">
      <w:pPr>
        <w:pStyle w:val="Heading1"/>
      </w:pPr>
      <w:r>
        <w:t xml:space="preserve">Notes for OpenCL Mode Users </w:t>
      </w:r>
    </w:p>
    <w:p w14:paraId="758BBDB8" w14:textId="77777777" w:rsidR="00B87C35" w:rsidRDefault="00B87C35" w:rsidP="00B87C35">
      <w:pPr>
        <w:rPr>
          <w:sz w:val="20"/>
          <w:szCs w:val="20"/>
        </w:rPr>
      </w:pPr>
      <w:r>
        <w:rPr>
          <w:sz w:val="20"/>
          <w:szCs w:val="20"/>
        </w:rPr>
        <w:t xml:space="preserve">The Offline OpenCL mode uses the Lightning Compiler package that ships with RGA, which is based on clang. </w:t>
      </w:r>
    </w:p>
    <w:p w14:paraId="0CFA263F" w14:textId="77777777" w:rsidR="00B87C35" w:rsidRDefault="00B87C35" w:rsidP="00B87C35">
      <w:pPr>
        <w:rPr>
          <w:sz w:val="20"/>
          <w:szCs w:val="20"/>
        </w:rPr>
      </w:pPr>
      <w:r>
        <w:rPr>
          <w:sz w:val="20"/>
          <w:szCs w:val="20"/>
        </w:rPr>
        <w:t>As of version 2.0, RGA allows developers to replace the Lightning Compiler package that ships with the product with a user-provided LLVM-based package. For more information, see the Radeon GPU Analyzer GUI app’s help manual, or run the command line tool with –s opencl –h as arguments (look for the “</w:t>
      </w:r>
      <w:r w:rsidRPr="00A06600">
        <w:rPr>
          <w:sz w:val="20"/>
          <w:szCs w:val="20"/>
        </w:rPr>
        <w:t>Alternative OpenCL Lightning Compiler</w:t>
      </w:r>
      <w:r>
        <w:rPr>
          <w:sz w:val="20"/>
          <w:szCs w:val="20"/>
        </w:rPr>
        <w:t>” section).</w:t>
      </w:r>
    </w:p>
    <w:p w14:paraId="641E9CFA" w14:textId="77777777" w:rsidR="00B87C35" w:rsidRDefault="00B87C35" w:rsidP="00B87C35">
      <w:pPr>
        <w:pStyle w:val="Heading1"/>
      </w:pPr>
      <w:r>
        <w:t>System Requirements</w:t>
      </w:r>
    </w:p>
    <w:p w14:paraId="057917F0" w14:textId="2B50F595" w:rsidR="00B87C35" w:rsidRDefault="00B87C35" w:rsidP="00B87C35">
      <w:pPr>
        <w:rPr>
          <w:sz w:val="20"/>
          <w:szCs w:val="20"/>
        </w:rPr>
      </w:pPr>
      <w:r>
        <w:rPr>
          <w:sz w:val="20"/>
          <w:szCs w:val="20"/>
        </w:rPr>
        <w:t>It is generally recommended to use RGA with the latest Radeon Software version. Specifically, to target the RDNA architecture, the latest Radeon Software version is required (except for all Vulkan® modes</w:t>
      </w:r>
      <w:r w:rsidR="008C7410">
        <w:rPr>
          <w:sz w:val="20"/>
          <w:szCs w:val="20"/>
        </w:rPr>
        <w:t>,</w:t>
      </w:r>
      <w:r>
        <w:rPr>
          <w:sz w:val="20"/>
          <w:szCs w:val="20"/>
        </w:rPr>
        <w:t xml:space="preserve"> OpenCL mode</w:t>
      </w:r>
      <w:r w:rsidR="008C7410">
        <w:rPr>
          <w:sz w:val="20"/>
          <w:szCs w:val="20"/>
        </w:rPr>
        <w:t>, OpenGL mode and DX11 mode</w:t>
      </w:r>
      <w:r>
        <w:rPr>
          <w:sz w:val="20"/>
          <w:szCs w:val="20"/>
        </w:rPr>
        <w:t xml:space="preserve"> which are independent of the driver).</w:t>
      </w:r>
    </w:p>
    <w:p w14:paraId="119801FF" w14:textId="77777777" w:rsidR="00B87C35" w:rsidRDefault="00B87C35" w:rsidP="00B87C35">
      <w:pPr>
        <w:pStyle w:val="Heading2"/>
      </w:pPr>
      <w:r>
        <w:t>Vulkan Mode</w:t>
      </w:r>
    </w:p>
    <w:p w14:paraId="0F9142C5" w14:textId="77777777" w:rsidR="00B87C35" w:rsidRDefault="00B87C35" w:rsidP="00B87C35">
      <w:pPr>
        <w:rPr>
          <w:sz w:val="20"/>
          <w:szCs w:val="20"/>
        </w:rPr>
      </w:pPr>
      <w:r>
        <w:rPr>
          <w:sz w:val="20"/>
          <w:szCs w:val="20"/>
        </w:rPr>
        <w:t>To use the installed driver in Vulkan mode:</w:t>
      </w:r>
    </w:p>
    <w:p w14:paraId="52BB3CB5" w14:textId="77777777" w:rsidR="00B87C35" w:rsidRDefault="00B87C35" w:rsidP="00B87C35">
      <w:pPr>
        <w:pStyle w:val="ListParagraph"/>
        <w:numPr>
          <w:ilvl w:val="0"/>
          <w:numId w:val="10"/>
        </w:numPr>
        <w:rPr>
          <w:sz w:val="20"/>
          <w:szCs w:val="20"/>
        </w:rPr>
      </w:pPr>
      <w:r>
        <w:rPr>
          <w:sz w:val="20"/>
          <w:szCs w:val="20"/>
        </w:rPr>
        <w:t>Vulkan SDK 1.1.97.0 or later is required.</w:t>
      </w:r>
    </w:p>
    <w:p w14:paraId="7414CDFB" w14:textId="77777777" w:rsidR="00B87C35" w:rsidRDefault="00B87C35" w:rsidP="00B87C35">
      <w:pPr>
        <w:pStyle w:val="ListParagraph"/>
        <w:numPr>
          <w:ilvl w:val="0"/>
          <w:numId w:val="10"/>
        </w:numPr>
        <w:rPr>
          <w:sz w:val="20"/>
          <w:szCs w:val="20"/>
        </w:rPr>
      </w:pPr>
      <w:r>
        <w:rPr>
          <w:sz w:val="20"/>
          <w:szCs w:val="20"/>
        </w:rPr>
        <w:lastRenderedPageBreak/>
        <w:t>Latest Adrenalin or amdgpu-pro driver is required.</w:t>
      </w:r>
    </w:p>
    <w:p w14:paraId="5D2F1B68" w14:textId="77777777" w:rsidR="00B87C35" w:rsidRDefault="00B87C35" w:rsidP="00B87C35">
      <w:pPr>
        <w:pStyle w:val="Heading2"/>
      </w:pPr>
      <w:r>
        <w:t>Vulkan Offline Modes (vk-offline, vk-spv-offline, vk-spv-txt-offline)</w:t>
      </w:r>
    </w:p>
    <w:p w14:paraId="42A4AE05" w14:textId="4BB74A2F" w:rsidR="00B87C35" w:rsidRPr="00606F7D" w:rsidRDefault="00B87C35" w:rsidP="00606F7D">
      <w:pPr>
        <w:spacing w:after="42" w:line="244" w:lineRule="auto"/>
        <w:rPr>
          <w:sz w:val="20"/>
          <w:szCs w:val="20"/>
        </w:rPr>
      </w:pPr>
      <w:r>
        <w:rPr>
          <w:sz w:val="20"/>
          <w:szCs w:val="20"/>
        </w:rPr>
        <w:t xml:space="preserve">All Vulkan offline modes (vk-offline, vk-spv-offline and vk-spv-txt-offline) are independent of the installed driver and graphics hardware and should work on any x86-based system. </w:t>
      </w:r>
    </w:p>
    <w:p w14:paraId="42B4D50D" w14:textId="14A55B80" w:rsidR="00B87C35" w:rsidRDefault="00B87C35" w:rsidP="00B87C35">
      <w:pPr>
        <w:pStyle w:val="Heading2"/>
      </w:pPr>
      <w:r>
        <w:t>DirectX 12</w:t>
      </w:r>
    </w:p>
    <w:p w14:paraId="2E5E2865" w14:textId="7BFE11F4" w:rsidR="00B87C35" w:rsidRDefault="00B87C35" w:rsidP="00BB4C5B">
      <w:pPr>
        <w:pStyle w:val="ListParagraph"/>
        <w:numPr>
          <w:ilvl w:val="0"/>
          <w:numId w:val="1"/>
        </w:numPr>
        <w:rPr>
          <w:sz w:val="20"/>
          <w:szCs w:val="20"/>
        </w:rPr>
      </w:pPr>
      <w:r w:rsidRPr="00BB4C5B">
        <w:rPr>
          <w:sz w:val="20"/>
          <w:szCs w:val="20"/>
        </w:rPr>
        <w:t>It is recommended to use the latest Adrenalin drivers for the best experience in DirectX 12</w:t>
      </w:r>
      <w:r w:rsidR="008C7410" w:rsidRPr="00BB4C5B">
        <w:rPr>
          <w:sz w:val="20"/>
          <w:szCs w:val="20"/>
        </w:rPr>
        <w:t xml:space="preserve"> and DXR modes.</w:t>
      </w:r>
    </w:p>
    <w:p w14:paraId="20B84218" w14:textId="6504F02F" w:rsidR="00BB4C5B" w:rsidRDefault="00BB4C5B" w:rsidP="00BB4C5B">
      <w:pPr>
        <w:pStyle w:val="ListParagraph"/>
        <w:numPr>
          <w:ilvl w:val="0"/>
          <w:numId w:val="1"/>
        </w:numPr>
        <w:rPr>
          <w:sz w:val="20"/>
          <w:szCs w:val="20"/>
        </w:rPr>
      </w:pPr>
      <w:r w:rsidRPr="00BB4C5B">
        <w:rPr>
          <w:sz w:val="20"/>
          <w:szCs w:val="20"/>
        </w:rPr>
        <w:t>Please note that to enable the D3D12 debug layer (--debug-layer option), your Windows system must have the Graphics Tools feature installed (on Windows, go to Settings -&gt; Apps -&gt; Apps &amp; features/Optional features).</w:t>
      </w:r>
      <w:r>
        <w:rPr>
          <w:sz w:val="20"/>
          <w:szCs w:val="20"/>
        </w:rPr>
        <w:t xml:space="preserve"> This</w:t>
      </w:r>
      <w:r w:rsidRPr="00BB4C5B">
        <w:rPr>
          <w:sz w:val="20"/>
          <w:szCs w:val="20"/>
        </w:rPr>
        <w:t xml:space="preserve"> is a D3D12 requirement which is unrelated to RGA.</w:t>
      </w:r>
    </w:p>
    <w:p w14:paraId="41B639B8" w14:textId="442A5BF6" w:rsidR="00606F7D" w:rsidRDefault="00606F7D" w:rsidP="00606F7D">
      <w:pPr>
        <w:pStyle w:val="Heading2"/>
      </w:pPr>
      <w:r>
        <w:t>DirectX 11</w:t>
      </w:r>
    </w:p>
    <w:p w14:paraId="77E549C6" w14:textId="45521DFC" w:rsidR="00606F7D" w:rsidRPr="00606F7D" w:rsidRDefault="00606F7D" w:rsidP="00606F7D">
      <w:pPr>
        <w:rPr>
          <w:sz w:val="20"/>
          <w:szCs w:val="20"/>
        </w:rPr>
      </w:pPr>
      <w:r>
        <w:rPr>
          <w:sz w:val="20"/>
          <w:szCs w:val="20"/>
        </w:rPr>
        <w:t>DirectX 11 offline mode (-s dx11) is independent of the installed driver and graphics hardware and should work on any x86-based system.</w:t>
      </w:r>
    </w:p>
    <w:p w14:paraId="6D4067E8" w14:textId="77777777" w:rsidR="00B87C35" w:rsidRDefault="00B87C35" w:rsidP="00B87C35">
      <w:pPr>
        <w:pStyle w:val="Heading2"/>
      </w:pPr>
      <w:r>
        <w:t>Offline OpenCL Mode</w:t>
      </w:r>
    </w:p>
    <w:p w14:paraId="5ADF187B" w14:textId="77777777" w:rsidR="00B87C35" w:rsidRDefault="00B87C35" w:rsidP="00B87C35">
      <w:pPr>
        <w:rPr>
          <w:rFonts w:asciiTheme="majorHAnsi" w:eastAsiaTheme="majorEastAsia" w:hAnsiTheme="majorHAnsi" w:cstheme="majorBidi"/>
          <w:color w:val="2F5496" w:themeColor="accent1" w:themeShade="BF"/>
          <w:sz w:val="26"/>
          <w:szCs w:val="26"/>
        </w:rPr>
      </w:pPr>
      <w:r>
        <w:rPr>
          <w:sz w:val="20"/>
          <w:szCs w:val="20"/>
        </w:rPr>
        <w:t xml:space="preserve">Offline OpenCL mode (-s opencl) is independent of the installed driver and graphics hardware and should work on any x86-based system. </w:t>
      </w:r>
    </w:p>
    <w:p w14:paraId="3BBB016C" w14:textId="77777777" w:rsidR="00B87C35" w:rsidRDefault="00B87C35" w:rsidP="00B87C35">
      <w:pPr>
        <w:pStyle w:val="Heading2"/>
      </w:pPr>
      <w:r>
        <w:t>OpenGL Mode</w:t>
      </w:r>
    </w:p>
    <w:p w14:paraId="25D0DFB8" w14:textId="5B595E0D" w:rsidR="005544F0" w:rsidRPr="00B87C35" w:rsidRDefault="00B87C35" w:rsidP="00606F7D">
      <w:pPr>
        <w:rPr>
          <w:sz w:val="20"/>
          <w:szCs w:val="20"/>
        </w:rPr>
      </w:pPr>
      <w:r>
        <w:rPr>
          <w:sz w:val="20"/>
          <w:szCs w:val="20"/>
        </w:rPr>
        <w:t xml:space="preserve">OpenGL mode </w:t>
      </w:r>
      <w:r w:rsidR="00606F7D">
        <w:rPr>
          <w:sz w:val="20"/>
          <w:szCs w:val="20"/>
        </w:rPr>
        <w:t>(-s opengl) is independent of the installed driver and graphics hardware and should work on any x86-based system.</w:t>
      </w:r>
    </w:p>
    <w:sectPr w:rsidR="005544F0" w:rsidRPr="00B87C35">
      <w:headerReference w:type="even" r:id="rId7"/>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A56979" w14:textId="77777777" w:rsidR="000E08C3" w:rsidRDefault="000E08C3" w:rsidP="007D0022">
      <w:pPr>
        <w:spacing w:after="0" w:line="240" w:lineRule="auto"/>
      </w:pPr>
      <w:r>
        <w:separator/>
      </w:r>
    </w:p>
  </w:endnote>
  <w:endnote w:type="continuationSeparator" w:id="0">
    <w:p w14:paraId="32DB35BF" w14:textId="77777777" w:rsidR="000E08C3" w:rsidRDefault="000E08C3" w:rsidP="007D0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F1BFF9" w14:textId="77777777" w:rsidR="000E08C3" w:rsidRDefault="000E08C3" w:rsidP="007D0022">
      <w:pPr>
        <w:spacing w:after="0" w:line="240" w:lineRule="auto"/>
      </w:pPr>
      <w:r>
        <w:separator/>
      </w:r>
    </w:p>
  </w:footnote>
  <w:footnote w:type="continuationSeparator" w:id="0">
    <w:p w14:paraId="783A3B78" w14:textId="77777777" w:rsidR="000E08C3" w:rsidRDefault="000E08C3" w:rsidP="007D00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9540C0" w14:textId="3F1315E4" w:rsidR="00797990" w:rsidRDefault="00797990">
    <w:pPr>
      <w:pStyle w:val="Header"/>
    </w:pPr>
    <w:r>
      <w:rPr>
        <w:noProof/>
      </w:rPr>
      <mc:AlternateContent>
        <mc:Choice Requires="wps">
          <w:drawing>
            <wp:anchor distT="0" distB="0" distL="0" distR="0" simplePos="0" relativeHeight="251659264" behindDoc="0" locked="0" layoutInCell="1" allowOverlap="1" wp14:anchorId="5A3B8F90" wp14:editId="59FE680D">
              <wp:simplePos x="635" y="635"/>
              <wp:positionH relativeFrom="page">
                <wp:align>left</wp:align>
              </wp:positionH>
              <wp:positionV relativeFrom="page">
                <wp:align>top</wp:align>
              </wp:positionV>
              <wp:extent cx="643255" cy="355600"/>
              <wp:effectExtent l="0" t="0" r="4445" b="6350"/>
              <wp:wrapNone/>
              <wp:docPr id="732437527" name="Text Box 3"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643255" cy="355600"/>
                      </a:xfrm>
                      <a:prstGeom prst="rect">
                        <a:avLst/>
                      </a:prstGeom>
                      <a:noFill/>
                      <a:ln>
                        <a:noFill/>
                      </a:ln>
                    </wps:spPr>
                    <wps:txbx>
                      <w:txbxContent>
                        <w:p w14:paraId="75C5A41F" w14:textId="3A362E73" w:rsidR="00797990" w:rsidRPr="00797990" w:rsidRDefault="00797990" w:rsidP="00797990">
                          <w:pPr>
                            <w:spacing w:after="0"/>
                            <w:rPr>
                              <w:rFonts w:ascii="Calibri" w:eastAsia="Calibri" w:hAnsi="Calibri" w:cs="Calibri"/>
                              <w:noProof/>
                              <w:color w:val="008000"/>
                              <w:sz w:val="20"/>
                              <w:szCs w:val="20"/>
                            </w:rPr>
                          </w:pPr>
                          <w:r w:rsidRPr="00797990">
                            <w:rPr>
                              <w:rFonts w:ascii="Calibri" w:eastAsia="Calibri" w:hAnsi="Calibri" w:cs="Calibri"/>
                              <w:noProof/>
                              <w:color w:val="008000"/>
                              <w:sz w:val="20"/>
                              <w:szCs w:val="20"/>
                            </w:rPr>
                            <w:t>[Public]</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A3B8F90" id="_x0000_t202" coordsize="21600,21600" o:spt="202" path="m,l,21600r21600,l21600,xe">
              <v:stroke joinstyle="miter"/>
              <v:path gradientshapeok="t" o:connecttype="rect"/>
            </v:shapetype>
            <v:shape id="Text Box 3" o:spid="_x0000_s1026" type="#_x0000_t202" alt="[Public]" style="position:absolute;margin-left:0;margin-top:0;width:50.65pt;height:28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" filled="f" stroked="f">
              <v:textbox style="mso-fit-shape-to-text:t" inset="20pt,15pt,0,0">
                <w:txbxContent>
                  <w:p w14:paraId="75C5A41F" w14:textId="3A362E73" w:rsidR="00797990" w:rsidRPr="00797990" w:rsidRDefault="00797990" w:rsidP="00797990">
                    <w:pPr>
                      <w:spacing w:after="0"/>
                      <w:rPr>
                        <w:rFonts w:ascii="Calibri" w:eastAsia="Calibri" w:hAnsi="Calibri" w:cs="Calibri"/>
                        <w:noProof/>
                        <w:color w:val="008000"/>
                        <w:sz w:val="20"/>
                        <w:szCs w:val="20"/>
                      </w:rPr>
                    </w:pPr>
                    <w:r w:rsidRPr="00797990">
                      <w:rPr>
                        <w:rFonts w:ascii="Calibri" w:eastAsia="Calibri" w:hAnsi="Calibri" w:cs="Calibri"/>
                        <w:noProof/>
                        <w:color w:val="008000"/>
                        <w:sz w:val="20"/>
                        <w:szCs w:val="20"/>
                      </w:rPr>
                      <w:t>[Public]</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ED3C9D" w14:textId="3749335A" w:rsidR="007D0022" w:rsidRDefault="00797990">
    <w:pPr>
      <w:pStyle w:val="Header"/>
    </w:pPr>
    <w:r>
      <w:rPr>
        <w:noProof/>
      </w:rPr>
      <mc:AlternateContent>
        <mc:Choice Requires="wps">
          <w:drawing>
            <wp:anchor distT="0" distB="0" distL="0" distR="0" simplePos="0" relativeHeight="251660288" behindDoc="0" locked="0" layoutInCell="1" allowOverlap="1" wp14:anchorId="0E43E4CE" wp14:editId="748EEC9F">
              <wp:simplePos x="914400" y="460858"/>
              <wp:positionH relativeFrom="page">
                <wp:align>left</wp:align>
              </wp:positionH>
              <wp:positionV relativeFrom="page">
                <wp:align>top</wp:align>
              </wp:positionV>
              <wp:extent cx="643255" cy="355600"/>
              <wp:effectExtent l="0" t="0" r="4445" b="6350"/>
              <wp:wrapNone/>
              <wp:docPr id="475437200" name="Text Box 4"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643255" cy="355600"/>
                      </a:xfrm>
                      <a:prstGeom prst="rect">
                        <a:avLst/>
                      </a:prstGeom>
                      <a:noFill/>
                      <a:ln>
                        <a:noFill/>
                      </a:ln>
                    </wps:spPr>
                    <wps:txbx>
                      <w:txbxContent>
                        <w:p w14:paraId="6668FAF1" w14:textId="646FE556" w:rsidR="00797990" w:rsidRPr="00797990" w:rsidRDefault="00797990" w:rsidP="00797990">
                          <w:pPr>
                            <w:spacing w:after="0"/>
                            <w:rPr>
                              <w:rFonts w:ascii="Calibri" w:eastAsia="Calibri" w:hAnsi="Calibri" w:cs="Calibri"/>
                              <w:noProof/>
                              <w:color w:val="008000"/>
                              <w:sz w:val="20"/>
                              <w:szCs w:val="20"/>
                            </w:rPr>
                          </w:pPr>
                          <w:r w:rsidRPr="00797990">
                            <w:rPr>
                              <w:rFonts w:ascii="Calibri" w:eastAsia="Calibri" w:hAnsi="Calibri" w:cs="Calibri"/>
                              <w:noProof/>
                              <w:color w:val="008000"/>
                              <w:sz w:val="20"/>
                              <w:szCs w:val="20"/>
                            </w:rPr>
                            <w:t>[Public]</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E43E4CE" id="_x0000_t202" coordsize="21600,21600" o:spt="202" path="m,l,21600r21600,l21600,xe">
              <v:stroke joinstyle="miter"/>
              <v:path gradientshapeok="t" o:connecttype="rect"/>
            </v:shapetype>
            <v:shape id="Text Box 4" o:spid="_x0000_s1027" type="#_x0000_t202" alt="[Public]" style="position:absolute;margin-left:0;margin-top:0;width:50.65pt;height:28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" filled="f" stroked="f">
              <v:textbox style="mso-fit-shape-to-text:t" inset="20pt,15pt,0,0">
                <w:txbxContent>
                  <w:p w14:paraId="6668FAF1" w14:textId="646FE556" w:rsidR="00797990" w:rsidRPr="00797990" w:rsidRDefault="00797990" w:rsidP="00797990">
                    <w:pPr>
                      <w:spacing w:after="0"/>
                      <w:rPr>
                        <w:rFonts w:ascii="Calibri" w:eastAsia="Calibri" w:hAnsi="Calibri" w:cs="Calibri"/>
                        <w:noProof/>
                        <w:color w:val="008000"/>
                        <w:sz w:val="20"/>
                        <w:szCs w:val="20"/>
                      </w:rPr>
                    </w:pPr>
                    <w:r w:rsidRPr="00797990">
                      <w:rPr>
                        <w:rFonts w:ascii="Calibri" w:eastAsia="Calibri" w:hAnsi="Calibri" w:cs="Calibri"/>
                        <w:noProof/>
                        <w:color w:val="008000"/>
                        <w:sz w:val="20"/>
                        <w:szCs w:val="20"/>
                      </w:rPr>
                      <w:t>[Public]</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25E370" w14:textId="25B802A6" w:rsidR="00797990" w:rsidRDefault="00797990">
    <w:pPr>
      <w:pStyle w:val="Header"/>
    </w:pPr>
    <w:r>
      <w:rPr>
        <w:noProof/>
      </w:rPr>
      <mc:AlternateContent>
        <mc:Choice Requires="wps">
          <w:drawing>
            <wp:anchor distT="0" distB="0" distL="0" distR="0" simplePos="0" relativeHeight="251658240" behindDoc="0" locked="0" layoutInCell="1" allowOverlap="1" wp14:anchorId="1F4A6E3A" wp14:editId="71AB254B">
              <wp:simplePos x="635" y="635"/>
              <wp:positionH relativeFrom="page">
                <wp:align>left</wp:align>
              </wp:positionH>
              <wp:positionV relativeFrom="page">
                <wp:align>top</wp:align>
              </wp:positionV>
              <wp:extent cx="643255" cy="355600"/>
              <wp:effectExtent l="0" t="0" r="4445" b="6350"/>
              <wp:wrapNone/>
              <wp:docPr id="2117714626" name="Text Box 2"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643255" cy="355600"/>
                      </a:xfrm>
                      <a:prstGeom prst="rect">
                        <a:avLst/>
                      </a:prstGeom>
                      <a:noFill/>
                      <a:ln>
                        <a:noFill/>
                      </a:ln>
                    </wps:spPr>
                    <wps:txbx>
                      <w:txbxContent>
                        <w:p w14:paraId="37E96190" w14:textId="0F50A84F" w:rsidR="00797990" w:rsidRPr="00797990" w:rsidRDefault="00797990" w:rsidP="00797990">
                          <w:pPr>
                            <w:spacing w:after="0"/>
                            <w:rPr>
                              <w:rFonts w:ascii="Calibri" w:eastAsia="Calibri" w:hAnsi="Calibri" w:cs="Calibri"/>
                              <w:noProof/>
                              <w:color w:val="008000"/>
                              <w:sz w:val="20"/>
                              <w:szCs w:val="20"/>
                            </w:rPr>
                          </w:pPr>
                          <w:r w:rsidRPr="00797990">
                            <w:rPr>
                              <w:rFonts w:ascii="Calibri" w:eastAsia="Calibri" w:hAnsi="Calibri" w:cs="Calibri"/>
                              <w:noProof/>
                              <w:color w:val="008000"/>
                              <w:sz w:val="20"/>
                              <w:szCs w:val="20"/>
                            </w:rPr>
                            <w:t>[Public]</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F4A6E3A" id="_x0000_t202" coordsize="21600,21600" o:spt="202" path="m,l,21600r21600,l21600,xe">
              <v:stroke joinstyle="miter"/>
              <v:path gradientshapeok="t" o:connecttype="rect"/>
            </v:shapetype>
            <v:shape id="Text Box 2" o:spid="_x0000_s1028" type="#_x0000_t202" alt="[Public]" style="position:absolute;margin-left:0;margin-top:0;width:50.65pt;height:28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" filled="f" stroked="f">
              <v:textbox style="mso-fit-shape-to-text:t" inset="20pt,15pt,0,0">
                <w:txbxContent>
                  <w:p w14:paraId="37E96190" w14:textId="0F50A84F" w:rsidR="00797990" w:rsidRPr="00797990" w:rsidRDefault="00797990" w:rsidP="00797990">
                    <w:pPr>
                      <w:spacing w:after="0"/>
                      <w:rPr>
                        <w:rFonts w:ascii="Calibri" w:eastAsia="Calibri" w:hAnsi="Calibri" w:cs="Calibri"/>
                        <w:noProof/>
                        <w:color w:val="008000"/>
                        <w:sz w:val="20"/>
                        <w:szCs w:val="20"/>
                      </w:rPr>
                    </w:pPr>
                    <w:r w:rsidRPr="00797990">
                      <w:rPr>
                        <w:rFonts w:ascii="Calibri" w:eastAsia="Calibri" w:hAnsi="Calibri" w:cs="Calibri"/>
                        <w:noProof/>
                        <w:color w:val="008000"/>
                        <w:sz w:val="20"/>
                        <w:szCs w:val="20"/>
                      </w:rPr>
                      <w:t>[Public]</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038FC"/>
    <w:multiLevelType w:val="hybridMultilevel"/>
    <w:tmpl w:val="70804A9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558AD"/>
    <w:multiLevelType w:val="hybridMultilevel"/>
    <w:tmpl w:val="E376E4DE"/>
    <w:lvl w:ilvl="0" w:tplc="8F204894">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D7177"/>
    <w:multiLevelType w:val="hybridMultilevel"/>
    <w:tmpl w:val="B922C422"/>
    <w:lvl w:ilvl="0" w:tplc="930008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667C61"/>
    <w:multiLevelType w:val="hybridMultilevel"/>
    <w:tmpl w:val="CB782D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567544"/>
    <w:multiLevelType w:val="hybridMultilevel"/>
    <w:tmpl w:val="75FEF740"/>
    <w:lvl w:ilvl="0" w:tplc="60AAD17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7D24F9"/>
    <w:multiLevelType w:val="hybridMultilevel"/>
    <w:tmpl w:val="46EC28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3E303C7"/>
    <w:multiLevelType w:val="hybridMultilevel"/>
    <w:tmpl w:val="B2F0477A"/>
    <w:lvl w:ilvl="0" w:tplc="ACA0081E">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4632E0D"/>
    <w:multiLevelType w:val="hybridMultilevel"/>
    <w:tmpl w:val="D65C314A"/>
    <w:lvl w:ilvl="0" w:tplc="69FC6C80">
      <w:start w:val="1"/>
      <w:numFmt w:val="bullet"/>
      <w:lvlText w:val="-"/>
      <w:lvlJc w:val="left"/>
      <w:pPr>
        <w:ind w:left="70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FA505F68">
      <w:start w:val="1"/>
      <w:numFmt w:val="bullet"/>
      <w:lvlText w:val="o"/>
      <w:lvlJc w:val="left"/>
      <w:pPr>
        <w:ind w:left="144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2" w:tplc="AD2045D0">
      <w:start w:val="1"/>
      <w:numFmt w:val="bullet"/>
      <w:lvlText w:val="▪"/>
      <w:lvlJc w:val="left"/>
      <w:pPr>
        <w:ind w:left="216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3" w:tplc="9ABCAA36">
      <w:start w:val="1"/>
      <w:numFmt w:val="bullet"/>
      <w:lvlText w:val="•"/>
      <w:lvlJc w:val="left"/>
      <w:pPr>
        <w:ind w:left="288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4" w:tplc="4D460E00">
      <w:start w:val="1"/>
      <w:numFmt w:val="bullet"/>
      <w:lvlText w:val="o"/>
      <w:lvlJc w:val="left"/>
      <w:pPr>
        <w:ind w:left="360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5" w:tplc="89B68138">
      <w:start w:val="1"/>
      <w:numFmt w:val="bullet"/>
      <w:lvlText w:val="▪"/>
      <w:lvlJc w:val="left"/>
      <w:pPr>
        <w:ind w:left="432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6" w:tplc="D5581578">
      <w:start w:val="1"/>
      <w:numFmt w:val="bullet"/>
      <w:lvlText w:val="•"/>
      <w:lvlJc w:val="left"/>
      <w:pPr>
        <w:ind w:left="504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7" w:tplc="DB3E90B2">
      <w:start w:val="1"/>
      <w:numFmt w:val="bullet"/>
      <w:lvlText w:val="o"/>
      <w:lvlJc w:val="left"/>
      <w:pPr>
        <w:ind w:left="576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8" w:tplc="9064B920">
      <w:start w:val="1"/>
      <w:numFmt w:val="bullet"/>
      <w:lvlText w:val="▪"/>
      <w:lvlJc w:val="left"/>
      <w:pPr>
        <w:ind w:left="648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abstractNum>
  <w:abstractNum w:abstractNumId="8" w15:restartNumberingAfterBreak="0">
    <w:nsid w:val="2E1D4626"/>
    <w:multiLevelType w:val="multilevel"/>
    <w:tmpl w:val="AF76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880299"/>
    <w:multiLevelType w:val="hybridMultilevel"/>
    <w:tmpl w:val="C4545B32"/>
    <w:lvl w:ilvl="0" w:tplc="FA30C1E4">
      <w:start w:val="1"/>
      <w:numFmt w:val="bullet"/>
      <w:lvlText w:val="-"/>
      <w:lvlJc w:val="left"/>
      <w:pPr>
        <w:ind w:left="70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F4B694C8">
      <w:start w:val="1"/>
      <w:numFmt w:val="bullet"/>
      <w:lvlText w:val="o"/>
      <w:lvlJc w:val="left"/>
      <w:pPr>
        <w:ind w:left="144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2" w:tplc="6298009C">
      <w:start w:val="1"/>
      <w:numFmt w:val="bullet"/>
      <w:lvlText w:val="▪"/>
      <w:lvlJc w:val="left"/>
      <w:pPr>
        <w:ind w:left="216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3" w:tplc="C67033E2">
      <w:start w:val="1"/>
      <w:numFmt w:val="bullet"/>
      <w:lvlText w:val="•"/>
      <w:lvlJc w:val="left"/>
      <w:pPr>
        <w:ind w:left="288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4" w:tplc="BEF44DCE">
      <w:start w:val="1"/>
      <w:numFmt w:val="bullet"/>
      <w:lvlText w:val="o"/>
      <w:lvlJc w:val="left"/>
      <w:pPr>
        <w:ind w:left="360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5" w:tplc="5EDEC528">
      <w:start w:val="1"/>
      <w:numFmt w:val="bullet"/>
      <w:lvlText w:val="▪"/>
      <w:lvlJc w:val="left"/>
      <w:pPr>
        <w:ind w:left="432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6" w:tplc="3582323A">
      <w:start w:val="1"/>
      <w:numFmt w:val="bullet"/>
      <w:lvlText w:val="•"/>
      <w:lvlJc w:val="left"/>
      <w:pPr>
        <w:ind w:left="504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7" w:tplc="57F00050">
      <w:start w:val="1"/>
      <w:numFmt w:val="bullet"/>
      <w:lvlText w:val="o"/>
      <w:lvlJc w:val="left"/>
      <w:pPr>
        <w:ind w:left="576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8" w:tplc="3600125E">
      <w:start w:val="1"/>
      <w:numFmt w:val="bullet"/>
      <w:lvlText w:val="▪"/>
      <w:lvlJc w:val="left"/>
      <w:pPr>
        <w:ind w:left="648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abstractNum>
  <w:abstractNum w:abstractNumId="10" w15:restartNumberingAfterBreak="0">
    <w:nsid w:val="56FD7733"/>
    <w:multiLevelType w:val="hybridMultilevel"/>
    <w:tmpl w:val="887221EA"/>
    <w:lvl w:ilvl="0" w:tplc="8C369908">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C7CBCC6">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60AE6E8">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7B0FFD6">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F022A92">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6227EEC">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0B0EB1E">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FEEF328">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9E2EF6A">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C2E2A86"/>
    <w:multiLevelType w:val="hybridMultilevel"/>
    <w:tmpl w:val="C9F2F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8645606">
    <w:abstractNumId w:val="4"/>
  </w:num>
  <w:num w:numId="2" w16cid:durableId="16679058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28690190">
    <w:abstractNumId w:val="7"/>
  </w:num>
  <w:num w:numId="4" w16cid:durableId="2137986682">
    <w:abstractNumId w:val="10"/>
  </w:num>
  <w:num w:numId="5" w16cid:durableId="1149327981">
    <w:abstractNumId w:val="0"/>
  </w:num>
  <w:num w:numId="6" w16cid:durableId="1672374088">
    <w:abstractNumId w:val="3"/>
  </w:num>
  <w:num w:numId="7" w16cid:durableId="912854919">
    <w:abstractNumId w:val="9"/>
  </w:num>
  <w:num w:numId="8" w16cid:durableId="687293550">
    <w:abstractNumId w:val="4"/>
  </w:num>
  <w:num w:numId="9" w16cid:durableId="10045489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620933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31986101">
    <w:abstractNumId w:val="6"/>
  </w:num>
  <w:num w:numId="12" w16cid:durableId="1091438591">
    <w:abstractNumId w:val="11"/>
  </w:num>
  <w:num w:numId="13" w16cid:durableId="1918251106">
    <w:abstractNumId w:val="8"/>
  </w:num>
  <w:num w:numId="14" w16cid:durableId="199048400">
    <w:abstractNumId w:val="2"/>
  </w:num>
  <w:num w:numId="15" w16cid:durableId="452478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022"/>
    <w:rsid w:val="00016CCC"/>
    <w:rsid w:val="00024E3E"/>
    <w:rsid w:val="00027F8B"/>
    <w:rsid w:val="00030BE7"/>
    <w:rsid w:val="000340E8"/>
    <w:rsid w:val="000424DE"/>
    <w:rsid w:val="00047742"/>
    <w:rsid w:val="00066082"/>
    <w:rsid w:val="00067E19"/>
    <w:rsid w:val="00070662"/>
    <w:rsid w:val="00082419"/>
    <w:rsid w:val="000954EA"/>
    <w:rsid w:val="000A035C"/>
    <w:rsid w:val="000B4317"/>
    <w:rsid w:val="000B5B68"/>
    <w:rsid w:val="000B6E7A"/>
    <w:rsid w:val="000C2091"/>
    <w:rsid w:val="000C4068"/>
    <w:rsid w:val="000C5CAB"/>
    <w:rsid w:val="000D0D32"/>
    <w:rsid w:val="000D469A"/>
    <w:rsid w:val="000E08C3"/>
    <w:rsid w:val="000E19F8"/>
    <w:rsid w:val="000F289B"/>
    <w:rsid w:val="001017EA"/>
    <w:rsid w:val="00102231"/>
    <w:rsid w:val="001042A6"/>
    <w:rsid w:val="00106A4B"/>
    <w:rsid w:val="00106EBB"/>
    <w:rsid w:val="00115193"/>
    <w:rsid w:val="00116E42"/>
    <w:rsid w:val="00122288"/>
    <w:rsid w:val="00122B39"/>
    <w:rsid w:val="001341F0"/>
    <w:rsid w:val="001344DA"/>
    <w:rsid w:val="0015060F"/>
    <w:rsid w:val="001524E9"/>
    <w:rsid w:val="001532F2"/>
    <w:rsid w:val="00157706"/>
    <w:rsid w:val="0016070F"/>
    <w:rsid w:val="00171C89"/>
    <w:rsid w:val="00174F8F"/>
    <w:rsid w:val="001806FE"/>
    <w:rsid w:val="001B31C2"/>
    <w:rsid w:val="001C0046"/>
    <w:rsid w:val="001C1DC6"/>
    <w:rsid w:val="001D083C"/>
    <w:rsid w:val="001D7DC6"/>
    <w:rsid w:val="001E23FD"/>
    <w:rsid w:val="001E6E4E"/>
    <w:rsid w:val="001F00D7"/>
    <w:rsid w:val="001F0590"/>
    <w:rsid w:val="001F362E"/>
    <w:rsid w:val="00202589"/>
    <w:rsid w:val="00205386"/>
    <w:rsid w:val="002101E7"/>
    <w:rsid w:val="00210BDB"/>
    <w:rsid w:val="00211892"/>
    <w:rsid w:val="00215723"/>
    <w:rsid w:val="00223635"/>
    <w:rsid w:val="00225DD0"/>
    <w:rsid w:val="00233E30"/>
    <w:rsid w:val="002346CF"/>
    <w:rsid w:val="00237397"/>
    <w:rsid w:val="00243DF5"/>
    <w:rsid w:val="0026212F"/>
    <w:rsid w:val="0026681F"/>
    <w:rsid w:val="00273D34"/>
    <w:rsid w:val="0027479D"/>
    <w:rsid w:val="00277C35"/>
    <w:rsid w:val="002A0290"/>
    <w:rsid w:val="002B4065"/>
    <w:rsid w:val="002D03C1"/>
    <w:rsid w:val="002D303A"/>
    <w:rsid w:val="002E0EA7"/>
    <w:rsid w:val="002E5426"/>
    <w:rsid w:val="002F113E"/>
    <w:rsid w:val="002F4DB0"/>
    <w:rsid w:val="0030680C"/>
    <w:rsid w:val="0030795E"/>
    <w:rsid w:val="00312744"/>
    <w:rsid w:val="00334D46"/>
    <w:rsid w:val="00335707"/>
    <w:rsid w:val="00336AF1"/>
    <w:rsid w:val="0034107C"/>
    <w:rsid w:val="003527AE"/>
    <w:rsid w:val="00353AF6"/>
    <w:rsid w:val="00355032"/>
    <w:rsid w:val="00360014"/>
    <w:rsid w:val="0036167B"/>
    <w:rsid w:val="00363AF3"/>
    <w:rsid w:val="003665D6"/>
    <w:rsid w:val="00376A44"/>
    <w:rsid w:val="00386A58"/>
    <w:rsid w:val="00391218"/>
    <w:rsid w:val="003963E7"/>
    <w:rsid w:val="003A0DD3"/>
    <w:rsid w:val="003A65B2"/>
    <w:rsid w:val="003B1619"/>
    <w:rsid w:val="003B18E9"/>
    <w:rsid w:val="003B2345"/>
    <w:rsid w:val="003B52A2"/>
    <w:rsid w:val="003B6B8F"/>
    <w:rsid w:val="003C53EC"/>
    <w:rsid w:val="003C690A"/>
    <w:rsid w:val="003D1302"/>
    <w:rsid w:val="003D4B5E"/>
    <w:rsid w:val="003D77C2"/>
    <w:rsid w:val="003D7C61"/>
    <w:rsid w:val="003E4424"/>
    <w:rsid w:val="003F532E"/>
    <w:rsid w:val="003F6274"/>
    <w:rsid w:val="00403315"/>
    <w:rsid w:val="00416193"/>
    <w:rsid w:val="004202A6"/>
    <w:rsid w:val="00432EB9"/>
    <w:rsid w:val="00447F89"/>
    <w:rsid w:val="00455C56"/>
    <w:rsid w:val="0045708D"/>
    <w:rsid w:val="0045767A"/>
    <w:rsid w:val="00457CB2"/>
    <w:rsid w:val="00463987"/>
    <w:rsid w:val="004713C7"/>
    <w:rsid w:val="00472CC1"/>
    <w:rsid w:val="0047395C"/>
    <w:rsid w:val="00474959"/>
    <w:rsid w:val="004A72DA"/>
    <w:rsid w:val="004B4F0D"/>
    <w:rsid w:val="004C0E27"/>
    <w:rsid w:val="004C1A5D"/>
    <w:rsid w:val="004C47A4"/>
    <w:rsid w:val="004C6124"/>
    <w:rsid w:val="004F2F73"/>
    <w:rsid w:val="004F6175"/>
    <w:rsid w:val="0050217D"/>
    <w:rsid w:val="00502B74"/>
    <w:rsid w:val="00502F23"/>
    <w:rsid w:val="0051233F"/>
    <w:rsid w:val="00514D5A"/>
    <w:rsid w:val="00517FAB"/>
    <w:rsid w:val="005266F4"/>
    <w:rsid w:val="00533974"/>
    <w:rsid w:val="00541C4A"/>
    <w:rsid w:val="00544740"/>
    <w:rsid w:val="00544F66"/>
    <w:rsid w:val="00545496"/>
    <w:rsid w:val="00547BFA"/>
    <w:rsid w:val="005544F0"/>
    <w:rsid w:val="00556329"/>
    <w:rsid w:val="00566AFE"/>
    <w:rsid w:val="00574E27"/>
    <w:rsid w:val="0058355E"/>
    <w:rsid w:val="00583EF7"/>
    <w:rsid w:val="00585463"/>
    <w:rsid w:val="005867A3"/>
    <w:rsid w:val="00587D87"/>
    <w:rsid w:val="00595EF0"/>
    <w:rsid w:val="005961C3"/>
    <w:rsid w:val="005A2C60"/>
    <w:rsid w:val="005A3BCE"/>
    <w:rsid w:val="005A4F1F"/>
    <w:rsid w:val="005A50ED"/>
    <w:rsid w:val="005A771F"/>
    <w:rsid w:val="005C1D70"/>
    <w:rsid w:val="005C5A66"/>
    <w:rsid w:val="005C73E8"/>
    <w:rsid w:val="005D2E95"/>
    <w:rsid w:val="005D37CE"/>
    <w:rsid w:val="005D3FD0"/>
    <w:rsid w:val="005E1BCA"/>
    <w:rsid w:val="005E3171"/>
    <w:rsid w:val="00605E09"/>
    <w:rsid w:val="00606F7D"/>
    <w:rsid w:val="00611901"/>
    <w:rsid w:val="00622250"/>
    <w:rsid w:val="0062492D"/>
    <w:rsid w:val="00632D76"/>
    <w:rsid w:val="00635746"/>
    <w:rsid w:val="00636CA2"/>
    <w:rsid w:val="00650501"/>
    <w:rsid w:val="00661F54"/>
    <w:rsid w:val="006724A9"/>
    <w:rsid w:val="00676117"/>
    <w:rsid w:val="006810E0"/>
    <w:rsid w:val="0068204B"/>
    <w:rsid w:val="006833B2"/>
    <w:rsid w:val="006900A7"/>
    <w:rsid w:val="00690DC5"/>
    <w:rsid w:val="00691E6E"/>
    <w:rsid w:val="0069238B"/>
    <w:rsid w:val="0069325E"/>
    <w:rsid w:val="00694DF3"/>
    <w:rsid w:val="006A60F3"/>
    <w:rsid w:val="006B00D8"/>
    <w:rsid w:val="006B4264"/>
    <w:rsid w:val="006B5CCD"/>
    <w:rsid w:val="006B62E6"/>
    <w:rsid w:val="006C4730"/>
    <w:rsid w:val="006C75D8"/>
    <w:rsid w:val="006D1262"/>
    <w:rsid w:val="006D1B73"/>
    <w:rsid w:val="006D3210"/>
    <w:rsid w:val="006D3AAA"/>
    <w:rsid w:val="006E727E"/>
    <w:rsid w:val="006F21D6"/>
    <w:rsid w:val="006F39E5"/>
    <w:rsid w:val="00703F8D"/>
    <w:rsid w:val="0071485D"/>
    <w:rsid w:val="007205AC"/>
    <w:rsid w:val="00721C86"/>
    <w:rsid w:val="00723454"/>
    <w:rsid w:val="007320C7"/>
    <w:rsid w:val="0073462F"/>
    <w:rsid w:val="00735B45"/>
    <w:rsid w:val="007432F9"/>
    <w:rsid w:val="00743CD8"/>
    <w:rsid w:val="007508E3"/>
    <w:rsid w:val="007555CD"/>
    <w:rsid w:val="007571E5"/>
    <w:rsid w:val="00760510"/>
    <w:rsid w:val="00763590"/>
    <w:rsid w:val="00770669"/>
    <w:rsid w:val="00771CE4"/>
    <w:rsid w:val="00783077"/>
    <w:rsid w:val="00784CDB"/>
    <w:rsid w:val="00784F06"/>
    <w:rsid w:val="00797990"/>
    <w:rsid w:val="007A5942"/>
    <w:rsid w:val="007A6D97"/>
    <w:rsid w:val="007A7003"/>
    <w:rsid w:val="007B3F47"/>
    <w:rsid w:val="007C1C8E"/>
    <w:rsid w:val="007C4C30"/>
    <w:rsid w:val="007C722C"/>
    <w:rsid w:val="007D0022"/>
    <w:rsid w:val="007E1EDE"/>
    <w:rsid w:val="007E6A93"/>
    <w:rsid w:val="007E7067"/>
    <w:rsid w:val="007F41F3"/>
    <w:rsid w:val="008124FC"/>
    <w:rsid w:val="00812B63"/>
    <w:rsid w:val="008156CE"/>
    <w:rsid w:val="00820D31"/>
    <w:rsid w:val="00824322"/>
    <w:rsid w:val="00824B26"/>
    <w:rsid w:val="008279CA"/>
    <w:rsid w:val="00833644"/>
    <w:rsid w:val="00844FE1"/>
    <w:rsid w:val="008708C9"/>
    <w:rsid w:val="008767D0"/>
    <w:rsid w:val="0088058F"/>
    <w:rsid w:val="008A3E72"/>
    <w:rsid w:val="008A7506"/>
    <w:rsid w:val="008C525B"/>
    <w:rsid w:val="008C7410"/>
    <w:rsid w:val="008D0E4E"/>
    <w:rsid w:val="008E2AA5"/>
    <w:rsid w:val="008E7C6E"/>
    <w:rsid w:val="0090739F"/>
    <w:rsid w:val="00911BBB"/>
    <w:rsid w:val="0091290E"/>
    <w:rsid w:val="00917C57"/>
    <w:rsid w:val="0093260B"/>
    <w:rsid w:val="009458D2"/>
    <w:rsid w:val="00952355"/>
    <w:rsid w:val="009612C2"/>
    <w:rsid w:val="00966E0D"/>
    <w:rsid w:val="009812C2"/>
    <w:rsid w:val="00982A84"/>
    <w:rsid w:val="00983ECE"/>
    <w:rsid w:val="00992C73"/>
    <w:rsid w:val="00994409"/>
    <w:rsid w:val="0099658B"/>
    <w:rsid w:val="00997643"/>
    <w:rsid w:val="009A05B0"/>
    <w:rsid w:val="009B3297"/>
    <w:rsid w:val="009B6547"/>
    <w:rsid w:val="009C1AF9"/>
    <w:rsid w:val="009C53AB"/>
    <w:rsid w:val="009C5E84"/>
    <w:rsid w:val="009D31D2"/>
    <w:rsid w:val="009D3EE5"/>
    <w:rsid w:val="009E538A"/>
    <w:rsid w:val="009F1949"/>
    <w:rsid w:val="009F63D7"/>
    <w:rsid w:val="009F7405"/>
    <w:rsid w:val="00A023BD"/>
    <w:rsid w:val="00A06600"/>
    <w:rsid w:val="00A06802"/>
    <w:rsid w:val="00A06EC5"/>
    <w:rsid w:val="00A133CC"/>
    <w:rsid w:val="00A22BD3"/>
    <w:rsid w:val="00A266C5"/>
    <w:rsid w:val="00A42F84"/>
    <w:rsid w:val="00A50365"/>
    <w:rsid w:val="00A53836"/>
    <w:rsid w:val="00A563B6"/>
    <w:rsid w:val="00A57157"/>
    <w:rsid w:val="00A62163"/>
    <w:rsid w:val="00A67AA5"/>
    <w:rsid w:val="00A75C72"/>
    <w:rsid w:val="00A84A0D"/>
    <w:rsid w:val="00A92261"/>
    <w:rsid w:val="00AC2536"/>
    <w:rsid w:val="00AC2D6B"/>
    <w:rsid w:val="00AD45FB"/>
    <w:rsid w:val="00AD55D0"/>
    <w:rsid w:val="00AD782B"/>
    <w:rsid w:val="00AE778A"/>
    <w:rsid w:val="00AF0523"/>
    <w:rsid w:val="00AF643F"/>
    <w:rsid w:val="00B037A4"/>
    <w:rsid w:val="00B1477C"/>
    <w:rsid w:val="00B32BDF"/>
    <w:rsid w:val="00B32C0F"/>
    <w:rsid w:val="00B34F4F"/>
    <w:rsid w:val="00B40184"/>
    <w:rsid w:val="00B42C0C"/>
    <w:rsid w:val="00B46ED4"/>
    <w:rsid w:val="00B500C6"/>
    <w:rsid w:val="00B51720"/>
    <w:rsid w:val="00B55FD4"/>
    <w:rsid w:val="00B6406E"/>
    <w:rsid w:val="00B7218C"/>
    <w:rsid w:val="00B736A2"/>
    <w:rsid w:val="00B8245C"/>
    <w:rsid w:val="00B87C35"/>
    <w:rsid w:val="00B95DEE"/>
    <w:rsid w:val="00BB4C5B"/>
    <w:rsid w:val="00BB5A88"/>
    <w:rsid w:val="00BD5E77"/>
    <w:rsid w:val="00BE2C82"/>
    <w:rsid w:val="00BF48E4"/>
    <w:rsid w:val="00C067A2"/>
    <w:rsid w:val="00C241EB"/>
    <w:rsid w:val="00C32453"/>
    <w:rsid w:val="00C42ABE"/>
    <w:rsid w:val="00C528FA"/>
    <w:rsid w:val="00C5364D"/>
    <w:rsid w:val="00C538E5"/>
    <w:rsid w:val="00C54D5C"/>
    <w:rsid w:val="00C62CF0"/>
    <w:rsid w:val="00C665ED"/>
    <w:rsid w:val="00C71443"/>
    <w:rsid w:val="00C74BD0"/>
    <w:rsid w:val="00C75B6E"/>
    <w:rsid w:val="00C852A3"/>
    <w:rsid w:val="00C976B4"/>
    <w:rsid w:val="00CA1B71"/>
    <w:rsid w:val="00CA50CC"/>
    <w:rsid w:val="00CA514E"/>
    <w:rsid w:val="00CB02C4"/>
    <w:rsid w:val="00CB27AF"/>
    <w:rsid w:val="00CB2C11"/>
    <w:rsid w:val="00CC232E"/>
    <w:rsid w:val="00CC3DDA"/>
    <w:rsid w:val="00CD085A"/>
    <w:rsid w:val="00CD157A"/>
    <w:rsid w:val="00CD7DB4"/>
    <w:rsid w:val="00CF4671"/>
    <w:rsid w:val="00CF7E06"/>
    <w:rsid w:val="00D01A0A"/>
    <w:rsid w:val="00D021B2"/>
    <w:rsid w:val="00D02FED"/>
    <w:rsid w:val="00D0413F"/>
    <w:rsid w:val="00D11E76"/>
    <w:rsid w:val="00D22655"/>
    <w:rsid w:val="00D30EEE"/>
    <w:rsid w:val="00D32DCC"/>
    <w:rsid w:val="00D34195"/>
    <w:rsid w:val="00D36328"/>
    <w:rsid w:val="00D36A66"/>
    <w:rsid w:val="00D43631"/>
    <w:rsid w:val="00D44CD6"/>
    <w:rsid w:val="00D504F6"/>
    <w:rsid w:val="00D51925"/>
    <w:rsid w:val="00D51A95"/>
    <w:rsid w:val="00D56416"/>
    <w:rsid w:val="00D648BC"/>
    <w:rsid w:val="00D66F7D"/>
    <w:rsid w:val="00D74348"/>
    <w:rsid w:val="00D7580A"/>
    <w:rsid w:val="00D97C88"/>
    <w:rsid w:val="00D97E45"/>
    <w:rsid w:val="00DB1331"/>
    <w:rsid w:val="00DD2907"/>
    <w:rsid w:val="00DD30AB"/>
    <w:rsid w:val="00DD3966"/>
    <w:rsid w:val="00DE0F25"/>
    <w:rsid w:val="00DE1D0B"/>
    <w:rsid w:val="00DE7D4E"/>
    <w:rsid w:val="00DF3BF8"/>
    <w:rsid w:val="00E058A3"/>
    <w:rsid w:val="00E17AE6"/>
    <w:rsid w:val="00E204FE"/>
    <w:rsid w:val="00E24651"/>
    <w:rsid w:val="00E32646"/>
    <w:rsid w:val="00E61E4A"/>
    <w:rsid w:val="00E71A25"/>
    <w:rsid w:val="00E86E6F"/>
    <w:rsid w:val="00E95599"/>
    <w:rsid w:val="00EA275E"/>
    <w:rsid w:val="00EA3BAC"/>
    <w:rsid w:val="00EA6377"/>
    <w:rsid w:val="00EA7418"/>
    <w:rsid w:val="00EA74BC"/>
    <w:rsid w:val="00EB37F1"/>
    <w:rsid w:val="00EB387F"/>
    <w:rsid w:val="00EB39A3"/>
    <w:rsid w:val="00EB4726"/>
    <w:rsid w:val="00EB48BE"/>
    <w:rsid w:val="00EB4C9B"/>
    <w:rsid w:val="00EB7423"/>
    <w:rsid w:val="00EC166F"/>
    <w:rsid w:val="00EC6DDC"/>
    <w:rsid w:val="00ED2D6B"/>
    <w:rsid w:val="00ED5B44"/>
    <w:rsid w:val="00EE266D"/>
    <w:rsid w:val="00EE5716"/>
    <w:rsid w:val="00EE5B1D"/>
    <w:rsid w:val="00EF40DD"/>
    <w:rsid w:val="00F064A2"/>
    <w:rsid w:val="00F12ACD"/>
    <w:rsid w:val="00F1562C"/>
    <w:rsid w:val="00F16CBD"/>
    <w:rsid w:val="00F20C71"/>
    <w:rsid w:val="00F2507C"/>
    <w:rsid w:val="00F37931"/>
    <w:rsid w:val="00F4039E"/>
    <w:rsid w:val="00F452AF"/>
    <w:rsid w:val="00F4746B"/>
    <w:rsid w:val="00F5735F"/>
    <w:rsid w:val="00F65A15"/>
    <w:rsid w:val="00F664B0"/>
    <w:rsid w:val="00F67724"/>
    <w:rsid w:val="00F7245F"/>
    <w:rsid w:val="00F80F39"/>
    <w:rsid w:val="00F849A7"/>
    <w:rsid w:val="00F879F9"/>
    <w:rsid w:val="00F87A2F"/>
    <w:rsid w:val="00F930B3"/>
    <w:rsid w:val="00F9575C"/>
    <w:rsid w:val="00FA6399"/>
    <w:rsid w:val="00FE436A"/>
    <w:rsid w:val="00FF141C"/>
    <w:rsid w:val="00FF71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1D5FC1"/>
  <w15:chartTrackingRefBased/>
  <w15:docId w15:val="{0CB4235C-B913-4E40-A37E-A8E93D080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742"/>
    <w:pPr>
      <w:spacing w:line="256" w:lineRule="auto"/>
    </w:pPr>
  </w:style>
  <w:style w:type="paragraph" w:styleId="Heading1">
    <w:name w:val="heading 1"/>
    <w:basedOn w:val="Normal"/>
    <w:next w:val="Normal"/>
    <w:link w:val="Heading1Char"/>
    <w:uiPriority w:val="9"/>
    <w:qFormat/>
    <w:rsid w:val="007D00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3F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00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00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D002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D0022"/>
    <w:pPr>
      <w:ind w:left="720"/>
      <w:contextualSpacing/>
    </w:pPr>
  </w:style>
  <w:style w:type="paragraph" w:styleId="Header">
    <w:name w:val="header"/>
    <w:basedOn w:val="Normal"/>
    <w:link w:val="HeaderChar"/>
    <w:uiPriority w:val="99"/>
    <w:unhideWhenUsed/>
    <w:rsid w:val="007D00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022"/>
  </w:style>
  <w:style w:type="paragraph" w:styleId="Footer">
    <w:name w:val="footer"/>
    <w:basedOn w:val="Normal"/>
    <w:link w:val="FooterChar"/>
    <w:uiPriority w:val="99"/>
    <w:unhideWhenUsed/>
    <w:rsid w:val="007D00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022"/>
  </w:style>
  <w:style w:type="character" w:styleId="Hyperlink">
    <w:name w:val="Hyperlink"/>
    <w:basedOn w:val="DefaultParagraphFont"/>
    <w:uiPriority w:val="99"/>
    <w:unhideWhenUsed/>
    <w:rsid w:val="00760510"/>
    <w:rPr>
      <w:color w:val="0563C1" w:themeColor="hyperlink"/>
      <w:u w:val="single"/>
    </w:rPr>
  </w:style>
  <w:style w:type="character" w:styleId="UnresolvedMention">
    <w:name w:val="Unresolved Mention"/>
    <w:basedOn w:val="DefaultParagraphFont"/>
    <w:uiPriority w:val="99"/>
    <w:semiHidden/>
    <w:unhideWhenUsed/>
    <w:rsid w:val="00760510"/>
    <w:rPr>
      <w:color w:val="605E5C"/>
      <w:shd w:val="clear" w:color="auto" w:fill="E1DFDD"/>
    </w:rPr>
  </w:style>
  <w:style w:type="character" w:customStyle="1" w:styleId="Heading2Char">
    <w:name w:val="Heading 2 Char"/>
    <w:basedOn w:val="DefaultParagraphFont"/>
    <w:link w:val="Heading2"/>
    <w:uiPriority w:val="9"/>
    <w:rsid w:val="00703F8D"/>
    <w:rPr>
      <w:rFonts w:asciiTheme="majorHAnsi" w:eastAsiaTheme="majorEastAsia" w:hAnsiTheme="majorHAnsi" w:cstheme="majorBidi"/>
      <w:color w:val="2F5496" w:themeColor="accent1" w:themeShade="BF"/>
      <w:sz w:val="26"/>
      <w:szCs w:val="26"/>
    </w:rPr>
  </w:style>
  <w:style w:type="paragraph" w:customStyle="1" w:styleId="Default">
    <w:name w:val="Default"/>
    <w:rsid w:val="00703F8D"/>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A266C5"/>
    <w:rPr>
      <w:color w:val="954F72" w:themeColor="followedHyperlink"/>
      <w:u w:val="single"/>
    </w:rPr>
  </w:style>
  <w:style w:type="character" w:styleId="Strong">
    <w:name w:val="Strong"/>
    <w:basedOn w:val="DefaultParagraphFont"/>
    <w:uiPriority w:val="22"/>
    <w:qFormat/>
    <w:rsid w:val="00D436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15716">
      <w:bodyDiv w:val="1"/>
      <w:marLeft w:val="0"/>
      <w:marRight w:val="0"/>
      <w:marTop w:val="0"/>
      <w:marBottom w:val="0"/>
      <w:divBdr>
        <w:top w:val="none" w:sz="0" w:space="0" w:color="auto"/>
        <w:left w:val="none" w:sz="0" w:space="0" w:color="auto"/>
        <w:bottom w:val="none" w:sz="0" w:space="0" w:color="auto"/>
        <w:right w:val="none" w:sz="0" w:space="0" w:color="auto"/>
      </w:divBdr>
    </w:div>
    <w:div w:id="127091521">
      <w:bodyDiv w:val="1"/>
      <w:marLeft w:val="0"/>
      <w:marRight w:val="0"/>
      <w:marTop w:val="0"/>
      <w:marBottom w:val="0"/>
      <w:divBdr>
        <w:top w:val="none" w:sz="0" w:space="0" w:color="auto"/>
        <w:left w:val="none" w:sz="0" w:space="0" w:color="auto"/>
        <w:bottom w:val="none" w:sz="0" w:space="0" w:color="auto"/>
        <w:right w:val="none" w:sz="0" w:space="0" w:color="auto"/>
      </w:divBdr>
    </w:div>
    <w:div w:id="344476934">
      <w:bodyDiv w:val="1"/>
      <w:marLeft w:val="0"/>
      <w:marRight w:val="0"/>
      <w:marTop w:val="0"/>
      <w:marBottom w:val="0"/>
      <w:divBdr>
        <w:top w:val="none" w:sz="0" w:space="0" w:color="auto"/>
        <w:left w:val="none" w:sz="0" w:space="0" w:color="auto"/>
        <w:bottom w:val="none" w:sz="0" w:space="0" w:color="auto"/>
        <w:right w:val="none" w:sz="0" w:space="0" w:color="auto"/>
      </w:divBdr>
    </w:div>
    <w:div w:id="840387770">
      <w:bodyDiv w:val="1"/>
      <w:marLeft w:val="0"/>
      <w:marRight w:val="0"/>
      <w:marTop w:val="0"/>
      <w:marBottom w:val="0"/>
      <w:divBdr>
        <w:top w:val="none" w:sz="0" w:space="0" w:color="auto"/>
        <w:left w:val="none" w:sz="0" w:space="0" w:color="auto"/>
        <w:bottom w:val="none" w:sz="0" w:space="0" w:color="auto"/>
        <w:right w:val="none" w:sz="0" w:space="0" w:color="auto"/>
      </w:divBdr>
    </w:div>
    <w:div w:id="929194159">
      <w:bodyDiv w:val="1"/>
      <w:marLeft w:val="0"/>
      <w:marRight w:val="0"/>
      <w:marTop w:val="0"/>
      <w:marBottom w:val="0"/>
      <w:divBdr>
        <w:top w:val="none" w:sz="0" w:space="0" w:color="auto"/>
        <w:left w:val="none" w:sz="0" w:space="0" w:color="auto"/>
        <w:bottom w:val="none" w:sz="0" w:space="0" w:color="auto"/>
        <w:right w:val="none" w:sz="0" w:space="0" w:color="auto"/>
      </w:divBdr>
    </w:div>
    <w:div w:id="991442572">
      <w:bodyDiv w:val="1"/>
      <w:marLeft w:val="0"/>
      <w:marRight w:val="0"/>
      <w:marTop w:val="0"/>
      <w:marBottom w:val="0"/>
      <w:divBdr>
        <w:top w:val="none" w:sz="0" w:space="0" w:color="auto"/>
        <w:left w:val="none" w:sz="0" w:space="0" w:color="auto"/>
        <w:bottom w:val="none" w:sz="0" w:space="0" w:color="auto"/>
        <w:right w:val="none" w:sz="0" w:space="0" w:color="auto"/>
      </w:divBdr>
    </w:div>
    <w:div w:id="1135028146">
      <w:bodyDiv w:val="1"/>
      <w:marLeft w:val="0"/>
      <w:marRight w:val="0"/>
      <w:marTop w:val="0"/>
      <w:marBottom w:val="0"/>
      <w:divBdr>
        <w:top w:val="none" w:sz="0" w:space="0" w:color="auto"/>
        <w:left w:val="none" w:sz="0" w:space="0" w:color="auto"/>
        <w:bottom w:val="none" w:sz="0" w:space="0" w:color="auto"/>
        <w:right w:val="none" w:sz="0" w:space="0" w:color="auto"/>
      </w:divBdr>
    </w:div>
    <w:div w:id="1139497335">
      <w:bodyDiv w:val="1"/>
      <w:marLeft w:val="0"/>
      <w:marRight w:val="0"/>
      <w:marTop w:val="0"/>
      <w:marBottom w:val="0"/>
      <w:divBdr>
        <w:top w:val="none" w:sz="0" w:space="0" w:color="auto"/>
        <w:left w:val="none" w:sz="0" w:space="0" w:color="auto"/>
        <w:bottom w:val="none" w:sz="0" w:space="0" w:color="auto"/>
        <w:right w:val="none" w:sz="0" w:space="0" w:color="auto"/>
      </w:divBdr>
      <w:divsChild>
        <w:div w:id="1244027355">
          <w:marLeft w:val="0"/>
          <w:marRight w:val="0"/>
          <w:marTop w:val="0"/>
          <w:marBottom w:val="0"/>
          <w:divBdr>
            <w:top w:val="none" w:sz="0" w:space="0" w:color="auto"/>
            <w:left w:val="none" w:sz="0" w:space="0" w:color="auto"/>
            <w:bottom w:val="none" w:sz="0" w:space="0" w:color="auto"/>
            <w:right w:val="none" w:sz="0" w:space="0" w:color="auto"/>
          </w:divBdr>
        </w:div>
      </w:divsChild>
    </w:div>
    <w:div w:id="1393457843">
      <w:bodyDiv w:val="1"/>
      <w:marLeft w:val="0"/>
      <w:marRight w:val="0"/>
      <w:marTop w:val="0"/>
      <w:marBottom w:val="0"/>
      <w:divBdr>
        <w:top w:val="none" w:sz="0" w:space="0" w:color="auto"/>
        <w:left w:val="none" w:sz="0" w:space="0" w:color="auto"/>
        <w:bottom w:val="none" w:sz="0" w:space="0" w:color="auto"/>
        <w:right w:val="none" w:sz="0" w:space="0" w:color="auto"/>
      </w:divBdr>
    </w:div>
    <w:div w:id="1527282652">
      <w:bodyDiv w:val="1"/>
      <w:marLeft w:val="0"/>
      <w:marRight w:val="0"/>
      <w:marTop w:val="0"/>
      <w:marBottom w:val="0"/>
      <w:divBdr>
        <w:top w:val="none" w:sz="0" w:space="0" w:color="auto"/>
        <w:left w:val="none" w:sz="0" w:space="0" w:color="auto"/>
        <w:bottom w:val="none" w:sz="0" w:space="0" w:color="auto"/>
        <w:right w:val="none" w:sz="0" w:space="0" w:color="auto"/>
      </w:divBdr>
    </w:div>
    <w:div w:id="1705517503">
      <w:bodyDiv w:val="1"/>
      <w:marLeft w:val="0"/>
      <w:marRight w:val="0"/>
      <w:marTop w:val="0"/>
      <w:marBottom w:val="0"/>
      <w:divBdr>
        <w:top w:val="none" w:sz="0" w:space="0" w:color="auto"/>
        <w:left w:val="none" w:sz="0" w:space="0" w:color="auto"/>
        <w:bottom w:val="none" w:sz="0" w:space="0" w:color="auto"/>
        <w:right w:val="none" w:sz="0" w:space="0" w:color="auto"/>
      </w:divBdr>
    </w:div>
    <w:div w:id="1752967097">
      <w:bodyDiv w:val="1"/>
      <w:marLeft w:val="0"/>
      <w:marRight w:val="0"/>
      <w:marTop w:val="0"/>
      <w:marBottom w:val="0"/>
      <w:divBdr>
        <w:top w:val="none" w:sz="0" w:space="0" w:color="auto"/>
        <w:left w:val="none" w:sz="0" w:space="0" w:color="auto"/>
        <w:bottom w:val="none" w:sz="0" w:space="0" w:color="auto"/>
        <w:right w:val="none" w:sz="0" w:space="0" w:color="auto"/>
      </w:divBdr>
    </w:div>
    <w:div w:id="2007320794">
      <w:bodyDiv w:val="1"/>
      <w:marLeft w:val="0"/>
      <w:marRight w:val="0"/>
      <w:marTop w:val="0"/>
      <w:marBottom w:val="0"/>
      <w:divBdr>
        <w:top w:val="none" w:sz="0" w:space="0" w:color="auto"/>
        <w:left w:val="none" w:sz="0" w:space="0" w:color="auto"/>
        <w:bottom w:val="none" w:sz="0" w:space="0" w:color="auto"/>
        <w:right w:val="none" w:sz="0" w:space="0" w:color="auto"/>
      </w:divBdr>
    </w:div>
    <w:div w:id="211046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fec2151-cbe0-4586-8a3f-997880a38a28}" enabled="1" method="Privileged" siteId="{3dd8961f-e488-4e60-8e11-a82d994e183d}" contentBits="1" removed="0"/>
</clbl:labelList>
</file>

<file path=docProps/app.xml><?xml version="1.0" encoding="utf-8"?>
<Properties xmlns="http://schemas.openxmlformats.org/officeDocument/2006/extended-properties" xmlns:vt="http://schemas.openxmlformats.org/officeDocument/2006/docPropsVTypes">
  <Template>Normal.dotm</Template>
  <TotalTime>226</TotalTime>
  <Pages>8</Pages>
  <Words>1720</Words>
  <Characters>9809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Modak, ApurvaSunil (Apurva Sunil)</dc:creator>
  <cp:keywords/>
  <dc:description/>
  <cp:lastModifiedBy>Modak, ApurvaSunil (Apurva Sunil)</cp:lastModifiedBy>
  <cp:revision>90</cp:revision>
  <cp:lastPrinted>2021-06-21T22:35:00Z</cp:lastPrinted>
  <dcterms:created xsi:type="dcterms:W3CDTF">2022-12-09T15:42:00Z</dcterms:created>
  <dcterms:modified xsi:type="dcterms:W3CDTF">2025-06-06T03:28:00Z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4243a53-6221-4f75-8154-e4b33a5707a1_Enabled">
    <vt:lpwstr>true</vt:lpwstr>
  </property>
  <property fmtid="{D5CDD505-2E9C-101B-9397-08002B2CF9AE}" pid="3" name="MSIP_Label_d4243a53-6221-4f75-8154-e4b33a5707a1_SetDate">
    <vt:lpwstr>2022-12-09T17:05:48Z</vt:lpwstr>
  </property>
  <property fmtid="{D5CDD505-2E9C-101B-9397-08002B2CF9AE}" pid="4" name="MSIP_Label_d4243a53-6221-4f75-8154-e4b33a5707a1_Method">
    <vt:lpwstr>Privileged</vt:lpwstr>
  </property>
  <property fmtid="{D5CDD505-2E9C-101B-9397-08002B2CF9AE}" pid="5" name="MSIP_Label_d4243a53-6221-4f75-8154-e4b33a5707a1_Name">
    <vt:lpwstr>Public-AIP 2.0</vt:lpwstr>
  </property>
  <property fmtid="{D5CDD505-2E9C-101B-9397-08002B2CF9AE}" pid="6" name="MSIP_Label_d4243a53-6221-4f75-8154-e4b33a5707a1_SiteId">
    <vt:lpwstr>3dd8961f-e488-4e60-8e11-a82d994e183d</vt:lpwstr>
  </property>
  <property fmtid="{D5CDD505-2E9C-101B-9397-08002B2CF9AE}" pid="7" name="MSIP_Label_d4243a53-6221-4f75-8154-e4b33a5707a1_ActionId">
    <vt:lpwstr>765baa3d-4562-4ad0-b59c-ecd1fef7e4a6</vt:lpwstr>
  </property>
  <property fmtid="{D5CDD505-2E9C-101B-9397-08002B2CF9AE}" pid="8" name="MSIP_Label_d4243a53-6221-4f75-8154-e4b33a5707a1_ContentBits">
    <vt:lpwstr>1</vt:lpwstr>
  </property>
  <property fmtid="{D5CDD505-2E9C-101B-9397-08002B2CF9AE}" pid="9" name="ClassificationContentMarkingHeaderShapeIds">
    <vt:lpwstr>7e39c2c2,2ba81c17,1c569890</vt:lpwstr>
  </property>
  <property fmtid="{D5CDD505-2E9C-101B-9397-08002B2CF9AE}" pid="10" name="ClassificationContentMarkingHeaderFontProps">
    <vt:lpwstr>#008000,10,Calibri</vt:lpwstr>
  </property>
  <property fmtid="{D5CDD505-2E9C-101B-9397-08002B2CF9AE}" pid="11" name="ClassificationContentMarkingHeaderText">
    <vt:lpwstr>[Public]</vt:lpwstr>
  </property>
</Properties>
</file>