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大气散射是自然界中很常见的现象：太阳从黎明十分的鲜红色到中午的亮黄色，再到日落时的红色；阳光透过窗户看到的“光束”；在能见度低的天气，远处的景物若隐若现。这些都是大气散射现象。目前图形学对大气散射各种自然现象的模拟已经很成熟了，好多技术都应运在大量游戏和动画电影中。本文的目的是整理各种研究文献，对大气散射的原理和技术进行规整。</w:t>
      </w:r>
    </w:p>
    <w:p>
      <w:pPr>
        <w:ind w:firstLine="420" w:firstLineChars="0"/>
        <w:rPr>
          <w:rFonts w:hint="eastAsia" w:asciiTheme="minorEastAsia" w:hAnsiTheme="minorEastAsia" w:cstheme="minorEastAsia"/>
          <w:sz w:val="21"/>
          <w:szCs w:val="21"/>
          <w:lang w:val="en-US" w:eastAsia="zh-CN"/>
        </w:rPr>
      </w:pP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光与粒子的交互</w:t>
      </w: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大气散射现象的成因是由于光和空气粒子发生了交互。光作为一种电磁波，受到各种粒子的电磁场影响。当光与粒子发生交互时，粒子可能</w:t>
      </w:r>
      <w:r>
        <w:rPr>
          <w:rFonts w:hint="eastAsia" w:asciiTheme="minorEastAsia" w:hAnsiTheme="minorEastAsia" w:cstheme="minorEastAsia"/>
          <w:b/>
          <w:bCs/>
          <w:sz w:val="21"/>
          <w:szCs w:val="21"/>
          <w:lang w:val="en-US" w:eastAsia="zh-CN"/>
        </w:rPr>
        <w:t>吸收</w:t>
      </w:r>
      <w:r>
        <w:rPr>
          <w:rFonts w:hint="eastAsia" w:asciiTheme="minorEastAsia" w:hAnsiTheme="minorEastAsia" w:cstheme="minorEastAsia"/>
          <w:sz w:val="21"/>
          <w:szCs w:val="21"/>
          <w:lang w:val="en-US" w:eastAsia="zh-CN"/>
        </w:rPr>
        <w:t>光来充当自身能量（结果是粒子变得更有活力）或者将光</w:t>
      </w:r>
      <w:r>
        <w:rPr>
          <w:rFonts w:hint="eastAsia" w:asciiTheme="minorEastAsia" w:hAnsiTheme="minorEastAsia" w:cstheme="minorEastAsia"/>
          <w:b/>
          <w:bCs/>
          <w:sz w:val="21"/>
          <w:szCs w:val="21"/>
          <w:lang w:val="en-US" w:eastAsia="zh-CN"/>
        </w:rPr>
        <w:t>散射</w:t>
      </w:r>
      <w:r>
        <w:rPr>
          <w:rFonts w:hint="eastAsia" w:asciiTheme="minorEastAsia" w:hAnsiTheme="minorEastAsia" w:cstheme="minorEastAsia"/>
          <w:sz w:val="21"/>
          <w:szCs w:val="21"/>
          <w:lang w:val="en-US" w:eastAsia="zh-CN"/>
        </w:rPr>
        <w:t>到其他新方向，这种现象有个专门术语来描述，叫</w:t>
      </w:r>
      <w:r>
        <w:rPr>
          <w:rFonts w:hint="eastAsia" w:asciiTheme="minorEastAsia" w:hAnsiTheme="minorEastAsia" w:cstheme="minorEastAsia"/>
          <w:b/>
          <w:bCs/>
          <w:sz w:val="21"/>
          <w:szCs w:val="21"/>
          <w:lang w:val="en-US" w:eastAsia="zh-CN"/>
        </w:rPr>
        <w:t>空间透视</w:t>
      </w:r>
      <w:r>
        <w:rPr>
          <w:rFonts w:hint="eastAsia" w:asciiTheme="minorEastAsia" w:hAnsiTheme="minorEastAsia" w:cstheme="minorEastAsia"/>
          <w:sz w:val="21"/>
          <w:szCs w:val="21"/>
          <w:lang w:val="en-US" w:eastAsia="zh-CN"/>
        </w:rPr>
        <w:t>(aerial perspective)。粒子本身可能会</w:t>
      </w:r>
      <w:r>
        <w:rPr>
          <w:rFonts w:hint="eastAsia" w:asciiTheme="minorEastAsia" w:hAnsiTheme="minorEastAsia" w:cstheme="minorEastAsia"/>
          <w:b/>
          <w:bCs/>
          <w:sz w:val="21"/>
          <w:szCs w:val="21"/>
          <w:lang w:val="en-US" w:eastAsia="zh-CN"/>
        </w:rPr>
        <w:t>辐射</w:t>
      </w:r>
      <w:r>
        <w:rPr>
          <w:rFonts w:hint="eastAsia" w:asciiTheme="minorEastAsia" w:hAnsiTheme="minorEastAsia" w:cstheme="minorEastAsia"/>
          <w:sz w:val="21"/>
          <w:szCs w:val="21"/>
          <w:lang w:val="en-US" w:eastAsia="zh-CN"/>
        </w:rPr>
        <w:t>光（也就是自发光现象）——我们在本文中将忽略这种情况。对应的，我们使用三个变量来代表这三种现象的值，</w:t>
      </w:r>
      <w:r>
        <w:rPr>
          <w:rFonts w:hint="eastAsia" w:asciiTheme="minorEastAsia" w:hAnsiTheme="minorEastAsia" w:cstheme="minorEastAsia"/>
          <w:position w:val="-12"/>
          <w:sz w:val="21"/>
          <w:szCs w:val="21"/>
          <w:lang w:val="en-US" w:eastAsia="zh-CN"/>
        </w:rPr>
        <w:object>
          <v:shape id="_x0000_i1025" o:spt="75" type="#_x0000_t75" style="height:18pt;width:19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sz w:val="21"/>
          <w:szCs w:val="21"/>
          <w:lang w:val="en-US" w:eastAsia="zh-CN"/>
        </w:rPr>
        <w:t>——吸收，</w:t>
      </w:r>
      <w:r>
        <w:rPr>
          <w:rFonts w:hint="eastAsia" w:asciiTheme="minorEastAsia" w:hAnsiTheme="minorEastAsia" w:cstheme="minorEastAsia"/>
          <w:position w:val="-12"/>
          <w:sz w:val="21"/>
          <w:szCs w:val="21"/>
          <w:lang w:val="en-US" w:eastAsia="zh-CN"/>
        </w:rPr>
        <w:object>
          <v:shape id="_x0000_i1026" o:spt="75" type="#_x0000_t75" style="height:18pt;width:18pt;" o:ole="t" filled="f" o:preferrelative="t" stroked="f" coordsize="21600,21600">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sz w:val="21"/>
          <w:szCs w:val="21"/>
          <w:lang w:val="en-US" w:eastAsia="zh-CN"/>
        </w:rPr>
        <w:t>——散射，</w:t>
      </w:r>
      <w:r>
        <w:rPr>
          <w:rFonts w:hint="eastAsia" w:asciiTheme="minorEastAsia" w:hAnsiTheme="minorEastAsia" w:cstheme="minorEastAsia"/>
          <w:position w:val="-12"/>
          <w:sz w:val="21"/>
          <w:szCs w:val="21"/>
          <w:lang w:val="en-US" w:eastAsia="zh-CN"/>
        </w:rPr>
        <w:object>
          <v:shape id="_x0000_i1027" o:spt="75" type="#_x0000_t75" style="height:18pt;width:20pt;" o:ole="t" filled="f" o:preferrelative="t" stroked="f" coordsize="21600,21600">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cstheme="minorEastAsia"/>
          <w:sz w:val="21"/>
          <w:szCs w:val="21"/>
          <w:lang w:val="en-US" w:eastAsia="zh-CN"/>
        </w:rPr>
        <w:t>——辐射。吸收和散射都会降低光通过介质时的密度。消光系数(extinction coefficient)用来描述整体的衰减：</w:t>
      </w:r>
    </w:p>
    <w:p>
      <w:pPr>
        <w:ind w:left="1680" w:leftChars="0"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position w:val="-12"/>
          <w:sz w:val="21"/>
          <w:szCs w:val="21"/>
          <w:lang w:val="en-US" w:eastAsia="zh-CN"/>
        </w:rPr>
        <w:object>
          <v:shape id="_x0000_i1028" o:spt="75" type="#_x0000_t75" style="height:18pt;width:71pt;" o:ole="t" filled="f" o:preferrelative="t" stroked="f" coordsize="21600,21600">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heme="minorEastAsia" w:hAnsiTheme="minorEastAsia" w:cstheme="minorEastAsia"/>
          <w:sz w:val="21"/>
          <w:szCs w:val="21"/>
          <w:lang w:val="en-US" w:eastAsia="zh-CN"/>
        </w:rPr>
        <w:t>.                               (1)</w:t>
      </w:r>
    </w:p>
    <w:p>
      <w:pPr>
        <w:ind w:firstLine="420" w:firstLineChars="0"/>
        <w:rPr>
          <w:rFonts w:hint="eastAsia" w:asciiTheme="minorEastAsia" w:hAnsiTheme="minorEastAsia" w:cstheme="minorEastAsia"/>
          <w:sz w:val="21"/>
          <w:szCs w:val="21"/>
          <w:lang w:val="en-US" w:eastAsia="zh-CN"/>
        </w:rPr>
      </w:pP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吸收</w:t>
      </w: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粒子对光的吸收可以通过它的</w:t>
      </w:r>
      <w:r>
        <w:rPr>
          <w:rFonts w:hint="eastAsia" w:asciiTheme="minorEastAsia" w:hAnsiTheme="minorEastAsia" w:cstheme="minorEastAsia"/>
          <w:i/>
          <w:iCs/>
          <w:sz w:val="21"/>
          <w:szCs w:val="21"/>
          <w:lang w:val="en-US" w:eastAsia="zh-CN"/>
        </w:rPr>
        <w:t>吸收横截面积</w:t>
      </w:r>
      <w:r>
        <w:rPr>
          <w:rFonts w:hint="eastAsia" w:asciiTheme="minorEastAsia" w:hAnsiTheme="minorEastAsia" w:cstheme="minorEastAsia"/>
          <w:position w:val="-12"/>
          <w:sz w:val="21"/>
          <w:szCs w:val="21"/>
          <w:lang w:val="en-US" w:eastAsia="zh-CN"/>
        </w:rPr>
        <w:object>
          <v:shape id="_x0000_i1029" o:spt="75" type="#_x0000_t75" style="height:20pt;width:24pt;" o:ole="t" filled="f" o:preferrelative="t" stroked="f" coordsize="21600,21600">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heme="minorEastAsia" w:hAnsiTheme="minorEastAsia" w:cstheme="minorEastAsia"/>
          <w:sz w:val="21"/>
          <w:szCs w:val="21"/>
          <w:lang w:val="en-US" w:eastAsia="zh-CN"/>
        </w:rPr>
        <w:t>来量化，其中</w:t>
      </w:r>
      <w:r>
        <w:rPr>
          <w:rFonts w:hint="eastAsia" w:asciiTheme="minorEastAsia" w:hAnsiTheme="minorEastAsia" w:cstheme="minorEastAsia"/>
          <w:position w:val="-6"/>
          <w:sz w:val="21"/>
          <w:szCs w:val="21"/>
          <w:lang w:val="en-US" w:eastAsia="zh-CN"/>
        </w:rPr>
        <w:object>
          <v:shape id="_x0000_i1030" o:spt="75" type="#_x0000_t75" style="height:13.95pt;width:11pt;" o:ole="t" filled="f" o:preferrelative="t" stroked="f" coordsize="21600,21600">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heme="minorEastAsia" w:hAnsiTheme="minorEastAsia" w:cstheme="minorEastAsia"/>
          <w:sz w:val="21"/>
          <w:szCs w:val="21"/>
          <w:lang w:val="en-US" w:eastAsia="zh-CN"/>
        </w:rPr>
        <w:t>表示光的波长。粒子的吸收量与单位面积(</w:t>
      </w:r>
      <w:r>
        <w:rPr>
          <w:rFonts w:hint="eastAsia" w:asciiTheme="minorEastAsia" w:hAnsiTheme="minorEastAsia" w:cstheme="minorEastAsia"/>
          <w:position w:val="-6"/>
          <w:sz w:val="21"/>
          <w:szCs w:val="21"/>
          <w:lang w:val="en-US" w:eastAsia="zh-CN"/>
        </w:rPr>
        <w:object>
          <v:shape id="_x0000_i1031" o:spt="75" type="#_x0000_t75" style="height:16pt;width:17pt;" o:ole="t" filled="f" o:preferrelative="t" stroked="f" coordsize="21600,21600">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heme="minorEastAsia" w:hAnsiTheme="minorEastAsia" w:cstheme="minorEastAsia"/>
          <w:sz w:val="21"/>
          <w:szCs w:val="21"/>
          <w:lang w:val="en-US" w:eastAsia="zh-CN"/>
        </w:rPr>
        <w:t>)和被吸收的辐射通量(</w:t>
      </w:r>
      <w:r>
        <w:rPr>
          <w:rFonts w:hint="eastAsia" w:asciiTheme="minorEastAsia" w:hAnsiTheme="minorEastAsia" w:cstheme="minorEastAsia"/>
          <w:position w:val="-6"/>
          <w:sz w:val="21"/>
          <w:szCs w:val="21"/>
          <w:lang w:val="en-US" w:eastAsia="zh-CN"/>
        </w:rPr>
        <w:object>
          <v:shape id="_x0000_i1032" o:spt="75" type="#_x0000_t75" style="height:13.95pt;width:13.95pt;" o:ole="t" filled="f" o:preferrelative="t" stroked="f" coordsize="21600,21600">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Theme="minorEastAsia" w:hAnsiTheme="minorEastAsia" w:cstheme="minorEastAsia"/>
          <w:sz w:val="21"/>
          <w:szCs w:val="21"/>
          <w:lang w:val="en-US" w:eastAsia="zh-CN"/>
        </w:rPr>
        <w:t>)有关，即辐照度(</w:t>
      </w:r>
      <w:r>
        <w:rPr>
          <w:rFonts w:hint="eastAsia" w:asciiTheme="minorEastAsia" w:hAnsiTheme="minorEastAsia" w:cstheme="minorEastAsia"/>
          <w:position w:val="-6"/>
          <w:sz w:val="21"/>
          <w:szCs w:val="21"/>
          <w:lang w:val="en-US" w:eastAsia="zh-CN"/>
        </w:rPr>
        <w:object>
          <v:shape id="_x0000_i1033" o:spt="75" type="#_x0000_t75" style="height:16pt;width:35pt;" o:ole="t" filled="f" o:preferrelative="t" stroked="f" coordsize="21600,21600">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Theme="minorEastAsia" w:hAnsiTheme="minorEastAsia" w:cstheme="minorEastAsia"/>
          <w:sz w:val="21"/>
          <w:szCs w:val="21"/>
          <w:lang w:val="en-US" w:eastAsia="zh-CN"/>
        </w:rPr>
        <w:t>)。单位面积是指光子通过的横截面，辐射通量指的是光子强度。如下图所示，粒子的吸收横截面积：</w:t>
      </w:r>
    </w:p>
    <w:p>
      <w:pPr>
        <w:ind w:firstLine="420" w:firstLineChars="0"/>
        <w:rPr>
          <w:rFonts w:hint="eastAsia" w:asciiTheme="minorEastAsia" w:hAnsiTheme="minorEastAsia" w:cstheme="minorEastAsia"/>
          <w:sz w:val="21"/>
          <w:szCs w:val="21"/>
          <w:lang w:val="en-US" w:eastAsia="zh-CN"/>
        </w:rPr>
      </w:pPr>
      <w:r>
        <w:drawing>
          <wp:inline distT="0" distB="0" distL="114300" distR="114300">
            <wp:extent cx="4885055" cy="2423160"/>
            <wp:effectExtent l="0" t="0" r="6985"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pic:cNvPicPr>
                  </pic:nvPicPr>
                  <pic:blipFill>
                    <a:blip r:embed="rId22"/>
                    <a:stretch>
                      <a:fillRect/>
                    </a:stretch>
                  </pic:blipFill>
                  <pic:spPr>
                    <a:xfrm>
                      <a:off x="0" y="0"/>
                      <a:ext cx="4885055" cy="2423160"/>
                    </a:xfrm>
                    <a:prstGeom prst="rect">
                      <a:avLst/>
                    </a:prstGeom>
                    <a:noFill/>
                    <a:ln w="9525">
                      <a:noFill/>
                    </a:ln>
                  </pic:spPr>
                </pic:pic>
              </a:graphicData>
            </a:graphic>
          </wp:inline>
        </w:drawing>
      </w: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为了说明的目的，我们假设粒子吸收周围所有碰到球体的光子。注意这个球可能会大于或者小于实际的粒子几何尺寸。观察这个球的横截面积，我们拥有一块每个点都能吸收入射辐射度的区域。总的被吸收通量等于入射辐射度在整个横截面上的积分，这与</w:t>
      </w:r>
      <w:r>
        <w:rPr>
          <w:rFonts w:hint="eastAsia" w:asciiTheme="minorEastAsia" w:hAnsiTheme="minorEastAsia" w:cstheme="minorEastAsia"/>
          <w:position w:val="-12"/>
          <w:sz w:val="21"/>
          <w:szCs w:val="21"/>
          <w:lang w:val="en-US" w:eastAsia="zh-CN"/>
        </w:rPr>
        <w:object>
          <v:shape id="_x0000_i1035" o:spt="75" type="#_x0000_t75" style="height:20pt;width:24pt;" o:ole="t" filled="f" o:preferrelative="t" stroked="f" coordsize="21600,21600">
            <v:path/>
            <v:fill on="f" focussize="0,0"/>
            <v:stroke on="f"/>
            <v:imagedata r:id="rId13" o:title=""/>
            <o:lock v:ext="edit" aspectratio="t"/>
            <w10:wrap type="none"/>
            <w10:anchorlock/>
          </v:shape>
          <o:OLEObject Type="Embed" ProgID="Equation.KSEE3" ShapeID="_x0000_i1035" DrawAspect="Content" ObjectID="_1468075734" r:id="rId23">
            <o:LockedField>false</o:LockedField>
          </o:OLEObject>
        </w:object>
      </w:r>
      <w:r>
        <w:rPr>
          <w:rFonts w:hint="eastAsia" w:asciiTheme="minorEastAsia" w:hAnsiTheme="minorEastAsia" w:cstheme="minorEastAsia"/>
          <w:sz w:val="21"/>
          <w:szCs w:val="21"/>
          <w:lang w:val="en-US" w:eastAsia="zh-CN"/>
        </w:rPr>
        <w:t>的定义相匹配。</w:t>
      </w: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一个吸收介质包含一定体积密度为</w:t>
      </w:r>
      <w:r>
        <w:rPr>
          <w:rFonts w:hint="eastAsia" w:asciiTheme="minorEastAsia" w:hAnsiTheme="minorEastAsia" w:cstheme="minorEastAsia"/>
          <w:position w:val="-12"/>
          <w:sz w:val="21"/>
          <w:szCs w:val="21"/>
          <w:lang w:val="en-US" w:eastAsia="zh-CN"/>
        </w:rPr>
        <w:object>
          <v:shape id="_x0000_i1036" o:spt="75" type="#_x0000_t75" style="height:19pt;width:46pt;" o:ole="t" filled="f" o:preferrelative="t" stroked="f" coordsize="21600,21600">
            <v:fill on="f" focussize="0,0"/>
            <v:stroke on="f"/>
            <v:imagedata r:id="rId25" o:title=""/>
            <o:lock v:ext="edit" aspectratio="t"/>
            <w10:wrap type="none"/>
            <w10:anchorlock/>
          </v:shape>
          <o:OLEObject Type="Embed" ProgID="Equation.KSEE3" ShapeID="_x0000_i1036" DrawAspect="Content" ObjectID="_1468075735" r:id="rId24">
            <o:LockedField>false</o:LockedField>
          </o:OLEObject>
        </w:object>
      </w:r>
      <w:r>
        <w:rPr>
          <w:rFonts w:hint="eastAsia" w:asciiTheme="minorEastAsia" w:hAnsiTheme="minorEastAsia" w:cstheme="minorEastAsia"/>
          <w:sz w:val="21"/>
          <w:szCs w:val="21"/>
          <w:lang w:val="en-US" w:eastAsia="zh-CN"/>
        </w:rPr>
        <w:t>的粒子，其吸收横截面积为</w:t>
      </w:r>
      <w:r>
        <w:rPr>
          <w:rFonts w:hint="eastAsia" w:asciiTheme="minorEastAsia" w:hAnsiTheme="minorEastAsia" w:cstheme="minorEastAsia"/>
          <w:position w:val="-12"/>
          <w:sz w:val="21"/>
          <w:szCs w:val="21"/>
          <w:lang w:val="en-US" w:eastAsia="zh-CN"/>
        </w:rPr>
        <w:object>
          <v:shape id="_x0000_i1037" o:spt="75" type="#_x0000_t75" style="height:20pt;width:24pt;" o:ole="t" filled="f" o:preferrelative="t" stroked="f" coordsize="21600,21600">
            <v:path/>
            <v:fill on="f" focussize="0,0"/>
            <v:stroke on="f"/>
            <v:imagedata r:id="rId13" o:title=""/>
            <o:lock v:ext="edit" aspectratio="t"/>
            <w10:wrap type="none"/>
            <w10:anchorlock/>
          </v:shape>
          <o:OLEObject Type="Embed" ProgID="Equation.KSEE3" ShapeID="_x0000_i1037" DrawAspect="Content" ObjectID="_1468075736" r:id="rId26">
            <o:LockedField>false</o:LockedField>
          </o:OLEObject>
        </w:object>
      </w:r>
      <w:r>
        <w:rPr>
          <w:rFonts w:hint="eastAsia" w:asciiTheme="minorEastAsia" w:hAnsiTheme="minorEastAsia" w:cstheme="minorEastAsia"/>
          <w:sz w:val="21"/>
          <w:szCs w:val="21"/>
          <w:lang w:val="en-US" w:eastAsia="zh-CN"/>
        </w:rPr>
        <w:t>。我们定义吸收系数为：</w:t>
      </w:r>
      <w:r>
        <w:rPr>
          <w:rFonts w:hint="eastAsia" w:asciiTheme="minorEastAsia" w:hAnsiTheme="minorEastAsia" w:cstheme="minorEastAsia"/>
          <w:position w:val="-12"/>
          <w:sz w:val="21"/>
          <w:szCs w:val="21"/>
          <w:lang w:val="en-US" w:eastAsia="zh-CN"/>
        </w:rPr>
        <w:object>
          <v:shape id="_x0000_i1038" o:spt="75" type="#_x0000_t75" style="height:20pt;width:72pt;" o:ole="t" filled="f" o:preferrelative="t" stroked="f" coordsize="21600,21600">
            <v:fill on="f" focussize="0,0"/>
            <v:stroke on="f"/>
            <v:imagedata r:id="rId28" o:title=""/>
            <o:lock v:ext="edit" aspectratio="t"/>
            <w10:wrap type="none"/>
            <w10:anchorlock/>
          </v:shape>
          <o:OLEObject Type="Embed" ProgID="Equation.KSEE3" ShapeID="_x0000_i1038" DrawAspect="Content" ObjectID="_1468075737" r:id="rId27">
            <o:LockedField>false</o:LockedField>
          </o:OLEObject>
        </w:object>
      </w:r>
      <w:r>
        <w:rPr>
          <w:rFonts w:hint="eastAsia" w:asciiTheme="minorEastAsia" w:hAnsiTheme="minorEastAsia" w:cstheme="minorEastAsia"/>
          <w:sz w:val="21"/>
          <w:szCs w:val="21"/>
          <w:lang w:val="en-US" w:eastAsia="zh-CN"/>
        </w:rPr>
        <w:t>,单位为长度的倒数(</w:t>
      </w:r>
      <w:r>
        <w:rPr>
          <w:rFonts w:hint="eastAsia" w:asciiTheme="minorEastAsia" w:hAnsiTheme="minorEastAsia" w:cstheme="minorEastAsia"/>
          <w:position w:val="-6"/>
          <w:sz w:val="21"/>
          <w:szCs w:val="21"/>
          <w:lang w:val="en-US" w:eastAsia="zh-CN"/>
        </w:rPr>
        <w:object>
          <v:shape id="_x0000_i1039" o:spt="75" type="#_x0000_t75" style="height:16pt;width:20pt;" o:ole="t" filled="f" o:preferrelative="t" stroked="f" coordsize="21600,21600">
            <v:fill on="f" focussize="0,0"/>
            <v:stroke on="f"/>
            <v:imagedata r:id="rId30" o:title=""/>
            <o:lock v:ext="edit" aspectratio="t"/>
            <w10:wrap type="none"/>
            <w10:anchorlock/>
          </v:shape>
          <o:OLEObject Type="Embed" ProgID="Equation.KSEE3" ShapeID="_x0000_i1039" DrawAspect="Content" ObjectID="_1468075738" r:id="rId29">
            <o:LockedField>false</o:LockedField>
          </o:OLEObject>
        </w:object>
      </w:r>
      <w:r>
        <w:rPr>
          <w:rFonts w:hint="eastAsia" w:asciiTheme="minorEastAsia" w:hAnsiTheme="minorEastAsia" w:cstheme="minorEastAsia"/>
          <w:sz w:val="21"/>
          <w:szCs w:val="21"/>
          <w:lang w:val="en-US" w:eastAsia="zh-CN"/>
        </w:rPr>
        <w:t>)。为了理解</w:t>
      </w:r>
      <w:r>
        <w:rPr>
          <w:rFonts w:hint="eastAsia" w:asciiTheme="minorEastAsia" w:hAnsiTheme="minorEastAsia" w:cstheme="minorEastAsia"/>
          <w:position w:val="-12"/>
          <w:sz w:val="21"/>
          <w:szCs w:val="21"/>
          <w:lang w:val="en-US" w:eastAsia="zh-CN"/>
        </w:rPr>
        <w:object>
          <v:shape id="_x0000_i1040" o:spt="75" type="#_x0000_t75" style="height:20pt;width:24pt;" o:ole="t" filled="f" o:preferrelative="t" stroked="f" coordsize="21600,21600">
            <v:fill on="f" focussize="0,0"/>
            <v:stroke on="f"/>
            <v:imagedata r:id="rId32" o:title=""/>
            <o:lock v:ext="edit" aspectratio="t"/>
            <w10:wrap type="none"/>
            <w10:anchorlock/>
          </v:shape>
          <o:OLEObject Type="Embed" ProgID="Equation.KSEE3" ShapeID="_x0000_i1040" DrawAspect="Content" ObjectID="_1468075739" r:id="rId31">
            <o:LockedField>false</o:LockedField>
          </o:OLEObject>
        </w:object>
      </w:r>
      <w:r>
        <w:rPr>
          <w:rFonts w:hint="eastAsia" w:asciiTheme="minorEastAsia" w:hAnsiTheme="minorEastAsia" w:cstheme="minorEastAsia"/>
          <w:sz w:val="21"/>
          <w:szCs w:val="21"/>
          <w:lang w:val="en-US" w:eastAsia="zh-CN"/>
        </w:rPr>
        <w:t>的意义，想象一下，我们沿着固定的方向发出射线通过介质（如下图所示）</w:t>
      </w:r>
    </w:p>
    <w:p>
      <w:pPr>
        <w:ind w:firstLine="420" w:firstLineChars="0"/>
      </w:pPr>
      <w:r>
        <w:drawing>
          <wp:inline distT="0" distB="0" distL="114300" distR="114300">
            <wp:extent cx="5271135" cy="1589405"/>
            <wp:effectExtent l="0" t="0" r="1905" b="10795"/>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pic:cNvPicPr>
                      <a:picLocks noChangeAspect="1"/>
                    </pic:cNvPicPr>
                  </pic:nvPicPr>
                  <pic:blipFill>
                    <a:blip r:embed="rId33"/>
                    <a:stretch>
                      <a:fillRect/>
                    </a:stretch>
                  </pic:blipFill>
                  <pic:spPr>
                    <a:xfrm>
                      <a:off x="0" y="0"/>
                      <a:ext cx="5271135" cy="158940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我们定义一个面积为A垂直于射线的方向的立方体，其深度为</w:t>
      </w:r>
      <w:bookmarkStart w:id="0" w:name="OLE_LINK2"/>
      <w:r>
        <w:rPr>
          <w:rFonts w:hint="eastAsia"/>
          <w:position w:val="-6"/>
          <w:lang w:val="en-US" w:eastAsia="zh-CN"/>
        </w:rPr>
        <w:object>
          <v:shape id="_x0000_i1042" o:spt="75" type="#_x0000_t75" style="height:13.95pt;width:15pt;" o:ole="t" filled="f" o:preferrelative="t" stroked="f" coordsize="21600,21600">
            <v:fill on="f" focussize="0,0"/>
            <v:stroke on="f"/>
            <v:imagedata r:id="rId35" o:title=""/>
            <o:lock v:ext="edit" aspectratio="t"/>
            <w10:wrap type="none"/>
            <w10:anchorlock/>
          </v:shape>
          <o:OLEObject Type="Embed" ProgID="Equation.KSEE3" ShapeID="_x0000_i1042" DrawAspect="Content" ObjectID="_1468075740" r:id="rId34">
            <o:LockedField>false</o:LockedField>
          </o:OLEObject>
        </w:object>
      </w:r>
      <w:bookmarkEnd w:id="0"/>
      <w:r>
        <w:rPr>
          <w:rFonts w:hint="eastAsia"/>
          <w:lang w:val="en-US" w:eastAsia="zh-CN"/>
        </w:rPr>
        <w:t>。该立方体的体积为A</w:t>
      </w:r>
      <w:r>
        <w:rPr>
          <w:rFonts w:hint="eastAsia"/>
          <w:position w:val="-6"/>
          <w:lang w:val="en-US" w:eastAsia="zh-CN"/>
        </w:rPr>
        <w:object>
          <v:shape id="_x0000_i1043" o:spt="75" type="#_x0000_t75" style="height:13.95pt;width:15pt;" o:ole="t" filled="f" o:preferrelative="t" stroked="f" coordsize="21600,21600">
            <v:fill on="f" focussize="0,0"/>
            <v:stroke on="f"/>
            <v:imagedata r:id="rId37" o:title=""/>
            <o:lock v:ext="edit" aspectratio="t"/>
            <w10:wrap type="none"/>
            <w10:anchorlock/>
          </v:shape>
          <o:OLEObject Type="Embed" ProgID="Equation.KSEE3" ShapeID="_x0000_i1043" DrawAspect="Content" ObjectID="_1468075741" r:id="rId36">
            <o:LockedField>false</o:LockedField>
          </o:OLEObject>
        </w:object>
      </w:r>
      <w:r>
        <w:rPr>
          <w:rFonts w:hint="eastAsia"/>
          <w:lang w:val="en-US" w:eastAsia="zh-CN"/>
        </w:rPr>
        <w:t>，所以总的吸收横截面为</w:t>
      </w:r>
      <w:bookmarkStart w:id="1" w:name="OLE_LINK1"/>
      <w:r>
        <w:rPr>
          <w:rFonts w:hint="eastAsia"/>
          <w:position w:val="-12"/>
          <w:lang w:val="en-US" w:eastAsia="zh-CN"/>
        </w:rPr>
        <w:object>
          <v:shape id="_x0000_i1044" o:spt="75" type="#_x0000_t75" style="height:19pt;width:39pt;" o:ole="t" filled="f" o:preferrelative="t" stroked="f" coordsize="21600,21600">
            <v:fill on="f" focussize="0,0"/>
            <v:stroke on="f"/>
            <v:imagedata r:id="rId39" o:title=""/>
            <o:lock v:ext="edit" aspectratio="t"/>
            <w10:wrap type="none"/>
            <w10:anchorlock/>
          </v:shape>
          <o:OLEObject Type="Embed" ProgID="Equation.KSEE3" ShapeID="_x0000_i1044" DrawAspect="Content" ObjectID="_1468075742" r:id="rId38">
            <o:LockedField>false</o:LockedField>
          </o:OLEObject>
        </w:object>
      </w:r>
      <w:bookmarkEnd w:id="1"/>
      <w:r>
        <w:rPr>
          <w:rFonts w:hint="eastAsia"/>
          <w:lang w:val="en-US" w:eastAsia="zh-CN"/>
        </w:rPr>
        <w:t>。如果我们沿着射线的方向随机地发射一个光子通过立方体，则该光子被吸收的概率等于总的吸收横截面积除以立方体的横截面积</w:t>
      </w:r>
      <w:r>
        <w:rPr>
          <w:rFonts w:hint="eastAsia"/>
          <w:position w:val="-4"/>
          <w:lang w:val="en-US" w:eastAsia="zh-CN"/>
        </w:rPr>
        <w:object>
          <v:shape id="_x0000_i1045" o:spt="75" type="#_x0000_t75" style="height:13pt;width:13pt;" o:ole="t" filled="f" o:preferrelative="t" stroked="f" coordsize="21600,21600">
            <v:fill on="f" focussize="0,0"/>
            <v:stroke on="f"/>
            <v:imagedata r:id="rId41" o:title=""/>
            <o:lock v:ext="edit" aspectratio="t"/>
            <w10:wrap type="none"/>
            <w10:anchorlock/>
          </v:shape>
          <o:OLEObject Type="Embed" ProgID="Equation.KSEE3" ShapeID="_x0000_i1045" DrawAspect="Content" ObjectID="_1468075743" r:id="rId40">
            <o:LockedField>false</o:LockedField>
          </o:OLEObject>
        </w:object>
      </w:r>
      <w:r>
        <w:rPr>
          <w:rFonts w:hint="eastAsia"/>
          <w:lang w:val="en-US" w:eastAsia="zh-CN"/>
        </w:rPr>
        <w:t>，也就是</w:t>
      </w:r>
      <w:bookmarkStart w:id="2" w:name="OLE_LINK3"/>
      <w:r>
        <w:rPr>
          <w:rFonts w:hint="eastAsia"/>
          <w:position w:val="-12"/>
          <w:lang w:val="en-US" w:eastAsia="zh-CN"/>
        </w:rPr>
        <w:object>
          <v:shape id="_x0000_i1046" o:spt="75" alt="" type="#_x0000_t75" style="height:19pt;width:31pt;" o:ole="t" filled="f" o:preferrelative="t" stroked="f" coordsize="21600,21600">
            <v:path/>
            <v:fill on="f" focussize="0,0"/>
            <v:stroke on="f"/>
            <v:imagedata r:id="rId43" o:title=""/>
            <o:lock v:ext="edit" aspectratio="t"/>
            <w10:wrap type="none"/>
            <w10:anchorlock/>
          </v:shape>
          <o:OLEObject Type="Embed" ProgID="Equation.KSEE3" ShapeID="_x0000_i1046" DrawAspect="Content" ObjectID="_1468075744" r:id="rId42">
            <o:LockedField>false</o:LockedField>
          </o:OLEObject>
        </w:object>
      </w:r>
      <w:bookmarkEnd w:id="2"/>
      <w:r>
        <w:rPr>
          <w:rFonts w:hint="eastAsia"/>
          <w:lang w:val="en-US" w:eastAsia="zh-CN"/>
        </w:rPr>
        <w:t>，与横截面无光。这就是说一道能量为</w:t>
      </w:r>
      <w:r>
        <w:rPr>
          <w:rFonts w:hint="eastAsia"/>
          <w:position w:val="-12"/>
          <w:lang w:val="en-US" w:eastAsia="zh-CN"/>
        </w:rPr>
        <w:object>
          <v:shape id="_x0000_i1047" o:spt="75" type="#_x0000_t75" style="height:19pt;width:15pt;" o:ole="t" filled="f" o:preferrelative="t" stroked="f" coordsize="21600,21600">
            <v:fill on="f" focussize="0,0"/>
            <v:stroke on="f"/>
            <v:imagedata r:id="rId45" o:title=""/>
            <o:lock v:ext="edit" aspectratio="t"/>
            <w10:wrap type="none"/>
            <w10:anchorlock/>
          </v:shape>
          <o:OLEObject Type="Embed" ProgID="Equation.KSEE3" ShapeID="_x0000_i1047" DrawAspect="Content" ObjectID="_1468075745" r:id="rId44">
            <o:LockedField>false</o:LockedField>
          </o:OLEObject>
        </w:object>
      </w:r>
      <w:r>
        <w:rPr>
          <w:rFonts w:hint="eastAsia"/>
          <w:lang w:val="en-US" w:eastAsia="zh-CN"/>
        </w:rPr>
        <w:t>的光束通过距离为</w:t>
      </w:r>
      <w:r>
        <w:rPr>
          <w:rFonts w:hint="eastAsia"/>
          <w:position w:val="-6"/>
          <w:lang w:val="en-US" w:eastAsia="zh-CN"/>
        </w:rPr>
        <w:object>
          <v:shape id="_x0000_i1048" o:spt="75" type="#_x0000_t75" style="height:13.95pt;width:15pt;" o:ole="t" filled="f" o:preferrelative="t" stroked="f" coordsize="21600,21600">
            <v:path/>
            <v:fill on="f" focussize="0,0"/>
            <v:stroke on="f"/>
            <v:imagedata r:id="rId35" o:title=""/>
            <o:lock v:ext="edit" aspectratio="t"/>
            <w10:wrap type="none"/>
            <w10:anchorlock/>
          </v:shape>
          <o:OLEObject Type="Embed" ProgID="Equation.KSEE3" ShapeID="_x0000_i1048" DrawAspect="Content" ObjectID="_1468075746" r:id="rId46">
            <o:LockedField>false</o:LockedField>
          </o:OLEObject>
        </w:object>
      </w:r>
      <w:r>
        <w:rPr>
          <w:rFonts w:hint="eastAsia"/>
          <w:lang w:val="en-US" w:eastAsia="zh-CN"/>
        </w:rPr>
        <w:t>的介质，它被吸收的能量比为</w:t>
      </w:r>
      <w:r>
        <w:rPr>
          <w:rFonts w:hint="eastAsia"/>
          <w:position w:val="-12"/>
          <w:lang w:val="en-US" w:eastAsia="zh-CN"/>
        </w:rPr>
        <w:object>
          <v:shape id="_x0000_i1049" o:spt="75" type="#_x0000_t75" style="height:19pt;width:31pt;" o:ole="t" filled="f" o:preferrelative="t" stroked="f" coordsize="21600,21600">
            <v:path/>
            <v:fill on="f" focussize="0,0"/>
            <v:stroke on="f"/>
            <v:imagedata r:id="rId43" o:title=""/>
            <o:lock v:ext="edit" aspectratio="t"/>
            <w10:wrap type="none"/>
            <w10:anchorlock/>
          </v:shape>
          <o:OLEObject Type="Embed" ProgID="Equation.KSEE3" ShapeID="_x0000_i1049" DrawAspect="Content" ObjectID="_1468075747" r:id="rId47">
            <o:LockedField>false</o:LockedField>
          </o:OLEObject>
        </w:object>
      </w:r>
      <w:r>
        <w:rPr>
          <w:rFonts w:hint="eastAsia"/>
          <w:lang w:val="en-US" w:eastAsia="zh-CN"/>
        </w:rPr>
        <w:t>。用公式方式表示为：</w:t>
      </w:r>
    </w:p>
    <w:p>
      <w:pPr>
        <w:ind w:firstLine="420" w:firstLineChars="0"/>
        <w:rPr>
          <w:rFonts w:hint="eastAsia"/>
          <w:lang w:val="en-US" w:eastAsia="zh-CN"/>
        </w:rPr>
      </w:pPr>
      <w:r>
        <w:rPr>
          <w:rFonts w:hint="eastAsia"/>
          <w:position w:val="-32"/>
          <w:lang w:val="en-US" w:eastAsia="zh-CN"/>
        </w:rPr>
        <w:object>
          <v:shape id="_x0000_i1050" o:spt="75" type="#_x0000_t75" style="height:38pt;width:67.95pt;" o:ole="t" filled="f" o:preferrelative="t" stroked="f" coordsize="21600,21600">
            <v:fill on="f" focussize="0,0"/>
            <v:stroke on="f"/>
            <v:imagedata r:id="rId49" o:title=""/>
            <o:lock v:ext="edit" aspectratio="t"/>
            <w10:wrap type="none"/>
            <w10:anchorlock/>
          </v:shape>
          <o:OLEObject Type="Embed" ProgID="Equation.KSEE3" ShapeID="_x0000_i1050" DrawAspect="Content" ObjectID="_1468075748" r:id="rId48">
            <o:LockedField>false</o:LockedField>
          </o:OLEObject>
        </w:objec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(2)</w:t>
      </w:r>
    </w:p>
    <w:p>
      <w:pPr>
        <w:ind w:firstLine="0" w:firstLineChars="0"/>
        <w:rPr>
          <w:rFonts w:hint="eastAsia"/>
          <w:lang w:val="en-US" w:eastAsia="zh-CN"/>
        </w:rPr>
      </w:pPr>
      <w:r>
        <w:rPr>
          <w:rFonts w:hint="eastAsia"/>
          <w:lang w:val="en-US" w:eastAsia="zh-CN"/>
        </w:rPr>
        <w:t>通过求解该微分方程可以得到辐射辉度通过全部距离</w:t>
      </w:r>
      <w:r>
        <w:rPr>
          <w:rFonts w:hint="eastAsia"/>
          <w:position w:val="-6"/>
          <w:lang w:val="en-US" w:eastAsia="zh-CN"/>
        </w:rPr>
        <w:object>
          <v:shape id="_x0000_i1051" o:spt="75" type="#_x0000_t75" style="height:11pt;width:10pt;" o:ole="t" filled="f" o:preferrelative="t" stroked="f" coordsize="21600,21600">
            <v:fill on="f" focussize="0,0"/>
            <v:stroke on="f"/>
            <v:imagedata r:id="rId51" o:title=""/>
            <o:lock v:ext="edit" aspectratio="t"/>
            <w10:wrap type="none"/>
            <w10:anchorlock/>
          </v:shape>
          <o:OLEObject Type="Embed" ProgID="Equation.KSEE3" ShapeID="_x0000_i1051" DrawAspect="Content" ObjectID="_1468075749" r:id="rId50">
            <o:LockedField>false</o:LockedField>
          </o:OLEObject>
        </w:object>
      </w:r>
      <w:r>
        <w:rPr>
          <w:rFonts w:hint="eastAsia"/>
          <w:lang w:val="en-US" w:eastAsia="zh-CN"/>
        </w:rPr>
        <w:t>后的辐射辉度值：</w:t>
      </w:r>
    </w:p>
    <w:p>
      <w:pPr>
        <w:ind w:firstLine="420" w:firstLineChars="0"/>
        <w:rPr>
          <w:rFonts w:hint="eastAsia"/>
          <w:lang w:val="en-US" w:eastAsia="zh-CN"/>
        </w:rPr>
      </w:pPr>
      <w:r>
        <w:rPr>
          <w:rFonts w:hint="eastAsia"/>
          <w:position w:val="-12"/>
          <w:lang w:val="en-US" w:eastAsia="zh-CN"/>
        </w:rPr>
        <w:object>
          <v:shape id="_x0000_i1052" o:spt="75" type="#_x0000_t75" style="height:21pt;width:81pt;" o:ole="t" filled="f" o:preferrelative="t" stroked="f" coordsize="21600,21600">
            <v:fill on="f" focussize="0,0"/>
            <v:stroke on="f"/>
            <v:imagedata r:id="rId53" o:title=""/>
            <o:lock v:ext="edit" aspectratio="t"/>
            <w10:wrap type="none"/>
            <w10:anchorlock/>
          </v:shape>
          <o:OLEObject Type="Embed" ProgID="Equation.KSEE3" ShapeID="_x0000_i1052" DrawAspect="Content" ObjectID="_1468075750" r:id="rId52">
            <o:LockedField>false</o:LockedField>
          </o:OLEObject>
        </w:objec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(3)</w:t>
      </w:r>
    </w:p>
    <w:p>
      <w:pPr>
        <w:ind w:firstLine="420" w:firstLineChars="0"/>
        <w:rPr>
          <w:rFonts w:hint="eastAsia"/>
          <w:lang w:val="en-US" w:eastAsia="zh-CN"/>
        </w:rPr>
      </w:pPr>
      <w:r>
        <w:rPr>
          <w:rFonts w:hint="eastAsia"/>
          <w:lang w:val="en-US" w:eastAsia="zh-CN"/>
        </w:rPr>
        <w:t>其中</w:t>
      </w:r>
      <w:r>
        <w:rPr>
          <w:rFonts w:hint="eastAsia"/>
          <w:position w:val="-12"/>
          <w:lang w:val="en-US" w:eastAsia="zh-CN"/>
        </w:rPr>
        <w:object>
          <v:shape id="_x0000_i1053" o:spt="75" type="#_x0000_t75" style="height:19pt;width:13.95pt;" o:ole="t" filled="f" o:preferrelative="t" stroked="f" coordsize="21600,21600">
            <v:fill on="f" focussize="0,0"/>
            <v:stroke on="f"/>
            <v:imagedata r:id="rId55" o:title=""/>
            <o:lock v:ext="edit" aspectratio="t"/>
            <w10:wrap type="none"/>
            <w10:anchorlock/>
          </v:shape>
          <o:OLEObject Type="Embed" ProgID="Equation.KSEE3" ShapeID="_x0000_i1053" DrawAspect="Content" ObjectID="_1468075751" r:id="rId54">
            <o:LockedField>false</o:LockedField>
          </o:OLEObject>
        </w:object>
      </w:r>
      <w:r>
        <w:rPr>
          <w:rFonts w:hint="eastAsia"/>
          <w:lang w:val="en-US" w:eastAsia="zh-CN"/>
        </w:rPr>
        <w:t>表示初始辐射辉度。</w:t>
      </w:r>
    </w:p>
    <w:p>
      <w:pPr>
        <w:ind w:firstLine="420" w:firstLineChars="0"/>
        <w:rPr>
          <w:rFonts w:hint="eastAsia"/>
          <w:i/>
          <w:iCs/>
          <w:lang w:val="en-US" w:eastAsia="zh-CN"/>
        </w:rPr>
      </w:pPr>
      <w:r>
        <w:rPr>
          <w:rFonts w:hint="eastAsia"/>
          <w:i/>
          <w:iCs/>
          <w:lang w:val="en-US" w:eastAsia="zh-CN"/>
        </w:rPr>
        <w:t>注意：</w:t>
      </w:r>
      <w:bookmarkStart w:id="3" w:name="_GoBack"/>
      <w:bookmarkEnd w:id="3"/>
      <w:r>
        <w:rPr>
          <w:rFonts w:hint="eastAsia"/>
          <w:i/>
          <w:iCs/>
          <w:lang w:val="en-US" w:eastAsia="zh-CN"/>
        </w:rPr>
        <w:t>后面为了使公式更加简便直观，我们省略波长符号</w:t>
      </w:r>
      <w:r>
        <w:rPr>
          <w:rFonts w:hint="eastAsia"/>
          <w:i/>
          <w:iCs/>
          <w:position w:val="-6"/>
          <w:lang w:val="en-US" w:eastAsia="zh-CN"/>
        </w:rPr>
        <w:object>
          <v:shape id="_x0000_i1054" o:spt="75" type="#_x0000_t75" style="height:13.95pt;width:11pt;" o:ole="t" filled="f" o:preferrelative="t" stroked="f" coordsize="21600,21600">
            <v:fill on="f" focussize="0,0"/>
            <v:stroke on="f"/>
            <v:imagedata r:id="rId57" o:title=""/>
            <o:lock v:ext="edit" aspectratio="t"/>
            <w10:wrap type="none"/>
            <w10:anchorlock/>
          </v:shape>
          <o:OLEObject Type="Embed" ProgID="Equation.KSEE3" ShapeID="_x0000_i1054" DrawAspect="Content" ObjectID="_1468075752" r:id="rId56">
            <o:LockedField>false</o:LockedField>
          </o:OLEObject>
        </w:object>
      </w:r>
      <w:r>
        <w:rPr>
          <w:rFonts w:hint="eastAsia"/>
          <w:i/>
          <w:iCs/>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公式(3)经常在图形学中常用来模拟雾化效果，</w:t>
      </w:r>
      <w:r>
        <w:rPr>
          <w:rFonts w:hint="eastAsia"/>
          <w:position w:val="-12"/>
          <w:lang w:val="en-US" w:eastAsia="zh-CN"/>
        </w:rPr>
        <w:object>
          <v:shape id="_x0000_i1055" o:spt="75" type="#_x0000_t75" style="height:18pt;width:13.95pt;" o:ole="t" filled="f" o:preferrelative="t" stroked="f" coordsize="21600,21600">
            <v:fill on="f" focussize="0,0"/>
            <v:stroke on="f"/>
            <v:imagedata r:id="rId59" o:title=""/>
            <o:lock v:ext="edit" aspectratio="t"/>
            <w10:wrap type="none"/>
            <w10:anchorlock/>
          </v:shape>
          <o:OLEObject Type="Embed" ProgID="Equation.KSEE3" ShapeID="_x0000_i1055" DrawAspect="Content" ObjectID="_1468075753" r:id="rId58">
            <o:LockedField>false</o:LockedField>
          </o:OLEObject>
        </w:object>
      </w:r>
      <w:r>
        <w:rPr>
          <w:rFonts w:hint="eastAsia"/>
          <w:lang w:val="en-US" w:eastAsia="zh-CN"/>
        </w:rPr>
        <w:t>表示像素颜色，</w:t>
      </w:r>
      <w:r>
        <w:rPr>
          <w:rFonts w:hint="eastAsia"/>
          <w:position w:val="-12"/>
          <w:lang w:val="en-US" w:eastAsia="zh-CN"/>
        </w:rPr>
        <w:object>
          <v:shape id="_x0000_i1056" o:spt="75" alt="" type="#_x0000_t75" style="height:19pt;width:19pt;" o:ole="t" filled="f" o:preferrelative="t" stroked="f" coordsize="21600,21600">
            <v:path/>
            <v:fill on="f" focussize="0,0"/>
            <v:stroke on="f"/>
            <v:imagedata r:id="rId61" o:title=""/>
            <o:lock v:ext="edit" aspectratio="t"/>
            <w10:wrap type="none"/>
            <w10:anchorlock/>
          </v:shape>
          <o:OLEObject Type="Embed" ProgID="Equation.KSEE3" ShapeID="_x0000_i1056" DrawAspect="Content" ObjectID="_1468075754" r:id="rId60">
            <o:LockedField>false</o:LockedField>
          </o:OLEObject>
        </w:object>
      </w:r>
      <w:r>
        <w:rPr>
          <w:rFonts w:hint="eastAsia"/>
          <w:lang w:val="en-US" w:eastAsia="zh-CN"/>
        </w:rPr>
        <w:t>表示吸收常量，</w:t>
      </w:r>
      <w:r>
        <w:rPr>
          <w:rFonts w:hint="eastAsia"/>
          <w:position w:val="-6"/>
          <w:lang w:val="en-US" w:eastAsia="zh-CN"/>
        </w:rPr>
        <w:object>
          <v:shape id="_x0000_i1057" o:spt="75" type="#_x0000_t75" style="height:11pt;width:10pt;" o:ole="t" filled="f" o:preferrelative="t" stroked="f" coordsize="21600,21600">
            <v:fill on="f" focussize="0,0"/>
            <v:stroke on="f"/>
            <v:imagedata r:id="rId63" o:title=""/>
            <o:lock v:ext="edit" aspectratio="t"/>
            <w10:wrap type="none"/>
            <w10:anchorlock/>
          </v:shape>
          <o:OLEObject Type="Embed" ProgID="Equation.KSEE3" ShapeID="_x0000_i1057" DrawAspect="Content" ObjectID="_1468075755" r:id="rId62">
            <o:LockedField>false</o:LockedField>
          </o:OLEObject>
        </w:object>
      </w:r>
      <w:r>
        <w:rPr>
          <w:rFonts w:hint="eastAsia"/>
          <w:lang w:val="en-US" w:eastAsia="zh-CN"/>
        </w:rPr>
        <w:t>表示照相机与物体着色顶点的距离。</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310F67"/>
    <w:rsid w:val="23E343E1"/>
    <w:rsid w:val="2BFE0DAE"/>
    <w:rsid w:val="347B0597"/>
    <w:rsid w:val="40377832"/>
    <w:rsid w:val="52E846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5" Type="http://schemas.openxmlformats.org/officeDocument/2006/relationships/fontTable" Target="fontTable.xml"/><Relationship Id="rId64" Type="http://schemas.openxmlformats.org/officeDocument/2006/relationships/customXml" Target="../customXml/item1.xml"/><Relationship Id="rId63" Type="http://schemas.openxmlformats.org/officeDocument/2006/relationships/image" Target="media/image29.wmf"/><Relationship Id="rId62" Type="http://schemas.openxmlformats.org/officeDocument/2006/relationships/oleObject" Target="embeddings/oleObject31.bin"/><Relationship Id="rId61" Type="http://schemas.openxmlformats.org/officeDocument/2006/relationships/image" Target="media/image28.wmf"/><Relationship Id="rId60" Type="http://schemas.openxmlformats.org/officeDocument/2006/relationships/oleObject" Target="embeddings/oleObject30.bin"/><Relationship Id="rId6" Type="http://schemas.openxmlformats.org/officeDocument/2006/relationships/oleObject" Target="embeddings/oleObject2.bin"/><Relationship Id="rId59" Type="http://schemas.openxmlformats.org/officeDocument/2006/relationships/image" Target="media/image27.wmf"/><Relationship Id="rId58" Type="http://schemas.openxmlformats.org/officeDocument/2006/relationships/oleObject" Target="embeddings/oleObject29.bin"/><Relationship Id="rId57" Type="http://schemas.openxmlformats.org/officeDocument/2006/relationships/image" Target="media/image26.wmf"/><Relationship Id="rId56" Type="http://schemas.openxmlformats.org/officeDocument/2006/relationships/oleObject" Target="embeddings/oleObject28.bin"/><Relationship Id="rId55" Type="http://schemas.openxmlformats.org/officeDocument/2006/relationships/image" Target="media/image25.wmf"/><Relationship Id="rId54" Type="http://schemas.openxmlformats.org/officeDocument/2006/relationships/oleObject" Target="embeddings/oleObject27.bin"/><Relationship Id="rId53" Type="http://schemas.openxmlformats.org/officeDocument/2006/relationships/image" Target="media/image24.wmf"/><Relationship Id="rId52" Type="http://schemas.openxmlformats.org/officeDocument/2006/relationships/oleObject" Target="embeddings/oleObject26.bin"/><Relationship Id="rId51" Type="http://schemas.openxmlformats.org/officeDocument/2006/relationships/image" Target="media/image23.wmf"/><Relationship Id="rId50" Type="http://schemas.openxmlformats.org/officeDocument/2006/relationships/oleObject" Target="embeddings/oleObject25.bin"/><Relationship Id="rId5" Type="http://schemas.openxmlformats.org/officeDocument/2006/relationships/image" Target="media/image1.wmf"/><Relationship Id="rId49" Type="http://schemas.openxmlformats.org/officeDocument/2006/relationships/image" Target="media/image22.wmf"/><Relationship Id="rId48" Type="http://schemas.openxmlformats.org/officeDocument/2006/relationships/oleObject" Target="embeddings/oleObject24.bin"/><Relationship Id="rId47" Type="http://schemas.openxmlformats.org/officeDocument/2006/relationships/oleObject" Target="embeddings/oleObject23.bin"/><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png"/><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oleObject" Target="embeddings/oleObject10.bin"/><Relationship Id="rId22" Type="http://schemas.openxmlformats.org/officeDocument/2006/relationships/image" Target="media/image10.png"/><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2018-09-04T06:25:47Z</dcterms:created>
  <dc:creator>ASUS</dc:creator>
  <cp:lastModifiedBy>ASUS</cp:lastModifiedBy>
  <dcterms:modified xsi:type="dcterms:W3CDTF">2018-09-04T12:16:01Z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