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0B9" w:rsidRPr="00B070B9" w:rsidRDefault="001A0F19" w:rsidP="00B070B9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Assignment</w:t>
      </w:r>
      <w:r w:rsidR="00D473E1">
        <w:rPr>
          <w:b/>
          <w:sz w:val="40"/>
          <w:u w:val="single"/>
        </w:rPr>
        <w:t xml:space="preserve"> 01 - Collection Framework</w:t>
      </w:r>
    </w:p>
    <w:p w:rsidR="00B070B9" w:rsidRPr="00B070B9" w:rsidRDefault="00B070B9" w:rsidP="00B070B9">
      <w:pPr>
        <w:rPr>
          <w:b/>
          <w:sz w:val="40"/>
        </w:rPr>
      </w:pPr>
    </w:p>
    <w:p w:rsidR="00B070B9" w:rsidRDefault="00B070B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1) </w:t>
      </w:r>
      <w:r w:rsidRPr="00B070B9">
        <w:rPr>
          <w:rFonts w:ascii="Times New Roman" w:hAnsi="Times New Roman" w:cs="Times New Roman"/>
          <w:sz w:val="36"/>
        </w:rPr>
        <w:t xml:space="preserve">Write a program to calculate the Simple Interest with minimal code using features of Java 11. Hint: Use the concept of functional interface and Local variable syntax for lambda parameters. </w:t>
      </w:r>
    </w:p>
    <w:p w:rsidR="00B070B9" w:rsidRDefault="00B070B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3067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B070B9" w:rsidRDefault="00B070B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OUTPUT :</w:t>
      </w:r>
    </w:p>
    <w:p w:rsidR="00B070B9" w:rsidRPr="00B070B9" w:rsidRDefault="00B070B9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3629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B070B9" w:rsidRDefault="00B070B9">
      <w:pPr>
        <w:rPr>
          <w:rFonts w:ascii="Times New Roman" w:hAnsi="Times New Roman" w:cs="Times New Roman"/>
          <w:sz w:val="36"/>
        </w:rPr>
      </w:pPr>
      <w:r w:rsidRPr="00B070B9">
        <w:rPr>
          <w:rFonts w:ascii="Times New Roman" w:hAnsi="Times New Roman" w:cs="Times New Roman"/>
          <w:sz w:val="36"/>
        </w:rPr>
        <w:t xml:space="preserve">2. Java 11 supports </w:t>
      </w:r>
      <w:proofErr w:type="spellStart"/>
      <w:r w:rsidRPr="00B070B9">
        <w:rPr>
          <w:rFonts w:ascii="Times New Roman" w:hAnsi="Times New Roman" w:cs="Times New Roman"/>
          <w:sz w:val="36"/>
        </w:rPr>
        <w:t>var</w:t>
      </w:r>
      <w:proofErr w:type="spellEnd"/>
      <w:r w:rsidRPr="00B070B9">
        <w:rPr>
          <w:rFonts w:ascii="Times New Roman" w:hAnsi="Times New Roman" w:cs="Times New Roman"/>
          <w:sz w:val="36"/>
        </w:rPr>
        <w:t xml:space="preserve"> keyword for variable declarations. List the scenarios where </w:t>
      </w:r>
      <w:proofErr w:type="spellStart"/>
      <w:r w:rsidRPr="00B070B9">
        <w:rPr>
          <w:rFonts w:ascii="Times New Roman" w:hAnsi="Times New Roman" w:cs="Times New Roman"/>
          <w:sz w:val="36"/>
        </w:rPr>
        <w:t>var</w:t>
      </w:r>
      <w:proofErr w:type="spellEnd"/>
      <w:r w:rsidRPr="00B070B9">
        <w:rPr>
          <w:rFonts w:ascii="Times New Roman" w:hAnsi="Times New Roman" w:cs="Times New Roman"/>
          <w:sz w:val="36"/>
        </w:rPr>
        <w:t xml:space="preserve"> keyword cannot be used for such variable declarations. Give reason in support of your answer for each scenario. </w:t>
      </w:r>
    </w:p>
    <w:p w:rsidR="00110C56" w:rsidRPr="00110C56" w:rsidRDefault="00110C56" w:rsidP="00110C56">
      <w:pPr>
        <w:rPr>
          <w:rFonts w:ascii="Times New Roman" w:hAnsi="Times New Roman" w:cs="Times New Roman"/>
          <w:sz w:val="36"/>
        </w:rPr>
      </w:pPr>
      <w:r w:rsidRPr="00110C56">
        <w:rPr>
          <w:rFonts w:ascii="Times New Roman" w:hAnsi="Times New Roman" w:cs="Times New Roman"/>
          <w:sz w:val="36"/>
        </w:rPr>
        <w:t>•</w:t>
      </w:r>
      <w:r w:rsidRPr="00110C56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‘</w:t>
      </w:r>
      <w:proofErr w:type="spellStart"/>
      <w:r w:rsidRPr="00110C56">
        <w:rPr>
          <w:rFonts w:ascii="Times New Roman" w:hAnsi="Times New Roman" w:cs="Times New Roman"/>
          <w:sz w:val="36"/>
        </w:rPr>
        <w:t>var</w:t>
      </w:r>
      <w:proofErr w:type="spellEnd"/>
      <w:r>
        <w:rPr>
          <w:rFonts w:ascii="Times New Roman" w:hAnsi="Times New Roman" w:cs="Times New Roman"/>
          <w:sz w:val="36"/>
        </w:rPr>
        <w:t>’ can be used</w:t>
      </w:r>
      <w:r w:rsidRPr="00110C56">
        <w:rPr>
          <w:rFonts w:ascii="Times New Roman" w:hAnsi="Times New Roman" w:cs="Times New Roman"/>
          <w:sz w:val="36"/>
        </w:rPr>
        <w:t xml:space="preserve"> only for local variables (in methods). It cannot be used for instance variables (at class level).</w:t>
      </w:r>
    </w:p>
    <w:p w:rsidR="00110C56" w:rsidRPr="00110C56" w:rsidRDefault="00110C56" w:rsidP="00110C56">
      <w:pPr>
        <w:rPr>
          <w:rFonts w:ascii="Times New Roman" w:hAnsi="Times New Roman" w:cs="Times New Roman"/>
          <w:sz w:val="36"/>
        </w:rPr>
      </w:pPr>
      <w:r w:rsidRPr="00110C56">
        <w:rPr>
          <w:rFonts w:ascii="Times New Roman" w:hAnsi="Times New Roman" w:cs="Times New Roman"/>
          <w:sz w:val="36"/>
        </w:rPr>
        <w:t>•</w:t>
      </w:r>
      <w:r w:rsidRPr="00110C56">
        <w:rPr>
          <w:rFonts w:ascii="Times New Roman" w:hAnsi="Times New Roman" w:cs="Times New Roman"/>
          <w:sz w:val="36"/>
        </w:rPr>
        <w:tab/>
      </w:r>
      <w:r w:rsidR="00FC57C1">
        <w:rPr>
          <w:rFonts w:ascii="Times New Roman" w:hAnsi="Times New Roman" w:cs="Times New Roman"/>
          <w:sz w:val="36"/>
        </w:rPr>
        <w:t xml:space="preserve">We </w:t>
      </w:r>
      <w:r w:rsidRPr="00110C56">
        <w:rPr>
          <w:rFonts w:ascii="Times New Roman" w:hAnsi="Times New Roman" w:cs="Times New Roman"/>
          <w:sz w:val="36"/>
        </w:rPr>
        <w:t xml:space="preserve">cannot use </w:t>
      </w:r>
      <w:r>
        <w:rPr>
          <w:rFonts w:ascii="Times New Roman" w:hAnsi="Times New Roman" w:cs="Times New Roman"/>
          <w:sz w:val="36"/>
        </w:rPr>
        <w:t>‘</w:t>
      </w:r>
      <w:proofErr w:type="spellStart"/>
      <w:r w:rsidRPr="00110C56">
        <w:rPr>
          <w:rFonts w:ascii="Times New Roman" w:hAnsi="Times New Roman" w:cs="Times New Roman"/>
          <w:sz w:val="36"/>
        </w:rPr>
        <w:t>var</w:t>
      </w:r>
      <w:proofErr w:type="spellEnd"/>
      <w:r>
        <w:rPr>
          <w:rFonts w:ascii="Times New Roman" w:hAnsi="Times New Roman" w:cs="Times New Roman"/>
          <w:sz w:val="36"/>
        </w:rPr>
        <w:t>’</w:t>
      </w:r>
      <w:r w:rsidRPr="00110C56">
        <w:rPr>
          <w:rFonts w:ascii="Times New Roman" w:hAnsi="Times New Roman" w:cs="Times New Roman"/>
          <w:sz w:val="36"/>
        </w:rPr>
        <w:t xml:space="preserve"> in Lambda expressions.</w:t>
      </w:r>
    </w:p>
    <w:p w:rsidR="00B070B9" w:rsidRPr="00B070B9" w:rsidRDefault="00110C56" w:rsidP="00110C56">
      <w:pPr>
        <w:rPr>
          <w:rFonts w:ascii="Times New Roman" w:hAnsi="Times New Roman" w:cs="Times New Roman"/>
          <w:sz w:val="36"/>
        </w:rPr>
      </w:pPr>
      <w:r w:rsidRPr="00110C56">
        <w:rPr>
          <w:rFonts w:ascii="Times New Roman" w:hAnsi="Times New Roman" w:cs="Times New Roman"/>
          <w:sz w:val="36"/>
        </w:rPr>
        <w:t>•</w:t>
      </w:r>
      <w:r w:rsidRPr="00110C56">
        <w:rPr>
          <w:rFonts w:ascii="Times New Roman" w:hAnsi="Times New Roman" w:cs="Times New Roman"/>
          <w:sz w:val="36"/>
        </w:rPr>
        <w:tab/>
      </w:r>
      <w:r w:rsidR="00FC57C1">
        <w:rPr>
          <w:rFonts w:ascii="Times New Roman" w:hAnsi="Times New Roman" w:cs="Times New Roman"/>
          <w:sz w:val="36"/>
        </w:rPr>
        <w:t xml:space="preserve">We </w:t>
      </w:r>
      <w:r w:rsidRPr="00110C56">
        <w:rPr>
          <w:rFonts w:ascii="Times New Roman" w:hAnsi="Times New Roman" w:cs="Times New Roman"/>
          <w:sz w:val="36"/>
        </w:rPr>
        <w:t xml:space="preserve">cannot use </w:t>
      </w:r>
      <w:r>
        <w:rPr>
          <w:rFonts w:ascii="Times New Roman" w:hAnsi="Times New Roman" w:cs="Times New Roman"/>
          <w:sz w:val="36"/>
        </w:rPr>
        <w:t>‘</w:t>
      </w:r>
      <w:proofErr w:type="spellStart"/>
      <w:r w:rsidRPr="00110C56">
        <w:rPr>
          <w:rFonts w:ascii="Times New Roman" w:hAnsi="Times New Roman" w:cs="Times New Roman"/>
          <w:sz w:val="36"/>
        </w:rPr>
        <w:t>var</w:t>
      </w:r>
      <w:proofErr w:type="spellEnd"/>
      <w:r>
        <w:rPr>
          <w:rFonts w:ascii="Times New Roman" w:hAnsi="Times New Roman" w:cs="Times New Roman"/>
          <w:sz w:val="36"/>
        </w:rPr>
        <w:t>’</w:t>
      </w:r>
      <w:r w:rsidRPr="00110C56">
        <w:rPr>
          <w:rFonts w:ascii="Times New Roman" w:hAnsi="Times New Roman" w:cs="Times New Roman"/>
          <w:sz w:val="36"/>
        </w:rPr>
        <w:t xml:space="preserve"> for method signatures (in return types and parameters).</w:t>
      </w: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C57C1" w:rsidRDefault="00FC57C1">
      <w:pPr>
        <w:rPr>
          <w:rFonts w:ascii="Times New Roman" w:hAnsi="Times New Roman" w:cs="Times New Roman"/>
          <w:sz w:val="36"/>
        </w:rPr>
      </w:pPr>
    </w:p>
    <w:p w:rsidR="00F6725A" w:rsidRDefault="00B070B9">
      <w:pPr>
        <w:rPr>
          <w:rFonts w:ascii="Times New Roman" w:hAnsi="Times New Roman" w:cs="Times New Roman"/>
          <w:sz w:val="36"/>
        </w:rPr>
      </w:pPr>
      <w:r w:rsidRPr="00B070B9">
        <w:rPr>
          <w:rFonts w:ascii="Times New Roman" w:hAnsi="Times New Roman" w:cs="Times New Roman"/>
          <w:sz w:val="36"/>
        </w:rPr>
        <w:t xml:space="preserve">3. “A quick brown fox jumps over the lazy dog”. Create an </w:t>
      </w:r>
      <w:proofErr w:type="spellStart"/>
      <w:r w:rsidRPr="00B070B9">
        <w:rPr>
          <w:rFonts w:ascii="Times New Roman" w:hAnsi="Times New Roman" w:cs="Times New Roman"/>
          <w:sz w:val="36"/>
        </w:rPr>
        <w:t>ArrayList</w:t>
      </w:r>
      <w:proofErr w:type="spellEnd"/>
      <w:r w:rsidRPr="00B070B9">
        <w:rPr>
          <w:rFonts w:ascii="Times New Roman" w:hAnsi="Times New Roman" w:cs="Times New Roman"/>
          <w:sz w:val="36"/>
        </w:rPr>
        <w:t xml:space="preserve"> from the given String. Such an </w:t>
      </w:r>
      <w:proofErr w:type="spellStart"/>
      <w:r w:rsidRPr="00B070B9">
        <w:rPr>
          <w:rFonts w:ascii="Times New Roman" w:hAnsi="Times New Roman" w:cs="Times New Roman"/>
          <w:sz w:val="36"/>
        </w:rPr>
        <w:t>ArrayList</w:t>
      </w:r>
      <w:proofErr w:type="spellEnd"/>
      <w:r w:rsidRPr="00B070B9">
        <w:rPr>
          <w:rFonts w:ascii="Times New Roman" w:hAnsi="Times New Roman" w:cs="Times New Roman"/>
          <w:sz w:val="36"/>
        </w:rPr>
        <w:t xml:space="preserve"> should include each word from the given sentence. Finally convert such List to an array using Java 11 methods and print the output.</w:t>
      </w:r>
    </w:p>
    <w:p w:rsidR="00110C56" w:rsidRDefault="00110C5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3600" cy="63142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C1" w:rsidRDefault="00FC57C1" w:rsidP="00110C56">
      <w:pPr>
        <w:rPr>
          <w:rFonts w:ascii="Times New Roman" w:hAnsi="Times New Roman" w:cs="Times New Roman"/>
          <w:sz w:val="36"/>
        </w:rPr>
      </w:pPr>
    </w:p>
    <w:p w:rsidR="00110C56" w:rsidRDefault="00110C56" w:rsidP="00110C56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OUTPUT :</w:t>
      </w:r>
      <w:proofErr w:type="gramEnd"/>
    </w:p>
    <w:p w:rsidR="00110C56" w:rsidRPr="00B070B9" w:rsidRDefault="00110C5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663440" cy="178308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C56" w:rsidRPr="00B070B9" w:rsidSect="00066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0B9"/>
    <w:rsid w:val="000662CD"/>
    <w:rsid w:val="00110C56"/>
    <w:rsid w:val="001754AD"/>
    <w:rsid w:val="001A0F19"/>
    <w:rsid w:val="0042570A"/>
    <w:rsid w:val="00966884"/>
    <w:rsid w:val="00A83241"/>
    <w:rsid w:val="00B070B9"/>
    <w:rsid w:val="00D473E1"/>
    <w:rsid w:val="00FC5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4</cp:revision>
  <dcterms:created xsi:type="dcterms:W3CDTF">2022-01-28T10:52:00Z</dcterms:created>
  <dcterms:modified xsi:type="dcterms:W3CDTF">2022-01-28T10:54:00Z</dcterms:modified>
</cp:coreProperties>
</file>