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405"/>
        <w:gridCol w:w="1803"/>
        <w:gridCol w:w="3487"/>
      </w:tblGrid>
      <w:tr w:rsidR="000554BC" w14:paraId="2529C706" w14:textId="77777777" w:rsidTr="00B175DB">
        <w:trPr>
          <w:trHeight w:hRule="exact" w:val="766"/>
        </w:trPr>
        <w:tc>
          <w:tcPr>
            <w:tcW w:w="2404" w:type="dxa"/>
          </w:tcPr>
          <w:p w14:paraId="5D6D514E" w14:textId="77777777" w:rsidR="000554BC" w:rsidRDefault="000554BC" w:rsidP="00231A49">
            <w:pPr>
              <w:pStyle w:val="Hiddentext"/>
              <w:framePr w:hSpace="0" w:wrap="auto" w:vAnchor="margin" w:yAlign="inline"/>
              <w:suppressOverlap w:val="0"/>
            </w:pPr>
          </w:p>
        </w:tc>
        <w:tc>
          <w:tcPr>
            <w:tcW w:w="2405" w:type="dxa"/>
          </w:tcPr>
          <w:p w14:paraId="45D50C61" w14:textId="77777777" w:rsidR="000554BC" w:rsidRDefault="000554BC" w:rsidP="00231A49">
            <w:pPr>
              <w:pStyle w:val="Hiddentext"/>
              <w:framePr w:hSpace="0" w:wrap="auto" w:vAnchor="margin" w:yAlign="inline"/>
              <w:suppressOverlap w:val="0"/>
            </w:pPr>
          </w:p>
        </w:tc>
        <w:tc>
          <w:tcPr>
            <w:tcW w:w="1803" w:type="dxa"/>
          </w:tcPr>
          <w:p w14:paraId="1948C66C" w14:textId="77777777" w:rsidR="000554BC" w:rsidRDefault="000554BC" w:rsidP="00231A49">
            <w:pPr>
              <w:pStyle w:val="Hiddentext"/>
              <w:framePr w:hSpace="0" w:wrap="auto" w:vAnchor="margin" w:yAlign="inline"/>
              <w:suppressOverlap w:val="0"/>
            </w:pPr>
          </w:p>
        </w:tc>
        <w:tc>
          <w:tcPr>
            <w:tcW w:w="3487" w:type="dxa"/>
            <w:vMerge w:val="restart"/>
          </w:tcPr>
          <w:p w14:paraId="17F0E744" w14:textId="1B92C0FA" w:rsidR="000554BC" w:rsidRPr="00FE0332" w:rsidRDefault="00FE0332" w:rsidP="00A12207">
            <w:pPr>
              <w:pStyle w:val="Addressing"/>
              <w:framePr w:hSpace="0" w:wrap="auto" w:vAnchor="margin" w:yAlign="inline"/>
              <w:suppressOverlap w:val="0"/>
              <w:rPr>
                <w:lang w:val="en-US"/>
              </w:rPr>
            </w:pPr>
            <w:r w:rsidRPr="00FE0332">
              <w:rPr>
                <w:lang w:val="en-US"/>
              </w:rPr>
              <w:t xml:space="preserve">Patrick </w:t>
            </w:r>
            <w:proofErr w:type="spellStart"/>
            <w:r w:rsidRPr="00FE0332">
              <w:rPr>
                <w:lang w:val="en-US"/>
              </w:rPr>
              <w:t>Bultinck</w:t>
            </w:r>
            <w:proofErr w:type="spellEnd"/>
          </w:p>
          <w:p w14:paraId="0FE4E0DD" w14:textId="5113F026" w:rsidR="000554BC" w:rsidRPr="00FE0332" w:rsidRDefault="00FE0332" w:rsidP="00A12207">
            <w:pPr>
              <w:pStyle w:val="Addressing"/>
              <w:framePr w:hSpace="0" w:wrap="auto" w:vAnchor="margin" w:yAlign="inline"/>
              <w:suppressOverlap w:val="0"/>
              <w:rPr>
                <w:lang w:val="en-US"/>
              </w:rPr>
            </w:pPr>
            <w:r>
              <w:rPr>
                <w:lang w:val="en-US"/>
              </w:rPr>
              <w:t>Professor</w:t>
            </w:r>
          </w:p>
          <w:p w14:paraId="5A934ADC" w14:textId="77777777" w:rsidR="000554BC" w:rsidRPr="00FE0332" w:rsidRDefault="000554BC" w:rsidP="00A12207">
            <w:pPr>
              <w:pStyle w:val="Addressing"/>
              <w:framePr w:hSpace="0" w:wrap="auto" w:vAnchor="margin" w:yAlign="inline"/>
              <w:suppressOverlap w:val="0"/>
              <w:rPr>
                <w:lang w:val="en-US"/>
              </w:rPr>
            </w:pPr>
          </w:p>
          <w:p w14:paraId="5FABCC30" w14:textId="5D135AB7" w:rsidR="000554BC" w:rsidRPr="00FE0332" w:rsidRDefault="000554BC" w:rsidP="00A12207">
            <w:pPr>
              <w:pStyle w:val="Addressing"/>
              <w:framePr w:hSpace="0" w:wrap="auto" w:vAnchor="margin" w:yAlign="inline"/>
              <w:suppressOverlap w:val="0"/>
              <w:rPr>
                <w:lang w:val="en-US"/>
              </w:rPr>
            </w:pPr>
            <w:r w:rsidRPr="00FE0332">
              <w:rPr>
                <w:lang w:val="en-US"/>
              </w:rPr>
              <w:t>E</w:t>
            </w:r>
            <w:r w:rsidR="002F065D" w:rsidRPr="00FE0332">
              <w:rPr>
                <w:lang w:val="en-US"/>
              </w:rPr>
              <w:tab/>
            </w:r>
            <w:r w:rsidR="00FE0332">
              <w:rPr>
                <w:lang w:val="en-US"/>
              </w:rPr>
              <w:t>Patrick.Bultinck</w:t>
            </w:r>
            <w:r w:rsidR="001606EB" w:rsidRPr="00FE0332">
              <w:rPr>
                <w:lang w:val="en-US"/>
              </w:rPr>
              <w:t>@</w:t>
            </w:r>
            <w:r w:rsidR="00FE0332">
              <w:rPr>
                <w:lang w:val="en-US"/>
              </w:rPr>
              <w:t>UG</w:t>
            </w:r>
            <w:r w:rsidR="001606EB" w:rsidRPr="00FE0332">
              <w:rPr>
                <w:lang w:val="en-US"/>
              </w:rPr>
              <w:t>ent.be</w:t>
            </w:r>
          </w:p>
          <w:p w14:paraId="12838057" w14:textId="7A8DC7BF" w:rsidR="000554BC" w:rsidRPr="00F1796E" w:rsidRDefault="000554BC" w:rsidP="00A12207">
            <w:pPr>
              <w:pStyle w:val="Addressing"/>
              <w:framePr w:hSpace="0" w:wrap="auto" w:vAnchor="margin" w:yAlign="inline"/>
              <w:suppressOverlap w:val="0"/>
              <w:rPr>
                <w:lang w:val="nl-BE"/>
              </w:rPr>
            </w:pPr>
            <w:r w:rsidRPr="00F1796E">
              <w:rPr>
                <w:lang w:val="nl-BE"/>
              </w:rPr>
              <w:t>T</w:t>
            </w:r>
            <w:r w:rsidR="002F065D" w:rsidRPr="00F1796E">
              <w:rPr>
                <w:lang w:val="nl-BE"/>
              </w:rPr>
              <w:tab/>
            </w:r>
            <w:r w:rsidR="001606EB" w:rsidRPr="00F1796E">
              <w:rPr>
                <w:lang w:val="nl-BE"/>
              </w:rPr>
              <w:t>+32 9 264 44 2</w:t>
            </w:r>
            <w:r w:rsidR="00FE0332" w:rsidRPr="00F1796E">
              <w:rPr>
                <w:lang w:val="nl-BE"/>
              </w:rPr>
              <w:t>3</w:t>
            </w:r>
          </w:p>
          <w:p w14:paraId="59DF3882" w14:textId="77777777" w:rsidR="007B312A" w:rsidRPr="00F1796E" w:rsidRDefault="007B312A" w:rsidP="00A12207">
            <w:pPr>
              <w:rPr>
                <w:lang w:val="nl-BE"/>
              </w:rPr>
            </w:pPr>
          </w:p>
          <w:p w14:paraId="6387C830" w14:textId="4F592121" w:rsidR="00CD13E8" w:rsidRPr="001606EB" w:rsidRDefault="001606EB" w:rsidP="00CD13E8">
            <w:pPr>
              <w:pStyle w:val="Addressing"/>
              <w:framePr w:hSpace="0" w:wrap="auto" w:vAnchor="margin" w:yAlign="inline"/>
              <w:suppressOverlap w:val="0"/>
              <w:rPr>
                <w:lang w:val="nl-BE"/>
              </w:rPr>
            </w:pPr>
            <w:r w:rsidRPr="001606EB">
              <w:rPr>
                <w:lang w:val="nl-BE"/>
              </w:rPr>
              <w:t>Campus Sterre, S3</w:t>
            </w:r>
          </w:p>
          <w:p w14:paraId="41FFF3E3" w14:textId="77777777" w:rsidR="001606EB" w:rsidRPr="001606EB" w:rsidRDefault="001606EB" w:rsidP="00CD13E8">
            <w:pPr>
              <w:pStyle w:val="Addressing"/>
              <w:framePr w:hSpace="0" w:wrap="auto" w:vAnchor="margin" w:yAlign="inline"/>
              <w:suppressOverlap w:val="0"/>
              <w:rPr>
                <w:lang w:val="nl-BE"/>
              </w:rPr>
            </w:pPr>
            <w:r w:rsidRPr="001606EB">
              <w:rPr>
                <w:lang w:val="nl-BE"/>
              </w:rPr>
              <w:t>Krijgslaan 281</w:t>
            </w:r>
          </w:p>
          <w:p w14:paraId="0A61B8A5" w14:textId="57A73A9E" w:rsidR="00B175DB" w:rsidRPr="001606EB" w:rsidRDefault="001606EB" w:rsidP="00CD13E8">
            <w:pPr>
              <w:pStyle w:val="Addressing"/>
              <w:framePr w:hSpace="0" w:wrap="auto" w:vAnchor="margin" w:yAlign="inline"/>
              <w:suppressOverlap w:val="0"/>
              <w:rPr>
                <w:lang w:val="nl-BE"/>
              </w:rPr>
            </w:pPr>
            <w:r w:rsidRPr="001606EB">
              <w:rPr>
                <w:lang w:val="nl-BE"/>
              </w:rPr>
              <w:t>B-</w:t>
            </w:r>
            <w:r>
              <w:rPr>
                <w:lang w:val="nl-BE"/>
              </w:rPr>
              <w:t>9000 Ghent</w:t>
            </w:r>
          </w:p>
          <w:p w14:paraId="61F54E68" w14:textId="77777777" w:rsidR="0047034B" w:rsidRDefault="0047034B" w:rsidP="00CD13E8">
            <w:pPr>
              <w:pStyle w:val="Addressing"/>
              <w:framePr w:hSpace="0" w:wrap="auto" w:vAnchor="margin" w:yAlign="inline"/>
              <w:suppressOverlap w:val="0"/>
            </w:pPr>
            <w:r>
              <w:t>Belgium</w:t>
            </w:r>
          </w:p>
          <w:p w14:paraId="1ACDDC07" w14:textId="77777777" w:rsidR="007B312A" w:rsidRDefault="007B312A" w:rsidP="00A12207">
            <w:pPr>
              <w:pStyle w:val="Addressing"/>
              <w:framePr w:hSpace="0" w:wrap="auto" w:vAnchor="margin" w:yAlign="inline"/>
              <w:suppressOverlap w:val="0"/>
            </w:pPr>
          </w:p>
          <w:p w14:paraId="667EAFC3" w14:textId="0D00F577" w:rsidR="007B312A" w:rsidRDefault="007B312A" w:rsidP="00A12207">
            <w:pPr>
              <w:pStyle w:val="Addressing"/>
              <w:framePr w:hSpace="0" w:wrap="auto" w:vAnchor="margin" w:yAlign="inline"/>
              <w:suppressOverlap w:val="0"/>
            </w:pPr>
            <w:r>
              <w:t>www.</w:t>
            </w:r>
            <w:r w:rsidR="001606EB">
              <w:t>quantum.</w:t>
            </w:r>
            <w:r>
              <w:t>ugent.be</w:t>
            </w:r>
          </w:p>
        </w:tc>
      </w:tr>
      <w:tr w:rsidR="000E02BA" w14:paraId="7CA3F220" w14:textId="77777777" w:rsidTr="00351E5E">
        <w:trPr>
          <w:trHeight w:hRule="exact" w:val="1315"/>
        </w:trPr>
        <w:tc>
          <w:tcPr>
            <w:tcW w:w="4809" w:type="dxa"/>
            <w:gridSpan w:val="2"/>
          </w:tcPr>
          <w:p w14:paraId="4EC4FC55" w14:textId="2106F0E9" w:rsidR="000E02BA" w:rsidRDefault="001606EB" w:rsidP="000E02BA">
            <w:pPr>
              <w:pStyle w:val="Addressing"/>
              <w:framePr w:hSpace="0" w:wrap="auto" w:vAnchor="margin" w:yAlign="inline"/>
              <w:suppressOverlap w:val="0"/>
            </w:pPr>
            <w:r>
              <w:t>Journal of Chemical Theory and Computation</w:t>
            </w:r>
          </w:p>
          <w:p w14:paraId="761129D5" w14:textId="6DB27EC9" w:rsidR="000E02BA" w:rsidRDefault="001606EB" w:rsidP="000E02BA">
            <w:pPr>
              <w:pStyle w:val="Addressing"/>
              <w:framePr w:hSpace="0" w:wrap="auto" w:vAnchor="margin" w:yAlign="inline"/>
              <w:suppressOverlap w:val="0"/>
            </w:pPr>
            <w:r>
              <w:t>The American Chemical Society</w:t>
            </w:r>
          </w:p>
          <w:p w14:paraId="61DCA50D" w14:textId="77777777" w:rsidR="001606EB" w:rsidRDefault="001606EB" w:rsidP="00A22A1A">
            <w:pPr>
              <w:pStyle w:val="Addressing"/>
              <w:framePr w:hSpace="0" w:wrap="auto" w:vAnchor="margin" w:yAlign="inline"/>
              <w:suppressOverlap w:val="0"/>
            </w:pPr>
            <w:r>
              <w:t>1155 16</w:t>
            </w:r>
            <w:r w:rsidRPr="001606EB">
              <w:rPr>
                <w:vertAlign w:val="superscript"/>
              </w:rPr>
              <w:t>th</w:t>
            </w:r>
            <w:r>
              <w:t xml:space="preserve"> St. NW </w:t>
            </w:r>
          </w:p>
          <w:p w14:paraId="1B53F308" w14:textId="665AA6EC" w:rsidR="00A22A1A" w:rsidRDefault="001606EB" w:rsidP="00A22A1A">
            <w:pPr>
              <w:pStyle w:val="Addressing"/>
              <w:framePr w:hSpace="0" w:wrap="auto" w:vAnchor="margin" w:yAlign="inline"/>
              <w:suppressOverlap w:val="0"/>
            </w:pPr>
            <w:r>
              <w:t>Washington, DC 20036</w:t>
            </w:r>
          </w:p>
          <w:p w14:paraId="7E9F4C53" w14:textId="1CAE7177" w:rsidR="000E02BA" w:rsidRPr="00CD307A" w:rsidRDefault="001606EB" w:rsidP="00A22A1A">
            <w:pPr>
              <w:pStyle w:val="Addressing"/>
              <w:framePr w:hSpace="0" w:wrap="auto" w:vAnchor="margin" w:yAlign="inline"/>
              <w:suppressOverlap w:val="0"/>
            </w:pPr>
            <w:r>
              <w:t>United States</w:t>
            </w:r>
          </w:p>
        </w:tc>
        <w:tc>
          <w:tcPr>
            <w:tcW w:w="1803" w:type="dxa"/>
          </w:tcPr>
          <w:p w14:paraId="404004DD" w14:textId="77777777" w:rsidR="000E02BA" w:rsidRDefault="000E02BA" w:rsidP="000E02BA">
            <w:pPr>
              <w:pStyle w:val="Hiddentext"/>
              <w:framePr w:hSpace="0" w:wrap="auto" w:vAnchor="margin" w:yAlign="inline"/>
              <w:suppressOverlap w:val="0"/>
            </w:pPr>
          </w:p>
        </w:tc>
        <w:tc>
          <w:tcPr>
            <w:tcW w:w="3487" w:type="dxa"/>
            <w:vMerge/>
          </w:tcPr>
          <w:p w14:paraId="73075DBC" w14:textId="77777777" w:rsidR="000E02BA" w:rsidRDefault="000E02BA" w:rsidP="000E02BA"/>
        </w:tc>
      </w:tr>
      <w:tr w:rsidR="000554BC" w14:paraId="5D0478BB" w14:textId="77777777" w:rsidTr="00B175DB">
        <w:trPr>
          <w:trHeight w:hRule="exact" w:val="1559"/>
        </w:trPr>
        <w:tc>
          <w:tcPr>
            <w:tcW w:w="2404" w:type="dxa"/>
          </w:tcPr>
          <w:p w14:paraId="388CA724" w14:textId="77777777" w:rsidR="000554BC" w:rsidRDefault="000554BC" w:rsidP="00231A49">
            <w:pPr>
              <w:pStyle w:val="Hiddentext"/>
              <w:framePr w:hSpace="0" w:wrap="auto" w:vAnchor="margin" w:yAlign="inline"/>
              <w:suppressOverlap w:val="0"/>
            </w:pPr>
          </w:p>
        </w:tc>
        <w:tc>
          <w:tcPr>
            <w:tcW w:w="2405" w:type="dxa"/>
          </w:tcPr>
          <w:p w14:paraId="06F4F11D" w14:textId="77777777" w:rsidR="000554BC" w:rsidRDefault="000554BC" w:rsidP="00231A49">
            <w:pPr>
              <w:pStyle w:val="Hiddentext"/>
              <w:framePr w:hSpace="0" w:wrap="auto" w:vAnchor="margin" w:yAlign="inline"/>
              <w:suppressOverlap w:val="0"/>
            </w:pPr>
          </w:p>
        </w:tc>
        <w:tc>
          <w:tcPr>
            <w:tcW w:w="1803" w:type="dxa"/>
          </w:tcPr>
          <w:p w14:paraId="7DD2A1A0" w14:textId="77777777" w:rsidR="000554BC" w:rsidRDefault="000554BC" w:rsidP="00231A49">
            <w:pPr>
              <w:pStyle w:val="Hiddentext"/>
              <w:framePr w:hSpace="0" w:wrap="auto" w:vAnchor="margin" w:yAlign="inline"/>
              <w:suppressOverlap w:val="0"/>
            </w:pPr>
          </w:p>
        </w:tc>
        <w:tc>
          <w:tcPr>
            <w:tcW w:w="3487" w:type="dxa"/>
            <w:vMerge/>
          </w:tcPr>
          <w:p w14:paraId="148F6AE4" w14:textId="77777777" w:rsidR="000554BC" w:rsidRDefault="000554BC" w:rsidP="00A12207"/>
        </w:tc>
      </w:tr>
      <w:tr w:rsidR="00E640A4" w14:paraId="265F98B8" w14:textId="77777777" w:rsidTr="00351E5E">
        <w:trPr>
          <w:trHeight w:hRule="exact" w:val="34"/>
        </w:trPr>
        <w:tc>
          <w:tcPr>
            <w:tcW w:w="2404" w:type="dxa"/>
            <w:tcMar>
              <w:bottom w:w="539" w:type="dxa"/>
            </w:tcMar>
          </w:tcPr>
          <w:p w14:paraId="0F9877DA" w14:textId="77777777" w:rsidR="00E640A4" w:rsidRDefault="00E640A4" w:rsidP="00A12207"/>
        </w:tc>
        <w:tc>
          <w:tcPr>
            <w:tcW w:w="2405" w:type="dxa"/>
            <w:tcMar>
              <w:bottom w:w="539" w:type="dxa"/>
            </w:tcMar>
          </w:tcPr>
          <w:p w14:paraId="673A9878" w14:textId="77777777" w:rsidR="00E640A4" w:rsidRDefault="00E640A4" w:rsidP="00A12207"/>
        </w:tc>
        <w:tc>
          <w:tcPr>
            <w:tcW w:w="1803" w:type="dxa"/>
            <w:tcMar>
              <w:bottom w:w="539" w:type="dxa"/>
            </w:tcMar>
          </w:tcPr>
          <w:p w14:paraId="4DF82F3A" w14:textId="77777777" w:rsidR="00E640A4" w:rsidRDefault="00E640A4" w:rsidP="00A12207"/>
        </w:tc>
        <w:tc>
          <w:tcPr>
            <w:tcW w:w="3487" w:type="dxa"/>
            <w:tcMar>
              <w:bottom w:w="539" w:type="dxa"/>
            </w:tcMar>
          </w:tcPr>
          <w:p w14:paraId="453892AC" w14:textId="77777777" w:rsidR="00E640A4" w:rsidRDefault="00E640A4" w:rsidP="00A12207"/>
        </w:tc>
      </w:tr>
      <w:tr w:rsidR="00351E5E" w14:paraId="1275064A" w14:textId="77777777" w:rsidTr="00351E5E">
        <w:trPr>
          <w:trHeight w:hRule="exact" w:val="601"/>
        </w:trPr>
        <w:tc>
          <w:tcPr>
            <w:tcW w:w="2404" w:type="dxa"/>
            <w:tcMar>
              <w:right w:w="601" w:type="dxa"/>
            </w:tcMar>
          </w:tcPr>
          <w:p w14:paraId="3C728237" w14:textId="77777777" w:rsidR="00351E5E" w:rsidRDefault="00351E5E" w:rsidP="00B17265">
            <w:pPr>
              <w:pStyle w:val="Referenceheading"/>
              <w:framePr w:hSpace="0" w:wrap="auto" w:vAnchor="margin" w:yAlign="inline"/>
              <w:suppressOverlap w:val="0"/>
            </w:pPr>
            <w:r>
              <w:t>date</w:t>
            </w:r>
          </w:p>
          <w:bookmarkStart w:id="0" w:name="b_date"/>
          <w:p w14:paraId="0FFA5ABD" w14:textId="2F818527" w:rsidR="00351E5E" w:rsidRDefault="00B953A5" w:rsidP="00B17265">
            <w:sdt>
              <w:sdtPr>
                <w:id w:val="725186838"/>
                <w:placeholder>
                  <w:docPart w:val="191E20931D5F0C45AEEA15EA1C709E21"/>
                </w:placeholder>
                <w:date w:fullDate="2021-09-08T00:00:00Z">
                  <w:dateFormat w:val="dd MMMM yyyy"/>
                  <w:lid w:val="en-GB"/>
                  <w:storeMappedDataAs w:val="dateTime"/>
                  <w:calendar w:val="gregorian"/>
                </w:date>
              </w:sdtPr>
              <w:sdtEndPr/>
              <w:sdtContent>
                <w:r w:rsidR="00FE0332">
                  <w:t>0</w:t>
                </w:r>
                <w:r w:rsidR="00F1796E">
                  <w:t>8</w:t>
                </w:r>
                <w:r w:rsidR="00FE0332">
                  <w:t xml:space="preserve"> </w:t>
                </w:r>
                <w:r w:rsidR="00F1796E">
                  <w:t>September</w:t>
                </w:r>
                <w:r w:rsidR="00FE0332">
                  <w:t xml:space="preserve"> 2021</w:t>
                </w:r>
              </w:sdtContent>
            </w:sdt>
            <w:r w:rsidR="00351E5E" w:rsidRPr="00082C99">
              <w:t xml:space="preserve"> </w:t>
            </w:r>
            <w:bookmarkEnd w:id="0"/>
          </w:p>
        </w:tc>
        <w:tc>
          <w:tcPr>
            <w:tcW w:w="2405" w:type="dxa"/>
            <w:tcMar>
              <w:right w:w="601" w:type="dxa"/>
            </w:tcMar>
          </w:tcPr>
          <w:p w14:paraId="1277C793" w14:textId="77777777" w:rsidR="00351E5E" w:rsidRDefault="00351E5E" w:rsidP="00B17265">
            <w:pPr>
              <w:pStyle w:val="Referenceheading"/>
              <w:framePr w:hSpace="0" w:wrap="auto" w:vAnchor="margin" w:yAlign="inline"/>
              <w:suppressOverlap w:val="0"/>
            </w:pPr>
            <w:r>
              <w:t>page</w:t>
            </w:r>
          </w:p>
          <w:p w14:paraId="18300DC0" w14:textId="77777777" w:rsidR="00351E5E" w:rsidRDefault="00351E5E" w:rsidP="00B17265"/>
        </w:tc>
        <w:tc>
          <w:tcPr>
            <w:tcW w:w="5290" w:type="dxa"/>
            <w:gridSpan w:val="2"/>
            <w:tcMar>
              <w:right w:w="601" w:type="dxa"/>
            </w:tcMar>
          </w:tcPr>
          <w:p w14:paraId="068C2CD6" w14:textId="77777777" w:rsidR="00351E5E" w:rsidRDefault="00351E5E" w:rsidP="00B17265">
            <w:pPr>
              <w:pStyle w:val="Referenceheading"/>
              <w:framePr w:hSpace="0" w:wrap="auto" w:vAnchor="margin" w:yAlign="inline"/>
              <w:suppressOverlap w:val="0"/>
            </w:pPr>
            <w:r>
              <w:t>our reference</w:t>
            </w:r>
          </w:p>
          <w:p w14:paraId="4AA0B60E" w14:textId="0A9F36D7" w:rsidR="00351E5E" w:rsidRPr="001C597D" w:rsidRDefault="001606EB" w:rsidP="00B17265">
            <w:bookmarkStart w:id="1" w:name="b_reference"/>
            <w:r>
              <w:t>JCTC-constrained</w:t>
            </w:r>
            <w:r w:rsidR="00351E5E">
              <w:t xml:space="preserve"> </w:t>
            </w:r>
            <w:bookmarkEnd w:id="1"/>
          </w:p>
        </w:tc>
      </w:tr>
    </w:tbl>
    <w:p w14:paraId="71226375" w14:textId="77777777" w:rsidR="001606EB" w:rsidRDefault="001606EB" w:rsidP="004D6FA8"/>
    <w:p w14:paraId="4691C8D7" w14:textId="6869B37C" w:rsidR="004D6FA8" w:rsidRDefault="00B953A5" w:rsidP="004D6FA8">
      <w:sdt>
        <w:sdtPr>
          <w:alias w:val="opening line"/>
          <w:tag w:val="opening"/>
          <w:id w:val="-864824800"/>
          <w:placeholder>
            <w:docPart w:val="628E09E1ED550D499DB4CD98CB848B43"/>
          </w:placeholder>
          <w:comboBox>
            <w:listItem w:displayText="Dear Professor" w:value="Dear Professor"/>
            <w:listItem w:displayText="Dear Sir/Madam" w:value="Dear Sir/Madam"/>
            <w:listItem w:displayText="Dear Mr" w:value="Dear Mr"/>
            <w:listItem w:displayText="Dear Mrs" w:value="Dear Mrs"/>
            <w:listItem w:displayText="Dear" w:value="Dear"/>
          </w:comboBox>
        </w:sdtPr>
        <w:sdtEndPr/>
        <w:sdtContent>
          <w:r w:rsidR="001606EB">
            <w:t>Dear</w:t>
          </w:r>
        </w:sdtContent>
      </w:sdt>
      <w:r w:rsidR="00F1796E">
        <w:t xml:space="preserve"> Prof. </w:t>
      </w:r>
      <w:proofErr w:type="spellStart"/>
      <w:r w:rsidR="00F1796E">
        <w:t>Dr.</w:t>
      </w:r>
      <w:proofErr w:type="spellEnd"/>
      <w:r w:rsidR="00F1796E">
        <w:t xml:space="preserve"> </w:t>
      </w:r>
      <w:proofErr w:type="spellStart"/>
      <w:r w:rsidR="00F1796E" w:rsidRPr="00F1796E">
        <w:t>Corminboeuf</w:t>
      </w:r>
      <w:proofErr w:type="spellEnd"/>
      <w:r w:rsidR="004D6FA8">
        <w:t>,</w:t>
      </w:r>
    </w:p>
    <w:p w14:paraId="61D2CA21" w14:textId="6F7651B4" w:rsidR="004D6FA8" w:rsidRDefault="004D6FA8" w:rsidP="004D6FA8"/>
    <w:p w14:paraId="292965EC" w14:textId="3A177EE1" w:rsidR="00C12381" w:rsidRDefault="00C12381" w:rsidP="004D6FA8"/>
    <w:p w14:paraId="171B0FB6" w14:textId="57CE569E" w:rsidR="00F1796E" w:rsidRDefault="00F1796E" w:rsidP="00F1796E">
      <w:r>
        <w:t xml:space="preserve">I am pleased to resubmit our manuscript </w:t>
      </w:r>
      <w:r w:rsidR="001606EB">
        <w:t xml:space="preserve">entitled, “Quantifying delocalization and static correlation errors by imposing (spin-)population redistributions through constraints on atomic domains” for consideration as a </w:t>
      </w:r>
      <w:r w:rsidR="0026790F">
        <w:t>Journal of Chemical Theory and Computation research article.</w:t>
      </w:r>
      <w:r>
        <w:t xml:space="preserve"> </w:t>
      </w:r>
      <w:r w:rsidRPr="00F1796E">
        <w:t>I appreciate the constructive criticisms of the reviewers and have addressed each of their concerns as outlined below.</w:t>
      </w:r>
    </w:p>
    <w:p w14:paraId="3B57A232" w14:textId="77777777" w:rsidR="00F1796E" w:rsidRDefault="00F1796E" w:rsidP="00F1796E"/>
    <w:p w14:paraId="58BDB413" w14:textId="7D206620" w:rsidR="00593F8B" w:rsidRPr="00076C36" w:rsidRDefault="00076C36" w:rsidP="004D6FA8">
      <w:pPr>
        <w:rPr>
          <w:b/>
          <w:bCs/>
        </w:rPr>
      </w:pPr>
      <w:r w:rsidRPr="00076C36">
        <w:rPr>
          <w:b/>
          <w:bCs/>
        </w:rPr>
        <w:t>Reviewer 1</w:t>
      </w:r>
    </w:p>
    <w:p w14:paraId="5EFAC30C" w14:textId="55199314" w:rsidR="00076C36" w:rsidRDefault="00076C36" w:rsidP="004D6FA8"/>
    <w:p w14:paraId="512C396F" w14:textId="5A79ED3E" w:rsidR="00076C36" w:rsidRPr="00076C36" w:rsidRDefault="00076C36" w:rsidP="00076C36">
      <w:pPr>
        <w:rPr>
          <w:color w:val="404040" w:themeColor="text1" w:themeTint="BF"/>
          <w:lang w:val="en-BE"/>
        </w:rPr>
      </w:pPr>
      <w:r w:rsidRPr="00076C36">
        <w:rPr>
          <w:color w:val="404040" w:themeColor="text1" w:themeTint="BF"/>
          <w:lang w:val="en-BE"/>
        </w:rPr>
        <w:t>I found this work interesting and of overall good technical quality. However, due to its limited scope, I do not believe that it is suitable for a journal like JCTC with a broad readership. With relatively minor modifications, this work can be published in a more specialized journal.</w:t>
      </w:r>
    </w:p>
    <w:p w14:paraId="128F3A12" w14:textId="1BB37026" w:rsidR="00076C36" w:rsidRDefault="00076C36" w:rsidP="00076C36">
      <w:pPr>
        <w:rPr>
          <w:lang w:val="en-BE"/>
        </w:rPr>
      </w:pPr>
    </w:p>
    <w:p w14:paraId="5C8088FB" w14:textId="4F08BCBD" w:rsidR="00076C36" w:rsidRDefault="00076C36" w:rsidP="00076C36">
      <w:pPr>
        <w:ind w:left="284"/>
        <w:rPr>
          <w:lang w:val="en-BE"/>
        </w:rPr>
      </w:pPr>
      <w:r w:rsidRPr="00076C36">
        <w:rPr>
          <w:lang w:val="en-BE"/>
        </w:rPr>
        <w:t xml:space="preserve">In this study, we provide much-needed reference data for those who aim to develop the next generation of density functionals. That is why </w:t>
      </w:r>
      <w:r w:rsidR="00B0495F" w:rsidRPr="00CF565D">
        <w:rPr>
          <w:lang w:val="en-US"/>
        </w:rPr>
        <w:t xml:space="preserve">we </w:t>
      </w:r>
      <w:r w:rsidRPr="00076C36">
        <w:rPr>
          <w:lang w:val="en-BE"/>
        </w:rPr>
        <w:t>are submitting to JCTC: it has the broad readership that is required to turn that reference data into 'design principles'.</w:t>
      </w:r>
      <w:r w:rsidRPr="00076C36">
        <w:rPr>
          <w:lang w:val="en-US"/>
        </w:rPr>
        <w:t xml:space="preserve"> </w:t>
      </w:r>
      <w:r w:rsidR="00CF565D">
        <w:rPr>
          <w:lang w:val="en-US"/>
        </w:rPr>
        <w:t>Furthermore, o</w:t>
      </w:r>
      <w:r>
        <w:rPr>
          <w:lang w:val="en-US"/>
        </w:rPr>
        <w:t xml:space="preserve">ur study is well within the scope of JCTC as it </w:t>
      </w:r>
      <w:r w:rsidRPr="00076C36">
        <w:rPr>
          <w:lang w:val="en-US"/>
        </w:rPr>
        <w:t>include</w:t>
      </w:r>
      <w:r>
        <w:rPr>
          <w:lang w:val="en-US"/>
        </w:rPr>
        <w:t>s</w:t>
      </w:r>
      <w:r w:rsidRPr="00076C36">
        <w:rPr>
          <w:lang w:val="en-US"/>
        </w:rPr>
        <w:t xml:space="preserve"> advances in theory </w:t>
      </w:r>
      <w:r>
        <w:rPr>
          <w:lang w:val="en-US"/>
        </w:rPr>
        <w:t>and</w:t>
      </w:r>
      <w:r w:rsidRPr="00076C36">
        <w:rPr>
          <w:lang w:val="en-US"/>
        </w:rPr>
        <w:t xml:space="preserve"> methodology with applications to compelling problems.</w:t>
      </w:r>
    </w:p>
    <w:p w14:paraId="76CA15CC" w14:textId="41B318DD" w:rsidR="00076C36" w:rsidRDefault="00076C36" w:rsidP="00076C36">
      <w:pPr>
        <w:rPr>
          <w:lang w:val="en-BE"/>
        </w:rPr>
      </w:pPr>
    </w:p>
    <w:p w14:paraId="0ECDA38A" w14:textId="3F13E821" w:rsidR="00076C36" w:rsidRPr="00076C36" w:rsidRDefault="00076C36" w:rsidP="00076C36">
      <w:pPr>
        <w:rPr>
          <w:color w:val="404040" w:themeColor="text1" w:themeTint="BF"/>
          <w:lang w:val="en-BE"/>
        </w:rPr>
      </w:pPr>
      <w:r w:rsidRPr="00076C36">
        <w:rPr>
          <w:color w:val="404040" w:themeColor="text1" w:themeTint="BF"/>
          <w:lang w:val="en-BE"/>
        </w:rPr>
        <w:t xml:space="preserve">On page 11, the authors write: “To properly account for this discontinuous behavior, approximate methods should adequately restrict any unphysical flow of electrons, which is in sharp contrast to the general assumption that any increase in variability is beneficial as it generally leads to lower variational energies. Instead, in failing approximate methods the increased complexity should be directed towards restricting the unphysical flow of electron density, without, however, affecting the performance of that approximate method too adversely.” While I very much agree with the general philosophy behind this statement, it is not </w:t>
      </w:r>
      <w:r w:rsidRPr="00076C36">
        <w:rPr>
          <w:color w:val="404040" w:themeColor="text1" w:themeTint="BF"/>
          <w:lang w:val="en-BE"/>
        </w:rPr>
        <w:lastRenderedPageBreak/>
        <w:t>clear to me what is the design principle that the authors advocate in this manuscript. In particular, the authors should clarify if and how the results provided in this work can practically be useful for the development of novel exchange correlation functionals.</w:t>
      </w:r>
    </w:p>
    <w:p w14:paraId="57A96FD1" w14:textId="77777777" w:rsidR="00076C36" w:rsidRDefault="00076C36" w:rsidP="00076C36">
      <w:pPr>
        <w:rPr>
          <w:lang w:val="en-BE"/>
        </w:rPr>
      </w:pPr>
    </w:p>
    <w:p w14:paraId="1A338E0E" w14:textId="705939B0" w:rsidR="00076C36" w:rsidRDefault="00076C36" w:rsidP="00076C36">
      <w:pPr>
        <w:ind w:left="284"/>
        <w:rPr>
          <w:lang w:val="en-BE"/>
        </w:rPr>
      </w:pPr>
      <w:r w:rsidRPr="00076C36">
        <w:rPr>
          <w:lang w:val="en-BE"/>
        </w:rPr>
        <w:t>In this study we do not imply that we have uncovered 'design principles' for functional development. However, we do provide the computational data that supports the statement above and provide a novel benchmark for those who are developing density functionals. Our data points out that novel functional developments can be greatly aided by focusing on reproducing the energetics associated with constrained (spin)population redistributions.</w:t>
      </w:r>
    </w:p>
    <w:p w14:paraId="79BD1F40" w14:textId="6764D9ED" w:rsidR="00076C36" w:rsidRDefault="00076C36" w:rsidP="00076C36">
      <w:pPr>
        <w:rPr>
          <w:lang w:val="en-BE"/>
        </w:rPr>
      </w:pPr>
    </w:p>
    <w:p w14:paraId="230946B8" w14:textId="61016551" w:rsidR="00076C36" w:rsidRPr="00076C36" w:rsidRDefault="00076C36" w:rsidP="00076C36">
      <w:pPr>
        <w:rPr>
          <w:color w:val="404040" w:themeColor="text1" w:themeTint="BF"/>
          <w:lang w:val="en-BE"/>
        </w:rPr>
      </w:pPr>
      <w:r w:rsidRPr="00076C36">
        <w:rPr>
          <w:color w:val="404040" w:themeColor="text1" w:themeTint="BF"/>
          <w:lang w:val="en-BE"/>
        </w:rPr>
        <w:t>As also acknowledged by the authors on page 7, there are several issues with the use of Mulliken populations for constraints at bonding distances. The authors should discuss how these issues could impact the results reported in the present work in more detail. It is true that Mulliken population becomes more reliable at long distances of separation, but at 4.5 a.u. the overlap between the basis functions on H and on the reservoir could still be significant. Ideally, the authors should include a comparison with the results obtained using different population schemes.</w:t>
      </w:r>
    </w:p>
    <w:p w14:paraId="7A05F85D" w14:textId="52160A29" w:rsidR="00076C36" w:rsidRDefault="00076C36" w:rsidP="00076C36">
      <w:pPr>
        <w:rPr>
          <w:lang w:val="en-BE"/>
        </w:rPr>
      </w:pPr>
    </w:p>
    <w:p w14:paraId="24BC87BF" w14:textId="23946D06" w:rsidR="00076C36" w:rsidRPr="0041001D" w:rsidRDefault="00F4328D" w:rsidP="00F4328D">
      <w:pPr>
        <w:ind w:left="284"/>
        <w:rPr>
          <w:lang w:val="en-US"/>
        </w:rPr>
      </w:pPr>
      <w:r>
        <w:rPr>
          <w:lang w:val="en-US"/>
        </w:rPr>
        <w:t xml:space="preserve">We agree that a complete characterization of the impact of the deficiencies of </w:t>
      </w:r>
      <w:proofErr w:type="spellStart"/>
      <w:r>
        <w:rPr>
          <w:lang w:val="en-US"/>
        </w:rPr>
        <w:t>Mulliken</w:t>
      </w:r>
      <w:proofErr w:type="spellEnd"/>
      <w:r>
        <w:rPr>
          <w:lang w:val="en-US"/>
        </w:rPr>
        <w:t xml:space="preserve"> partitions on our results would require a comparison with the results obtained using different population schemes. However, not only does </w:t>
      </w:r>
      <w:r w:rsidR="006B4BA5">
        <w:rPr>
          <w:lang w:val="en-US"/>
        </w:rPr>
        <w:t>the associated complexity and computational cost rise dramatically when using other population schemes</w:t>
      </w:r>
      <w:r>
        <w:rPr>
          <w:lang w:val="en-US"/>
        </w:rPr>
        <w:t>,</w:t>
      </w:r>
      <w:r w:rsidR="006B4BA5">
        <w:rPr>
          <w:lang w:val="en-US"/>
        </w:rPr>
        <w:t xml:space="preserve"> imposing any additional approximations on those population schemes could lead to unexpected art</w:t>
      </w:r>
      <w:r w:rsidR="00AB33BE">
        <w:rPr>
          <w:lang w:val="en-US"/>
        </w:rPr>
        <w:t>i</w:t>
      </w:r>
      <w:r w:rsidR="006B4BA5">
        <w:rPr>
          <w:lang w:val="en-US"/>
        </w:rPr>
        <w:t xml:space="preserve">facts in this context. </w:t>
      </w:r>
      <w:r w:rsidRPr="006B4BA5">
        <w:rPr>
          <w:lang w:val="en-US"/>
        </w:rPr>
        <w:t>We have</w:t>
      </w:r>
      <w:r>
        <w:rPr>
          <w:lang w:val="en-US"/>
        </w:rPr>
        <w:t xml:space="preserve"> further substantiated this reasoning by</w:t>
      </w:r>
      <w:r w:rsidRPr="006B4BA5">
        <w:rPr>
          <w:lang w:val="en-US"/>
        </w:rPr>
        <w:t xml:space="preserve"> includ</w:t>
      </w:r>
      <w:r>
        <w:rPr>
          <w:lang w:val="en-US"/>
        </w:rPr>
        <w:t>ing</w:t>
      </w:r>
      <w:r w:rsidRPr="006B4BA5">
        <w:rPr>
          <w:lang w:val="en-US"/>
        </w:rPr>
        <w:t xml:space="preserve"> a </w:t>
      </w:r>
      <w:r>
        <w:rPr>
          <w:lang w:val="en-US"/>
        </w:rPr>
        <w:t>critical analysis of the applicability of other population schemes in this context in our study (see pages 6 and 7). As the associated cost with performing the comparison proposed is extremely high</w:t>
      </w:r>
      <w:r w:rsidR="0097074A">
        <w:rPr>
          <w:lang w:val="en-US"/>
        </w:rPr>
        <w:t xml:space="preserve"> at the full configuration interaction level</w:t>
      </w:r>
      <w:r>
        <w:rPr>
          <w:lang w:val="en-US"/>
        </w:rPr>
        <w:t xml:space="preserve"> and the </w:t>
      </w:r>
      <w:r w:rsidR="00076C36" w:rsidRPr="00076C36">
        <w:rPr>
          <w:lang w:val="en-BE"/>
        </w:rPr>
        <w:t>requested additional population schemes are not (strictly) necessary in the current context</w:t>
      </w:r>
      <w:r>
        <w:rPr>
          <w:lang w:val="en-US"/>
        </w:rPr>
        <w:t xml:space="preserve">, we </w:t>
      </w:r>
      <w:r w:rsidR="0097074A">
        <w:rPr>
          <w:lang w:val="en-US"/>
        </w:rPr>
        <w:t>propose to address such comparisons in another study</w:t>
      </w:r>
      <w:r>
        <w:rPr>
          <w:lang w:val="en-US"/>
        </w:rPr>
        <w:t>.</w:t>
      </w:r>
    </w:p>
    <w:p w14:paraId="33F40BA7" w14:textId="12A7F2A1" w:rsidR="00A450D0" w:rsidRDefault="00A450D0" w:rsidP="004D6FA8">
      <w:pPr>
        <w:rPr>
          <w:lang w:val="en-US"/>
        </w:rPr>
      </w:pPr>
    </w:p>
    <w:p w14:paraId="5013C861" w14:textId="65EDA0D4" w:rsidR="00076C36" w:rsidRPr="00076C36" w:rsidRDefault="00076C36" w:rsidP="004D6FA8">
      <w:pPr>
        <w:rPr>
          <w:color w:val="404040" w:themeColor="text1" w:themeTint="BF"/>
          <w:lang w:val="en-BE"/>
        </w:rPr>
      </w:pPr>
      <w:r w:rsidRPr="00076C36">
        <w:rPr>
          <w:color w:val="404040" w:themeColor="text1" w:themeTint="BF"/>
          <w:lang w:val="en-BE"/>
        </w:rPr>
        <w:t>The overall quality of the figures in this work should be improved. For example, I found Figure 5 very difficult to read. The authors should include the metadata used for generating the figures in the SI.</w:t>
      </w:r>
    </w:p>
    <w:p w14:paraId="683FE1FE" w14:textId="75CDCC93" w:rsidR="00076C36" w:rsidRDefault="00076C36" w:rsidP="004D6FA8">
      <w:pPr>
        <w:rPr>
          <w:lang w:val="en-BE"/>
        </w:rPr>
      </w:pPr>
    </w:p>
    <w:p w14:paraId="51DAEB1C" w14:textId="4E1B490A" w:rsidR="00076C36" w:rsidRPr="00483344" w:rsidRDefault="00076C36" w:rsidP="00483344">
      <w:pPr>
        <w:ind w:left="284"/>
      </w:pPr>
      <w:r w:rsidRPr="00076C36">
        <w:rPr>
          <w:lang w:val="en-BE"/>
        </w:rPr>
        <w:t xml:space="preserve">We acknowledge that the graphs mentioned contained too few data points to provide an unambiguous interpretation. </w:t>
      </w:r>
      <w:r w:rsidR="00B23356">
        <w:rPr>
          <w:lang w:val="en-US"/>
        </w:rPr>
        <w:t xml:space="preserve">However, when we further characterized the relevant surface by sampling a denser grid of points, it emerged that the chosen hydrogen rings exhibited degenerate ground states for many imposed Lagrange multipliers due to their symmetric bond dissociation. As we </w:t>
      </w:r>
      <w:r w:rsidR="00F93C8A">
        <w:rPr>
          <w:lang w:val="en-US"/>
        </w:rPr>
        <w:t xml:space="preserve">have </w:t>
      </w:r>
      <w:r w:rsidR="00B23356">
        <w:rPr>
          <w:lang w:val="en-US"/>
        </w:rPr>
        <w:t>reported</w:t>
      </w:r>
      <w:r w:rsidR="003662CE">
        <w:rPr>
          <w:lang w:val="en-US"/>
        </w:rPr>
        <w:t xml:space="preserve"> </w:t>
      </w:r>
      <w:r w:rsidR="00F93C8A">
        <w:rPr>
          <w:lang w:val="en-US"/>
        </w:rPr>
        <w:t xml:space="preserve">previously </w:t>
      </w:r>
      <w:r w:rsidR="003662CE">
        <w:rPr>
          <w:lang w:val="en-US"/>
        </w:rPr>
        <w:t>[</w:t>
      </w:r>
      <w:r w:rsidR="0041001D">
        <w:rPr>
          <w:lang w:val="en-US"/>
        </w:rPr>
        <w:t>2</w:t>
      </w:r>
      <w:r w:rsidR="003662CE">
        <w:rPr>
          <w:lang w:val="en-US"/>
        </w:rPr>
        <w:t>], this renders atomic charges</w:t>
      </w:r>
      <w:r w:rsidR="00D93260">
        <w:rPr>
          <w:lang w:val="en-US"/>
        </w:rPr>
        <w:t xml:space="preserve"> (and the resulting energy vs charge surfaces)</w:t>
      </w:r>
      <w:r w:rsidR="003662CE">
        <w:rPr>
          <w:lang w:val="en-US"/>
        </w:rPr>
        <w:t xml:space="preserve"> ill-defined. </w:t>
      </w:r>
      <w:r w:rsidR="003662CE" w:rsidRPr="003662CE">
        <w:rPr>
          <w:lang w:val="en-US"/>
        </w:rPr>
        <w:t>For this reason, we have chosen to limit ourselves in this study to</w:t>
      </w:r>
      <w:r w:rsidR="00D93260">
        <w:rPr>
          <w:lang w:val="en-US"/>
        </w:rPr>
        <w:t xml:space="preserve"> the</w:t>
      </w:r>
      <w:r w:rsidR="003662CE">
        <w:rPr>
          <w:lang w:val="en-US"/>
        </w:rPr>
        <w:t xml:space="preserve"> infinitely stretched hydrogen chains</w:t>
      </w:r>
      <w:r w:rsidR="00D93260">
        <w:rPr>
          <w:lang w:val="en-US"/>
        </w:rPr>
        <w:t xml:space="preserve"> that</w:t>
      </w:r>
      <w:r w:rsidR="003662CE">
        <w:rPr>
          <w:lang w:val="en-US"/>
        </w:rPr>
        <w:t xml:space="preserve"> </w:t>
      </w:r>
      <w:r w:rsidR="00D93260">
        <w:rPr>
          <w:lang w:val="en-US"/>
        </w:rPr>
        <w:t xml:space="preserve">were </w:t>
      </w:r>
      <w:r w:rsidR="003662CE">
        <w:rPr>
          <w:lang w:val="en-US"/>
        </w:rPr>
        <w:t xml:space="preserve">originally </w:t>
      </w:r>
      <w:r w:rsidR="003662CE">
        <w:rPr>
          <w:lang w:val="en-US"/>
        </w:rPr>
        <w:lastRenderedPageBreak/>
        <w:t xml:space="preserve">proposed by </w:t>
      </w:r>
      <w:r w:rsidR="003662CE">
        <w:t>Zheng and co-workers [</w:t>
      </w:r>
      <w:r w:rsidR="0041001D">
        <w:t>3</w:t>
      </w:r>
      <w:r w:rsidR="003662CE">
        <w:t>]</w:t>
      </w:r>
      <w:r w:rsidR="00D93260">
        <w:t xml:space="preserve">. These systems do not exhibit degeneracies </w:t>
      </w:r>
      <w:r w:rsidR="003662CE">
        <w:t>and</w:t>
      </w:r>
      <w:r w:rsidR="00D93260">
        <w:t xml:space="preserve"> allow us to </w:t>
      </w:r>
      <w:r w:rsidR="003662CE">
        <w:t xml:space="preserve">induce </w:t>
      </w:r>
      <w:r w:rsidR="00606434">
        <w:t>a</w:t>
      </w:r>
      <w:r w:rsidR="003662CE">
        <w:t xml:space="preserve"> wide range of asymmetrical distributions</w:t>
      </w:r>
      <w:r w:rsidR="00606434">
        <w:t xml:space="preserve">. </w:t>
      </w:r>
      <w:r w:rsidR="00D93260" w:rsidRPr="00076C36">
        <w:rPr>
          <w:lang w:val="en-US"/>
        </w:rPr>
        <w:t xml:space="preserve">We have added </w:t>
      </w:r>
      <w:r w:rsidR="00C26F26">
        <w:rPr>
          <w:lang w:val="en-US"/>
        </w:rPr>
        <w:t xml:space="preserve">the </w:t>
      </w:r>
      <w:r w:rsidR="00D93260" w:rsidRPr="00076C36">
        <w:rPr>
          <w:lang w:val="en-US"/>
        </w:rPr>
        <w:t>energies</w:t>
      </w:r>
      <w:r w:rsidR="00C26F26">
        <w:rPr>
          <w:lang w:val="en-US"/>
        </w:rPr>
        <w:t xml:space="preserve"> </w:t>
      </w:r>
      <w:r w:rsidR="00EF7803">
        <w:rPr>
          <w:lang w:val="en-US"/>
        </w:rPr>
        <w:t xml:space="preserve">which were </w:t>
      </w:r>
      <w:r w:rsidR="00C26F26">
        <w:rPr>
          <w:lang w:val="en-US"/>
        </w:rPr>
        <w:t>sampled</w:t>
      </w:r>
      <w:r w:rsidR="00D93260" w:rsidRPr="00076C36">
        <w:rPr>
          <w:lang w:val="en-US"/>
        </w:rPr>
        <w:t xml:space="preserve"> as a function of (spin)-resolved populations</w:t>
      </w:r>
      <w:r w:rsidR="00C26F26">
        <w:rPr>
          <w:lang w:val="en-US"/>
        </w:rPr>
        <w:t xml:space="preserve"> as reference data</w:t>
      </w:r>
      <w:r w:rsidR="00D93260" w:rsidRPr="00076C36">
        <w:rPr>
          <w:lang w:val="en-US"/>
        </w:rPr>
        <w:t xml:space="preserve"> in the Supplementary Information. We </w:t>
      </w:r>
      <w:r w:rsidR="00D93260">
        <w:rPr>
          <w:lang w:val="en-US"/>
        </w:rPr>
        <w:t>have also</w:t>
      </w:r>
      <w:r w:rsidR="00D93260" w:rsidRPr="00076C36">
        <w:rPr>
          <w:lang w:val="en-US"/>
        </w:rPr>
        <w:t xml:space="preserve"> provide</w:t>
      </w:r>
      <w:r w:rsidR="00D93260">
        <w:rPr>
          <w:lang w:val="en-US"/>
        </w:rPr>
        <w:t>d</w:t>
      </w:r>
      <w:r w:rsidR="00D93260" w:rsidRPr="00076C36">
        <w:rPr>
          <w:lang w:val="en-US"/>
        </w:rPr>
        <w:t xml:space="preserve"> interactive notebooks that </w:t>
      </w:r>
      <w:r w:rsidR="00D93260">
        <w:rPr>
          <w:lang w:val="en-US"/>
        </w:rPr>
        <w:t xml:space="preserve">illustrate how we have </w:t>
      </w:r>
      <w:r w:rsidR="00D93260" w:rsidRPr="00076C36">
        <w:rPr>
          <w:lang w:val="en-US"/>
        </w:rPr>
        <w:t>generate</w:t>
      </w:r>
      <w:r w:rsidR="00D93260">
        <w:rPr>
          <w:lang w:val="en-US"/>
        </w:rPr>
        <w:t>d</w:t>
      </w:r>
      <w:r w:rsidR="00D93260" w:rsidRPr="00076C36">
        <w:rPr>
          <w:lang w:val="en-US"/>
        </w:rPr>
        <w:t xml:space="preserve"> the data through our software package GQCP</w:t>
      </w:r>
      <w:r w:rsidR="00D93260">
        <w:rPr>
          <w:lang w:val="en-US"/>
        </w:rPr>
        <w:t xml:space="preserve"> [</w:t>
      </w:r>
      <w:r w:rsidR="0041001D">
        <w:rPr>
          <w:lang w:val="en-US"/>
        </w:rPr>
        <w:t>4</w:t>
      </w:r>
      <w:r w:rsidR="00D93260">
        <w:rPr>
          <w:lang w:val="en-US"/>
        </w:rPr>
        <w:t>] on the website of our software package [</w:t>
      </w:r>
      <w:r w:rsidR="0041001D">
        <w:rPr>
          <w:lang w:val="en-US"/>
        </w:rPr>
        <w:t>5</w:t>
      </w:r>
      <w:r w:rsidR="00D93260">
        <w:rPr>
          <w:lang w:val="en-US"/>
        </w:rPr>
        <w:t>].</w:t>
      </w:r>
      <w:r w:rsidR="00F35B5E">
        <w:rPr>
          <w:lang w:val="en-US"/>
        </w:rPr>
        <w:t xml:space="preserve"> </w:t>
      </w:r>
      <w:r w:rsidR="00407FDD">
        <w:rPr>
          <w:lang w:val="en-US"/>
        </w:rPr>
        <w:t xml:space="preserve">We are currently characterizing the influence of </w:t>
      </w:r>
      <w:r w:rsidR="00407FDD" w:rsidRPr="003662CE">
        <w:t>degenerate states on the computationally obtained flat plane conditions</w:t>
      </w:r>
      <w:r w:rsidR="00407FDD">
        <w:t xml:space="preserve"> further </w:t>
      </w:r>
      <w:r w:rsidR="00407FDD" w:rsidRPr="00407FDD">
        <w:t>and will report</w:t>
      </w:r>
      <w:r w:rsidR="00483344">
        <w:t xml:space="preserve"> on</w:t>
      </w:r>
      <w:r w:rsidR="00407FDD" w:rsidRPr="00407FDD">
        <w:t xml:space="preserve"> our findings in follow-up studies.</w:t>
      </w:r>
    </w:p>
    <w:p w14:paraId="6D95B6A3" w14:textId="238C8AAC" w:rsidR="00076C36" w:rsidRDefault="00076C36" w:rsidP="004D6FA8">
      <w:pPr>
        <w:rPr>
          <w:lang w:val="en-US"/>
        </w:rPr>
      </w:pPr>
    </w:p>
    <w:p w14:paraId="1E248740" w14:textId="1D8DC71F" w:rsidR="00A47A61" w:rsidRPr="00076C36" w:rsidRDefault="00A47A61" w:rsidP="00A47A61">
      <w:pPr>
        <w:rPr>
          <w:b/>
          <w:bCs/>
        </w:rPr>
      </w:pPr>
      <w:r w:rsidRPr="00076C36">
        <w:rPr>
          <w:b/>
          <w:bCs/>
        </w:rPr>
        <w:t xml:space="preserve">Reviewer </w:t>
      </w:r>
      <w:r>
        <w:rPr>
          <w:b/>
          <w:bCs/>
        </w:rPr>
        <w:t>2</w:t>
      </w:r>
    </w:p>
    <w:p w14:paraId="61B09AE9" w14:textId="4F33BFD9" w:rsidR="00076C36" w:rsidRDefault="00076C36" w:rsidP="004D6FA8">
      <w:pPr>
        <w:rPr>
          <w:lang w:val="en-US"/>
        </w:rPr>
      </w:pPr>
    </w:p>
    <w:p w14:paraId="0FFA14B2" w14:textId="5047B4AB" w:rsidR="00A47A61" w:rsidRDefault="00A47A61" w:rsidP="00A47A61">
      <w:pPr>
        <w:rPr>
          <w:color w:val="404040" w:themeColor="text1" w:themeTint="BF"/>
          <w:lang w:val="en-BE"/>
        </w:rPr>
      </w:pPr>
      <w:r w:rsidRPr="00A47A61">
        <w:rPr>
          <w:color w:val="404040" w:themeColor="text1" w:themeTint="BF"/>
          <w:lang w:val="en-BE"/>
        </w:rPr>
        <w:t>On top of these specific queries, I also note that the manuscript is written in a very technical fashion. the authors _might_ want to look to ramp up some pedagogical descriptions, but this is certainly not a necessary change as most readers will be interested in the technical results.</w:t>
      </w:r>
    </w:p>
    <w:p w14:paraId="69EADDA8" w14:textId="77777777" w:rsidR="00A47A61" w:rsidRDefault="00A47A61" w:rsidP="00A47A61">
      <w:pPr>
        <w:rPr>
          <w:lang w:val="en-BE"/>
        </w:rPr>
      </w:pPr>
    </w:p>
    <w:p w14:paraId="0F53D48E" w14:textId="1AF4AC29" w:rsidR="00076C36" w:rsidRPr="00A47A61" w:rsidRDefault="00A47A61" w:rsidP="00A47A61">
      <w:pPr>
        <w:ind w:left="284"/>
        <w:rPr>
          <w:lang w:val="en-BE"/>
        </w:rPr>
      </w:pPr>
      <w:r w:rsidRPr="00A47A61">
        <w:rPr>
          <w:lang w:val="en-BE"/>
        </w:rPr>
        <w:t>As Yang</w:t>
      </w:r>
      <w:r>
        <w:rPr>
          <w:lang w:val="en-US"/>
        </w:rPr>
        <w:t xml:space="preserve"> and coworkers</w:t>
      </w:r>
      <w:r w:rsidR="00DE73B1" w:rsidRPr="00DE73B1">
        <w:rPr>
          <w:lang w:val="en-US"/>
        </w:rPr>
        <w:t xml:space="preserve"> </w:t>
      </w:r>
      <w:r w:rsidR="00DE73B1">
        <w:rPr>
          <w:lang w:val="en-US"/>
        </w:rPr>
        <w:t>have</w:t>
      </w:r>
      <w:r w:rsidRPr="00A47A61">
        <w:rPr>
          <w:lang w:val="en-BE"/>
        </w:rPr>
        <w:t xml:space="preserve"> already written excellent pedagogical exposés</w:t>
      </w:r>
      <w:r w:rsidR="003556D2" w:rsidRPr="003556D2">
        <w:rPr>
          <w:lang w:val="en-US"/>
        </w:rPr>
        <w:t xml:space="preserve"> </w:t>
      </w:r>
      <w:r w:rsidR="003556D2">
        <w:rPr>
          <w:lang w:val="en-US"/>
        </w:rPr>
        <w:t>(that are cited in our paper)</w:t>
      </w:r>
      <w:r w:rsidRPr="00A47A61">
        <w:rPr>
          <w:lang w:val="en-BE"/>
        </w:rPr>
        <w:t xml:space="preserve"> on the flat plane conditions and their implications, we would opt not to explicitly include a similar discussion in this paper. As indicated by the reviewer, this would largely detract from the computational results we intend to highlight.</w:t>
      </w:r>
    </w:p>
    <w:p w14:paraId="1D37D55F" w14:textId="4D8C11D1" w:rsidR="00076C36" w:rsidRDefault="00076C36" w:rsidP="004D6FA8">
      <w:pPr>
        <w:rPr>
          <w:lang w:val="en-US"/>
        </w:rPr>
      </w:pPr>
    </w:p>
    <w:p w14:paraId="11946D39" w14:textId="2507A24E" w:rsidR="00A47A61" w:rsidRPr="00A47A61" w:rsidRDefault="00A47A61" w:rsidP="004D6FA8">
      <w:pPr>
        <w:rPr>
          <w:color w:val="595959" w:themeColor="text1" w:themeTint="A6"/>
          <w:lang w:val="en-BE"/>
        </w:rPr>
      </w:pPr>
      <w:r w:rsidRPr="00A47A61">
        <w:rPr>
          <w:color w:val="595959" w:themeColor="text1" w:themeTint="A6"/>
          <w:lang w:val="en-BE"/>
        </w:rPr>
        <w:t>The authors have (to a first approximation) produced FCI data which use plateu potentials to control the density on a single 3D atom. This is, for want of a technical term, very cool and offers insights into how and why density functionals fail. It is, to my knowledge, the first time these sorts of techniques have been used in 3D. It would, however, be nice for the authors to reference prior work by Gould [10.1021/acs.jctc.9b00477 10.1063/1.5022832], Hodgson[10.1021/acs.jpclett.7b02615 10.1088/1361-648X/aaa4cd/meta and others] (and probably others) on very similar 1D chemistry problems.</w:t>
      </w:r>
    </w:p>
    <w:p w14:paraId="5C80623B" w14:textId="77777777" w:rsidR="00A47A61" w:rsidRDefault="00A47A61" w:rsidP="00A47A61">
      <w:pPr>
        <w:rPr>
          <w:lang w:val="en-BE"/>
        </w:rPr>
      </w:pPr>
    </w:p>
    <w:p w14:paraId="30EA4C59" w14:textId="0665AFF2" w:rsidR="00A47A61" w:rsidRDefault="00A47A61" w:rsidP="00A47A61">
      <w:pPr>
        <w:ind w:left="284"/>
        <w:rPr>
          <w:lang w:val="en-BE"/>
        </w:rPr>
      </w:pPr>
      <w:r w:rsidRPr="00A47A61">
        <w:rPr>
          <w:lang w:val="en-BE"/>
        </w:rPr>
        <w:t xml:space="preserve">We thank the reviewer for pointing out these references and have included them in this paper. We would also like to point out that </w:t>
      </w:r>
      <w:r w:rsidR="00980074" w:rsidRPr="00980074">
        <w:rPr>
          <w:lang w:val="en-US"/>
        </w:rPr>
        <w:t>the</w:t>
      </w:r>
      <w:r w:rsidRPr="00A47A61">
        <w:rPr>
          <w:lang w:val="en-BE"/>
        </w:rPr>
        <w:t xml:space="preserve"> additional literature review</w:t>
      </w:r>
      <w:r w:rsidR="00980074" w:rsidRPr="00980074">
        <w:rPr>
          <w:lang w:val="en-US"/>
        </w:rPr>
        <w:t xml:space="preserve"> </w:t>
      </w:r>
      <w:r w:rsidR="00980074">
        <w:rPr>
          <w:lang w:val="en-US"/>
        </w:rPr>
        <w:t>prompted by this comment</w:t>
      </w:r>
      <w:r w:rsidRPr="00A47A61">
        <w:rPr>
          <w:lang w:val="en-BE"/>
        </w:rPr>
        <w:t xml:space="preserve"> uncovered additional work by Cioslowski, who applied a very similar methodology within a different context (electronegativity equalization). As such, we have also provided sufficient context for those papers of Cioslowski.</w:t>
      </w:r>
    </w:p>
    <w:p w14:paraId="6CEDE3F9" w14:textId="77777777" w:rsidR="00A47A61" w:rsidRPr="00A47A61" w:rsidRDefault="00A47A61" w:rsidP="004D6FA8">
      <w:pPr>
        <w:rPr>
          <w:lang w:val="en-BE"/>
        </w:rPr>
      </w:pPr>
    </w:p>
    <w:p w14:paraId="32371A74" w14:textId="2CF36823" w:rsidR="00076C36" w:rsidRPr="00980074" w:rsidRDefault="00980074" w:rsidP="004D6FA8">
      <w:pPr>
        <w:rPr>
          <w:color w:val="595959" w:themeColor="text1" w:themeTint="A6"/>
        </w:rPr>
      </w:pPr>
      <w:r w:rsidRPr="00980074">
        <w:rPr>
          <w:color w:val="595959" w:themeColor="text1" w:themeTint="A6"/>
        </w:rPr>
        <w:t xml:space="preserve">It would benefit the manuscript to briefly mention the (lack of) issues in </w:t>
      </w:r>
      <w:proofErr w:type="spellStart"/>
      <w:r w:rsidRPr="00980074">
        <w:rPr>
          <w:color w:val="595959" w:themeColor="text1" w:themeTint="A6"/>
        </w:rPr>
        <w:t>Mulliken</w:t>
      </w:r>
      <w:proofErr w:type="spellEnd"/>
      <w:r w:rsidRPr="00980074">
        <w:rPr>
          <w:color w:val="595959" w:themeColor="text1" w:themeTint="A6"/>
        </w:rPr>
        <w:t xml:space="preserve"> partitioning when it is first introduced. My first thought was "this seems like a bad idea" which was resolved when I found the discussion on the next page. This could be easily addressed by moving the relevant paragraph on p7 to the end of the first </w:t>
      </w:r>
      <w:proofErr w:type="spellStart"/>
      <w:r w:rsidRPr="00980074">
        <w:rPr>
          <w:color w:val="595959" w:themeColor="text1" w:themeTint="A6"/>
        </w:rPr>
        <w:t>Mulliken</w:t>
      </w:r>
      <w:proofErr w:type="spellEnd"/>
      <w:r w:rsidRPr="00980074">
        <w:rPr>
          <w:color w:val="595959" w:themeColor="text1" w:themeTint="A6"/>
        </w:rPr>
        <w:t xml:space="preserve"> paragraph on p6.</w:t>
      </w:r>
    </w:p>
    <w:p w14:paraId="74DB1B23" w14:textId="77777777" w:rsidR="00980074" w:rsidRDefault="00980074" w:rsidP="00980074">
      <w:pPr>
        <w:rPr>
          <w:lang w:val="en-BE"/>
        </w:rPr>
      </w:pPr>
    </w:p>
    <w:p w14:paraId="14AD07DA" w14:textId="68992AC8" w:rsidR="00980074" w:rsidRDefault="00980074" w:rsidP="00980074">
      <w:pPr>
        <w:ind w:left="284"/>
        <w:rPr>
          <w:lang w:val="en-BE"/>
        </w:rPr>
      </w:pPr>
      <w:r w:rsidRPr="00980074">
        <w:rPr>
          <w:lang w:val="en-BE"/>
        </w:rPr>
        <w:t>We have implemented the proposed changes in the text.</w:t>
      </w:r>
    </w:p>
    <w:p w14:paraId="78B2B32B" w14:textId="570B37C9" w:rsidR="00076C36" w:rsidRDefault="00076C36" w:rsidP="004D6FA8">
      <w:pPr>
        <w:rPr>
          <w:lang w:val="en-BE"/>
        </w:rPr>
      </w:pPr>
    </w:p>
    <w:p w14:paraId="646800E5" w14:textId="328AA035" w:rsidR="00980074" w:rsidRPr="00980074" w:rsidRDefault="00980074" w:rsidP="004D6FA8">
      <w:pPr>
        <w:rPr>
          <w:color w:val="595959" w:themeColor="text1" w:themeTint="A6"/>
          <w:lang w:val="en-BE"/>
        </w:rPr>
      </w:pPr>
      <w:r w:rsidRPr="00980074">
        <w:rPr>
          <w:color w:val="595959" w:themeColor="text1" w:themeTint="A6"/>
          <w:lang w:val="en-BE"/>
        </w:rPr>
        <w:lastRenderedPageBreak/>
        <w:t>Figure 2 is wonderful. But I found it a little confusing to see the tent behaviour, until I realised that the charge is simply switching between identical atoms. Perhaps the x axis could highlight the charge on the other atom in some way (e.g. labels indicating all charge on left/right atom)</w:t>
      </w:r>
    </w:p>
    <w:p w14:paraId="6F1B3941" w14:textId="77777777" w:rsidR="00076C36" w:rsidRDefault="00076C36" w:rsidP="004D6FA8"/>
    <w:p w14:paraId="2F140C1F" w14:textId="2D382CF0" w:rsidR="00076C36" w:rsidRDefault="00980074" w:rsidP="00980074">
      <w:pPr>
        <w:ind w:left="284"/>
      </w:pPr>
      <w:r w:rsidRPr="00980074">
        <w:t>To reduce confusion, we have explicitly added the above reasoning to the caption of this graph.</w:t>
      </w:r>
    </w:p>
    <w:p w14:paraId="40300502" w14:textId="0F68A8C9" w:rsidR="00076C36" w:rsidRPr="00980074" w:rsidRDefault="00980074" w:rsidP="004D6FA8">
      <w:pPr>
        <w:rPr>
          <w:color w:val="595959" w:themeColor="text1" w:themeTint="A6"/>
          <w:lang w:val="en-BE"/>
        </w:rPr>
      </w:pPr>
      <w:r w:rsidRPr="00980074">
        <w:rPr>
          <w:color w:val="595959" w:themeColor="text1" w:themeTint="A6"/>
          <w:lang w:val="en-BE"/>
        </w:rPr>
        <w:t>Finally, it would be really good if the authors could make the data available, at least for H2. I feel this would make the paper much stronger in its claims to provide benchmarks.</w:t>
      </w:r>
    </w:p>
    <w:p w14:paraId="3D1FD879" w14:textId="1C20429C" w:rsidR="00980074" w:rsidRDefault="00980074" w:rsidP="004D6FA8">
      <w:pPr>
        <w:rPr>
          <w:lang w:val="en-BE"/>
        </w:rPr>
      </w:pPr>
    </w:p>
    <w:p w14:paraId="0649EF88" w14:textId="720A9B1E" w:rsidR="00980074" w:rsidRDefault="00FE3072" w:rsidP="00FE3072">
      <w:pPr>
        <w:ind w:left="284"/>
      </w:pPr>
      <w:r w:rsidRPr="00076C36">
        <w:rPr>
          <w:lang w:val="en-US"/>
        </w:rPr>
        <w:t xml:space="preserve">We have added </w:t>
      </w:r>
      <w:r>
        <w:rPr>
          <w:lang w:val="en-US"/>
        </w:rPr>
        <w:t xml:space="preserve">the </w:t>
      </w:r>
      <w:r w:rsidRPr="00076C36">
        <w:rPr>
          <w:lang w:val="en-US"/>
        </w:rPr>
        <w:t>energies</w:t>
      </w:r>
      <w:r>
        <w:rPr>
          <w:lang w:val="en-US"/>
        </w:rPr>
        <w:t xml:space="preserve"> which were sampled</w:t>
      </w:r>
      <w:r w:rsidRPr="00076C36">
        <w:rPr>
          <w:lang w:val="en-US"/>
        </w:rPr>
        <w:t xml:space="preserve"> as a function of (spin)-resolved populations</w:t>
      </w:r>
      <w:r>
        <w:rPr>
          <w:lang w:val="en-US"/>
        </w:rPr>
        <w:t xml:space="preserve"> as reference data</w:t>
      </w:r>
      <w:r w:rsidRPr="00076C36">
        <w:rPr>
          <w:lang w:val="en-US"/>
        </w:rPr>
        <w:t xml:space="preserve"> in the Supplementary Information. We </w:t>
      </w:r>
      <w:r>
        <w:rPr>
          <w:lang w:val="en-US"/>
        </w:rPr>
        <w:t>have also</w:t>
      </w:r>
      <w:r w:rsidRPr="00076C36">
        <w:rPr>
          <w:lang w:val="en-US"/>
        </w:rPr>
        <w:t xml:space="preserve"> provide</w:t>
      </w:r>
      <w:r>
        <w:rPr>
          <w:lang w:val="en-US"/>
        </w:rPr>
        <w:t>d</w:t>
      </w:r>
      <w:r w:rsidRPr="00076C36">
        <w:rPr>
          <w:lang w:val="en-US"/>
        </w:rPr>
        <w:t xml:space="preserve"> interactive notebooks that </w:t>
      </w:r>
      <w:r>
        <w:rPr>
          <w:lang w:val="en-US"/>
        </w:rPr>
        <w:t xml:space="preserve">illustrate how we have </w:t>
      </w:r>
      <w:r w:rsidRPr="00076C36">
        <w:rPr>
          <w:lang w:val="en-US"/>
        </w:rPr>
        <w:t>generate</w:t>
      </w:r>
      <w:r>
        <w:rPr>
          <w:lang w:val="en-US"/>
        </w:rPr>
        <w:t>d</w:t>
      </w:r>
      <w:r w:rsidRPr="00076C36">
        <w:rPr>
          <w:lang w:val="en-US"/>
        </w:rPr>
        <w:t xml:space="preserve"> the data through our software package GQCP</w:t>
      </w:r>
      <w:r>
        <w:rPr>
          <w:lang w:val="en-US"/>
        </w:rPr>
        <w:t xml:space="preserve"> [4] on the website of our software package [5].</w:t>
      </w:r>
    </w:p>
    <w:p w14:paraId="36B8CE9E" w14:textId="77777777" w:rsidR="00980074" w:rsidRDefault="00980074" w:rsidP="004D6FA8"/>
    <w:p w14:paraId="694F5A65" w14:textId="2F21D689" w:rsidR="00E923FC" w:rsidRDefault="00E923FC" w:rsidP="004D6FA8">
      <w:r>
        <w:t>If you require any additional information regarding our manuscript, please do not hesitate to contact us directly via the resources above. Thank you for your time and consideration.</w:t>
      </w:r>
    </w:p>
    <w:p w14:paraId="6BADFEF7" w14:textId="77777777" w:rsidR="00E923FC" w:rsidRDefault="00E923FC" w:rsidP="004D6FA8"/>
    <w:p w14:paraId="452712D8" w14:textId="19A6E957" w:rsidR="008B2D9D" w:rsidRDefault="00B953A5" w:rsidP="0026790F">
      <w:sdt>
        <w:sdtPr>
          <w:alias w:val="Closing line"/>
          <w:tag w:val="Closing line"/>
          <w:id w:val="680480091"/>
          <w:placeholder>
            <w:docPart w:val="0CB4F06361F3D64987CEBBCA920C5C05"/>
          </w:placeholder>
          <w:comboBox>
            <w:listItem w:displayText="Kind regards," w:value="Kind regards,"/>
            <w:listItem w:displayText="Best regards," w:value="Best regards,"/>
            <w:listItem w:displayText="With kind regards," w:value="With kind regards,"/>
          </w:comboBox>
        </w:sdtPr>
        <w:sdtEndPr/>
        <w:sdtContent>
          <w:r w:rsidR="0026790F">
            <w:t>Sincerely</w:t>
          </w:r>
        </w:sdtContent>
      </w:sdt>
      <w:r w:rsidR="001948E7">
        <w:t>,</w:t>
      </w:r>
    </w:p>
    <w:p w14:paraId="33525CFD" w14:textId="77777777" w:rsidR="0026790F" w:rsidRDefault="0026790F" w:rsidP="0026790F"/>
    <w:p w14:paraId="070AAFBB" w14:textId="03036CC8" w:rsidR="008B2D9D" w:rsidRDefault="00FE0332" w:rsidP="004D6FA8">
      <w:r>
        <w:t>Professor Dr. Patrick Bultinck</w:t>
      </w:r>
    </w:p>
    <w:p w14:paraId="0A600CDC" w14:textId="47F1D7B4" w:rsidR="0091280F" w:rsidRDefault="0091280F">
      <w:pPr>
        <w:spacing w:after="160" w:line="259" w:lineRule="auto"/>
        <w:rPr>
          <w:i/>
        </w:rPr>
      </w:pPr>
    </w:p>
    <w:p w14:paraId="5368B2E6" w14:textId="09F8780F" w:rsidR="005B453C" w:rsidRPr="005B453C" w:rsidRDefault="005B453C" w:rsidP="000C2645">
      <w:pPr>
        <w:spacing w:after="160" w:line="259" w:lineRule="auto"/>
        <w:rPr>
          <w:iCs/>
          <w:lang w:val="en-US"/>
        </w:rPr>
      </w:pPr>
      <w:r w:rsidRPr="005B453C">
        <w:rPr>
          <w:iCs/>
          <w:lang w:val="en-US"/>
        </w:rPr>
        <w:t xml:space="preserve">[1] </w:t>
      </w:r>
      <w:proofErr w:type="spellStart"/>
      <w:r w:rsidRPr="005B453C">
        <w:rPr>
          <w:iCs/>
          <w:lang w:val="en-US"/>
        </w:rPr>
        <w:t>Bultinck</w:t>
      </w:r>
      <w:proofErr w:type="spellEnd"/>
      <w:r w:rsidRPr="005B453C">
        <w:rPr>
          <w:iCs/>
          <w:lang w:val="en-US"/>
        </w:rPr>
        <w:t xml:space="preserve">, P.; Van </w:t>
      </w:r>
      <w:proofErr w:type="spellStart"/>
      <w:r w:rsidRPr="005B453C">
        <w:rPr>
          <w:iCs/>
          <w:lang w:val="en-US"/>
        </w:rPr>
        <w:t>Alsenoy</w:t>
      </w:r>
      <w:proofErr w:type="spellEnd"/>
      <w:r w:rsidRPr="005B453C">
        <w:rPr>
          <w:iCs/>
          <w:lang w:val="en-US"/>
        </w:rPr>
        <w:t xml:space="preserve">, C.; Ayers, P. </w:t>
      </w:r>
      <w:r>
        <w:rPr>
          <w:iCs/>
          <w:lang w:val="en-US"/>
        </w:rPr>
        <w:t>W., Carbo-</w:t>
      </w:r>
      <w:proofErr w:type="spellStart"/>
      <w:r>
        <w:rPr>
          <w:iCs/>
          <w:lang w:val="en-US"/>
        </w:rPr>
        <w:t>Dorca</w:t>
      </w:r>
      <w:proofErr w:type="spellEnd"/>
      <w:r>
        <w:rPr>
          <w:iCs/>
          <w:lang w:val="en-US"/>
        </w:rPr>
        <w:t xml:space="preserve">, R. Critical analysis and extension of the </w:t>
      </w:r>
      <w:proofErr w:type="spellStart"/>
      <w:r>
        <w:rPr>
          <w:iCs/>
          <w:lang w:val="en-US"/>
        </w:rPr>
        <w:t>Hirshfeld</w:t>
      </w:r>
      <w:proofErr w:type="spellEnd"/>
      <w:r>
        <w:rPr>
          <w:iCs/>
          <w:lang w:val="en-US"/>
        </w:rPr>
        <w:t xml:space="preserve"> atoms in molecules. J. Chem. Phys. 2007, 126, 14411</w:t>
      </w:r>
    </w:p>
    <w:p w14:paraId="6F97044F" w14:textId="59209E60" w:rsidR="003662CE" w:rsidRDefault="00B23356" w:rsidP="000C2645">
      <w:pPr>
        <w:spacing w:after="160" w:line="259" w:lineRule="auto"/>
        <w:rPr>
          <w:iCs/>
        </w:rPr>
      </w:pPr>
      <w:r>
        <w:rPr>
          <w:iCs/>
        </w:rPr>
        <w:t>[</w:t>
      </w:r>
      <w:r w:rsidR="008E287B">
        <w:rPr>
          <w:iCs/>
        </w:rPr>
        <w:t>2</w:t>
      </w:r>
      <w:r>
        <w:rPr>
          <w:iCs/>
        </w:rPr>
        <w:t xml:space="preserve">] </w:t>
      </w:r>
      <w:proofErr w:type="spellStart"/>
      <w:r>
        <w:rPr>
          <w:iCs/>
        </w:rPr>
        <w:t>Bultinck</w:t>
      </w:r>
      <w:proofErr w:type="spellEnd"/>
      <w:r>
        <w:rPr>
          <w:iCs/>
        </w:rPr>
        <w:t xml:space="preserve">, P.; Cardenas, C.; Fuentealba, P.; Johnson, P. A.; Ayers, P. W. Atomic charges and the electrostatic potential are ill-defined in degenerate ground states. </w:t>
      </w:r>
      <w:r w:rsidRPr="00B23356">
        <w:rPr>
          <w:iCs/>
        </w:rPr>
        <w:t>J. Chem. Theory Comput. 2013, 9, 11, 4779–4788</w:t>
      </w:r>
    </w:p>
    <w:p w14:paraId="21DA16AF" w14:textId="2ED36FA8" w:rsidR="00654107" w:rsidRDefault="003662CE" w:rsidP="000C2645">
      <w:pPr>
        <w:spacing w:after="160" w:line="259" w:lineRule="auto"/>
        <w:rPr>
          <w:iCs/>
        </w:rPr>
      </w:pPr>
      <w:r>
        <w:rPr>
          <w:iCs/>
        </w:rPr>
        <w:t>[</w:t>
      </w:r>
      <w:r w:rsidR="008E287B">
        <w:rPr>
          <w:iCs/>
        </w:rPr>
        <w:t>3</w:t>
      </w:r>
      <w:r>
        <w:rPr>
          <w:iCs/>
        </w:rPr>
        <w:t xml:space="preserve">] </w:t>
      </w:r>
      <w:r w:rsidRPr="003662CE">
        <w:rPr>
          <w:iCs/>
        </w:rPr>
        <w:t>Zheng, X.; Liu, M.; Johnson, E. R.; Contreras-Garc</w:t>
      </w:r>
      <w:r>
        <w:rPr>
          <w:iCs/>
        </w:rPr>
        <w:t>i</w:t>
      </w:r>
      <w:r w:rsidRPr="003662CE">
        <w:rPr>
          <w:iCs/>
        </w:rPr>
        <w:t xml:space="preserve">a, J.; Yang, W. Delocalization error of density-functional approximations: A distinct manifestation in hydrogen molecular chains. The </w:t>
      </w:r>
      <w:r w:rsidR="005B453C">
        <w:rPr>
          <w:iCs/>
          <w:lang w:val="en-US"/>
        </w:rPr>
        <w:t>J. Chem. Phys</w:t>
      </w:r>
      <w:r w:rsidR="00A05604">
        <w:rPr>
          <w:iCs/>
          <w:lang w:val="en-US"/>
        </w:rPr>
        <w:t>.</w:t>
      </w:r>
      <w:r w:rsidR="005B453C" w:rsidRPr="003662CE">
        <w:rPr>
          <w:iCs/>
        </w:rPr>
        <w:t xml:space="preserve"> </w:t>
      </w:r>
      <w:r w:rsidRPr="003662CE">
        <w:rPr>
          <w:iCs/>
        </w:rPr>
        <w:t>2012, 137, 214106</w:t>
      </w:r>
    </w:p>
    <w:p w14:paraId="09D090D9" w14:textId="6B9FFA8F" w:rsidR="00D93260" w:rsidRPr="00F35B5E" w:rsidRDefault="00D93260" w:rsidP="000C2645">
      <w:pPr>
        <w:spacing w:after="160" w:line="259" w:lineRule="auto"/>
        <w:rPr>
          <w:iCs/>
          <w:lang w:val="en-US"/>
        </w:rPr>
      </w:pPr>
      <w:r w:rsidRPr="00F35B5E">
        <w:rPr>
          <w:iCs/>
        </w:rPr>
        <w:t>[</w:t>
      </w:r>
      <w:r w:rsidR="008E287B">
        <w:rPr>
          <w:iCs/>
        </w:rPr>
        <w:t>4</w:t>
      </w:r>
      <w:r w:rsidRPr="00F35B5E">
        <w:rPr>
          <w:iCs/>
        </w:rPr>
        <w:t>]</w:t>
      </w:r>
      <w:r w:rsidR="00F35B5E" w:rsidRPr="00F35B5E">
        <w:rPr>
          <w:iCs/>
        </w:rPr>
        <w:t xml:space="preserve"> </w:t>
      </w:r>
      <w:proofErr w:type="spellStart"/>
      <w:r w:rsidR="00F35B5E" w:rsidRPr="00F35B5E">
        <w:rPr>
          <w:iCs/>
        </w:rPr>
        <w:t>Lemmens</w:t>
      </w:r>
      <w:proofErr w:type="spellEnd"/>
      <w:r w:rsidR="00F35B5E" w:rsidRPr="00F35B5E">
        <w:rPr>
          <w:iCs/>
        </w:rPr>
        <w:t xml:space="preserve">, L.; De </w:t>
      </w:r>
      <w:proofErr w:type="spellStart"/>
      <w:r w:rsidR="00F35B5E" w:rsidRPr="00F35B5E">
        <w:rPr>
          <w:iCs/>
        </w:rPr>
        <w:t>Vriendt</w:t>
      </w:r>
      <w:proofErr w:type="spellEnd"/>
      <w:r w:rsidR="00F35B5E" w:rsidRPr="00F35B5E">
        <w:rPr>
          <w:iCs/>
        </w:rPr>
        <w:t xml:space="preserve">, X.; </w:t>
      </w:r>
      <w:proofErr w:type="spellStart"/>
      <w:r w:rsidR="00F35B5E" w:rsidRPr="00F35B5E">
        <w:rPr>
          <w:iCs/>
        </w:rPr>
        <w:t>Tolstykh</w:t>
      </w:r>
      <w:proofErr w:type="spellEnd"/>
      <w:r w:rsidR="00F35B5E" w:rsidRPr="00F35B5E">
        <w:rPr>
          <w:iCs/>
        </w:rPr>
        <w:t xml:space="preserve">, D.; Huysentruyt, T.; </w:t>
      </w:r>
      <w:proofErr w:type="spellStart"/>
      <w:r w:rsidR="00F35B5E" w:rsidRPr="00F35B5E">
        <w:rPr>
          <w:iCs/>
        </w:rPr>
        <w:t>Bultinck</w:t>
      </w:r>
      <w:proofErr w:type="spellEnd"/>
      <w:r w:rsidR="00F35B5E" w:rsidRPr="00F35B5E">
        <w:rPr>
          <w:iCs/>
        </w:rPr>
        <w:t xml:space="preserve">, P.; </w:t>
      </w:r>
      <w:proofErr w:type="spellStart"/>
      <w:r w:rsidR="00F35B5E" w:rsidRPr="00F35B5E">
        <w:rPr>
          <w:iCs/>
        </w:rPr>
        <w:t>Acke</w:t>
      </w:r>
      <w:proofErr w:type="spellEnd"/>
      <w:r w:rsidR="00F35B5E" w:rsidRPr="00F35B5E">
        <w:rPr>
          <w:iCs/>
        </w:rPr>
        <w:t xml:space="preserve">, G. GQCP: The Ghent Quantum Chemistry Package, J. Chem. </w:t>
      </w:r>
      <w:r w:rsidR="00F35B5E" w:rsidRPr="00F35B5E">
        <w:rPr>
          <w:iCs/>
          <w:lang w:val="en-US"/>
        </w:rPr>
        <w:t>Phys.</w:t>
      </w:r>
      <w:r w:rsidR="00F35B5E">
        <w:rPr>
          <w:iCs/>
          <w:lang w:val="en-US"/>
        </w:rPr>
        <w:t xml:space="preserve"> 2021,</w:t>
      </w:r>
      <w:r w:rsidR="00F35B5E" w:rsidRPr="00F35B5E">
        <w:rPr>
          <w:iCs/>
          <w:lang w:val="en-US"/>
        </w:rPr>
        <w:t xml:space="preserve"> 155, 084802</w:t>
      </w:r>
    </w:p>
    <w:p w14:paraId="1DA76801" w14:textId="33ABBA36" w:rsidR="00D93260" w:rsidRPr="003662CE" w:rsidRDefault="00D93260" w:rsidP="000C2645">
      <w:pPr>
        <w:spacing w:after="160" w:line="259" w:lineRule="auto"/>
        <w:rPr>
          <w:iCs/>
        </w:rPr>
      </w:pPr>
      <w:r>
        <w:rPr>
          <w:iCs/>
        </w:rPr>
        <w:t>[</w:t>
      </w:r>
      <w:r w:rsidR="008E287B">
        <w:rPr>
          <w:iCs/>
        </w:rPr>
        <w:t>5</w:t>
      </w:r>
      <w:r>
        <w:rPr>
          <w:iCs/>
        </w:rPr>
        <w:t xml:space="preserve">] </w:t>
      </w:r>
      <w:r w:rsidRPr="00D93260">
        <w:rPr>
          <w:iCs/>
        </w:rPr>
        <w:t>https://gqcg.github.io/GQCP/examples/Mulliken-constrained-CI.html</w:t>
      </w:r>
    </w:p>
    <w:sectPr w:rsidR="00D93260" w:rsidRPr="003662CE" w:rsidSect="00F33883">
      <w:headerReference w:type="default" r:id="rId8"/>
      <w:footerReference w:type="default" r:id="rId9"/>
      <w:headerReference w:type="first" r:id="rId10"/>
      <w:footerReference w:type="first" r:id="rId11"/>
      <w:pgSz w:w="11906" w:h="16838" w:code="9"/>
      <w:pgMar w:top="3544" w:right="2308" w:bottom="2495" w:left="1202" w:header="2325"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B7F2" w14:textId="77777777" w:rsidR="00B953A5" w:rsidRDefault="00B953A5" w:rsidP="00F312C5">
      <w:pPr>
        <w:spacing w:line="240" w:lineRule="auto"/>
      </w:pPr>
      <w:r>
        <w:separator/>
      </w:r>
    </w:p>
  </w:endnote>
  <w:endnote w:type="continuationSeparator" w:id="0">
    <w:p w14:paraId="762110BD" w14:textId="77777777" w:rsidR="00B953A5" w:rsidRDefault="00B953A5"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06E" w14:textId="77777777" w:rsidR="008B2D9D" w:rsidRDefault="000C2645">
    <w:pPr>
      <w:pStyle w:val="Footer"/>
    </w:pPr>
    <w:r>
      <w:rPr>
        <w:noProof/>
        <w:lang w:val="nl-NL" w:eastAsia="nl-NL"/>
      </w:rPr>
      <w:drawing>
        <wp:anchor distT="0" distB="0" distL="114300" distR="114300" simplePos="0" relativeHeight="251688960" behindDoc="0" locked="0" layoutInCell="1" allowOverlap="1" wp14:anchorId="184165B1" wp14:editId="1FE70381">
          <wp:simplePos x="0" y="0"/>
          <wp:positionH relativeFrom="page">
            <wp:posOffset>381635</wp:posOffset>
          </wp:positionH>
          <wp:positionV relativeFrom="page">
            <wp:posOffset>9152255</wp:posOffset>
          </wp:positionV>
          <wp:extent cx="1908000" cy="1526400"/>
          <wp:effectExtent l="0" t="0" r="0" b="0"/>
          <wp:wrapNone/>
          <wp:docPr id="11" name="Logo UGent EN"/>
          <wp:cNvGraphicFramePr/>
          <a:graphic xmlns:a="http://schemas.openxmlformats.org/drawingml/2006/main">
            <a:graphicData uri="http://schemas.openxmlformats.org/drawingml/2006/picture">
              <pic:pic xmlns:pic="http://schemas.openxmlformats.org/drawingml/2006/picture">
                <pic:nvPicPr>
                  <pic:cNvPr id="5" name="Logo UGent 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page">
            <wp14:pctWidth>0</wp14:pctWidth>
          </wp14:sizeRelH>
          <wp14:sizeRelV relativeFrom="page">
            <wp14:pctHeight>0</wp14:pctHeight>
          </wp14:sizeRelV>
        </wp:anchor>
      </w:drawing>
    </w:r>
    <w:r w:rsidR="008B2D9D" w:rsidRPr="008B2D9D">
      <w:rPr>
        <w:noProof/>
        <w:lang w:val="nl-NL" w:eastAsia="nl-NL"/>
      </w:rPr>
      <mc:AlternateContent>
        <mc:Choice Requires="wps">
          <w:drawing>
            <wp:anchor distT="0" distB="0" distL="114300" distR="114300" simplePos="0" relativeHeight="251663360" behindDoc="0" locked="0" layoutInCell="1" allowOverlap="1" wp14:anchorId="7C7E3B49" wp14:editId="11B54E0B">
              <wp:simplePos x="0" y="0"/>
              <wp:positionH relativeFrom="page">
                <wp:posOffset>10795</wp:posOffset>
              </wp:positionH>
              <wp:positionV relativeFrom="page">
                <wp:posOffset>9097645</wp:posOffset>
              </wp:positionV>
              <wp:extent cx="7534275" cy="1228725"/>
              <wp:effectExtent l="0" t="0" r="28575" b="28575"/>
              <wp:wrapNone/>
              <wp:docPr id="8" name="Rechthoek 8"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464B"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&#13;&#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BAFF" w14:textId="77777777" w:rsidR="00F312C5" w:rsidRDefault="00E10B05">
    <w:pPr>
      <w:pStyle w:val="Footer"/>
    </w:pPr>
    <w:r>
      <w:rPr>
        <w:noProof/>
        <w:lang w:val="nl-NL" w:eastAsia="nl-NL"/>
      </w:rPr>
      <w:drawing>
        <wp:anchor distT="0" distB="0" distL="114300" distR="114300" simplePos="0" relativeHeight="251678720" behindDoc="0" locked="0" layoutInCell="1" allowOverlap="1" wp14:anchorId="1D1CCFEC" wp14:editId="75614196">
          <wp:simplePos x="0" y="0"/>
          <wp:positionH relativeFrom="page">
            <wp:posOffset>381635</wp:posOffset>
          </wp:positionH>
          <wp:positionV relativeFrom="page">
            <wp:posOffset>9152890</wp:posOffset>
          </wp:positionV>
          <wp:extent cx="1908000" cy="1526400"/>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F312C5">
      <w:rPr>
        <w:noProof/>
        <w:lang w:val="nl-NL" w:eastAsia="nl-NL"/>
      </w:rPr>
      <mc:AlternateContent>
        <mc:Choice Requires="wps">
          <w:drawing>
            <wp:anchor distT="0" distB="0" distL="114300" distR="114300" simplePos="0" relativeHeight="251659264" behindDoc="0" locked="0" layoutInCell="1" allowOverlap="1" wp14:anchorId="2F1E01D1" wp14:editId="2D387F2D">
              <wp:simplePos x="0" y="0"/>
              <wp:positionH relativeFrom="page">
                <wp:posOffset>0</wp:posOffset>
              </wp:positionH>
              <wp:positionV relativeFrom="page">
                <wp:posOffset>9086850</wp:posOffset>
              </wp:positionV>
              <wp:extent cx="7534275" cy="1228725"/>
              <wp:effectExtent l="0" t="0" r="28575" b="28575"/>
              <wp:wrapNone/>
              <wp:docPr id="2" name="Rechthoek 2"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F6D0"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" filled="f" strokecolor="red" strokeweight=".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688C" w14:textId="77777777" w:rsidR="00B953A5" w:rsidRDefault="00B953A5" w:rsidP="00F312C5">
      <w:pPr>
        <w:spacing w:line="240" w:lineRule="auto"/>
      </w:pPr>
      <w:r>
        <w:separator/>
      </w:r>
    </w:p>
  </w:footnote>
  <w:footnote w:type="continuationSeparator" w:id="0">
    <w:p w14:paraId="47E1271C" w14:textId="77777777" w:rsidR="00B953A5" w:rsidRDefault="00B953A5"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2404"/>
      <w:gridCol w:w="2404"/>
      <w:gridCol w:w="5290"/>
    </w:tblGrid>
    <w:tr w:rsidR="00351E5E" w14:paraId="10A87318" w14:textId="77777777" w:rsidTr="00351E5E">
      <w:trPr>
        <w:trHeight w:hRule="exact" w:val="601"/>
      </w:trPr>
      <w:tc>
        <w:tcPr>
          <w:tcW w:w="2404" w:type="dxa"/>
        </w:tcPr>
        <w:p w14:paraId="45E07CC3" w14:textId="77777777" w:rsidR="00351E5E" w:rsidRDefault="00351E5E" w:rsidP="00351E5E">
          <w:pPr>
            <w:pStyle w:val="Referenceheading"/>
            <w:framePr w:hSpace="0" w:wrap="auto" w:vAnchor="margin" w:yAlign="inline"/>
            <w:suppressOverlap w:val="0"/>
          </w:pPr>
          <w:r>
            <w:t>date</w:t>
          </w:r>
        </w:p>
        <w:p w14:paraId="501F11DE" w14:textId="349B57DD" w:rsidR="00351E5E" w:rsidRPr="001C597D" w:rsidRDefault="00351E5E" w:rsidP="00351E5E">
          <w:r w:rsidRPr="00082C99">
            <w:fldChar w:fldCharType="begin"/>
          </w:r>
          <w:r w:rsidRPr="00082C99">
            <w:instrText xml:space="preserve"> REF b_date \h </w:instrText>
          </w:r>
          <w:r w:rsidRPr="00082C99">
            <w:fldChar w:fldCharType="separate"/>
          </w:r>
          <w:sdt>
            <w:sdtPr>
              <w:id w:val="681240477"/>
              <w:placeholder>
                <w:docPart w:val="F5D5172CBD63684A99E3010CB8CD58C9"/>
              </w:placeholder>
              <w:date w:fullDate="2021-09-08T00:00:00Z">
                <w:dateFormat w:val="dd MMMM yyyy"/>
                <w:lid w:val="en-GB"/>
                <w:storeMappedDataAs w:val="dateTime"/>
                <w:calendar w:val="gregorian"/>
              </w:date>
            </w:sdtPr>
            <w:sdtContent>
              <w:r w:rsidR="00AB33BE">
                <w:t>08 September 2021</w:t>
              </w:r>
            </w:sdtContent>
          </w:sdt>
          <w:r w:rsidR="00AB33BE" w:rsidRPr="00082C99">
            <w:t xml:space="preserve"> </w:t>
          </w:r>
          <w:r w:rsidRPr="00082C99">
            <w:fldChar w:fldCharType="end"/>
          </w:r>
        </w:p>
      </w:tc>
      <w:tc>
        <w:tcPr>
          <w:tcW w:w="2404" w:type="dxa"/>
        </w:tcPr>
        <w:p w14:paraId="52FD40FF" w14:textId="77777777" w:rsidR="00351E5E" w:rsidRDefault="00351E5E" w:rsidP="00351E5E">
          <w:pPr>
            <w:pStyle w:val="Referenceheading"/>
            <w:framePr w:hSpace="0" w:wrap="auto" w:vAnchor="margin" w:yAlign="inline"/>
            <w:suppressOverlap w:val="0"/>
          </w:pPr>
          <w:r>
            <w:t>page</w:t>
          </w:r>
        </w:p>
        <w:p w14:paraId="58B35E30" w14:textId="77777777" w:rsidR="00351E5E" w:rsidRPr="00654107" w:rsidRDefault="00351E5E" w:rsidP="00351E5E">
          <w:r w:rsidRPr="00082C99">
            <w:fldChar w:fldCharType="begin"/>
          </w:r>
          <w:r w:rsidRPr="00082C99">
            <w:instrText xml:space="preserve"> PAGE  \* Arabic  \* MERGEFORMAT </w:instrText>
          </w:r>
          <w:r w:rsidRPr="00082C99">
            <w:fldChar w:fldCharType="separate"/>
          </w:r>
          <w:r w:rsidR="000C2645">
            <w:rPr>
              <w:noProof/>
            </w:rPr>
            <w:t>2</w:t>
          </w:r>
          <w:r w:rsidRPr="00082C99">
            <w:fldChar w:fldCharType="end"/>
          </w:r>
          <w:r w:rsidRPr="00082C99">
            <w:t>/</w:t>
          </w:r>
          <w:r w:rsidR="00B953A5">
            <w:fldChar w:fldCharType="begin"/>
          </w:r>
          <w:r w:rsidR="00B953A5">
            <w:instrText xml:space="preserve"> NUMPAGES  \* Arabic  \* MERGEFORMAT </w:instrText>
          </w:r>
          <w:r w:rsidR="00B953A5">
            <w:fldChar w:fldCharType="separate"/>
          </w:r>
          <w:r w:rsidR="000C2645">
            <w:rPr>
              <w:noProof/>
            </w:rPr>
            <w:t>2</w:t>
          </w:r>
          <w:r w:rsidR="00B953A5">
            <w:rPr>
              <w:noProof/>
            </w:rPr>
            <w:fldChar w:fldCharType="end"/>
          </w:r>
        </w:p>
      </w:tc>
      <w:tc>
        <w:tcPr>
          <w:tcW w:w="5290" w:type="dxa"/>
        </w:tcPr>
        <w:p w14:paraId="74313253" w14:textId="77777777" w:rsidR="00351E5E" w:rsidRDefault="00351E5E" w:rsidP="00351E5E">
          <w:pPr>
            <w:pStyle w:val="Referenceheading"/>
            <w:framePr w:hSpace="0" w:wrap="auto" w:vAnchor="margin" w:yAlign="inline"/>
            <w:suppressOverlap w:val="0"/>
          </w:pPr>
          <w:r>
            <w:t>our reference</w:t>
          </w:r>
        </w:p>
        <w:p w14:paraId="1E6480A8" w14:textId="11CE8224" w:rsidR="00351E5E" w:rsidRDefault="00351E5E" w:rsidP="00437E84">
          <w:r w:rsidRPr="00082C99">
            <w:fldChar w:fldCharType="begin"/>
          </w:r>
          <w:r w:rsidRPr="00082C99">
            <w:instrText xml:space="preserve"> REF b_reference \h </w:instrText>
          </w:r>
          <w:r w:rsidR="00437E84" w:rsidRPr="00082C99">
            <w:instrText xml:space="preserve"> \* MERGEFORMAT </w:instrText>
          </w:r>
          <w:r w:rsidRPr="00082C99">
            <w:fldChar w:fldCharType="separate"/>
          </w:r>
          <w:r w:rsidR="00AB33BE">
            <w:t xml:space="preserve">JCTC-constrained </w:t>
          </w:r>
          <w:r w:rsidRPr="00082C99">
            <w:fldChar w:fldCharType="end"/>
          </w:r>
        </w:p>
      </w:tc>
    </w:tr>
  </w:tbl>
  <w:p w14:paraId="29540CD4" w14:textId="052D7DD9" w:rsidR="00231A49" w:rsidRDefault="00DE41CB">
    <w:pPr>
      <w:pStyle w:val="Header"/>
    </w:pPr>
    <w:r>
      <w:rPr>
        <w:noProof/>
        <w:lang w:val="nl-NL" w:eastAsia="nl-NL"/>
      </w:rPr>
      <mc:AlternateContent>
        <mc:Choice Requires="wps">
          <w:drawing>
            <wp:anchor distT="0" distB="0" distL="114300" distR="114300" simplePos="0" relativeHeight="251691008" behindDoc="0" locked="0" layoutInCell="1" allowOverlap="1" wp14:anchorId="38462F52" wp14:editId="77C30B91">
              <wp:simplePos x="0" y="0"/>
              <wp:positionH relativeFrom="page">
                <wp:posOffset>4965700</wp:posOffset>
              </wp:positionH>
              <wp:positionV relativeFrom="page">
                <wp:posOffset>394792</wp:posOffset>
              </wp:positionV>
              <wp:extent cx="2214000" cy="638280"/>
              <wp:effectExtent l="0" t="0" r="15240" b="9525"/>
              <wp:wrapNone/>
              <wp:docPr id="1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157E04BF" w14:textId="77777777" w:rsidR="00DE41CB" w:rsidRDefault="00DE41CB" w:rsidP="00DE41CB">
                          <w:pPr>
                            <w:pStyle w:val="CompanynameL1"/>
                          </w:pPr>
                          <w:r>
                            <w:t xml:space="preserve">department OF CHEMISTRY </w:t>
                          </w:r>
                        </w:p>
                        <w:p w14:paraId="1E88E1FD" w14:textId="77777777" w:rsidR="00DE41CB" w:rsidRDefault="00DE41CB" w:rsidP="00DE41CB">
                          <w:pPr>
                            <w:pStyle w:val="CompanynameL2"/>
                          </w:pPr>
                          <w:r>
                            <w:t>GHENT QUANTUM CHEMISTRY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62F52" id="_x0000_t202" coordsize="21600,21600" o:spt="202" path="m,l,21600r21600,l21600,xe">
              <v:stroke joinstyle="miter"/>
              <v:path gradientshapeok="t" o:connecttype="rect"/>
            </v:shapetype>
            <v:shape id="Tekstvak 3" o:spid="_x0000_s1026" type="#_x0000_t202" style="position:absolute;margin-left:391pt;margin-top:31.1pt;width:174.35pt;height:50.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" filled="f" stroked="f" strokeweight=".25pt">
              <v:textbox inset="0,0,0,0">
                <w:txbxContent>
                  <w:p w14:paraId="157E04BF" w14:textId="77777777" w:rsidR="00DE41CB" w:rsidRDefault="00DE41CB" w:rsidP="00DE41CB">
                    <w:pPr>
                      <w:pStyle w:val="CompanynameL1"/>
                    </w:pPr>
                    <w:r>
                      <w:t xml:space="preserve">department OF CHEMISTRY </w:t>
                    </w:r>
                  </w:p>
                  <w:p w14:paraId="1E88E1FD" w14:textId="77777777" w:rsidR="00DE41CB" w:rsidRDefault="00DE41CB" w:rsidP="00DE41CB">
                    <w:pPr>
                      <w:pStyle w:val="CompanynameL2"/>
                    </w:pPr>
                    <w:r>
                      <w:t>GHENT QUANTUM CHEMISTRY GROUP</w:t>
                    </w:r>
                  </w:p>
                </w:txbxContent>
              </v:textbox>
              <w10:wrap anchorx="page" anchory="page"/>
            </v:shape>
          </w:pict>
        </mc:Fallback>
      </mc:AlternateContent>
    </w:r>
    <w:r w:rsidR="0091280F">
      <w:rPr>
        <w:noProof/>
        <w:lang w:val="nl-NL" w:eastAsia="nl-NL"/>
      </w:rPr>
      <w:drawing>
        <wp:anchor distT="0" distB="0" distL="114300" distR="114300" simplePos="0" relativeHeight="251687936" behindDoc="0" locked="0" layoutInCell="1" allowOverlap="1" wp14:anchorId="3A3F5F8D" wp14:editId="2C417CDD">
          <wp:simplePos x="0" y="0"/>
          <wp:positionH relativeFrom="page">
            <wp:posOffset>381635</wp:posOffset>
          </wp:positionH>
          <wp:positionV relativeFrom="page">
            <wp:posOffset>0</wp:posOffset>
          </wp:positionV>
          <wp:extent cx="2289600" cy="1144800"/>
          <wp:effectExtent l="0" t="0" r="0" b="0"/>
          <wp:wrapNone/>
          <wp:docPr id="9" name="Afbeelding 9" descr="C:\Users\rbodd\AppData\Local\Microsoft\Windows\INetCache\Content.Word\icoon_UGent_WE_EN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WE_EN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600" cy="11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203">
      <w:rPr>
        <w:noProof/>
        <w:lang w:val="nl-NL" w:eastAsia="nl-NL"/>
      </w:rPr>
      <w:drawing>
        <wp:anchor distT="0" distB="0" distL="114300" distR="114300" simplePos="0" relativeHeight="251681792" behindDoc="0" locked="0" layoutInCell="1" allowOverlap="1" wp14:anchorId="675FFF8D" wp14:editId="68DBB92F">
          <wp:simplePos x="0" y="0"/>
          <wp:positionH relativeFrom="page">
            <wp:posOffset>381635</wp:posOffset>
          </wp:positionH>
          <wp:positionV relativeFrom="page">
            <wp:posOffset>0</wp:posOffset>
          </wp:positionV>
          <wp:extent cx="3434400" cy="1144800"/>
          <wp:effectExtent l="0" t="0" r="0" b="0"/>
          <wp:wrapNone/>
          <wp:docPr id="7"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231A49" w:rsidRPr="008B2D9D">
      <w:rPr>
        <w:noProof/>
        <w:lang w:val="nl-NL" w:eastAsia="nl-NL"/>
      </w:rPr>
      <mc:AlternateContent>
        <mc:Choice Requires="wps">
          <w:drawing>
            <wp:anchor distT="0" distB="0" distL="114300" distR="114300" simplePos="0" relativeHeight="251666432" behindDoc="0" locked="0" layoutInCell="1" allowOverlap="1" wp14:anchorId="270D3B51" wp14:editId="584D4455">
              <wp:simplePos x="0" y="0"/>
              <wp:positionH relativeFrom="page">
                <wp:posOffset>0</wp:posOffset>
              </wp:positionH>
              <wp:positionV relativeFrom="page">
                <wp:posOffset>1522730</wp:posOffset>
              </wp:positionV>
              <wp:extent cx="7560000" cy="763200"/>
              <wp:effectExtent l="0" t="0" r="22225" b="18415"/>
              <wp:wrapNone/>
              <wp:docPr id="10" name="Rechthoek 10" hidden="1"/>
              <wp:cNvGraphicFramePr/>
              <a:graphic xmlns:a="http://schemas.openxmlformats.org/drawingml/2006/main">
                <a:graphicData uri="http://schemas.microsoft.com/office/word/2010/wordprocessingShape">
                  <wps:wsp>
                    <wps:cNvSpPr/>
                    <wps:spPr>
                      <a:xfrm>
                        <a:off x="0" y="0"/>
                        <a:ext cx="7560000" cy="76320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1EE0"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" filled="f" strokecolor="red" strokeweight=".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9628" w14:textId="77777777" w:rsidR="00F312C5" w:rsidRDefault="00B953A5">
    <w:pPr>
      <w:pStyle w:val="Header"/>
    </w:pPr>
    <w:r>
      <w:rPr>
        <w:noProof/>
      </w:rPr>
      <w:pict w14:anchorId="737FA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30.05pt;margin-top:0;width:180pt;height:90pt;z-index:251686912;mso-wrap-edited:f;mso-width-percent:0;mso-height-percent:0;mso-position-horizontal:absolute;mso-position-horizontal-relative:page;mso-position-vertical:absolute;mso-position-vertical-relative:page;mso-width-percent:0;mso-height-percent:0">
          <v:imagedata r:id="rId1" o:title="icoon_UGent_WE_EN_RGB_2400_kleur"/>
          <w10:wrap anchorx="page" anchory="page"/>
        </v:shape>
      </w:pict>
    </w:r>
    <w:r w:rsidR="00B17265">
      <w:rPr>
        <w:noProof/>
        <w:lang w:val="nl-NL" w:eastAsia="nl-NL"/>
      </w:rPr>
      <mc:AlternateContent>
        <mc:Choice Requires="wps">
          <w:drawing>
            <wp:anchor distT="0" distB="0" distL="114300" distR="114300" simplePos="0" relativeHeight="251673600" behindDoc="0" locked="0" layoutInCell="1" allowOverlap="1" wp14:anchorId="56E81C66" wp14:editId="21966899">
              <wp:simplePos x="0" y="0"/>
              <wp:positionH relativeFrom="column">
                <wp:posOffset>1417955</wp:posOffset>
              </wp:positionH>
              <wp:positionV relativeFrom="paragraph">
                <wp:posOffset>2419350</wp:posOffset>
              </wp:positionV>
              <wp:extent cx="1633855" cy="255270"/>
              <wp:effectExtent l="0" t="0" r="23495" b="11430"/>
              <wp:wrapNone/>
              <wp:docPr id="4" name="Tekstvak 4"/>
              <wp:cNvGraphicFramePr/>
              <a:graphic xmlns:a="http://schemas.openxmlformats.org/drawingml/2006/main">
                <a:graphicData uri="http://schemas.microsoft.com/office/word/2010/wordprocessingShape">
                  <wps:wsp>
                    <wps:cNvSpPr txBox="1"/>
                    <wps:spPr>
                      <a:xfrm>
                        <a:off x="0" y="0"/>
                        <a:ext cx="163385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9A035A" w14:textId="77777777" w:rsidR="001F1FB1" w:rsidRPr="00082C99" w:rsidRDefault="001F1FB1" w:rsidP="001F1FB1">
                          <w:r w:rsidRPr="00082C99">
                            <w:fldChar w:fldCharType="begin"/>
                          </w:r>
                          <w:r w:rsidRPr="00082C99">
                            <w:instrText xml:space="preserve"> PAGE  \* Arabic </w:instrText>
                          </w:r>
                          <w:r w:rsidRPr="00082C99">
                            <w:fldChar w:fldCharType="separate"/>
                          </w:r>
                          <w:r w:rsidR="000C2645">
                            <w:rPr>
                              <w:noProof/>
                            </w:rPr>
                            <w:t>1</w:t>
                          </w:r>
                          <w:r w:rsidRPr="00082C99">
                            <w:fldChar w:fldCharType="end"/>
                          </w:r>
                          <w:r w:rsidRPr="00082C99">
                            <w:t>/</w:t>
                          </w:r>
                          <w:r w:rsidRPr="00082C99">
                            <w:fldChar w:fldCharType="begin"/>
                          </w:r>
                          <w:r w:rsidRPr="00082C99">
                            <w:instrText xml:space="preserve"> NUMPAGES  \* Arabic </w:instrText>
                          </w:r>
                          <w:r w:rsidRPr="00082C99">
                            <w:fldChar w:fldCharType="separate"/>
                          </w:r>
                          <w:r w:rsidR="000C2645">
                            <w:rPr>
                              <w:noProof/>
                            </w:rPr>
                            <w:t>1</w:t>
                          </w:r>
                          <w:r w:rsidRPr="00082C99">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81C66" id="_x0000_t202" coordsize="21600,21600" o:spt="202" path="m,l,21600r21600,l21600,xe">
              <v:stroke joinstyle="miter"/>
              <v:path gradientshapeok="t" o:connecttype="rect"/>
            </v:shapetype>
            <v:shape id="Tekstvak 4" o:spid="_x0000_s1027" type="#_x0000_t202" style="position:absolute;margin-left:111.65pt;margin-top:190.5pt;width:128.6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" fillcolor="white [3201]" strokecolor="white [3212]" strokeweight=".5pt">
              <v:textbox>
                <w:txbxContent>
                  <w:p w14:paraId="549A035A" w14:textId="77777777" w:rsidR="001F1FB1" w:rsidRPr="00082C99" w:rsidRDefault="001F1FB1" w:rsidP="001F1FB1">
                    <w:r w:rsidRPr="00082C99">
                      <w:fldChar w:fldCharType="begin"/>
                    </w:r>
                    <w:r w:rsidRPr="00082C99">
                      <w:instrText xml:space="preserve"> PAGE  \* Arabic </w:instrText>
                    </w:r>
                    <w:r w:rsidRPr="00082C99">
                      <w:fldChar w:fldCharType="separate"/>
                    </w:r>
                    <w:r w:rsidR="000C2645">
                      <w:rPr>
                        <w:noProof/>
                      </w:rPr>
                      <w:t>1</w:t>
                    </w:r>
                    <w:r w:rsidRPr="00082C99">
                      <w:fldChar w:fldCharType="end"/>
                    </w:r>
                    <w:r w:rsidRPr="00082C99">
                      <w:t>/</w:t>
                    </w:r>
                    <w:r w:rsidRPr="00082C99">
                      <w:fldChar w:fldCharType="begin"/>
                    </w:r>
                    <w:r w:rsidRPr="00082C99">
                      <w:instrText xml:space="preserve"> NUMPAGES  \* Arabic </w:instrText>
                    </w:r>
                    <w:r w:rsidRPr="00082C99">
                      <w:fldChar w:fldCharType="separate"/>
                    </w:r>
                    <w:r w:rsidR="000C2645">
                      <w:rPr>
                        <w:noProof/>
                      </w:rPr>
                      <w:t>1</w:t>
                    </w:r>
                    <w:r w:rsidRPr="00082C99">
                      <w:fldChar w:fldCharType="end"/>
                    </w:r>
                  </w:p>
                </w:txbxContent>
              </v:textbox>
            </v:shape>
          </w:pict>
        </mc:Fallback>
      </mc:AlternateContent>
    </w:r>
    <w:r w:rsidR="00E10B05">
      <w:rPr>
        <w:noProof/>
        <w:lang w:val="nl-NL" w:eastAsia="nl-NL"/>
      </w:rPr>
      <w:drawing>
        <wp:anchor distT="0" distB="0" distL="114300" distR="114300" simplePos="0" relativeHeight="251679744" behindDoc="0" locked="0" layoutInCell="1" allowOverlap="1" wp14:anchorId="22376C82" wp14:editId="434A702C">
          <wp:simplePos x="0" y="0"/>
          <wp:positionH relativeFrom="page">
            <wp:posOffset>381635</wp:posOffset>
          </wp:positionH>
          <wp:positionV relativeFrom="page">
            <wp:posOffset>0</wp:posOffset>
          </wp:positionV>
          <wp:extent cx="3434400" cy="1144800"/>
          <wp:effectExtent l="0" t="0" r="0" b="0"/>
          <wp:wrapNone/>
          <wp:docPr id="6"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FA051B">
      <w:rPr>
        <w:noProof/>
        <w:lang w:val="nl-NL" w:eastAsia="nl-NL"/>
      </w:rPr>
      <mc:AlternateContent>
        <mc:Choice Requires="wps">
          <w:drawing>
            <wp:anchor distT="0" distB="0" distL="114300" distR="114300" simplePos="0" relativeHeight="251661312" behindDoc="0" locked="0" layoutInCell="1" allowOverlap="1" wp14:anchorId="19BE23A0" wp14:editId="2E696A39">
              <wp:simplePos x="0" y="0"/>
              <wp:positionH relativeFrom="page">
                <wp:posOffset>4965065</wp:posOffset>
              </wp:positionH>
              <wp:positionV relativeFrom="page">
                <wp:posOffset>381000</wp:posOffset>
              </wp:positionV>
              <wp:extent cx="2214000" cy="638280"/>
              <wp:effectExtent l="0" t="0" r="15240" b="9525"/>
              <wp:wrapNone/>
              <wp:docPr id="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3C37DFD2" w14:textId="1D8FD631" w:rsidR="00BB3F3C" w:rsidRDefault="00B175DB" w:rsidP="00BB3F3C">
                          <w:pPr>
                            <w:pStyle w:val="CompanynameL1"/>
                          </w:pPr>
                          <w:bookmarkStart w:id="2" w:name="b_name_L1"/>
                          <w:r>
                            <w:t>department</w:t>
                          </w:r>
                          <w:r w:rsidR="00BB3F3C">
                            <w:t xml:space="preserve"> </w:t>
                          </w:r>
                          <w:r w:rsidR="001606EB">
                            <w:t>OF CHEMISTRY</w:t>
                          </w:r>
                          <w:r w:rsidR="00BB3F3C">
                            <w:t xml:space="preserve"> </w:t>
                          </w:r>
                        </w:p>
                        <w:bookmarkEnd w:id="2"/>
                        <w:p w14:paraId="469242B2" w14:textId="60A1B939" w:rsidR="00FA051B" w:rsidRDefault="001606EB" w:rsidP="00FA051B">
                          <w:pPr>
                            <w:pStyle w:val="CompanynameL2"/>
                          </w:pPr>
                          <w:r>
                            <w:t>GHENT QUANTUM CHEMISTRY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23A0" id="_x0000_s1028" type="#_x0000_t202" style="position:absolute;margin-left:390.95pt;margin-top:30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" filled="f" stroked="f" strokeweight=".25pt">
              <v:textbox inset="0,0,0,0">
                <w:txbxContent>
                  <w:p w14:paraId="3C37DFD2" w14:textId="1D8FD631" w:rsidR="00BB3F3C" w:rsidRDefault="00B175DB" w:rsidP="00BB3F3C">
                    <w:pPr>
                      <w:pStyle w:val="CompanynameL1"/>
                    </w:pPr>
                    <w:bookmarkStart w:id="3" w:name="b_name_L1"/>
                    <w:r>
                      <w:t>department</w:t>
                    </w:r>
                    <w:r w:rsidR="00BB3F3C">
                      <w:t xml:space="preserve"> </w:t>
                    </w:r>
                    <w:r w:rsidR="001606EB">
                      <w:t>OF CHEMISTRY</w:t>
                    </w:r>
                    <w:r w:rsidR="00BB3F3C">
                      <w:t xml:space="preserve"> </w:t>
                    </w:r>
                  </w:p>
                  <w:bookmarkEnd w:id="3"/>
                  <w:p w14:paraId="469242B2" w14:textId="60A1B939" w:rsidR="00FA051B" w:rsidRDefault="001606EB" w:rsidP="00FA051B">
                    <w:pPr>
                      <w:pStyle w:val="CompanynameL2"/>
                    </w:pPr>
                    <w:r>
                      <w:t>GHENT QUANTUM CHEMISTRY GROUP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4190"/>
    <w:multiLevelType w:val="hybridMultilevel"/>
    <w:tmpl w:val="E5AE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3"/>
    <w:docVar w:name="Date" w:val="21-9-2016"/>
    <w:docVar w:name="Developer" w:val="Hans Gouman"/>
    <w:docVar w:name="History" w:val="B13 - facultary version_x000d__x000a_B12 - comma closing line_x000d__x000a_B11 - addressing 7.7 mm up_x000d__x000a_B10 - wider column sender data _x000d__x000a_B9 - comments UG_x000d__x000a_B7 - comments LB_x000d__x000a_B6 - company level 1 underlined_x000d__x000a_B5 - logo faculty RGB_x000d__x000a_B4 - logo RGB_x000d__x000a_B3 - page# 1st page moved to text box in header_x000d__x000a_B2 - copy NL version; language switch_x000d__x000a_"/>
    <w:docVar w:name="License" w:val="Developed by 12 Dozijn"/>
    <w:docVar w:name="Status" w:val="Draft"/>
    <w:docVar w:name="Version" w:val="1.2"/>
  </w:docVars>
  <w:rsids>
    <w:rsidRoot w:val="001606EB"/>
    <w:rsid w:val="000554BC"/>
    <w:rsid w:val="00065673"/>
    <w:rsid w:val="00072C25"/>
    <w:rsid w:val="00076C36"/>
    <w:rsid w:val="00082C99"/>
    <w:rsid w:val="000863D8"/>
    <w:rsid w:val="00092241"/>
    <w:rsid w:val="000C2645"/>
    <w:rsid w:val="000E02BA"/>
    <w:rsid w:val="00100104"/>
    <w:rsid w:val="00102AED"/>
    <w:rsid w:val="00121AB4"/>
    <w:rsid w:val="0015604C"/>
    <w:rsid w:val="001606EB"/>
    <w:rsid w:val="0017789E"/>
    <w:rsid w:val="00190DE3"/>
    <w:rsid w:val="00191A51"/>
    <w:rsid w:val="001948E7"/>
    <w:rsid w:val="001C597D"/>
    <w:rsid w:val="001D323E"/>
    <w:rsid w:val="001F1FB1"/>
    <w:rsid w:val="001F6DB9"/>
    <w:rsid w:val="002001B2"/>
    <w:rsid w:val="00231A49"/>
    <w:rsid w:val="002331E2"/>
    <w:rsid w:val="0026790F"/>
    <w:rsid w:val="002F065D"/>
    <w:rsid w:val="0030730D"/>
    <w:rsid w:val="00351E5E"/>
    <w:rsid w:val="003556D2"/>
    <w:rsid w:val="00357BC2"/>
    <w:rsid w:val="003662CE"/>
    <w:rsid w:val="003906B8"/>
    <w:rsid w:val="003B0DD0"/>
    <w:rsid w:val="003E0507"/>
    <w:rsid w:val="003F6803"/>
    <w:rsid w:val="00405635"/>
    <w:rsid w:val="00407FDD"/>
    <w:rsid w:val="0041001D"/>
    <w:rsid w:val="004221C2"/>
    <w:rsid w:val="00437E84"/>
    <w:rsid w:val="00457AA8"/>
    <w:rsid w:val="0047034B"/>
    <w:rsid w:val="00483344"/>
    <w:rsid w:val="004A7E18"/>
    <w:rsid w:val="004B3064"/>
    <w:rsid w:val="004D6FA8"/>
    <w:rsid w:val="00512050"/>
    <w:rsid w:val="005314EE"/>
    <w:rsid w:val="00593F8B"/>
    <w:rsid w:val="005A1F98"/>
    <w:rsid w:val="005A5760"/>
    <w:rsid w:val="005B12EB"/>
    <w:rsid w:val="005B453C"/>
    <w:rsid w:val="005D0C68"/>
    <w:rsid w:val="00606434"/>
    <w:rsid w:val="00654107"/>
    <w:rsid w:val="00664184"/>
    <w:rsid w:val="006A4361"/>
    <w:rsid w:val="006B4BA5"/>
    <w:rsid w:val="006C69B5"/>
    <w:rsid w:val="00737300"/>
    <w:rsid w:val="00763B81"/>
    <w:rsid w:val="007B312A"/>
    <w:rsid w:val="007B6AFE"/>
    <w:rsid w:val="007D6060"/>
    <w:rsid w:val="007F58EC"/>
    <w:rsid w:val="007F5BF7"/>
    <w:rsid w:val="007F7985"/>
    <w:rsid w:val="00801413"/>
    <w:rsid w:val="00825EA1"/>
    <w:rsid w:val="00844412"/>
    <w:rsid w:val="008549BC"/>
    <w:rsid w:val="00870090"/>
    <w:rsid w:val="008B2D9D"/>
    <w:rsid w:val="008E287B"/>
    <w:rsid w:val="008E3A7E"/>
    <w:rsid w:val="008F53F8"/>
    <w:rsid w:val="00912681"/>
    <w:rsid w:val="0091280F"/>
    <w:rsid w:val="0091485D"/>
    <w:rsid w:val="00925636"/>
    <w:rsid w:val="00965243"/>
    <w:rsid w:val="0097074A"/>
    <w:rsid w:val="00971E40"/>
    <w:rsid w:val="00980074"/>
    <w:rsid w:val="009A28A0"/>
    <w:rsid w:val="009F7048"/>
    <w:rsid w:val="00A05604"/>
    <w:rsid w:val="00A12207"/>
    <w:rsid w:val="00A22A1A"/>
    <w:rsid w:val="00A4289D"/>
    <w:rsid w:val="00A450D0"/>
    <w:rsid w:val="00A47A61"/>
    <w:rsid w:val="00A71642"/>
    <w:rsid w:val="00AB33BE"/>
    <w:rsid w:val="00B01232"/>
    <w:rsid w:val="00B0495F"/>
    <w:rsid w:val="00B17265"/>
    <w:rsid w:val="00B175DB"/>
    <w:rsid w:val="00B23356"/>
    <w:rsid w:val="00B30849"/>
    <w:rsid w:val="00B66144"/>
    <w:rsid w:val="00B953A5"/>
    <w:rsid w:val="00BB3F3C"/>
    <w:rsid w:val="00C01C9F"/>
    <w:rsid w:val="00C12381"/>
    <w:rsid w:val="00C26F26"/>
    <w:rsid w:val="00C86ABC"/>
    <w:rsid w:val="00CD13E8"/>
    <w:rsid w:val="00CF565D"/>
    <w:rsid w:val="00D5425C"/>
    <w:rsid w:val="00D93260"/>
    <w:rsid w:val="00DA7803"/>
    <w:rsid w:val="00DE41CB"/>
    <w:rsid w:val="00DE73B1"/>
    <w:rsid w:val="00E10B05"/>
    <w:rsid w:val="00E12766"/>
    <w:rsid w:val="00E17990"/>
    <w:rsid w:val="00E41203"/>
    <w:rsid w:val="00E640A4"/>
    <w:rsid w:val="00E923FC"/>
    <w:rsid w:val="00ED6AB1"/>
    <w:rsid w:val="00EF7803"/>
    <w:rsid w:val="00F1580D"/>
    <w:rsid w:val="00F1796E"/>
    <w:rsid w:val="00F312C5"/>
    <w:rsid w:val="00F33883"/>
    <w:rsid w:val="00F35B5E"/>
    <w:rsid w:val="00F4328D"/>
    <w:rsid w:val="00F70749"/>
    <w:rsid w:val="00F93C8A"/>
    <w:rsid w:val="00FA051B"/>
    <w:rsid w:val="00FE0332"/>
    <w:rsid w:val="00FE2175"/>
    <w:rsid w:val="00FE3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000D1"/>
  <w15:chartTrackingRefBased/>
  <w15:docId w15:val="{BF40BAE3-AA5F-0045-A05A-954C972F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25"/>
    <w:pPr>
      <w:spacing w:after="0" w:line="260" w:lineRule="atLeast"/>
    </w:pPr>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pPr>
    <w:rPr>
      <w:caps/>
      <w:color w:val="1E64C8"/>
      <w:sz w:val="18"/>
    </w:rPr>
  </w:style>
  <w:style w:type="paragraph" w:styleId="Header">
    <w:name w:val="header"/>
    <w:basedOn w:val="Normal"/>
    <w:link w:val="HeaderChar"/>
    <w:uiPriority w:val="99"/>
    <w:unhideWhenUsed/>
    <w:rsid w:val="00F312C5"/>
    <w:pPr>
      <w:tabs>
        <w:tab w:val="center" w:pos="4536"/>
        <w:tab w:val="right" w:pos="9072"/>
      </w:tabs>
      <w:spacing w:line="240" w:lineRule="auto"/>
    </w:p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basedOn w:val="Normal"/>
    <w:link w:val="FooterChar"/>
    <w:uiPriority w:val="99"/>
    <w:unhideWhenUsed/>
    <w:rsid w:val="00F312C5"/>
    <w:pPr>
      <w:tabs>
        <w:tab w:val="center" w:pos="4536"/>
        <w:tab w:val="right" w:pos="9072"/>
      </w:tabs>
      <w:spacing w:line="240" w:lineRule="auto"/>
    </w:pPr>
  </w:style>
  <w:style w:type="character" w:customStyle="1" w:styleId="FooterChar">
    <w:name w:val="Footer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7D6060"/>
    <w:rPr>
      <w:b/>
      <w:u w:val="single"/>
    </w:rPr>
  </w:style>
  <w:style w:type="table" w:styleId="TableGrid">
    <w:name w:val="Table Grid"/>
    <w:basedOn w:val="TableNormal"/>
    <w:uiPriority w:val="3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uppressOverlap/>
    </w:pPr>
    <w:rPr>
      <w:caps/>
      <w:color w:val="1E64C8"/>
      <w:sz w:val="16"/>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line="260" w:lineRule="exact"/>
    </w:pPr>
    <w:rPr>
      <w:b/>
    </w:rPr>
  </w:style>
  <w:style w:type="paragraph" w:customStyle="1" w:styleId="Addressing">
    <w:name w:val="_Addressing"/>
    <w:basedOn w:val="Normal"/>
    <w:uiPriority w:val="21"/>
    <w:qFormat/>
    <w:rsid w:val="00A12207"/>
    <w:pPr>
      <w:framePr w:hSpace="142" w:wrap="around" w:vAnchor="page" w:hAnchor="text" w:y="1804"/>
      <w:tabs>
        <w:tab w:val="left" w:pos="284"/>
      </w:tabs>
      <w:spacing w:line="260" w:lineRule="exact"/>
      <w:suppressOverlap/>
    </w:pPr>
    <w:rPr>
      <w:sz w:val="18"/>
    </w:rPr>
  </w:style>
  <w:style w:type="paragraph" w:customStyle="1" w:styleId="Hiddentext">
    <w:name w:val="_Hidden text"/>
    <w:basedOn w:val="Normal"/>
    <w:next w:val="Normal"/>
    <w:uiPriority w:val="29"/>
    <w:rsid w:val="00A12207"/>
    <w:pPr>
      <w:framePr w:hSpace="142" w:wrap="around" w:vAnchor="page" w:hAnchor="text" w:y="1804"/>
      <w:suppressOverlap/>
    </w:pPr>
    <w:rPr>
      <w:color w:val="FFFFFF" w:themeColor="background1"/>
    </w:rPr>
  </w:style>
  <w:style w:type="paragraph" w:styleId="ListParagraph">
    <w:name w:val="List Paragraph"/>
    <w:basedOn w:val="Normal"/>
    <w:uiPriority w:val="34"/>
    <w:rsid w:val="000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486">
      <w:bodyDiv w:val="1"/>
      <w:marLeft w:val="0"/>
      <w:marRight w:val="0"/>
      <w:marTop w:val="0"/>
      <w:marBottom w:val="0"/>
      <w:divBdr>
        <w:top w:val="none" w:sz="0" w:space="0" w:color="auto"/>
        <w:left w:val="none" w:sz="0" w:space="0" w:color="auto"/>
        <w:bottom w:val="none" w:sz="0" w:space="0" w:color="auto"/>
        <w:right w:val="none" w:sz="0" w:space="0" w:color="auto"/>
      </w:divBdr>
    </w:div>
    <w:div w:id="36053403">
      <w:bodyDiv w:val="1"/>
      <w:marLeft w:val="0"/>
      <w:marRight w:val="0"/>
      <w:marTop w:val="0"/>
      <w:marBottom w:val="0"/>
      <w:divBdr>
        <w:top w:val="none" w:sz="0" w:space="0" w:color="auto"/>
        <w:left w:val="none" w:sz="0" w:space="0" w:color="auto"/>
        <w:bottom w:val="none" w:sz="0" w:space="0" w:color="auto"/>
        <w:right w:val="none" w:sz="0" w:space="0" w:color="auto"/>
      </w:divBdr>
      <w:divsChild>
        <w:div w:id="1117063585">
          <w:marLeft w:val="0"/>
          <w:marRight w:val="0"/>
          <w:marTop w:val="0"/>
          <w:marBottom w:val="0"/>
          <w:divBdr>
            <w:top w:val="none" w:sz="0" w:space="0" w:color="auto"/>
            <w:left w:val="none" w:sz="0" w:space="0" w:color="auto"/>
            <w:bottom w:val="none" w:sz="0" w:space="0" w:color="auto"/>
            <w:right w:val="none" w:sz="0" w:space="0" w:color="auto"/>
          </w:divBdr>
          <w:divsChild>
            <w:div w:id="971012206">
              <w:marLeft w:val="0"/>
              <w:marRight w:val="0"/>
              <w:marTop w:val="0"/>
              <w:marBottom w:val="0"/>
              <w:divBdr>
                <w:top w:val="none" w:sz="0" w:space="0" w:color="auto"/>
                <w:left w:val="none" w:sz="0" w:space="0" w:color="auto"/>
                <w:bottom w:val="none" w:sz="0" w:space="0" w:color="auto"/>
                <w:right w:val="none" w:sz="0" w:space="0" w:color="auto"/>
              </w:divBdr>
              <w:divsChild>
                <w:div w:id="1473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3847">
      <w:bodyDiv w:val="1"/>
      <w:marLeft w:val="0"/>
      <w:marRight w:val="0"/>
      <w:marTop w:val="0"/>
      <w:marBottom w:val="0"/>
      <w:divBdr>
        <w:top w:val="none" w:sz="0" w:space="0" w:color="auto"/>
        <w:left w:val="none" w:sz="0" w:space="0" w:color="auto"/>
        <w:bottom w:val="none" w:sz="0" w:space="0" w:color="auto"/>
        <w:right w:val="none" w:sz="0" w:space="0" w:color="auto"/>
      </w:divBdr>
      <w:divsChild>
        <w:div w:id="1680892174">
          <w:marLeft w:val="0"/>
          <w:marRight w:val="0"/>
          <w:marTop w:val="0"/>
          <w:marBottom w:val="0"/>
          <w:divBdr>
            <w:top w:val="none" w:sz="0" w:space="0" w:color="auto"/>
            <w:left w:val="none" w:sz="0" w:space="0" w:color="auto"/>
            <w:bottom w:val="none" w:sz="0" w:space="0" w:color="auto"/>
            <w:right w:val="none" w:sz="0" w:space="0" w:color="auto"/>
          </w:divBdr>
          <w:divsChild>
            <w:div w:id="1080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19">
      <w:bodyDiv w:val="1"/>
      <w:marLeft w:val="0"/>
      <w:marRight w:val="0"/>
      <w:marTop w:val="0"/>
      <w:marBottom w:val="0"/>
      <w:divBdr>
        <w:top w:val="none" w:sz="0" w:space="0" w:color="auto"/>
        <w:left w:val="none" w:sz="0" w:space="0" w:color="auto"/>
        <w:bottom w:val="none" w:sz="0" w:space="0" w:color="auto"/>
        <w:right w:val="none" w:sz="0" w:space="0" w:color="auto"/>
      </w:divBdr>
    </w:div>
    <w:div w:id="129326900">
      <w:bodyDiv w:val="1"/>
      <w:marLeft w:val="0"/>
      <w:marRight w:val="0"/>
      <w:marTop w:val="0"/>
      <w:marBottom w:val="0"/>
      <w:divBdr>
        <w:top w:val="none" w:sz="0" w:space="0" w:color="auto"/>
        <w:left w:val="none" w:sz="0" w:space="0" w:color="auto"/>
        <w:bottom w:val="none" w:sz="0" w:space="0" w:color="auto"/>
        <w:right w:val="none" w:sz="0" w:space="0" w:color="auto"/>
      </w:divBdr>
      <w:divsChild>
        <w:div w:id="124739040">
          <w:marLeft w:val="0"/>
          <w:marRight w:val="0"/>
          <w:marTop w:val="0"/>
          <w:marBottom w:val="0"/>
          <w:divBdr>
            <w:top w:val="none" w:sz="0" w:space="0" w:color="auto"/>
            <w:left w:val="none" w:sz="0" w:space="0" w:color="auto"/>
            <w:bottom w:val="none" w:sz="0" w:space="0" w:color="auto"/>
            <w:right w:val="none" w:sz="0" w:space="0" w:color="auto"/>
          </w:divBdr>
          <w:divsChild>
            <w:div w:id="13758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136">
      <w:bodyDiv w:val="1"/>
      <w:marLeft w:val="0"/>
      <w:marRight w:val="0"/>
      <w:marTop w:val="0"/>
      <w:marBottom w:val="0"/>
      <w:divBdr>
        <w:top w:val="none" w:sz="0" w:space="0" w:color="auto"/>
        <w:left w:val="none" w:sz="0" w:space="0" w:color="auto"/>
        <w:bottom w:val="none" w:sz="0" w:space="0" w:color="auto"/>
        <w:right w:val="none" w:sz="0" w:space="0" w:color="auto"/>
      </w:divBdr>
    </w:div>
    <w:div w:id="450126562">
      <w:bodyDiv w:val="1"/>
      <w:marLeft w:val="0"/>
      <w:marRight w:val="0"/>
      <w:marTop w:val="0"/>
      <w:marBottom w:val="0"/>
      <w:divBdr>
        <w:top w:val="none" w:sz="0" w:space="0" w:color="auto"/>
        <w:left w:val="none" w:sz="0" w:space="0" w:color="auto"/>
        <w:bottom w:val="none" w:sz="0" w:space="0" w:color="auto"/>
        <w:right w:val="none" w:sz="0" w:space="0" w:color="auto"/>
      </w:divBdr>
      <w:divsChild>
        <w:div w:id="647637583">
          <w:marLeft w:val="0"/>
          <w:marRight w:val="0"/>
          <w:marTop w:val="0"/>
          <w:marBottom w:val="0"/>
          <w:divBdr>
            <w:top w:val="none" w:sz="0" w:space="0" w:color="auto"/>
            <w:left w:val="none" w:sz="0" w:space="0" w:color="auto"/>
            <w:bottom w:val="none" w:sz="0" w:space="0" w:color="auto"/>
            <w:right w:val="none" w:sz="0" w:space="0" w:color="auto"/>
          </w:divBdr>
          <w:divsChild>
            <w:div w:id="14019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487">
      <w:bodyDiv w:val="1"/>
      <w:marLeft w:val="0"/>
      <w:marRight w:val="0"/>
      <w:marTop w:val="0"/>
      <w:marBottom w:val="0"/>
      <w:divBdr>
        <w:top w:val="none" w:sz="0" w:space="0" w:color="auto"/>
        <w:left w:val="none" w:sz="0" w:space="0" w:color="auto"/>
        <w:bottom w:val="none" w:sz="0" w:space="0" w:color="auto"/>
        <w:right w:val="none" w:sz="0" w:space="0" w:color="auto"/>
      </w:divBdr>
      <w:divsChild>
        <w:div w:id="1663699599">
          <w:marLeft w:val="0"/>
          <w:marRight w:val="0"/>
          <w:marTop w:val="0"/>
          <w:marBottom w:val="0"/>
          <w:divBdr>
            <w:top w:val="none" w:sz="0" w:space="0" w:color="auto"/>
            <w:left w:val="none" w:sz="0" w:space="0" w:color="auto"/>
            <w:bottom w:val="none" w:sz="0" w:space="0" w:color="auto"/>
            <w:right w:val="none" w:sz="0" w:space="0" w:color="auto"/>
          </w:divBdr>
          <w:divsChild>
            <w:div w:id="1328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719">
      <w:bodyDiv w:val="1"/>
      <w:marLeft w:val="0"/>
      <w:marRight w:val="0"/>
      <w:marTop w:val="0"/>
      <w:marBottom w:val="0"/>
      <w:divBdr>
        <w:top w:val="none" w:sz="0" w:space="0" w:color="auto"/>
        <w:left w:val="none" w:sz="0" w:space="0" w:color="auto"/>
        <w:bottom w:val="none" w:sz="0" w:space="0" w:color="auto"/>
        <w:right w:val="none" w:sz="0" w:space="0" w:color="auto"/>
      </w:divBdr>
      <w:divsChild>
        <w:div w:id="996153467">
          <w:marLeft w:val="0"/>
          <w:marRight w:val="0"/>
          <w:marTop w:val="0"/>
          <w:marBottom w:val="0"/>
          <w:divBdr>
            <w:top w:val="none" w:sz="0" w:space="0" w:color="auto"/>
            <w:left w:val="none" w:sz="0" w:space="0" w:color="auto"/>
            <w:bottom w:val="none" w:sz="0" w:space="0" w:color="auto"/>
            <w:right w:val="none" w:sz="0" w:space="0" w:color="auto"/>
          </w:divBdr>
          <w:divsChild>
            <w:div w:id="14228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025">
      <w:bodyDiv w:val="1"/>
      <w:marLeft w:val="0"/>
      <w:marRight w:val="0"/>
      <w:marTop w:val="0"/>
      <w:marBottom w:val="0"/>
      <w:divBdr>
        <w:top w:val="none" w:sz="0" w:space="0" w:color="auto"/>
        <w:left w:val="none" w:sz="0" w:space="0" w:color="auto"/>
        <w:bottom w:val="none" w:sz="0" w:space="0" w:color="auto"/>
        <w:right w:val="none" w:sz="0" w:space="0" w:color="auto"/>
      </w:divBdr>
      <w:divsChild>
        <w:div w:id="112019426">
          <w:marLeft w:val="0"/>
          <w:marRight w:val="0"/>
          <w:marTop w:val="0"/>
          <w:marBottom w:val="0"/>
          <w:divBdr>
            <w:top w:val="none" w:sz="0" w:space="0" w:color="auto"/>
            <w:left w:val="none" w:sz="0" w:space="0" w:color="auto"/>
            <w:bottom w:val="none" w:sz="0" w:space="0" w:color="auto"/>
            <w:right w:val="none" w:sz="0" w:space="0" w:color="auto"/>
          </w:divBdr>
          <w:divsChild>
            <w:div w:id="13712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893">
      <w:bodyDiv w:val="1"/>
      <w:marLeft w:val="0"/>
      <w:marRight w:val="0"/>
      <w:marTop w:val="0"/>
      <w:marBottom w:val="0"/>
      <w:divBdr>
        <w:top w:val="none" w:sz="0" w:space="0" w:color="auto"/>
        <w:left w:val="none" w:sz="0" w:space="0" w:color="auto"/>
        <w:bottom w:val="none" w:sz="0" w:space="0" w:color="auto"/>
        <w:right w:val="none" w:sz="0" w:space="0" w:color="auto"/>
      </w:divBdr>
      <w:divsChild>
        <w:div w:id="1567255131">
          <w:marLeft w:val="0"/>
          <w:marRight w:val="0"/>
          <w:marTop w:val="0"/>
          <w:marBottom w:val="0"/>
          <w:divBdr>
            <w:top w:val="none" w:sz="0" w:space="0" w:color="auto"/>
            <w:left w:val="none" w:sz="0" w:space="0" w:color="auto"/>
            <w:bottom w:val="none" w:sz="0" w:space="0" w:color="auto"/>
            <w:right w:val="none" w:sz="0" w:space="0" w:color="auto"/>
          </w:divBdr>
          <w:divsChild>
            <w:div w:id="10489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9833">
      <w:bodyDiv w:val="1"/>
      <w:marLeft w:val="0"/>
      <w:marRight w:val="0"/>
      <w:marTop w:val="0"/>
      <w:marBottom w:val="0"/>
      <w:divBdr>
        <w:top w:val="none" w:sz="0" w:space="0" w:color="auto"/>
        <w:left w:val="none" w:sz="0" w:space="0" w:color="auto"/>
        <w:bottom w:val="none" w:sz="0" w:space="0" w:color="auto"/>
        <w:right w:val="none" w:sz="0" w:space="0" w:color="auto"/>
      </w:divBdr>
      <w:divsChild>
        <w:div w:id="1030885896">
          <w:marLeft w:val="0"/>
          <w:marRight w:val="0"/>
          <w:marTop w:val="0"/>
          <w:marBottom w:val="0"/>
          <w:divBdr>
            <w:top w:val="none" w:sz="0" w:space="0" w:color="auto"/>
            <w:left w:val="none" w:sz="0" w:space="0" w:color="auto"/>
            <w:bottom w:val="none" w:sz="0" w:space="0" w:color="auto"/>
            <w:right w:val="none" w:sz="0" w:space="0" w:color="auto"/>
          </w:divBdr>
          <w:divsChild>
            <w:div w:id="5988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958">
      <w:bodyDiv w:val="1"/>
      <w:marLeft w:val="0"/>
      <w:marRight w:val="0"/>
      <w:marTop w:val="0"/>
      <w:marBottom w:val="0"/>
      <w:divBdr>
        <w:top w:val="none" w:sz="0" w:space="0" w:color="auto"/>
        <w:left w:val="none" w:sz="0" w:space="0" w:color="auto"/>
        <w:bottom w:val="none" w:sz="0" w:space="0" w:color="auto"/>
        <w:right w:val="none" w:sz="0" w:space="0" w:color="auto"/>
      </w:divBdr>
      <w:divsChild>
        <w:div w:id="595751472">
          <w:marLeft w:val="0"/>
          <w:marRight w:val="0"/>
          <w:marTop w:val="0"/>
          <w:marBottom w:val="0"/>
          <w:divBdr>
            <w:top w:val="none" w:sz="0" w:space="0" w:color="auto"/>
            <w:left w:val="none" w:sz="0" w:space="0" w:color="auto"/>
            <w:bottom w:val="none" w:sz="0" w:space="0" w:color="auto"/>
            <w:right w:val="none" w:sz="0" w:space="0" w:color="auto"/>
          </w:divBdr>
          <w:divsChild>
            <w:div w:id="1695417398">
              <w:marLeft w:val="0"/>
              <w:marRight w:val="0"/>
              <w:marTop w:val="0"/>
              <w:marBottom w:val="0"/>
              <w:divBdr>
                <w:top w:val="none" w:sz="0" w:space="0" w:color="auto"/>
                <w:left w:val="none" w:sz="0" w:space="0" w:color="auto"/>
                <w:bottom w:val="none" w:sz="0" w:space="0" w:color="auto"/>
                <w:right w:val="none" w:sz="0" w:space="0" w:color="auto"/>
              </w:divBdr>
              <w:divsChild>
                <w:div w:id="470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7117">
      <w:bodyDiv w:val="1"/>
      <w:marLeft w:val="0"/>
      <w:marRight w:val="0"/>
      <w:marTop w:val="0"/>
      <w:marBottom w:val="0"/>
      <w:divBdr>
        <w:top w:val="none" w:sz="0" w:space="0" w:color="auto"/>
        <w:left w:val="none" w:sz="0" w:space="0" w:color="auto"/>
        <w:bottom w:val="none" w:sz="0" w:space="0" w:color="auto"/>
        <w:right w:val="none" w:sz="0" w:space="0" w:color="auto"/>
      </w:divBdr>
    </w:div>
    <w:div w:id="1293294688">
      <w:bodyDiv w:val="1"/>
      <w:marLeft w:val="0"/>
      <w:marRight w:val="0"/>
      <w:marTop w:val="0"/>
      <w:marBottom w:val="0"/>
      <w:divBdr>
        <w:top w:val="none" w:sz="0" w:space="0" w:color="auto"/>
        <w:left w:val="none" w:sz="0" w:space="0" w:color="auto"/>
        <w:bottom w:val="none" w:sz="0" w:space="0" w:color="auto"/>
        <w:right w:val="none" w:sz="0" w:space="0" w:color="auto"/>
      </w:divBdr>
      <w:divsChild>
        <w:div w:id="1432239040">
          <w:marLeft w:val="0"/>
          <w:marRight w:val="0"/>
          <w:marTop w:val="0"/>
          <w:marBottom w:val="0"/>
          <w:divBdr>
            <w:top w:val="none" w:sz="0" w:space="0" w:color="auto"/>
            <w:left w:val="none" w:sz="0" w:space="0" w:color="auto"/>
            <w:bottom w:val="none" w:sz="0" w:space="0" w:color="auto"/>
            <w:right w:val="none" w:sz="0" w:space="0" w:color="auto"/>
          </w:divBdr>
          <w:divsChild>
            <w:div w:id="30302340">
              <w:marLeft w:val="0"/>
              <w:marRight w:val="0"/>
              <w:marTop w:val="0"/>
              <w:marBottom w:val="0"/>
              <w:divBdr>
                <w:top w:val="none" w:sz="0" w:space="0" w:color="auto"/>
                <w:left w:val="none" w:sz="0" w:space="0" w:color="auto"/>
                <w:bottom w:val="none" w:sz="0" w:space="0" w:color="auto"/>
                <w:right w:val="none" w:sz="0" w:space="0" w:color="auto"/>
              </w:divBdr>
              <w:divsChild>
                <w:div w:id="11425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4596">
      <w:bodyDiv w:val="1"/>
      <w:marLeft w:val="0"/>
      <w:marRight w:val="0"/>
      <w:marTop w:val="0"/>
      <w:marBottom w:val="0"/>
      <w:divBdr>
        <w:top w:val="none" w:sz="0" w:space="0" w:color="auto"/>
        <w:left w:val="none" w:sz="0" w:space="0" w:color="auto"/>
        <w:bottom w:val="none" w:sz="0" w:space="0" w:color="auto"/>
        <w:right w:val="none" w:sz="0" w:space="0" w:color="auto"/>
      </w:divBdr>
      <w:divsChild>
        <w:div w:id="740104216">
          <w:marLeft w:val="0"/>
          <w:marRight w:val="0"/>
          <w:marTop w:val="0"/>
          <w:marBottom w:val="0"/>
          <w:divBdr>
            <w:top w:val="none" w:sz="0" w:space="0" w:color="auto"/>
            <w:left w:val="none" w:sz="0" w:space="0" w:color="auto"/>
            <w:bottom w:val="none" w:sz="0" w:space="0" w:color="auto"/>
            <w:right w:val="none" w:sz="0" w:space="0" w:color="auto"/>
          </w:divBdr>
          <w:divsChild>
            <w:div w:id="502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968">
      <w:bodyDiv w:val="1"/>
      <w:marLeft w:val="0"/>
      <w:marRight w:val="0"/>
      <w:marTop w:val="0"/>
      <w:marBottom w:val="0"/>
      <w:divBdr>
        <w:top w:val="none" w:sz="0" w:space="0" w:color="auto"/>
        <w:left w:val="none" w:sz="0" w:space="0" w:color="auto"/>
        <w:bottom w:val="none" w:sz="0" w:space="0" w:color="auto"/>
        <w:right w:val="none" w:sz="0" w:space="0" w:color="auto"/>
      </w:divBdr>
      <w:divsChild>
        <w:div w:id="2041977220">
          <w:marLeft w:val="0"/>
          <w:marRight w:val="0"/>
          <w:marTop w:val="0"/>
          <w:marBottom w:val="0"/>
          <w:divBdr>
            <w:top w:val="none" w:sz="0" w:space="0" w:color="auto"/>
            <w:left w:val="none" w:sz="0" w:space="0" w:color="auto"/>
            <w:bottom w:val="none" w:sz="0" w:space="0" w:color="auto"/>
            <w:right w:val="none" w:sz="0" w:space="0" w:color="auto"/>
          </w:divBdr>
          <w:divsChild>
            <w:div w:id="250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648">
      <w:bodyDiv w:val="1"/>
      <w:marLeft w:val="0"/>
      <w:marRight w:val="0"/>
      <w:marTop w:val="0"/>
      <w:marBottom w:val="0"/>
      <w:divBdr>
        <w:top w:val="none" w:sz="0" w:space="0" w:color="auto"/>
        <w:left w:val="none" w:sz="0" w:space="0" w:color="auto"/>
        <w:bottom w:val="none" w:sz="0" w:space="0" w:color="auto"/>
        <w:right w:val="none" w:sz="0" w:space="0" w:color="auto"/>
      </w:divBdr>
      <w:divsChild>
        <w:div w:id="1998992981">
          <w:marLeft w:val="0"/>
          <w:marRight w:val="0"/>
          <w:marTop w:val="0"/>
          <w:marBottom w:val="0"/>
          <w:divBdr>
            <w:top w:val="none" w:sz="0" w:space="0" w:color="auto"/>
            <w:left w:val="none" w:sz="0" w:space="0" w:color="auto"/>
            <w:bottom w:val="none" w:sz="0" w:space="0" w:color="auto"/>
            <w:right w:val="none" w:sz="0" w:space="0" w:color="auto"/>
          </w:divBdr>
          <w:divsChild>
            <w:div w:id="58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505">
      <w:bodyDiv w:val="1"/>
      <w:marLeft w:val="0"/>
      <w:marRight w:val="0"/>
      <w:marTop w:val="0"/>
      <w:marBottom w:val="0"/>
      <w:divBdr>
        <w:top w:val="none" w:sz="0" w:space="0" w:color="auto"/>
        <w:left w:val="none" w:sz="0" w:space="0" w:color="auto"/>
        <w:bottom w:val="none" w:sz="0" w:space="0" w:color="auto"/>
        <w:right w:val="none" w:sz="0" w:space="0" w:color="auto"/>
      </w:divBdr>
      <w:divsChild>
        <w:div w:id="1663466083">
          <w:marLeft w:val="0"/>
          <w:marRight w:val="0"/>
          <w:marTop w:val="0"/>
          <w:marBottom w:val="0"/>
          <w:divBdr>
            <w:top w:val="none" w:sz="0" w:space="0" w:color="auto"/>
            <w:left w:val="none" w:sz="0" w:space="0" w:color="auto"/>
            <w:bottom w:val="none" w:sz="0" w:space="0" w:color="auto"/>
            <w:right w:val="none" w:sz="0" w:space="0" w:color="auto"/>
          </w:divBdr>
          <w:divsChild>
            <w:div w:id="1901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465">
      <w:bodyDiv w:val="1"/>
      <w:marLeft w:val="0"/>
      <w:marRight w:val="0"/>
      <w:marTop w:val="0"/>
      <w:marBottom w:val="0"/>
      <w:divBdr>
        <w:top w:val="none" w:sz="0" w:space="0" w:color="auto"/>
        <w:left w:val="none" w:sz="0" w:space="0" w:color="auto"/>
        <w:bottom w:val="none" w:sz="0" w:space="0" w:color="auto"/>
        <w:right w:val="none" w:sz="0" w:space="0" w:color="auto"/>
      </w:divBdr>
      <w:divsChild>
        <w:div w:id="1636762904">
          <w:marLeft w:val="0"/>
          <w:marRight w:val="0"/>
          <w:marTop w:val="0"/>
          <w:marBottom w:val="0"/>
          <w:divBdr>
            <w:top w:val="none" w:sz="0" w:space="0" w:color="auto"/>
            <w:left w:val="none" w:sz="0" w:space="0" w:color="auto"/>
            <w:bottom w:val="none" w:sz="0" w:space="0" w:color="auto"/>
            <w:right w:val="none" w:sz="0" w:space="0" w:color="auto"/>
          </w:divBdr>
          <w:divsChild>
            <w:div w:id="8628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485">
      <w:bodyDiv w:val="1"/>
      <w:marLeft w:val="0"/>
      <w:marRight w:val="0"/>
      <w:marTop w:val="0"/>
      <w:marBottom w:val="0"/>
      <w:divBdr>
        <w:top w:val="none" w:sz="0" w:space="0" w:color="auto"/>
        <w:left w:val="none" w:sz="0" w:space="0" w:color="auto"/>
        <w:bottom w:val="none" w:sz="0" w:space="0" w:color="auto"/>
        <w:right w:val="none" w:sz="0" w:space="0" w:color="auto"/>
      </w:divBdr>
      <w:divsChild>
        <w:div w:id="337346501">
          <w:marLeft w:val="0"/>
          <w:marRight w:val="0"/>
          <w:marTop w:val="0"/>
          <w:marBottom w:val="0"/>
          <w:divBdr>
            <w:top w:val="none" w:sz="0" w:space="0" w:color="auto"/>
            <w:left w:val="none" w:sz="0" w:space="0" w:color="auto"/>
            <w:bottom w:val="none" w:sz="0" w:space="0" w:color="auto"/>
            <w:right w:val="none" w:sz="0" w:space="0" w:color="auto"/>
          </w:divBdr>
          <w:divsChild>
            <w:div w:id="700857292">
              <w:marLeft w:val="0"/>
              <w:marRight w:val="0"/>
              <w:marTop w:val="0"/>
              <w:marBottom w:val="0"/>
              <w:divBdr>
                <w:top w:val="none" w:sz="0" w:space="0" w:color="auto"/>
                <w:left w:val="none" w:sz="0" w:space="0" w:color="auto"/>
                <w:bottom w:val="none" w:sz="0" w:space="0" w:color="auto"/>
                <w:right w:val="none" w:sz="0" w:space="0" w:color="auto"/>
              </w:divBdr>
              <w:divsChild>
                <w:div w:id="1912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0938">
      <w:bodyDiv w:val="1"/>
      <w:marLeft w:val="0"/>
      <w:marRight w:val="0"/>
      <w:marTop w:val="0"/>
      <w:marBottom w:val="0"/>
      <w:divBdr>
        <w:top w:val="none" w:sz="0" w:space="0" w:color="auto"/>
        <w:left w:val="none" w:sz="0" w:space="0" w:color="auto"/>
        <w:bottom w:val="none" w:sz="0" w:space="0" w:color="auto"/>
        <w:right w:val="none" w:sz="0" w:space="0" w:color="auto"/>
      </w:divBdr>
      <w:divsChild>
        <w:div w:id="1377394437">
          <w:marLeft w:val="0"/>
          <w:marRight w:val="0"/>
          <w:marTop w:val="0"/>
          <w:marBottom w:val="0"/>
          <w:divBdr>
            <w:top w:val="none" w:sz="0" w:space="0" w:color="auto"/>
            <w:left w:val="none" w:sz="0" w:space="0" w:color="auto"/>
            <w:bottom w:val="none" w:sz="0" w:space="0" w:color="auto"/>
            <w:right w:val="none" w:sz="0" w:space="0" w:color="auto"/>
          </w:divBdr>
          <w:divsChild>
            <w:div w:id="919680003">
              <w:marLeft w:val="0"/>
              <w:marRight w:val="0"/>
              <w:marTop w:val="0"/>
              <w:marBottom w:val="0"/>
              <w:divBdr>
                <w:top w:val="none" w:sz="0" w:space="0" w:color="auto"/>
                <w:left w:val="none" w:sz="0" w:space="0" w:color="auto"/>
                <w:bottom w:val="none" w:sz="0" w:space="0" w:color="auto"/>
                <w:right w:val="none" w:sz="0" w:space="0" w:color="auto"/>
              </w:divBdr>
            </w:div>
            <w:div w:id="2120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467">
      <w:bodyDiv w:val="1"/>
      <w:marLeft w:val="0"/>
      <w:marRight w:val="0"/>
      <w:marTop w:val="0"/>
      <w:marBottom w:val="0"/>
      <w:divBdr>
        <w:top w:val="none" w:sz="0" w:space="0" w:color="auto"/>
        <w:left w:val="none" w:sz="0" w:space="0" w:color="auto"/>
        <w:bottom w:val="none" w:sz="0" w:space="0" w:color="auto"/>
        <w:right w:val="none" w:sz="0" w:space="0" w:color="auto"/>
      </w:divBdr>
      <w:divsChild>
        <w:div w:id="1393237070">
          <w:marLeft w:val="0"/>
          <w:marRight w:val="0"/>
          <w:marTop w:val="0"/>
          <w:marBottom w:val="0"/>
          <w:divBdr>
            <w:top w:val="none" w:sz="0" w:space="0" w:color="auto"/>
            <w:left w:val="none" w:sz="0" w:space="0" w:color="auto"/>
            <w:bottom w:val="none" w:sz="0" w:space="0" w:color="auto"/>
            <w:right w:val="none" w:sz="0" w:space="0" w:color="auto"/>
          </w:divBdr>
          <w:divsChild>
            <w:div w:id="121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7620">
      <w:bodyDiv w:val="1"/>
      <w:marLeft w:val="0"/>
      <w:marRight w:val="0"/>
      <w:marTop w:val="0"/>
      <w:marBottom w:val="0"/>
      <w:divBdr>
        <w:top w:val="none" w:sz="0" w:space="0" w:color="auto"/>
        <w:left w:val="none" w:sz="0" w:space="0" w:color="auto"/>
        <w:bottom w:val="none" w:sz="0" w:space="0" w:color="auto"/>
        <w:right w:val="none" w:sz="0" w:space="0" w:color="auto"/>
      </w:divBdr>
      <w:divsChild>
        <w:div w:id="559875092">
          <w:marLeft w:val="0"/>
          <w:marRight w:val="0"/>
          <w:marTop w:val="0"/>
          <w:marBottom w:val="0"/>
          <w:divBdr>
            <w:top w:val="none" w:sz="0" w:space="0" w:color="auto"/>
            <w:left w:val="none" w:sz="0" w:space="0" w:color="auto"/>
            <w:bottom w:val="none" w:sz="0" w:space="0" w:color="auto"/>
            <w:right w:val="none" w:sz="0" w:space="0" w:color="auto"/>
          </w:divBdr>
          <w:divsChild>
            <w:div w:id="6933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809">
      <w:bodyDiv w:val="1"/>
      <w:marLeft w:val="0"/>
      <w:marRight w:val="0"/>
      <w:marTop w:val="0"/>
      <w:marBottom w:val="0"/>
      <w:divBdr>
        <w:top w:val="none" w:sz="0" w:space="0" w:color="auto"/>
        <w:left w:val="none" w:sz="0" w:space="0" w:color="auto"/>
        <w:bottom w:val="none" w:sz="0" w:space="0" w:color="auto"/>
        <w:right w:val="none" w:sz="0" w:space="0" w:color="auto"/>
      </w:divBdr>
    </w:div>
    <w:div w:id="2037736000">
      <w:bodyDiv w:val="1"/>
      <w:marLeft w:val="0"/>
      <w:marRight w:val="0"/>
      <w:marTop w:val="0"/>
      <w:marBottom w:val="0"/>
      <w:divBdr>
        <w:top w:val="none" w:sz="0" w:space="0" w:color="auto"/>
        <w:left w:val="none" w:sz="0" w:space="0" w:color="auto"/>
        <w:bottom w:val="none" w:sz="0" w:space="0" w:color="auto"/>
        <w:right w:val="none" w:sz="0" w:space="0" w:color="auto"/>
      </w:divBdr>
      <w:divsChild>
        <w:div w:id="668295148">
          <w:marLeft w:val="0"/>
          <w:marRight w:val="0"/>
          <w:marTop w:val="0"/>
          <w:marBottom w:val="0"/>
          <w:divBdr>
            <w:top w:val="none" w:sz="0" w:space="0" w:color="auto"/>
            <w:left w:val="none" w:sz="0" w:space="0" w:color="auto"/>
            <w:bottom w:val="none" w:sz="0" w:space="0" w:color="auto"/>
            <w:right w:val="none" w:sz="0" w:space="0" w:color="auto"/>
          </w:divBdr>
          <w:divsChild>
            <w:div w:id="71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70414">
      <w:bodyDiv w:val="1"/>
      <w:marLeft w:val="0"/>
      <w:marRight w:val="0"/>
      <w:marTop w:val="0"/>
      <w:marBottom w:val="0"/>
      <w:divBdr>
        <w:top w:val="none" w:sz="0" w:space="0" w:color="auto"/>
        <w:left w:val="none" w:sz="0" w:space="0" w:color="auto"/>
        <w:bottom w:val="none" w:sz="0" w:space="0" w:color="auto"/>
        <w:right w:val="none" w:sz="0" w:space="0" w:color="auto"/>
      </w:divBdr>
      <w:divsChild>
        <w:div w:id="248853047">
          <w:marLeft w:val="0"/>
          <w:marRight w:val="0"/>
          <w:marTop w:val="0"/>
          <w:marBottom w:val="0"/>
          <w:divBdr>
            <w:top w:val="none" w:sz="0" w:space="0" w:color="auto"/>
            <w:left w:val="none" w:sz="0" w:space="0" w:color="auto"/>
            <w:bottom w:val="none" w:sz="0" w:space="0" w:color="auto"/>
            <w:right w:val="none" w:sz="0" w:space="0" w:color="auto"/>
          </w:divBdr>
          <w:divsChild>
            <w:div w:id="16201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5720">
      <w:bodyDiv w:val="1"/>
      <w:marLeft w:val="0"/>
      <w:marRight w:val="0"/>
      <w:marTop w:val="0"/>
      <w:marBottom w:val="0"/>
      <w:divBdr>
        <w:top w:val="none" w:sz="0" w:space="0" w:color="auto"/>
        <w:left w:val="none" w:sz="0" w:space="0" w:color="auto"/>
        <w:bottom w:val="none" w:sz="0" w:space="0" w:color="auto"/>
        <w:right w:val="none" w:sz="0" w:space="0" w:color="auto"/>
      </w:divBdr>
      <w:divsChild>
        <w:div w:id="1131049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89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acke/Downloads/Brief_UGent_WE%203/letter_UGent_WE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1E20931D5F0C45AEEA15EA1C709E21"/>
        <w:category>
          <w:name w:val="General"/>
          <w:gallery w:val="placeholder"/>
        </w:category>
        <w:types>
          <w:type w:val="bbPlcHdr"/>
        </w:types>
        <w:behaviors>
          <w:behavior w:val="content"/>
        </w:behaviors>
        <w:guid w:val="{76C66BDA-ED09-6543-861E-05C78B712257}"/>
      </w:docPartPr>
      <w:docPartBody>
        <w:p w:rsidR="00705679" w:rsidRDefault="002227B3">
          <w:pPr>
            <w:pStyle w:val="191E20931D5F0C45AEEA15EA1C709E21"/>
          </w:pPr>
          <w:r>
            <w:rPr>
              <w:rStyle w:val="PlaceholderText"/>
            </w:rPr>
            <w:t>&lt; date &gt;</w:t>
          </w:r>
        </w:p>
      </w:docPartBody>
    </w:docPart>
    <w:docPart>
      <w:docPartPr>
        <w:name w:val="628E09E1ED550D499DB4CD98CB848B43"/>
        <w:category>
          <w:name w:val="General"/>
          <w:gallery w:val="placeholder"/>
        </w:category>
        <w:types>
          <w:type w:val="bbPlcHdr"/>
        </w:types>
        <w:behaviors>
          <w:behavior w:val="content"/>
        </w:behaviors>
        <w:guid w:val="{77D89949-4632-3B40-BFBF-305718A93386}"/>
      </w:docPartPr>
      <w:docPartBody>
        <w:p w:rsidR="00705679" w:rsidRDefault="002227B3">
          <w:pPr>
            <w:pStyle w:val="628E09E1ED550D499DB4CD98CB848B43"/>
          </w:pPr>
          <w:r>
            <w:rPr>
              <w:rStyle w:val="PlaceholderText"/>
            </w:rPr>
            <w:t>&lt; select opening line &gt;</w:t>
          </w:r>
        </w:p>
      </w:docPartBody>
    </w:docPart>
    <w:docPart>
      <w:docPartPr>
        <w:name w:val="0CB4F06361F3D64987CEBBCA920C5C05"/>
        <w:category>
          <w:name w:val="General"/>
          <w:gallery w:val="placeholder"/>
        </w:category>
        <w:types>
          <w:type w:val="bbPlcHdr"/>
        </w:types>
        <w:behaviors>
          <w:behavior w:val="content"/>
        </w:behaviors>
        <w:guid w:val="{6AECE11E-F813-E240-9BDD-FEC89F059125}"/>
      </w:docPartPr>
      <w:docPartBody>
        <w:p w:rsidR="00705679" w:rsidRDefault="002227B3">
          <w:pPr>
            <w:pStyle w:val="0CB4F06361F3D64987CEBBCA920C5C05"/>
          </w:pPr>
          <w:r>
            <w:rPr>
              <w:rStyle w:val="PlaceholderText"/>
            </w:rPr>
            <w:t>&lt; select closing line &gt;</w:t>
          </w:r>
        </w:p>
      </w:docPartBody>
    </w:docPart>
    <w:docPart>
      <w:docPartPr>
        <w:name w:val="F5D5172CBD63684A99E3010CB8CD58C9"/>
        <w:category>
          <w:name w:val="General"/>
          <w:gallery w:val="placeholder"/>
        </w:category>
        <w:types>
          <w:type w:val="bbPlcHdr"/>
        </w:types>
        <w:behaviors>
          <w:behavior w:val="content"/>
        </w:behaviors>
        <w:guid w:val="{4574AA20-A969-4248-8FE7-E24655E332AE}"/>
      </w:docPartPr>
      <w:docPartBody>
        <w:p w:rsidR="00000000" w:rsidRDefault="003B5F08" w:rsidP="003B5F08">
          <w:pPr>
            <w:pStyle w:val="F5D5172CBD63684A99E3010CB8CD58C9"/>
          </w:pPr>
          <w:r>
            <w:rPr>
              <w:rStyle w:val="PlaceholderText"/>
            </w:rPr>
            <w:t>&lt; date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A2"/>
    <w:rsid w:val="00000C9D"/>
    <w:rsid w:val="000F7384"/>
    <w:rsid w:val="002227B3"/>
    <w:rsid w:val="002F2BE3"/>
    <w:rsid w:val="003A09D6"/>
    <w:rsid w:val="003B5F08"/>
    <w:rsid w:val="005E14AD"/>
    <w:rsid w:val="00705679"/>
    <w:rsid w:val="0084145E"/>
    <w:rsid w:val="00847971"/>
    <w:rsid w:val="00ED76A2"/>
    <w:rsid w:val="00F9442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F08"/>
    <w:rPr>
      <w:color w:val="808080"/>
    </w:rPr>
  </w:style>
  <w:style w:type="paragraph" w:customStyle="1" w:styleId="191E20931D5F0C45AEEA15EA1C709E21">
    <w:name w:val="191E20931D5F0C45AEEA15EA1C709E21"/>
  </w:style>
  <w:style w:type="paragraph" w:customStyle="1" w:styleId="628E09E1ED550D499DB4CD98CB848B43">
    <w:name w:val="628E09E1ED550D499DB4CD98CB848B43"/>
  </w:style>
  <w:style w:type="paragraph" w:customStyle="1" w:styleId="0CB4F06361F3D64987CEBBCA920C5C05">
    <w:name w:val="0CB4F06361F3D64987CEBBCA920C5C05"/>
  </w:style>
  <w:style w:type="paragraph" w:customStyle="1" w:styleId="938094F2252DFA4EBCEB221B90088484">
    <w:name w:val="938094F2252DFA4EBCEB221B90088484"/>
    <w:rsid w:val="00847971"/>
  </w:style>
  <w:style w:type="paragraph" w:customStyle="1" w:styleId="F5D5172CBD63684A99E3010CB8CD58C9">
    <w:name w:val="F5D5172CBD63684A99E3010CB8CD58C9"/>
    <w:rsid w:val="003B5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16222-4792-4E96-936C-6AD4C214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letter_UGent_WE_EN.dotx</Template>
  <TotalTime>1</TotalTime>
  <Pages>4</Pages>
  <Words>1465</Words>
  <Characters>8357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Manager/>
  <Company>Universiteit Gent</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Guillaume Acke</dc:creator>
  <cp:keywords/>
  <dc:description/>
  <cp:lastModifiedBy>Guillaume Acke</cp:lastModifiedBy>
  <cp:revision>3</cp:revision>
  <cp:lastPrinted>2021-09-09T08:43:00Z</cp:lastPrinted>
  <dcterms:created xsi:type="dcterms:W3CDTF">2021-09-09T08:43:00Z</dcterms:created>
  <dcterms:modified xsi:type="dcterms:W3CDTF">2021-09-09T08:44:00Z</dcterms:modified>
</cp:coreProperties>
</file>