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28" w:rsidRDefault="00530C28" w:rsidP="00530C28">
      <w:pPr>
        <w:pStyle w:val="Defaul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Services Task Team (STT)</w:t>
      </w:r>
    </w:p>
    <w:p w:rsidR="00530C28" w:rsidRPr="00692B27" w:rsidRDefault="00530C28" w:rsidP="00530C28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692B27">
        <w:rPr>
          <w:rFonts w:asciiTheme="minorHAnsi" w:hAnsiTheme="minorHAnsi" w:cstheme="minorHAnsi"/>
          <w:b/>
          <w:bCs/>
          <w:sz w:val="32"/>
          <w:szCs w:val="32"/>
        </w:rPr>
        <w:t>GRA Service Specification Evaluation Worksheet (Version 1.0)</w:t>
      </w:r>
    </w:p>
    <w:p w:rsidR="00530C28" w:rsidRDefault="00530C28" w:rsidP="00530C28">
      <w:pPr>
        <w:autoSpaceDE w:val="0"/>
        <w:autoSpaceDN w:val="0"/>
        <w:rPr>
          <w:b/>
          <w:bCs/>
          <w:sz w:val="28"/>
          <w:szCs w:val="28"/>
        </w:rPr>
      </w:pPr>
    </w:p>
    <w:p w:rsidR="00530C28" w:rsidRDefault="00530C28" w:rsidP="00530C28">
      <w:pPr>
        <w:autoSpaceDE w:val="0"/>
        <w:autoSpaceDN w:val="0"/>
      </w:pPr>
    </w:p>
    <w:p w:rsidR="00530C28" w:rsidRDefault="00530C28" w:rsidP="00530C28">
      <w:pPr>
        <w:autoSpaceDE w:val="0"/>
        <w:autoSpaceDN w:val="0"/>
      </w:pPr>
    </w:p>
    <w:p w:rsidR="00530C28" w:rsidRPr="00E6241D" w:rsidRDefault="00530C28" w:rsidP="00530C28">
      <w:pPr>
        <w:autoSpaceDE w:val="0"/>
        <w:autoSpaceDN w:val="0"/>
      </w:pPr>
      <w:r w:rsidRPr="00E6241D">
        <w:t xml:space="preserve">The STT, or submitting organization, will complete the Evaluation Items outlined below prior to providing the service specification </w:t>
      </w:r>
      <w:r w:rsidRPr="00E6241D">
        <w:rPr>
          <w:i/>
        </w:rPr>
        <w:t>Service Description Document</w:t>
      </w:r>
      <w:r w:rsidRPr="00E6241D">
        <w:t xml:space="preserve"> (SDD) to the GSC for review.  All Conformance Targets refer to the Service Specification Guideline (SGG), Version </w:t>
      </w:r>
      <w:proofErr w:type="gramStart"/>
      <w:r w:rsidRPr="00E6241D">
        <w:t>1.0  &lt;</w:t>
      </w:r>
      <w:proofErr w:type="gramEnd"/>
      <w:r w:rsidRPr="00E6241D">
        <w:t>insert link&gt;.</w:t>
      </w:r>
    </w:p>
    <w:p w:rsidR="00530C28" w:rsidRDefault="00530C28" w:rsidP="00530C28">
      <w:pPr>
        <w:autoSpaceDE w:val="0"/>
        <w:autoSpaceDN w:val="0"/>
      </w:pPr>
      <w:r w:rsidRPr="005F1C69">
        <w:rPr>
          <w:color w:val="FF0000"/>
        </w:rPr>
        <w:t>&lt;</w:t>
      </w:r>
      <w:proofErr w:type="gramStart"/>
      <w:r w:rsidRPr="005F1C69">
        <w:rPr>
          <w:color w:val="FF0000"/>
        </w:rPr>
        <w:t>insert</w:t>
      </w:r>
      <w:proofErr w:type="gramEnd"/>
      <w:r w:rsidRPr="005F1C69">
        <w:rPr>
          <w:color w:val="FF0000"/>
        </w:rPr>
        <w:t xml:space="preserve"> link&gt;.</w:t>
      </w:r>
    </w:p>
    <w:p w:rsidR="00530C28" w:rsidRDefault="00530C28" w:rsidP="00530C28">
      <w:pPr>
        <w:autoSpaceDE w:val="0"/>
        <w:autoSpaceDN w:val="0"/>
      </w:pPr>
    </w:p>
    <w:p w:rsidR="00530C28" w:rsidRDefault="00530C28" w:rsidP="00530C28">
      <w:pPr>
        <w:autoSpaceDE w:val="0"/>
        <w:autoSpaceDN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30C28" w:rsidTr="00C120EA">
        <w:tc>
          <w:tcPr>
            <w:tcW w:w="2178" w:type="dxa"/>
            <w:shd w:val="clear" w:color="auto" w:fill="C6D9F1" w:themeFill="text2" w:themeFillTint="33"/>
          </w:tcPr>
          <w:p w:rsidR="00530C28" w:rsidRDefault="00530C28" w:rsidP="00C120EA">
            <w:pPr>
              <w:autoSpaceDE w:val="0"/>
              <w:autoSpaceDN w:val="0"/>
            </w:pPr>
            <w:r>
              <w:t>Service Name</w:t>
            </w:r>
          </w:p>
        </w:tc>
        <w:tc>
          <w:tcPr>
            <w:tcW w:w="7398" w:type="dxa"/>
          </w:tcPr>
          <w:p w:rsidR="00530C28" w:rsidRPr="008E426D" w:rsidRDefault="00530C28" w:rsidP="00C120EA">
            <w:pPr>
              <w:autoSpaceDE w:val="0"/>
              <w:autoSpaceDN w:val="0"/>
              <w:rPr>
                <w:b/>
              </w:rPr>
            </w:pPr>
          </w:p>
        </w:tc>
      </w:tr>
      <w:tr w:rsidR="00530C28" w:rsidTr="00C120EA">
        <w:tc>
          <w:tcPr>
            <w:tcW w:w="2178" w:type="dxa"/>
            <w:shd w:val="clear" w:color="auto" w:fill="C6D9F1" w:themeFill="text2" w:themeFillTint="33"/>
          </w:tcPr>
          <w:p w:rsidR="00530C28" w:rsidRDefault="00530C28" w:rsidP="00C120EA">
            <w:pPr>
              <w:autoSpaceDE w:val="0"/>
              <w:autoSpaceDN w:val="0"/>
            </w:pPr>
            <w:r>
              <w:t>Service Version #</w:t>
            </w:r>
          </w:p>
        </w:tc>
        <w:tc>
          <w:tcPr>
            <w:tcW w:w="7398" w:type="dxa"/>
          </w:tcPr>
          <w:p w:rsidR="00530C28" w:rsidRDefault="00530C28" w:rsidP="00C120EA">
            <w:pPr>
              <w:autoSpaceDE w:val="0"/>
              <w:autoSpaceDN w:val="0"/>
            </w:pPr>
          </w:p>
        </w:tc>
      </w:tr>
      <w:tr w:rsidR="00530C28" w:rsidTr="00C120EA">
        <w:tc>
          <w:tcPr>
            <w:tcW w:w="2178" w:type="dxa"/>
            <w:shd w:val="clear" w:color="auto" w:fill="C6D9F1" w:themeFill="text2" w:themeFillTint="33"/>
          </w:tcPr>
          <w:p w:rsidR="00530C28" w:rsidRDefault="00530C28" w:rsidP="00C120EA">
            <w:pPr>
              <w:autoSpaceDE w:val="0"/>
              <w:autoSpaceDN w:val="0"/>
            </w:pPr>
            <w:r>
              <w:t>Reviewer</w:t>
            </w:r>
          </w:p>
        </w:tc>
        <w:tc>
          <w:tcPr>
            <w:tcW w:w="7398" w:type="dxa"/>
          </w:tcPr>
          <w:p w:rsidR="00530C28" w:rsidRDefault="00530C28" w:rsidP="00C120EA">
            <w:pPr>
              <w:autoSpaceDE w:val="0"/>
              <w:autoSpaceDN w:val="0"/>
            </w:pPr>
          </w:p>
        </w:tc>
      </w:tr>
      <w:tr w:rsidR="00530C28" w:rsidTr="00C120EA">
        <w:tc>
          <w:tcPr>
            <w:tcW w:w="2178" w:type="dxa"/>
            <w:shd w:val="clear" w:color="auto" w:fill="C6D9F1" w:themeFill="text2" w:themeFillTint="33"/>
          </w:tcPr>
          <w:p w:rsidR="00530C28" w:rsidRDefault="00530C28" w:rsidP="00C120EA">
            <w:pPr>
              <w:autoSpaceDE w:val="0"/>
              <w:autoSpaceDN w:val="0"/>
            </w:pPr>
            <w:r>
              <w:t>Reviewer Email</w:t>
            </w:r>
          </w:p>
        </w:tc>
        <w:tc>
          <w:tcPr>
            <w:tcW w:w="7398" w:type="dxa"/>
          </w:tcPr>
          <w:p w:rsidR="00530C28" w:rsidRDefault="00530C28" w:rsidP="00C120EA">
            <w:pPr>
              <w:autoSpaceDE w:val="0"/>
              <w:autoSpaceDN w:val="0"/>
            </w:pPr>
          </w:p>
        </w:tc>
      </w:tr>
      <w:tr w:rsidR="00530C28" w:rsidTr="00C120EA">
        <w:tc>
          <w:tcPr>
            <w:tcW w:w="2178" w:type="dxa"/>
            <w:shd w:val="clear" w:color="auto" w:fill="C6D9F1" w:themeFill="text2" w:themeFillTint="33"/>
          </w:tcPr>
          <w:p w:rsidR="00530C28" w:rsidRDefault="00530C28" w:rsidP="00C120EA">
            <w:pPr>
              <w:autoSpaceDE w:val="0"/>
              <w:autoSpaceDN w:val="0"/>
            </w:pPr>
            <w:r>
              <w:t>Date</w:t>
            </w:r>
          </w:p>
        </w:tc>
        <w:tc>
          <w:tcPr>
            <w:tcW w:w="7398" w:type="dxa"/>
          </w:tcPr>
          <w:p w:rsidR="00530C28" w:rsidRDefault="00530C28" w:rsidP="00C120EA">
            <w:pPr>
              <w:autoSpaceDE w:val="0"/>
              <w:autoSpaceDN w:val="0"/>
            </w:pPr>
          </w:p>
        </w:tc>
      </w:tr>
    </w:tbl>
    <w:p w:rsidR="00530C28" w:rsidRDefault="00530C28" w:rsidP="00530C28">
      <w:pPr>
        <w:autoSpaceDE w:val="0"/>
        <w:autoSpaceDN w:val="0"/>
      </w:pPr>
    </w:p>
    <w:p w:rsidR="00530C28" w:rsidRDefault="00530C28" w:rsidP="00530C28">
      <w:pPr>
        <w:autoSpaceDE w:val="0"/>
        <w:autoSpaceDN w:val="0"/>
      </w:pPr>
    </w:p>
    <w:p w:rsidR="00530C28" w:rsidRDefault="00530C28" w:rsidP="00530C28">
      <w:pPr>
        <w:autoSpaceDE w:val="0"/>
        <w:autoSpaceDN w:val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738"/>
        <w:gridCol w:w="630"/>
        <w:gridCol w:w="2070"/>
        <w:gridCol w:w="2718"/>
      </w:tblGrid>
      <w:tr w:rsidR="004E2D96" w:rsidRPr="00E6241D" w:rsidTr="00FE0ABA">
        <w:trPr>
          <w:cantSplit/>
          <w:tblHeader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E6241D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</w:rPr>
            </w:pPr>
            <w:r w:rsidRPr="00E6241D">
              <w:rPr>
                <w:rFonts w:asciiTheme="minorHAnsi" w:hAnsiTheme="minorHAnsi" w:cstheme="minorHAnsi"/>
                <w:b/>
                <w:bCs/>
              </w:rPr>
              <w:t>Evaluation Item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E6241D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</w:rPr>
            </w:pPr>
            <w:r w:rsidRPr="00E6241D">
              <w:rPr>
                <w:rFonts w:asciiTheme="minorHAnsi" w:hAnsiTheme="minorHAnsi" w:cstheme="minorHAnsi"/>
                <w:b/>
              </w:rPr>
              <w:t>Pass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E6241D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</w:rPr>
            </w:pPr>
            <w:r w:rsidRPr="00E6241D">
              <w:rPr>
                <w:rFonts w:asciiTheme="minorHAnsi" w:hAnsiTheme="minorHAnsi" w:cstheme="minorHAnsi"/>
                <w:b/>
              </w:rPr>
              <w:t>Fail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E6241D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</w:rPr>
            </w:pPr>
            <w:r w:rsidRPr="00E6241D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2718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E6241D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Citation</w:t>
            </w:r>
          </w:p>
        </w:tc>
      </w:tr>
      <w:tr w:rsidR="00530C28" w:rsidRPr="00FD4327" w:rsidTr="004E2D96">
        <w:trPr>
          <w:cantSplit/>
          <w:trHeight w:val="449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E6241D" w:rsidRDefault="00530C28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/>
                <w:bCs/>
              </w:rPr>
            </w:pPr>
            <w:r w:rsidRPr="00E6241D">
              <w:rPr>
                <w:rFonts w:asciiTheme="minorHAnsi" w:hAnsiTheme="minorHAnsi" w:cstheme="minorHAnsi"/>
                <w:b/>
                <w:bCs/>
              </w:rPr>
              <w:t>Service Description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660933" w:rsidRDefault="00530C28" w:rsidP="00C120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60933">
              <w:rPr>
                <w:rFonts w:asciiTheme="minorHAnsi" w:hAnsiTheme="minorHAnsi" w:cstheme="minorHAnsi"/>
                <w:sz w:val="20"/>
                <w:szCs w:val="20"/>
              </w:rPr>
              <w:t xml:space="preserve">All required sections of the Service Description MUST contain information and SHOULD contain sufficient details so that a Service Provider can use the Service Description to develop interoperable service implementations and a Service Consumer who is unfamiliar with the service can review, select and use the service.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660933">
              <w:rPr>
                <w:rFonts w:asciiTheme="minorHAnsi" w:hAnsiTheme="minorHAnsi" w:cstheme="minorHAnsi"/>
                <w:sz w:val="20"/>
                <w:szCs w:val="20"/>
              </w:rPr>
              <w:t xml:space="preserve">If a required section is not applicable, a N/A MUST </w:t>
            </w:r>
            <w:proofErr w:type="gramStart"/>
            <w:r w:rsidRPr="00660933">
              <w:rPr>
                <w:rFonts w:asciiTheme="minorHAnsi" w:hAnsiTheme="minorHAnsi" w:cstheme="minorHAnsi"/>
                <w:sz w:val="20"/>
                <w:szCs w:val="20"/>
              </w:rPr>
              <w:t>be</w:t>
            </w:r>
            <w:proofErr w:type="gramEnd"/>
            <w:r w:rsidRPr="00660933">
              <w:rPr>
                <w:rFonts w:asciiTheme="minorHAnsi" w:hAnsiTheme="minorHAnsi" w:cstheme="minorHAnsi"/>
                <w:sz w:val="20"/>
                <w:szCs w:val="20"/>
              </w:rPr>
              <w:t xml:space="preserve"> included in the section with an explanation for why the section is not applicable or necessary.</w:t>
            </w:r>
          </w:p>
          <w:p w:rsidR="00530C28" w:rsidRPr="007E6681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4.1,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4E2D96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9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C120EA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E273B">
              <w:rPr>
                <w:rFonts w:asciiTheme="minorHAnsi" w:hAnsiTheme="minorHAnsi" w:cstheme="minorHAnsi"/>
                <w:sz w:val="20"/>
                <w:szCs w:val="20"/>
              </w:rPr>
              <w:t>The Service Description Document name MUST follow the mandatory naming convention for this document.</w:t>
            </w:r>
          </w:p>
          <w:p w:rsidR="00530C28" w:rsidRDefault="00530C28" w:rsidP="00C120EA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The Service Description Document naming convention is as follows:</w:t>
            </w:r>
          </w:p>
          <w:p w:rsidR="00530C28" w:rsidRDefault="00530C28" w:rsidP="00C120EA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30C28" w:rsidRDefault="00530C28" w:rsidP="00C120EA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[SA]_</w:t>
            </w:r>
            <w:proofErr w:type="spellStart"/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SDD_v</w:t>
            </w:r>
            <w:proofErr w:type="spellEnd"/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_[major].[minor].[revision]</w:t>
            </w:r>
          </w:p>
          <w:p w:rsidR="00530C28" w:rsidRPr="00B705BC" w:rsidRDefault="00530C28" w:rsidP="00C120EA">
            <w:pPr>
              <w:pStyle w:val="ListParagraph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Where SA is Service Abbreviation</w:t>
            </w:r>
          </w:p>
          <w:p w:rsidR="00530C28" w:rsidRPr="007E6681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4.1,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0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B705BC" w:rsidRDefault="00530C28" w:rsidP="00C120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</w:rPr>
            </w:pP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 xml:space="preserve">Confirm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SDD </w:t>
            </w: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readability and completeness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Service Description.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B705BC" w:rsidRDefault="00530C28" w:rsidP="00C120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onfirm consistent use of names [</w:t>
            </w: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 xml:space="preserve">e.g., the Action (Operation) and Message (Input/Output) names must be consistent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SDD, SIDD and WSDL)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Pr="00B705B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530C28" w:rsidRPr="007E6681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5F1C69" w:rsidRDefault="00530C28" w:rsidP="00C120EA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F1C69">
              <w:rPr>
                <w:rFonts w:asciiTheme="minorHAnsi" w:hAnsiTheme="minorHAnsi" w:cstheme="minorHAnsi"/>
                <w:sz w:val="20"/>
                <w:szCs w:val="20"/>
              </w:rPr>
              <w:t>Confirm the existence and correctness of Process Flow Diagram, Information Model listing or diagram, Action Model (Table) and Process Model (Diagram).</w:t>
            </w:r>
          </w:p>
          <w:p w:rsidR="00530C28" w:rsidRPr="00B705BC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530C28" w:rsidRPr="00FD4327" w:rsidTr="004E2D96">
        <w:trPr>
          <w:cantSplit/>
          <w:trHeight w:val="503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E6241D" w:rsidRDefault="00530C28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/>
              </w:rPr>
            </w:pPr>
            <w:r w:rsidRPr="00E6241D">
              <w:rPr>
                <w:rFonts w:asciiTheme="minorHAnsi" w:hAnsiTheme="minorHAnsi" w:cstheme="minorHAnsi"/>
                <w:b/>
              </w:rPr>
              <w:t>Service Interface Description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5F1C69" w:rsidRDefault="00530C28" w:rsidP="00C120E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5F1C69">
              <w:rPr>
                <w:rFonts w:asciiTheme="minorHAnsi" w:hAnsiTheme="minorHAnsi" w:cstheme="minorHAnsi"/>
                <w:b/>
                <w:sz w:val="20"/>
                <w:szCs w:val="20"/>
              </w:rPr>
              <w:t>[SSG Conformance Target]</w:t>
            </w:r>
            <w:r w:rsidRPr="005F1C69">
              <w:rPr>
                <w:rFonts w:asciiTheme="minorHAnsi" w:hAnsiTheme="minorHAnsi" w:cstheme="minorHAnsi"/>
                <w:sz w:val="20"/>
                <w:szCs w:val="20"/>
              </w:rPr>
              <w:t xml:space="preserve"> All required sections of the Service Interface Description MUST contain information and SHOULD contain sufficient details so that a Service Provider can use the Service Interface Description to develop interoperable service implementations and a Service Consumer who is unfamiliar with the service and its interfaces can review, select and use the service and its interfaces. If a required section is not applicable, a N/A MUST </w:t>
            </w:r>
            <w:proofErr w:type="gramStart"/>
            <w:r w:rsidRPr="005F1C69">
              <w:rPr>
                <w:rFonts w:asciiTheme="minorHAnsi" w:hAnsiTheme="minorHAnsi" w:cstheme="minorHAnsi"/>
                <w:sz w:val="20"/>
                <w:szCs w:val="20"/>
              </w:rPr>
              <w:t>be</w:t>
            </w:r>
            <w:proofErr w:type="gramEnd"/>
            <w:r w:rsidRPr="005F1C69">
              <w:rPr>
                <w:rFonts w:asciiTheme="minorHAnsi" w:hAnsiTheme="minorHAnsi" w:cstheme="minorHAnsi"/>
                <w:sz w:val="20"/>
                <w:szCs w:val="20"/>
              </w:rPr>
              <w:t xml:space="preserve"> included in the section with an explanation for why the section is not applicable or necessary.</w:t>
            </w:r>
          </w:p>
          <w:p w:rsidR="00530C28" w:rsidRPr="006D72A9" w:rsidRDefault="00530C28" w:rsidP="00C120EA">
            <w:pPr>
              <w:autoSpaceDE w:val="0"/>
              <w:autoSpaceDN w:val="0"/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4.2,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1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A45ED5" w:rsidRDefault="00530C28" w:rsidP="00C120E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A45ED5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[SSG Conformance Target]</w:t>
            </w:r>
            <w:r w:rsidRPr="00A45ED5">
              <w:rPr>
                <w:rFonts w:asciiTheme="minorHAnsi" w:hAnsiTheme="minorHAnsi" w:cstheme="minorHAnsi"/>
                <w:sz w:val="20"/>
                <w:szCs w:val="20"/>
              </w:rPr>
              <w:t xml:space="preserve"> The Service Interface Description Document MUST reference a Service Description Document.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4.2,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2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</w:t>
              </w:r>
              <w:r w:rsidRPr="00C120EA">
                <w:rPr>
                  <w:rStyle w:val="Hyperlink"/>
                  <w:sz w:val="20"/>
                  <w:szCs w:val="20"/>
                </w:rPr>
                <w:t>=</w:t>
              </w:r>
              <w:r w:rsidRPr="00C120EA">
                <w:rPr>
                  <w:rStyle w:val="Hyperlink"/>
                  <w:sz w:val="20"/>
                  <w:szCs w:val="20"/>
                </w:rPr>
                <w:t>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DE273B" w:rsidRDefault="00530C28" w:rsidP="00C120E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67D17">
              <w:rPr>
                <w:rFonts w:asciiTheme="minorHAnsi" w:hAnsiTheme="minorHAnsi" w:cstheme="minorHAnsi"/>
                <w:sz w:val="20"/>
                <w:szCs w:val="20"/>
              </w:rPr>
              <w:t xml:space="preserve">The Service Interface Description MUST </w:t>
            </w:r>
            <w:proofErr w:type="gramStart"/>
            <w:r w:rsidRPr="00467D17">
              <w:rPr>
                <w:rFonts w:asciiTheme="minorHAnsi" w:hAnsiTheme="minorHAnsi" w:cstheme="minorHAnsi"/>
                <w:sz w:val="20"/>
                <w:szCs w:val="20"/>
              </w:rPr>
              <w:t>conform</w:t>
            </w:r>
            <w:proofErr w:type="gramEnd"/>
            <w:r w:rsidRPr="00467D17">
              <w:rPr>
                <w:rFonts w:asciiTheme="minorHAnsi" w:hAnsiTheme="minorHAnsi" w:cstheme="minorHAnsi"/>
                <w:sz w:val="20"/>
                <w:szCs w:val="20"/>
              </w:rPr>
              <w:t xml:space="preserve"> to one or more Service Interaction Profiles [GRA-SIP].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4.2,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3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C120E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67D17">
              <w:rPr>
                <w:rFonts w:asciiTheme="minorHAnsi" w:hAnsiTheme="minorHAnsi" w:cstheme="minorHAnsi"/>
                <w:sz w:val="20"/>
                <w:szCs w:val="20"/>
              </w:rPr>
              <w:t>The Service Interface Description Document name MUST follow the mandatory naming convention for this document.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467D17">
              <w:rPr>
                <w:rFonts w:asciiTheme="minorHAnsi" w:hAnsiTheme="minorHAnsi" w:cstheme="minorHAnsi"/>
                <w:sz w:val="20"/>
                <w:szCs w:val="20"/>
              </w:rPr>
              <w:t>The Service Interface Description Document naming convention is as follows:</w:t>
            </w:r>
          </w:p>
          <w:p w:rsidR="00530C28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30C28" w:rsidRPr="00467D17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67D17">
              <w:rPr>
                <w:rFonts w:asciiTheme="minorHAnsi" w:hAnsiTheme="minorHAnsi" w:cstheme="minorHAnsi"/>
                <w:sz w:val="20"/>
                <w:szCs w:val="20"/>
              </w:rPr>
              <w:t>[SA]_SIDD_[SIA]_ v_[major].[minor].[revision]</w:t>
            </w:r>
          </w:p>
          <w:p w:rsidR="00530C28" w:rsidRDefault="00530C28" w:rsidP="00C120EA">
            <w:pPr>
              <w:autoSpaceDE w:val="0"/>
              <w:autoSpaceDN w:val="0"/>
              <w:ind w:left="360" w:hanging="3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67D17">
              <w:rPr>
                <w:rFonts w:asciiTheme="minorHAnsi" w:hAnsiTheme="minorHAnsi" w:cstheme="minorHAnsi"/>
                <w:sz w:val="20"/>
                <w:szCs w:val="20"/>
              </w:rPr>
              <w:t>Where SA is Service Abbreviation and SIA is Service Interface Abbreviation</w:t>
            </w:r>
          </w:p>
          <w:p w:rsidR="00530C28" w:rsidRPr="006D72A9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4.2,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4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5F1C69" w:rsidRDefault="00530C28" w:rsidP="00C120E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>Confirm the existence of a SIDD for each Service Interface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C66770" w:rsidRDefault="00530C28" w:rsidP="00C120E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accuracy of the </w:t>
            </w:r>
            <w:r w:rsidRPr="00306B7E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Service Interaction Requirements</w:t>
            </w: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table with reference to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appropriate s</w:t>
            </w: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>pecifications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(e.g.,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WS-Addressing, </w:t>
            </w:r>
            <w:r w:rsidRPr="00C66770">
              <w:rPr>
                <w:rFonts w:asciiTheme="minorHAnsi" w:hAnsiTheme="minorHAnsi" w:cstheme="minorHAnsi"/>
                <w:bCs/>
                <w:sz w:val="20"/>
                <w:szCs w:val="20"/>
              </w:rPr>
              <w:t>WS-Security)</w:t>
            </w:r>
          </w:p>
          <w:p w:rsidR="00530C28" w:rsidRPr="00467D17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530C28" w:rsidRPr="00FD4327" w:rsidTr="004E2D96">
        <w:trPr>
          <w:cantSplit/>
          <w:trHeight w:val="548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E6241D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E6241D">
              <w:rPr>
                <w:b/>
              </w:rPr>
              <w:t>Service Metadata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A45ED5" w:rsidRDefault="00530C28" w:rsidP="00530C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45ED5">
              <w:rPr>
                <w:rFonts w:asciiTheme="minorHAnsi" w:hAnsiTheme="minorHAnsi" w:cstheme="minorHAnsi"/>
                <w:b/>
                <w:sz w:val="20"/>
                <w:szCs w:val="20"/>
              </w:rPr>
              <w:t>[SSG Conformance Target]</w:t>
            </w:r>
            <w:r w:rsidRPr="00A45E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The Service Metadata file MUST conform to the provided schema</w:t>
            </w:r>
          </w:p>
        </w:tc>
        <w:tc>
          <w:tcPr>
            <w:tcW w:w="738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4.3,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5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254494" w:rsidRDefault="00530C28" w:rsidP="00530C2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54494">
              <w:rPr>
                <w:rFonts w:asciiTheme="minorHAnsi" w:hAnsiTheme="minorHAnsi" w:cstheme="minorHAnsi"/>
                <w:b/>
                <w:sz w:val="20"/>
                <w:szCs w:val="20"/>
              </w:rPr>
              <w:t>[SSG Conformance Target]</w:t>
            </w:r>
            <w:r w:rsidRPr="0025449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54494">
              <w:rPr>
                <w:rFonts w:asciiTheme="minorHAnsi" w:hAnsiTheme="minorHAnsi" w:cstheme="minorHAnsi"/>
                <w:bCs/>
                <w:sz w:val="20"/>
                <w:szCs w:val="20"/>
              </w:rPr>
              <w:t>All required elements of the Service Metadata MUST be provided and SHOULD contain sufficient information so that a Service Consumer who is unfamiliar with the service can discover the service.</w:t>
            </w:r>
          </w:p>
          <w:p w:rsidR="00530C28" w:rsidRPr="00A45ED5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4.3,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6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A45ED5" w:rsidRDefault="00530C28" w:rsidP="00530C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A45ED5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[SSG Conformance Target]</w:t>
            </w:r>
            <w:r w:rsidRPr="00A45ED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45E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Service Metadata MUST leverage the GRA recommended namespace </w:t>
            </w:r>
            <w:hyperlink r:id="rId17" w:history="1">
              <w:r w:rsidRPr="00A45ED5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http://it.ojp.gov/gsp/services/1.0.0</w:t>
              </w:r>
            </w:hyperlink>
            <w:r w:rsidRPr="00A45ED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738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4.3,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8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C37BEF" w:rsidRDefault="00530C28" w:rsidP="00530C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DE273B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37BEF">
              <w:rPr>
                <w:rFonts w:asciiTheme="minorHAnsi" w:hAnsiTheme="minorHAnsi" w:cstheme="minorHAnsi"/>
                <w:bCs/>
                <w:sz w:val="20"/>
                <w:szCs w:val="20"/>
              </w:rPr>
              <w:t>The Service Metadata file MUST be located in the root folder of the Service Specification Package.</w:t>
            </w:r>
          </w:p>
        </w:tc>
        <w:tc>
          <w:tcPr>
            <w:tcW w:w="738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C37BEF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4.3,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19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A45ED5" w:rsidRDefault="00530C28" w:rsidP="00530C28">
            <w:pPr>
              <w:pStyle w:val="JRANormalText"/>
              <w:numPr>
                <w:ilvl w:val="0"/>
                <w:numId w:val="10"/>
              </w:numPr>
              <w:tabs>
                <w:tab w:val="clear" w:pos="1584"/>
                <w:tab w:val="left" w:pos="1080"/>
              </w:tabs>
              <w:spacing w:before="0" w:after="0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45ED5">
              <w:rPr>
                <w:rFonts w:asciiTheme="minorHAnsi" w:hAnsiTheme="minorHAnsi" w:cstheme="minorHAnsi"/>
                <w:sz w:val="20"/>
                <w:szCs w:val="20"/>
              </w:rPr>
              <w:t>The Service Metadata file MUST be a valid Extensible Markup Language (XML) document and be named metadata.xml.</w:t>
            </w:r>
          </w:p>
          <w:p w:rsidR="00530C28" w:rsidRPr="00467D17" w:rsidRDefault="00530C28" w:rsidP="00C120EA">
            <w:pPr>
              <w:pStyle w:val="ListParagraph"/>
              <w:autoSpaceDE w:val="0"/>
              <w:autoSpaceDN w:val="0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4.3,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0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A45ED5" w:rsidRDefault="00530C28" w:rsidP="00530C2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4308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consistency of  metadata.xml with </w:t>
            </w:r>
            <w:r w:rsidRPr="00443084">
              <w:rPr>
                <w:rFonts w:asciiTheme="minorHAnsi" w:hAnsiTheme="minorHAnsi" w:cstheme="minorHAnsi"/>
                <w:bCs/>
                <w:sz w:val="20"/>
                <w:szCs w:val="20"/>
              </w:rPr>
              <w:t>the metadata.xls file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530C28" w:rsidRPr="00FD4327" w:rsidTr="004E2D96">
        <w:trPr>
          <w:cantSplit/>
          <w:trHeight w:val="566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E6241D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E6241D">
              <w:rPr>
                <w:b/>
              </w:rPr>
              <w:t>Service Catalog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The machine readable Service Catalog file MUST be provided and located in the root folder of the Service Specification Package.</w:t>
            </w:r>
          </w:p>
          <w:p w:rsidR="00530C28" w:rsidRPr="00446F7F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4.4,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1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The human readable Service Catalog file MUST be provided and located in the root folder of the Service Specification Package.</w:t>
            </w:r>
          </w:p>
          <w:p w:rsidR="00530C28" w:rsidRPr="00446F7F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4.4,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2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446F7F" w:rsidRDefault="00530C28" w:rsidP="00530C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The machine readable Service Catalog file MUST follow the provided template.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4.4,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3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The human readable Service Catalog file MUST follow the provided template and SHOULD contain the required metadata and all the information from the machine readable Service Catalog file.</w:t>
            </w:r>
          </w:p>
          <w:p w:rsidR="00530C28" w:rsidRPr="00446F7F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4.4,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4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16082A" w:rsidRDefault="00530C28" w:rsidP="00530C28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6082A">
              <w:rPr>
                <w:rFonts w:asciiTheme="minorHAnsi" w:hAnsiTheme="minorHAnsi" w:cstheme="minorHAnsi"/>
                <w:sz w:val="20"/>
                <w:szCs w:val="20"/>
              </w:rPr>
              <w:t>The machine readable Service Catalog file MUST be a valid Extensible Markup Language (XML) document and be named catalog.xml.</w:t>
            </w:r>
          </w:p>
          <w:p w:rsidR="00530C28" w:rsidRPr="00446F7F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4.4,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5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16082A" w:rsidRDefault="00530C28" w:rsidP="00530C28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6082A">
              <w:rPr>
                <w:rFonts w:asciiTheme="minorHAnsi" w:hAnsiTheme="minorHAnsi" w:cstheme="minorHAnsi"/>
                <w:sz w:val="20"/>
                <w:szCs w:val="20"/>
              </w:rPr>
              <w:t>The human readable Service Catalog file MUST be a valid Hypertext Markup Language (HTML) file named catalog.html.</w:t>
            </w:r>
          </w:p>
          <w:p w:rsidR="00530C28" w:rsidRPr="000F1B9F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4.4,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6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0F1B9F" w:rsidRDefault="00530C28" w:rsidP="00530C2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0F1B9F">
              <w:rPr>
                <w:rFonts w:asciiTheme="minorHAnsi" w:hAnsiTheme="minorHAnsi" w:cstheme="minorHAnsi"/>
                <w:sz w:val="20"/>
                <w:szCs w:val="20"/>
              </w:rPr>
              <w:t>Confirm all links in the 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talog.html are working properly.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530C28" w:rsidRPr="00FD4327" w:rsidTr="004E2D96">
        <w:trPr>
          <w:cantSplit/>
          <w:trHeight w:val="503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E6241D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E6241D">
              <w:rPr>
                <w:b/>
              </w:rPr>
              <w:t>Service Specification Change Log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F1B9F">
              <w:rPr>
                <w:rFonts w:asciiTheme="minorHAnsi" w:hAnsiTheme="minorHAnsi" w:cstheme="minorHAnsi"/>
                <w:sz w:val="20"/>
                <w:szCs w:val="20"/>
              </w:rPr>
              <w:t>The Service Specification Package change log MUST be located in the artifacts folder and SHOULD follow the OPTIONAL change_log.txt template for documenting all changes to the SSP.</w:t>
            </w:r>
          </w:p>
          <w:p w:rsidR="00530C28" w:rsidRPr="000F1B9F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4.5,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7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16082A" w:rsidRDefault="00530C28" w:rsidP="00530C28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446F7F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446F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6082A">
              <w:rPr>
                <w:rFonts w:asciiTheme="minorHAnsi" w:hAnsiTheme="minorHAnsi" w:cstheme="minorHAnsi"/>
                <w:sz w:val="20"/>
                <w:szCs w:val="20"/>
              </w:rPr>
              <w:t>The change log MUST be an American Standard Code for Information Interchange 2 (ASCII) text file.</w:t>
            </w:r>
          </w:p>
          <w:p w:rsidR="00530C28" w:rsidRPr="0016082A" w:rsidRDefault="00530C28" w:rsidP="00C120EA">
            <w:pPr>
              <w:autoSpaceDE w:val="0"/>
              <w:autoSpaceDN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4.5,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8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530C28" w:rsidRPr="00FD4327" w:rsidTr="004E2D96">
        <w:trPr>
          <w:cantSplit/>
          <w:trHeight w:val="485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E6241D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E6241D">
              <w:rPr>
                <w:b/>
              </w:rPr>
              <w:t>Service Specification Information Model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EA56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A5633">
              <w:rPr>
                <w:sz w:val="20"/>
                <w:szCs w:val="20"/>
              </w:rPr>
              <w:t>The IEPD leveraged as the info</w:t>
            </w:r>
            <w:r>
              <w:rPr>
                <w:sz w:val="20"/>
                <w:szCs w:val="20"/>
              </w:rPr>
              <w:t xml:space="preserve">rmation model of the service </w:t>
            </w:r>
            <w:r w:rsidRPr="00EA5633">
              <w:rPr>
                <w:sz w:val="20"/>
                <w:szCs w:val="20"/>
              </w:rPr>
              <w:t>MUST be included in its entirety in the information model folder of the Service Specification Package.</w:t>
            </w:r>
          </w:p>
          <w:p w:rsidR="00530C28" w:rsidRPr="00EA5633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4.6,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29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EA5633" w:rsidRDefault="00530C28" w:rsidP="00530C2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EA56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A5633">
              <w:rPr>
                <w:sz w:val="20"/>
                <w:szCs w:val="20"/>
              </w:rPr>
              <w:t>The IEPD leveraged as the information model of the service SHOULD conform to the NIEM MPD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  <w:r w:rsidRPr="00EA5633">
              <w:rPr>
                <w:sz w:val="20"/>
                <w:szCs w:val="20"/>
              </w:rPr>
              <w:t>.</w:t>
            </w:r>
          </w:p>
        </w:tc>
        <w:tc>
          <w:tcPr>
            <w:tcW w:w="738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4.6,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30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EA56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A5633">
              <w:rPr>
                <w:sz w:val="20"/>
                <w:szCs w:val="20"/>
              </w:rPr>
              <w:t>The IEPD s leveraged as the information model of the service MUST conform to NIEM as specified in NIEM-Conformance</w:t>
            </w:r>
            <w:r w:rsidRPr="00625EF8">
              <w:rPr>
                <w:rStyle w:val="FootnoteReference"/>
                <w:sz w:val="20"/>
                <w:szCs w:val="20"/>
              </w:rPr>
              <w:footnoteReference w:id="2"/>
            </w:r>
            <w:r w:rsidRPr="00EA5633">
              <w:rPr>
                <w:sz w:val="20"/>
                <w:szCs w:val="20"/>
              </w:rPr>
              <w:t xml:space="preserve"> and NIEM-NDR</w:t>
            </w:r>
            <w:r w:rsidRPr="00625EF8">
              <w:rPr>
                <w:rStyle w:val="FootnoteReference"/>
                <w:sz w:val="20"/>
                <w:szCs w:val="20"/>
              </w:rPr>
              <w:footnoteReference w:id="3"/>
            </w:r>
            <w:r>
              <w:rPr>
                <w:sz w:val="20"/>
                <w:szCs w:val="20"/>
              </w:rPr>
              <w:t xml:space="preserve"> Additionally, </w:t>
            </w:r>
            <w:r w:rsidRPr="00EA5633">
              <w:rPr>
                <w:sz w:val="20"/>
                <w:szCs w:val="20"/>
              </w:rPr>
              <w:t>the conformance report demonstrating this conformance MUST be included in the information model folder of the Service Specification Package.</w:t>
            </w:r>
          </w:p>
          <w:p w:rsidR="00530C28" w:rsidRPr="00EA5633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4.6,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31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530C28" w:rsidRPr="00FD4327" w:rsidTr="004E2D96">
        <w:trPr>
          <w:cantSplit/>
          <w:trHeight w:val="530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0F1B9F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0F1B9F">
              <w:rPr>
                <w:b/>
              </w:rPr>
              <w:t>S</w:t>
            </w:r>
            <w:r>
              <w:rPr>
                <w:b/>
              </w:rPr>
              <w:t>ervice Specification Behavior</w:t>
            </w:r>
            <w:r w:rsidRPr="000F1B9F">
              <w:rPr>
                <w:b/>
              </w:rPr>
              <w:t xml:space="preserve"> Model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 w:rsidRPr="00EA563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A563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behavior model </w:t>
            </w:r>
            <w:proofErr w:type="gramStart"/>
            <w:r w:rsidRPr="00EA563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folder of the Service Specification Package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MUST contain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the source files for all diagrams </w:t>
            </w:r>
            <w:r w:rsidRPr="00EA5633">
              <w:rPr>
                <w:rFonts w:asciiTheme="minorHAnsi" w:hAnsiTheme="minorHAnsi" w:cstheme="minorHAnsi"/>
                <w:bCs/>
                <w:sz w:val="20"/>
                <w:szCs w:val="20"/>
              </w:rPr>
              <w:t>in the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Service Description Document which</w:t>
            </w:r>
            <w:r w:rsidRPr="00EA563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represent the behavior model of the service.</w:t>
            </w:r>
          </w:p>
          <w:p w:rsidR="00530C28" w:rsidRPr="00EA5633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A9512D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4.7,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A9512D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32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530C28" w:rsidRPr="00FD4327" w:rsidTr="004E2D96">
        <w:trPr>
          <w:cantSplit/>
          <w:trHeight w:val="557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0F1B9F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0F1B9F">
              <w:rPr>
                <w:b/>
              </w:rPr>
              <w:t>S</w:t>
            </w:r>
            <w:r>
              <w:rPr>
                <w:b/>
              </w:rPr>
              <w:t>ervice Specification Schemas</w:t>
            </w:r>
          </w:p>
        </w:tc>
      </w:tr>
      <w:tr w:rsidR="004E2D96" w:rsidRPr="00B57671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67CD8">
              <w:rPr>
                <w:sz w:val="20"/>
                <w:szCs w:val="20"/>
              </w:rPr>
              <w:t>The naming convention of the subfolders and files under the schema folder MUST follow RFC 3986</w:t>
            </w:r>
            <w:r w:rsidRPr="00B57671">
              <w:rPr>
                <w:rStyle w:val="FootnoteReference"/>
                <w:sz w:val="20"/>
                <w:szCs w:val="20"/>
              </w:rPr>
              <w:footnoteReference w:id="4"/>
            </w:r>
            <w:r>
              <w:rPr>
                <w:sz w:val="20"/>
                <w:szCs w:val="20"/>
              </w:rPr>
              <w:t>. B</w:t>
            </w:r>
            <w:r w:rsidRPr="00767CD8">
              <w:rPr>
                <w:sz w:val="20"/>
                <w:szCs w:val="20"/>
              </w:rPr>
              <w:t>ased on implementation experience GISWG recommends that space</w:t>
            </w:r>
            <w:r>
              <w:rPr>
                <w:sz w:val="20"/>
                <w:szCs w:val="20"/>
              </w:rPr>
              <w:t>(s)</w:t>
            </w:r>
            <w:r w:rsidRPr="00767CD8">
              <w:rPr>
                <w:sz w:val="20"/>
                <w:szCs w:val="20"/>
              </w:rPr>
              <w:t xml:space="preserve"> and the following characters "/", "\", ":", "[", "]" MUST be avoided in subfolder and file names under the schema folder. In the schema folder a “_” </w:t>
            </w:r>
            <w:r>
              <w:rPr>
                <w:sz w:val="20"/>
                <w:szCs w:val="20"/>
              </w:rPr>
              <w:t xml:space="preserve">(underscore) </w:t>
            </w:r>
            <w:r w:rsidRPr="00767CD8">
              <w:rPr>
                <w:sz w:val="20"/>
                <w:szCs w:val="20"/>
              </w:rPr>
              <w:t>MUST be used as a separator instead of a space.</w:t>
            </w:r>
          </w:p>
          <w:p w:rsidR="00530C28" w:rsidRPr="00767CD8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33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B57671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67CD8">
              <w:rPr>
                <w:sz w:val="20"/>
                <w:szCs w:val="20"/>
              </w:rPr>
              <w:t xml:space="preserve">Where applicable the schemas included in the schema folder SHOULD leverage the GRA recommended namespace </w:t>
            </w:r>
            <w:r>
              <w:rPr>
                <w:sz w:val="20"/>
                <w:szCs w:val="20"/>
              </w:rPr>
              <w:t>for the current version (</w:t>
            </w:r>
            <w:hyperlink r:id="rId34" w:history="1">
              <w:r w:rsidRPr="00767CD8">
                <w:rPr>
                  <w:rStyle w:val="Hyperlink"/>
                  <w:sz w:val="20"/>
                  <w:szCs w:val="20"/>
                </w:rPr>
                <w:t>http://it.ojp.gov/gsp/services/1.0.0</w:t>
              </w:r>
            </w:hyperlink>
            <w:r>
              <w:rPr>
                <w:rStyle w:val="Hyperlink"/>
                <w:sz w:val="20"/>
                <w:szCs w:val="20"/>
              </w:rPr>
              <w:t>)</w:t>
            </w:r>
            <w:r w:rsidRPr="00767CD8">
              <w:rPr>
                <w:sz w:val="20"/>
                <w:szCs w:val="20"/>
              </w:rPr>
              <w:t>.</w:t>
            </w:r>
          </w:p>
          <w:p w:rsidR="00530C28" w:rsidRPr="00767CD8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35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67CD8">
              <w:rPr>
                <w:sz w:val="20"/>
                <w:szCs w:val="20"/>
              </w:rPr>
              <w:t xml:space="preserve">The IEPD XSD schemas </w:t>
            </w:r>
            <w:r>
              <w:rPr>
                <w:sz w:val="20"/>
                <w:szCs w:val="20"/>
              </w:rPr>
              <w:t xml:space="preserve">which </w:t>
            </w:r>
            <w:proofErr w:type="gramStart"/>
            <w:r>
              <w:rPr>
                <w:sz w:val="20"/>
                <w:szCs w:val="20"/>
              </w:rPr>
              <w:t xml:space="preserve">represent </w:t>
            </w:r>
            <w:r w:rsidRPr="00767CD8">
              <w:rPr>
                <w:sz w:val="20"/>
                <w:szCs w:val="20"/>
              </w:rPr>
              <w:t xml:space="preserve"> the</w:t>
            </w:r>
            <w:proofErr w:type="gramEnd"/>
            <w:r w:rsidRPr="00767CD8">
              <w:rPr>
                <w:sz w:val="20"/>
                <w:szCs w:val="20"/>
              </w:rPr>
              <w:t xml:space="preserve"> information model of the service MUST be included under the information model subfolder of the schema folder.</w:t>
            </w:r>
          </w:p>
          <w:p w:rsidR="00530C28" w:rsidRPr="00767CD8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C120EA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C120EA" w:rsidP="00C120EA">
            <w:pPr>
              <w:autoSpaceDE w:val="0"/>
              <w:autoSpaceDN w:val="0"/>
              <w:rPr>
                <w:sz w:val="20"/>
                <w:szCs w:val="20"/>
              </w:rPr>
            </w:pPr>
            <w:hyperlink r:id="rId36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092256" w:rsidRDefault="00530C28" w:rsidP="00530C28">
            <w:pPr>
              <w:pStyle w:val="ListParagraph"/>
              <w:numPr>
                <w:ilvl w:val="0"/>
                <w:numId w:val="8"/>
              </w:numPr>
              <w:ind w:left="360"/>
              <w:rPr>
                <w:sz w:val="20"/>
                <w:szCs w:val="20"/>
              </w:rPr>
            </w:pPr>
            <w:r w:rsidRPr="0009225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[SSG Conformance Target] </w:t>
            </w:r>
            <w:r w:rsidRPr="00092256">
              <w:rPr>
                <w:sz w:val="20"/>
                <w:szCs w:val="20"/>
              </w:rPr>
              <w:t>The schemas representing the service and its interfaces MUST be included under the schemas folder.</w:t>
            </w:r>
          </w:p>
          <w:p w:rsidR="00530C28" w:rsidRPr="00767CD8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37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67CD8">
              <w:rPr>
                <w:sz w:val="20"/>
                <w:szCs w:val="20"/>
              </w:rPr>
              <w:t>The schemas representing the service and its interfaces MUST be conformant to one or more GRA SIPs as described in the Service Interface Description Document.</w:t>
            </w:r>
          </w:p>
          <w:p w:rsidR="00530C28" w:rsidRPr="00767CD8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38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767CD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67CD8">
              <w:rPr>
                <w:sz w:val="20"/>
                <w:szCs w:val="20"/>
              </w:rPr>
              <w:t>The schemas representing the service and its interfaces MUST be well formed.</w:t>
            </w: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39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67CD8">
              <w:rPr>
                <w:sz w:val="20"/>
                <w:szCs w:val="20"/>
              </w:rPr>
              <w:t xml:space="preserve">In the case of </w:t>
            </w:r>
            <w:r>
              <w:rPr>
                <w:sz w:val="20"/>
                <w:szCs w:val="20"/>
              </w:rPr>
              <w:t xml:space="preserve">a </w:t>
            </w:r>
            <w:r w:rsidRPr="00767CD8">
              <w:rPr>
                <w:sz w:val="20"/>
                <w:szCs w:val="20"/>
              </w:rPr>
              <w:t>web services implementation, the schema folder MUST contain only one definition of a namespace per service.</w:t>
            </w:r>
          </w:p>
          <w:p w:rsidR="00530C28" w:rsidRPr="00767CD8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4.8,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40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767CD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67CD8">
              <w:rPr>
                <w:rFonts w:asciiTheme="minorHAnsi" w:hAnsiTheme="minorHAnsi" w:cstheme="minorHAnsi"/>
                <w:bCs/>
                <w:sz w:val="20"/>
                <w:szCs w:val="20"/>
              </w:rPr>
              <w:t>Confirm XML validation of all XML schemas</w:t>
            </w: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767CD8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Confirm the WSDL matches the </w:t>
            </w:r>
            <w:r w:rsidRPr="00306B7E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>Service Interaction Requirements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in the SIDD</w:t>
            </w: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537AA7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Confirm WSDL structure and consistent naming of Operations (Actions) and Messages based on names used in the SDD and SIDD.</w:t>
            </w:r>
          </w:p>
          <w:p w:rsidR="00530C28" w:rsidRPr="00767CD8" w:rsidRDefault="00530C28" w:rsidP="00C120EA">
            <w:pPr>
              <w:autoSpaceDE w:val="0"/>
              <w:autoSpaceDN w:val="0"/>
              <w:ind w:left="360" w:hanging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537AA7" w:rsidRDefault="00530C28" w:rsidP="00530C2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Use Apache CXF </w:t>
            </w:r>
            <w:proofErr w:type="spellStart"/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wsdlvalidator</w:t>
            </w:r>
            <w:proofErr w:type="spellEnd"/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(or simi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lar) tool to validate the WSDL.  </w:t>
            </w:r>
            <w:proofErr w:type="spellStart"/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W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sdlvalidator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validates whether a WSDL document is well-formed and schema conformed as noted by the following checks:</w:t>
            </w:r>
          </w:p>
          <w:p w:rsidR="00530C28" w:rsidRPr="00537AA7" w:rsidRDefault="00530C28" w:rsidP="00C120EA">
            <w:pPr>
              <w:pStyle w:val="ListParagraph"/>
              <w:numPr>
                <w:ilvl w:val="0"/>
                <w:numId w:val="1"/>
              </w:numPr>
              <w:ind w:left="79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Check the WSDL document for </w:t>
            </w:r>
            <w:hyperlink r:id="rId41" w:anchor="Well-formedness_and_error-handling" w:history="1">
              <w:r w:rsidRPr="00537AA7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XML well-</w:t>
              </w:r>
              <w:proofErr w:type="spellStart"/>
              <w:r w:rsidRPr="00537AA7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formedness</w:t>
              </w:r>
              <w:proofErr w:type="spellEnd"/>
            </w:hyperlink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:rsidR="00530C28" w:rsidRPr="00537AA7" w:rsidRDefault="00530C28" w:rsidP="00C120EA">
            <w:pPr>
              <w:pStyle w:val="ListParagraph"/>
              <w:numPr>
                <w:ilvl w:val="0"/>
                <w:numId w:val="1"/>
              </w:numPr>
              <w:ind w:left="79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Validate the WSDL document against its </w:t>
            </w:r>
            <w:hyperlink r:id="rId42" w:anchor="Schemas_and_validation" w:history="1">
              <w:r w:rsidRPr="00537AA7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XML schema</w:t>
              </w:r>
            </w:hyperlink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:rsidR="00530C28" w:rsidRDefault="00530C28" w:rsidP="00C120EA">
            <w:pPr>
              <w:pStyle w:val="ListParagraph"/>
              <w:numPr>
                <w:ilvl w:val="0"/>
                <w:numId w:val="1"/>
              </w:numPr>
              <w:ind w:left="79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Validate the WSDL document using some of the semantic rules defined in the </w:t>
            </w:r>
            <w:hyperlink r:id="rId43" w:history="1">
              <w:r w:rsidRPr="00537AA7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WSDL specification</w:t>
              </w:r>
            </w:hyperlink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:rsidR="00530C28" w:rsidRDefault="00530C28" w:rsidP="00C120EA">
            <w:pPr>
              <w:pStyle w:val="ListParagraph"/>
              <w:numPr>
                <w:ilvl w:val="0"/>
                <w:numId w:val="1"/>
              </w:numPr>
              <w:ind w:left="792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Validate the WSDL document against custom validation rules, such as those defined by the Web Services Interoperability (WS-I) organization (i.e. </w:t>
            </w:r>
            <w:hyperlink r:id="rId44" w:history="1">
              <w:r w:rsidRPr="00537AA7"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WS-I Basic Profile</w:t>
              </w:r>
            </w:hyperlink>
            <w:r w:rsidRPr="00537A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rules).</w:t>
            </w:r>
          </w:p>
          <w:p w:rsidR="00530C28" w:rsidRPr="00537AA7" w:rsidRDefault="00530C28" w:rsidP="00C120EA">
            <w:pPr>
              <w:pStyle w:val="ListParagraph"/>
              <w:ind w:left="360" w:hanging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537AA7" w:rsidRDefault="00530C28" w:rsidP="00530C2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D4327">
              <w:rPr>
                <w:rFonts w:asciiTheme="minorHAnsi" w:hAnsiTheme="minorHAnsi" w:cstheme="minorHAnsi"/>
                <w:sz w:val="20"/>
                <w:szCs w:val="20"/>
              </w:rPr>
              <w:t>Use Apache CXF wsdl2java (or similar) tool to generate java code - Wsdl2java takes a WSDL document and generates fully annotated Java code from which to implement a service.</w:t>
            </w:r>
          </w:p>
          <w:p w:rsidR="00530C28" w:rsidRPr="00537AA7" w:rsidRDefault="00530C28" w:rsidP="00C120EA">
            <w:pPr>
              <w:autoSpaceDE w:val="0"/>
              <w:autoSpaceDN w:val="0"/>
              <w:ind w:left="360" w:hanging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</w:tr>
      <w:tr w:rsidR="00530C28" w:rsidRPr="00FD4327" w:rsidTr="004E2D96">
        <w:trPr>
          <w:cantSplit/>
          <w:trHeight w:val="512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Pr="000F1B9F" w:rsidRDefault="00530C28" w:rsidP="00C120EA">
            <w:pPr>
              <w:autoSpaceDE w:val="0"/>
              <w:autoSpaceDN w:val="0"/>
              <w:spacing w:before="100"/>
              <w:rPr>
                <w:b/>
              </w:rPr>
            </w:pPr>
            <w:r w:rsidRPr="000F1B9F">
              <w:rPr>
                <w:b/>
              </w:rPr>
              <w:t>S</w:t>
            </w:r>
            <w:r>
              <w:rPr>
                <w:b/>
              </w:rPr>
              <w:t>ervice Specification Samples</w:t>
            </w:r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Samples of the message(s)</w:t>
            </w:r>
            <w:r w:rsidRPr="00A37BC4">
              <w:rPr>
                <w:sz w:val="20"/>
                <w:szCs w:val="20"/>
              </w:rPr>
              <w:t xml:space="preserve"> exchanged by the service MUST be included under the information model folder of the samples folder.</w:t>
            </w:r>
          </w:p>
          <w:p w:rsidR="00530C28" w:rsidRPr="00A37BC4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4.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45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FD4327" w:rsidTr="00FE0ABA">
        <w:trPr>
          <w:cantSplit/>
          <w:trHeight w:val="1007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30C28" w:rsidRPr="00A37BC4" w:rsidRDefault="00530C28" w:rsidP="00530C2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EA56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A37BC4">
              <w:rPr>
                <w:sz w:val="20"/>
                <w:szCs w:val="20"/>
              </w:rPr>
              <w:t xml:space="preserve">Samples representing </w:t>
            </w:r>
            <w:r>
              <w:rPr>
                <w:sz w:val="20"/>
                <w:szCs w:val="20"/>
              </w:rPr>
              <w:t xml:space="preserve">each service implementation </w:t>
            </w:r>
            <w:r w:rsidRPr="00A37BC4">
              <w:rPr>
                <w:sz w:val="20"/>
                <w:szCs w:val="20"/>
              </w:rPr>
              <w:t>interface</w:t>
            </w:r>
            <w:r>
              <w:rPr>
                <w:sz w:val="20"/>
                <w:szCs w:val="20"/>
              </w:rPr>
              <w:t xml:space="preserve"> (s) and action (s)</w:t>
            </w:r>
            <w:r w:rsidRPr="00A37BC4">
              <w:rPr>
                <w:sz w:val="20"/>
                <w:szCs w:val="20"/>
              </w:rPr>
              <w:t xml:space="preserve"> MUST be included in the samples folder.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530C28" w:rsidRPr="00B57671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4.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B57671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46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530C28" w:rsidRPr="00A9512D" w:rsidTr="004E2D96">
        <w:trPr>
          <w:cantSplit/>
          <w:trHeight w:val="467"/>
        </w:trPr>
        <w:tc>
          <w:tcPr>
            <w:tcW w:w="9576" w:type="dxa"/>
            <w:gridSpan w:val="5"/>
            <w:shd w:val="clear" w:color="auto" w:fill="D9D9D9" w:themeFill="background1" w:themeFillShade="D9"/>
          </w:tcPr>
          <w:p w:rsidR="00530C28" w:rsidRDefault="00530C28" w:rsidP="00C120EA">
            <w:pPr>
              <w:autoSpaceDE w:val="0"/>
              <w:autoSpaceDN w:val="0"/>
              <w:spacing w:before="6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Service Specification Package </w:t>
            </w:r>
          </w:p>
        </w:tc>
      </w:tr>
      <w:tr w:rsidR="004E2D96" w:rsidRPr="002522C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092256" w:rsidRDefault="00530C28" w:rsidP="00530C28">
            <w:pPr>
              <w:pStyle w:val="ListParagraph"/>
              <w:numPr>
                <w:ilvl w:val="0"/>
                <w:numId w:val="12"/>
              </w:num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215F65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[SSG Conformance Target]</w:t>
            </w:r>
            <w:r w:rsidRPr="00215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92256">
              <w:rPr>
                <w:rFonts w:asciiTheme="minorHAnsi" w:hAnsiTheme="minorHAnsi" w:cstheme="minorHAnsi"/>
                <w:sz w:val="20"/>
                <w:szCs w:val="20"/>
              </w:rPr>
              <w:t>The required folders in the Service Specification Package MUST follow the REQUIRED folder structure and naming convention described in this document.</w:t>
            </w:r>
          </w:p>
          <w:p w:rsidR="00530C28" w:rsidRPr="00215F65" w:rsidRDefault="00530C28" w:rsidP="00C120EA">
            <w:pPr>
              <w:pStyle w:val="ListParagraph"/>
              <w:autoSpaceDE w:val="0"/>
              <w:autoSpaceDN w:val="0"/>
              <w:ind w:left="3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2522C7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 4.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2522C7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47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2522C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215F65" w:rsidRDefault="00530C28" w:rsidP="00530C2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215F65">
              <w:rPr>
                <w:rFonts w:asciiTheme="minorHAnsi" w:hAnsiTheme="minorHAnsi" w:cstheme="minorHAnsi"/>
                <w:b/>
                <w:sz w:val="20"/>
                <w:szCs w:val="20"/>
              </w:rPr>
              <w:t>[SSG Conformance Target]</w:t>
            </w:r>
            <w:r w:rsidRPr="00215F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15F65">
              <w:rPr>
                <w:sz w:val="20"/>
                <w:szCs w:val="20"/>
              </w:rPr>
              <w:t>All mandatory folders and documents part of the Service Specification Package MUST be provided and SHOULD contain sufficient details so that a Service Provider can use the Service Specification Package to develop interoperable service implementations and a Service Consumer who is unfamiliar with the service can review, select and use the service.</w:t>
            </w:r>
          </w:p>
          <w:p w:rsidR="00530C28" w:rsidRPr="002522C7" w:rsidRDefault="00530C28" w:rsidP="00C120EA">
            <w:pPr>
              <w:autoSpaceDE w:val="0"/>
              <w:autoSpaceDN w:val="0"/>
              <w:ind w:left="360" w:hanging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2522C7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4.10,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2522C7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48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2522C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4051A">
              <w:rPr>
                <w:sz w:val="20"/>
                <w:szCs w:val="20"/>
              </w:rPr>
              <w:t xml:space="preserve">The Service Specification Package MUST </w:t>
            </w:r>
            <w:proofErr w:type="gramStart"/>
            <w:r w:rsidRPr="00E4051A">
              <w:rPr>
                <w:sz w:val="20"/>
                <w:szCs w:val="20"/>
              </w:rPr>
              <w:t>contain</w:t>
            </w:r>
            <w:proofErr w:type="gramEnd"/>
            <w:r w:rsidRPr="00E4051A">
              <w:rPr>
                <w:sz w:val="20"/>
                <w:szCs w:val="20"/>
              </w:rPr>
              <w:t xml:space="preserve"> one conformant Service Description and MUST contain at least one conformant </w:t>
            </w:r>
            <w:r>
              <w:rPr>
                <w:sz w:val="20"/>
                <w:szCs w:val="20"/>
              </w:rPr>
              <w:t>Service Interface Description.</w:t>
            </w:r>
          </w:p>
          <w:p w:rsidR="00530C28" w:rsidRPr="00E4051A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2522C7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4.10,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2522C7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49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2522C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Default="00530C28" w:rsidP="00530C2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4051A">
              <w:rPr>
                <w:sz w:val="20"/>
                <w:szCs w:val="20"/>
              </w:rPr>
              <w:t xml:space="preserve">The Service Specification Package MUST </w:t>
            </w:r>
            <w:proofErr w:type="gramStart"/>
            <w:r w:rsidRPr="00E4051A">
              <w:rPr>
                <w:sz w:val="20"/>
                <w:szCs w:val="20"/>
              </w:rPr>
              <w:t>be</w:t>
            </w:r>
            <w:proofErr w:type="gramEnd"/>
            <w:r w:rsidRPr="00E4051A">
              <w:rPr>
                <w:sz w:val="20"/>
                <w:szCs w:val="20"/>
              </w:rPr>
              <w:t xml:space="preserve"> included in a single compressed archive of files that represents and preserves the Service Specification Package structure.</w:t>
            </w:r>
          </w:p>
          <w:p w:rsidR="00530C28" w:rsidRPr="00E4051A" w:rsidRDefault="00530C28" w:rsidP="00C120EA">
            <w:pPr>
              <w:pStyle w:val="ListParagraph"/>
              <w:autoSpaceDE w:val="0"/>
              <w:autoSpaceDN w:val="0"/>
              <w:ind w:left="36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2522C7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4.10,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2522C7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50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4E2D96" w:rsidRPr="002522C7" w:rsidTr="00FE0ABA">
        <w:trPr>
          <w:cantSplit/>
          <w:trHeight w:val="1007"/>
        </w:trPr>
        <w:tc>
          <w:tcPr>
            <w:tcW w:w="3420" w:type="dxa"/>
            <w:shd w:val="clear" w:color="auto" w:fill="C6D9F1" w:themeFill="text2" w:themeFillTint="33"/>
          </w:tcPr>
          <w:p w:rsidR="00530C28" w:rsidRPr="00E4051A" w:rsidRDefault="00530C28" w:rsidP="00530C2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ind w:left="360"/>
              <w:rPr>
                <w:sz w:val="20"/>
                <w:szCs w:val="20"/>
              </w:rPr>
            </w:pP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[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SSG Conformance Target</w:t>
            </w:r>
            <w:r w:rsidRPr="00660933">
              <w:rPr>
                <w:rFonts w:asciiTheme="minorHAnsi" w:hAnsiTheme="minorHAnsi" w:cstheme="minorHAnsi"/>
                <w:b/>
                <w:sz w:val="20"/>
                <w:szCs w:val="20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E4051A">
              <w:rPr>
                <w:sz w:val="20"/>
                <w:szCs w:val="20"/>
              </w:rPr>
              <w:t xml:space="preserve">The Service Specification Package name MUST follow the convention </w:t>
            </w:r>
            <w:r>
              <w:rPr>
                <w:sz w:val="20"/>
                <w:szCs w:val="20"/>
              </w:rPr>
              <w:t xml:space="preserve">defined and </w:t>
            </w:r>
            <w:r w:rsidRPr="00E4051A">
              <w:rPr>
                <w:sz w:val="20"/>
                <w:szCs w:val="20"/>
              </w:rPr>
              <w:t>specified in this document.</w:t>
            </w:r>
          </w:p>
          <w:p w:rsidR="00530C28" w:rsidRPr="002522C7" w:rsidRDefault="00530C28" w:rsidP="00C120EA">
            <w:pPr>
              <w:autoSpaceDE w:val="0"/>
              <w:autoSpaceDN w:val="0"/>
              <w:ind w:left="360" w:hanging="360"/>
              <w:rPr>
                <w:sz w:val="20"/>
                <w:szCs w:val="20"/>
              </w:rPr>
            </w:pPr>
          </w:p>
          <w:p w:rsidR="00530C28" w:rsidRPr="002522C7" w:rsidRDefault="00530C28" w:rsidP="00C120EA">
            <w:pPr>
              <w:autoSpaceDE w:val="0"/>
              <w:autoSpaceDN w:val="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522C7">
              <w:rPr>
                <w:sz w:val="20"/>
                <w:szCs w:val="20"/>
              </w:rPr>
              <w:t>[SA]_</w:t>
            </w:r>
            <w:proofErr w:type="spellStart"/>
            <w:r w:rsidRPr="002522C7">
              <w:rPr>
                <w:sz w:val="20"/>
                <w:szCs w:val="20"/>
              </w:rPr>
              <w:t>SSP_v</w:t>
            </w:r>
            <w:proofErr w:type="spellEnd"/>
            <w:r w:rsidRPr="002522C7">
              <w:rPr>
                <w:sz w:val="20"/>
                <w:szCs w:val="20"/>
              </w:rPr>
              <w:t>_[major].[minor].[revision]</w:t>
            </w:r>
          </w:p>
          <w:p w:rsidR="00530C28" w:rsidRDefault="00530C28" w:rsidP="00C120EA">
            <w:pPr>
              <w:autoSpaceDE w:val="0"/>
              <w:autoSpaceDN w:val="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2522C7">
              <w:rPr>
                <w:sz w:val="20"/>
                <w:szCs w:val="20"/>
              </w:rPr>
              <w:t>Where SA is Service Abbreviation</w:t>
            </w:r>
          </w:p>
          <w:p w:rsidR="00530C28" w:rsidRPr="002522C7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630" w:type="dxa"/>
          </w:tcPr>
          <w:p w:rsidR="00530C28" w:rsidRPr="002522C7" w:rsidRDefault="00530C28" w:rsidP="00C120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ascii="MS Gothic" w:eastAsia="MS Gothic" w:hint="eastAsia"/>
                <w:sz w:val="20"/>
                <w:szCs w:val="20"/>
              </w:rPr>
              <w:t>☐</w:t>
            </w:r>
          </w:p>
        </w:tc>
        <w:tc>
          <w:tcPr>
            <w:tcW w:w="2070" w:type="dxa"/>
          </w:tcPr>
          <w:p w:rsidR="00530C28" w:rsidRPr="002522C7" w:rsidRDefault="00530C28" w:rsidP="00C120EA">
            <w:pPr>
              <w:autoSpaceDE w:val="0"/>
              <w:autoSpaceDN w:val="0"/>
              <w:rPr>
                <w:sz w:val="20"/>
                <w:szCs w:val="20"/>
              </w:rPr>
            </w:pPr>
          </w:p>
        </w:tc>
        <w:tc>
          <w:tcPr>
            <w:tcW w:w="2718" w:type="dxa"/>
          </w:tcPr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4.10, </w:t>
            </w:r>
          </w:p>
          <w:p w:rsidR="009214A0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 Service Specification Guidelines, v1.0.0, </w:t>
            </w:r>
          </w:p>
          <w:p w:rsidR="00530C28" w:rsidRPr="002522C7" w:rsidRDefault="009214A0" w:rsidP="009214A0">
            <w:pPr>
              <w:autoSpaceDE w:val="0"/>
              <w:autoSpaceDN w:val="0"/>
              <w:rPr>
                <w:sz w:val="20"/>
                <w:szCs w:val="20"/>
              </w:rPr>
            </w:pPr>
            <w:hyperlink r:id="rId51" w:history="1">
              <w:r w:rsidRPr="00C120EA">
                <w:rPr>
                  <w:rStyle w:val="Hyperlink"/>
                  <w:sz w:val="20"/>
                  <w:szCs w:val="20"/>
                </w:rPr>
                <w:t>http://it.ojp.gov/docdownloader.aspx?ddid=1215</w:t>
              </w:r>
            </w:hyperlink>
          </w:p>
        </w:tc>
      </w:tr>
      <w:tr w:rsidR="00FE0ABA" w:rsidRPr="002522C7" w:rsidTr="006A30CC">
        <w:trPr>
          <w:cantSplit/>
          <w:trHeight w:val="1619"/>
        </w:trPr>
        <w:tc>
          <w:tcPr>
            <w:tcW w:w="9576" w:type="dxa"/>
            <w:gridSpan w:val="5"/>
            <w:shd w:val="clear" w:color="auto" w:fill="C6D9F1" w:themeFill="text2" w:themeFillTint="33"/>
          </w:tcPr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Additional Reviewer Comments:</w:t>
            </w: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  <w:bookmarkStart w:id="0" w:name="_GoBack"/>
            <w:bookmarkEnd w:id="0"/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Pr="000B29E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Cs/>
              </w:rPr>
            </w:pPr>
          </w:p>
          <w:p w:rsidR="00FE0ABA" w:rsidRDefault="00FE0ABA" w:rsidP="00C120EA">
            <w:pPr>
              <w:autoSpaceDE w:val="0"/>
              <w:autoSpaceDN w:val="0"/>
              <w:spacing w:before="10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530C28" w:rsidRDefault="00530C28" w:rsidP="00530C28">
      <w:pPr>
        <w:autoSpaceDE w:val="0"/>
        <w:autoSpaceDN w:val="0"/>
      </w:pPr>
    </w:p>
    <w:p w:rsidR="00BA1FA0" w:rsidRDefault="00BA1FA0"/>
    <w:sectPr w:rsidR="00BA1FA0" w:rsidSect="00C120EA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546" w:rsidRDefault="007A6546" w:rsidP="00530C28">
      <w:r>
        <w:separator/>
      </w:r>
    </w:p>
  </w:endnote>
  <w:endnote w:type="continuationSeparator" w:id="0">
    <w:p w:rsidR="007A6546" w:rsidRDefault="007A6546" w:rsidP="0053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0069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0EA" w:rsidRDefault="00C120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E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20EA" w:rsidRDefault="00C12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546" w:rsidRDefault="007A6546" w:rsidP="00530C28">
      <w:r>
        <w:separator/>
      </w:r>
    </w:p>
  </w:footnote>
  <w:footnote w:type="continuationSeparator" w:id="0">
    <w:p w:rsidR="007A6546" w:rsidRDefault="007A6546" w:rsidP="00530C28">
      <w:r>
        <w:continuationSeparator/>
      </w:r>
    </w:p>
  </w:footnote>
  <w:footnote w:id="1">
    <w:p w:rsidR="00C120EA" w:rsidRDefault="00C120EA" w:rsidP="00530C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408F8">
          <w:rPr>
            <w:rStyle w:val="Hyperlink"/>
          </w:rPr>
          <w:t>http://reference.niem.gov/niem/specification/model-package-description/1.0/model-package-description-1.0.pdf</w:t>
        </w:r>
      </w:hyperlink>
    </w:p>
  </w:footnote>
  <w:footnote w:id="2">
    <w:p w:rsidR="00C120EA" w:rsidRPr="00EA5633" w:rsidRDefault="00C120EA" w:rsidP="00530C28">
      <w:pPr>
        <w:pStyle w:val="FootnoteText"/>
      </w:pPr>
      <w:r w:rsidRPr="00EA5633">
        <w:rPr>
          <w:rStyle w:val="FootnoteReference"/>
        </w:rPr>
        <w:footnoteRef/>
      </w:r>
      <w:r w:rsidRPr="00EA5633">
        <w:t xml:space="preserve"> </w:t>
      </w:r>
      <w:hyperlink r:id="rId2" w:history="1">
        <w:r w:rsidRPr="00EA5633">
          <w:rPr>
            <w:rStyle w:val="Hyperlink"/>
            <w:rFonts w:ascii="Times New Roman" w:hAnsi="Times New Roman" w:cs="Times New Roman"/>
          </w:rPr>
          <w:t>http://reference.niem.gov/niem/specification/conformance/1.0/conformance-1.0.pdf</w:t>
        </w:r>
      </w:hyperlink>
      <w:r w:rsidRPr="00EA5633">
        <w:rPr>
          <w:rFonts w:ascii="Times New Roman" w:hAnsi="Times New Roman" w:cs="Times New Roman"/>
        </w:rPr>
        <w:t xml:space="preserve"> </w:t>
      </w:r>
    </w:p>
  </w:footnote>
  <w:footnote w:id="3">
    <w:p w:rsidR="00C120EA" w:rsidRDefault="00C120EA" w:rsidP="00530C28">
      <w:pPr>
        <w:pStyle w:val="FootnoteText"/>
      </w:pPr>
      <w:r w:rsidRPr="00EA5633">
        <w:rPr>
          <w:rStyle w:val="FootnoteReference"/>
        </w:rPr>
        <w:footnoteRef/>
      </w:r>
      <w:r w:rsidRPr="00EA5633">
        <w:t xml:space="preserve"> </w:t>
      </w:r>
      <w:hyperlink r:id="rId3" w:history="1">
        <w:r w:rsidRPr="00EA5633">
          <w:rPr>
            <w:rStyle w:val="Hyperlink"/>
            <w:rFonts w:ascii="Times New Roman" w:hAnsi="Times New Roman" w:cs="Times New Roman"/>
          </w:rPr>
          <w:t>http://reference.niem.gov/niem/specification/naming-and-designrules/1.3/niem-ndr-1.3.pdf</w:t>
        </w:r>
      </w:hyperlink>
      <w:r>
        <w:rPr>
          <w:rFonts w:ascii="Times New Roman" w:hAnsi="Times New Roman" w:cs="Times New Roman"/>
        </w:rPr>
        <w:t xml:space="preserve"> </w:t>
      </w:r>
    </w:p>
  </w:footnote>
  <w:footnote w:id="4">
    <w:p w:rsidR="00C120EA" w:rsidRDefault="00C120EA" w:rsidP="00530C2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2E49FC">
          <w:rPr>
            <w:rStyle w:val="Hyperlink"/>
            <w:rFonts w:ascii="Times New Roman" w:hAnsi="Times New Roman" w:cs="Times New Roman"/>
          </w:rPr>
          <w:t>http://www.ietf.org/rfc/rfc3986.txt</w:t>
        </w:r>
      </w:hyperlink>
      <w:r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E3E"/>
    <w:multiLevelType w:val="hybridMultilevel"/>
    <w:tmpl w:val="CC8A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07F1"/>
    <w:multiLevelType w:val="hybridMultilevel"/>
    <w:tmpl w:val="A160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C3648"/>
    <w:multiLevelType w:val="hybridMultilevel"/>
    <w:tmpl w:val="B220F1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6325BA"/>
    <w:multiLevelType w:val="hybridMultilevel"/>
    <w:tmpl w:val="CDF0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717A"/>
    <w:multiLevelType w:val="hybridMultilevel"/>
    <w:tmpl w:val="3C5A9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A8515C"/>
    <w:multiLevelType w:val="hybridMultilevel"/>
    <w:tmpl w:val="BD0A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430"/>
    <w:multiLevelType w:val="hybridMultilevel"/>
    <w:tmpl w:val="BC4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65B8D"/>
    <w:multiLevelType w:val="hybridMultilevel"/>
    <w:tmpl w:val="E4064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8777A5"/>
    <w:multiLevelType w:val="hybridMultilevel"/>
    <w:tmpl w:val="D1CADD6E"/>
    <w:lvl w:ilvl="0" w:tplc="E47888E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C40C62"/>
    <w:multiLevelType w:val="hybridMultilevel"/>
    <w:tmpl w:val="2706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C1BB5"/>
    <w:multiLevelType w:val="hybridMultilevel"/>
    <w:tmpl w:val="8044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F543E"/>
    <w:multiLevelType w:val="hybridMultilevel"/>
    <w:tmpl w:val="6EEA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28"/>
    <w:rsid w:val="000007D6"/>
    <w:rsid w:val="00003BB7"/>
    <w:rsid w:val="00006962"/>
    <w:rsid w:val="00007CE8"/>
    <w:rsid w:val="000167B8"/>
    <w:rsid w:val="00032D14"/>
    <w:rsid w:val="0003472A"/>
    <w:rsid w:val="000438FA"/>
    <w:rsid w:val="00064598"/>
    <w:rsid w:val="00067FE3"/>
    <w:rsid w:val="00080736"/>
    <w:rsid w:val="000B52B0"/>
    <w:rsid w:val="000C3074"/>
    <w:rsid w:val="000E3480"/>
    <w:rsid w:val="00100475"/>
    <w:rsid w:val="0012041F"/>
    <w:rsid w:val="00131E4B"/>
    <w:rsid w:val="00170D25"/>
    <w:rsid w:val="001728DC"/>
    <w:rsid w:val="00184653"/>
    <w:rsid w:val="001A2474"/>
    <w:rsid w:val="001A619D"/>
    <w:rsid w:val="001B531D"/>
    <w:rsid w:val="001F2DBF"/>
    <w:rsid w:val="0020321E"/>
    <w:rsid w:val="00223C01"/>
    <w:rsid w:val="002872C0"/>
    <w:rsid w:val="002C30EF"/>
    <w:rsid w:val="002E49FD"/>
    <w:rsid w:val="00301524"/>
    <w:rsid w:val="0030161D"/>
    <w:rsid w:val="003073B4"/>
    <w:rsid w:val="003073B9"/>
    <w:rsid w:val="00314DFE"/>
    <w:rsid w:val="00315468"/>
    <w:rsid w:val="0032522D"/>
    <w:rsid w:val="00325BBA"/>
    <w:rsid w:val="00371175"/>
    <w:rsid w:val="00375129"/>
    <w:rsid w:val="00376298"/>
    <w:rsid w:val="00377C3C"/>
    <w:rsid w:val="003901F8"/>
    <w:rsid w:val="003A49E0"/>
    <w:rsid w:val="003C4C17"/>
    <w:rsid w:val="003D110F"/>
    <w:rsid w:val="003E0D64"/>
    <w:rsid w:val="004100F8"/>
    <w:rsid w:val="00425D2D"/>
    <w:rsid w:val="00437C18"/>
    <w:rsid w:val="00455C5E"/>
    <w:rsid w:val="00461538"/>
    <w:rsid w:val="00473352"/>
    <w:rsid w:val="004C58A3"/>
    <w:rsid w:val="004E069D"/>
    <w:rsid w:val="004E2D96"/>
    <w:rsid w:val="004E66D0"/>
    <w:rsid w:val="00513B99"/>
    <w:rsid w:val="005216DE"/>
    <w:rsid w:val="0053047D"/>
    <w:rsid w:val="00530C28"/>
    <w:rsid w:val="00535FB4"/>
    <w:rsid w:val="005404F4"/>
    <w:rsid w:val="00542D5C"/>
    <w:rsid w:val="00550E1E"/>
    <w:rsid w:val="00594B8E"/>
    <w:rsid w:val="005961D7"/>
    <w:rsid w:val="005A3025"/>
    <w:rsid w:val="005B3E47"/>
    <w:rsid w:val="005C60B6"/>
    <w:rsid w:val="0064253E"/>
    <w:rsid w:val="0067592A"/>
    <w:rsid w:val="006B011D"/>
    <w:rsid w:val="006C7D8B"/>
    <w:rsid w:val="006E1D92"/>
    <w:rsid w:val="006E2DFD"/>
    <w:rsid w:val="006F7A34"/>
    <w:rsid w:val="007221C5"/>
    <w:rsid w:val="007515BB"/>
    <w:rsid w:val="00763E12"/>
    <w:rsid w:val="00770E72"/>
    <w:rsid w:val="00771F15"/>
    <w:rsid w:val="00783080"/>
    <w:rsid w:val="00795458"/>
    <w:rsid w:val="007A3916"/>
    <w:rsid w:val="007A6546"/>
    <w:rsid w:val="007C4143"/>
    <w:rsid w:val="007E14D9"/>
    <w:rsid w:val="007E4EA8"/>
    <w:rsid w:val="00803B3B"/>
    <w:rsid w:val="00805851"/>
    <w:rsid w:val="0081662F"/>
    <w:rsid w:val="0084351C"/>
    <w:rsid w:val="00854DC6"/>
    <w:rsid w:val="00871E71"/>
    <w:rsid w:val="008950DB"/>
    <w:rsid w:val="008B67A6"/>
    <w:rsid w:val="008C0A9A"/>
    <w:rsid w:val="008D2A63"/>
    <w:rsid w:val="00914909"/>
    <w:rsid w:val="009214A0"/>
    <w:rsid w:val="009339BA"/>
    <w:rsid w:val="00947854"/>
    <w:rsid w:val="00963740"/>
    <w:rsid w:val="009710C5"/>
    <w:rsid w:val="00973A00"/>
    <w:rsid w:val="009A689F"/>
    <w:rsid w:val="009C6506"/>
    <w:rsid w:val="009E0AEA"/>
    <w:rsid w:val="009E110A"/>
    <w:rsid w:val="00A01201"/>
    <w:rsid w:val="00A137B8"/>
    <w:rsid w:val="00A26259"/>
    <w:rsid w:val="00A328D3"/>
    <w:rsid w:val="00A367BB"/>
    <w:rsid w:val="00A44A50"/>
    <w:rsid w:val="00AA018B"/>
    <w:rsid w:val="00AA34C0"/>
    <w:rsid w:val="00B1555B"/>
    <w:rsid w:val="00B33C58"/>
    <w:rsid w:val="00B37B22"/>
    <w:rsid w:val="00B37ECF"/>
    <w:rsid w:val="00B83F74"/>
    <w:rsid w:val="00B842A8"/>
    <w:rsid w:val="00BA08A2"/>
    <w:rsid w:val="00BA0FB8"/>
    <w:rsid w:val="00BA1FA0"/>
    <w:rsid w:val="00BA7944"/>
    <w:rsid w:val="00BC444A"/>
    <w:rsid w:val="00BC7570"/>
    <w:rsid w:val="00BF3273"/>
    <w:rsid w:val="00C054E9"/>
    <w:rsid w:val="00C120EA"/>
    <w:rsid w:val="00C27EEC"/>
    <w:rsid w:val="00C305AD"/>
    <w:rsid w:val="00C327F3"/>
    <w:rsid w:val="00C37128"/>
    <w:rsid w:val="00C67CED"/>
    <w:rsid w:val="00C71EF1"/>
    <w:rsid w:val="00C72E6C"/>
    <w:rsid w:val="00C74FD8"/>
    <w:rsid w:val="00C8141D"/>
    <w:rsid w:val="00C8787A"/>
    <w:rsid w:val="00C904DB"/>
    <w:rsid w:val="00C9422E"/>
    <w:rsid w:val="00C9633C"/>
    <w:rsid w:val="00CB3ECD"/>
    <w:rsid w:val="00D00834"/>
    <w:rsid w:val="00D0676D"/>
    <w:rsid w:val="00D205A1"/>
    <w:rsid w:val="00D21A58"/>
    <w:rsid w:val="00D30276"/>
    <w:rsid w:val="00D37F99"/>
    <w:rsid w:val="00D52746"/>
    <w:rsid w:val="00D538B0"/>
    <w:rsid w:val="00D548D7"/>
    <w:rsid w:val="00D83385"/>
    <w:rsid w:val="00D8389E"/>
    <w:rsid w:val="00D90714"/>
    <w:rsid w:val="00DE7799"/>
    <w:rsid w:val="00DF0CD5"/>
    <w:rsid w:val="00E25AE7"/>
    <w:rsid w:val="00E5227C"/>
    <w:rsid w:val="00E71D82"/>
    <w:rsid w:val="00E75601"/>
    <w:rsid w:val="00E9181A"/>
    <w:rsid w:val="00EA0AEB"/>
    <w:rsid w:val="00EA1A41"/>
    <w:rsid w:val="00EB5541"/>
    <w:rsid w:val="00EB76DA"/>
    <w:rsid w:val="00ED257F"/>
    <w:rsid w:val="00F04975"/>
    <w:rsid w:val="00F609B4"/>
    <w:rsid w:val="00F7122E"/>
    <w:rsid w:val="00F76A4A"/>
    <w:rsid w:val="00F874B9"/>
    <w:rsid w:val="00F91D8A"/>
    <w:rsid w:val="00F955A9"/>
    <w:rsid w:val="00FB4483"/>
    <w:rsid w:val="00FE0ABA"/>
    <w:rsid w:val="00FF4647"/>
    <w:rsid w:val="00FF6BC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E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C28"/>
    <w:pPr>
      <w:ind w:left="720"/>
    </w:pPr>
  </w:style>
  <w:style w:type="paragraph" w:customStyle="1" w:styleId="Default">
    <w:name w:val="Default"/>
    <w:basedOn w:val="Normal"/>
    <w:rsid w:val="00530C28"/>
    <w:pPr>
      <w:autoSpaceDE w:val="0"/>
      <w:autoSpaceDN w:val="0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0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C28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530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30C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C2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C28"/>
    <w:rPr>
      <w:vertAlign w:val="superscript"/>
    </w:rPr>
  </w:style>
  <w:style w:type="paragraph" w:customStyle="1" w:styleId="JRANormalText">
    <w:name w:val="JRA Normal Text"/>
    <w:basedOn w:val="Normal"/>
    <w:rsid w:val="00530C28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jc w:val="both"/>
    </w:pPr>
    <w:rPr>
      <w:rFonts w:ascii="Souvenir Lt BT" w:eastAsia="PMingLiU" w:hAnsi="Souvenir Lt BT" w:cs="Souvenir Lt BT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C120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0E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0C28"/>
    <w:pPr>
      <w:ind w:left="720"/>
    </w:pPr>
  </w:style>
  <w:style w:type="paragraph" w:customStyle="1" w:styleId="Default">
    <w:name w:val="Default"/>
    <w:basedOn w:val="Normal"/>
    <w:rsid w:val="00530C28"/>
    <w:pPr>
      <w:autoSpaceDE w:val="0"/>
      <w:autoSpaceDN w:val="0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0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C28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530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30C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C2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C28"/>
    <w:rPr>
      <w:vertAlign w:val="superscript"/>
    </w:rPr>
  </w:style>
  <w:style w:type="paragraph" w:customStyle="1" w:styleId="JRANormalText">
    <w:name w:val="JRA Normal Text"/>
    <w:basedOn w:val="Normal"/>
    <w:rsid w:val="00530C28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jc w:val="both"/>
    </w:pPr>
    <w:rPr>
      <w:rFonts w:ascii="Souvenir Lt BT" w:eastAsia="PMingLiU" w:hAnsi="Souvenir Lt BT" w:cs="Souvenir Lt BT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C120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.ojp.gov/docdownloader.aspx?ddid=1215" TargetMode="External"/><Relationship Id="rId18" Type="http://schemas.openxmlformats.org/officeDocument/2006/relationships/hyperlink" Target="http://it.ojp.gov/docdownloader.aspx?ddid=1215" TargetMode="External"/><Relationship Id="rId26" Type="http://schemas.openxmlformats.org/officeDocument/2006/relationships/hyperlink" Target="http://it.ojp.gov/docdownloader.aspx?ddid=1215" TargetMode="External"/><Relationship Id="rId39" Type="http://schemas.openxmlformats.org/officeDocument/2006/relationships/hyperlink" Target="http://it.ojp.gov/docdownloader.aspx?ddid=1215" TargetMode="External"/><Relationship Id="rId3" Type="http://schemas.openxmlformats.org/officeDocument/2006/relationships/styles" Target="styles.xml"/><Relationship Id="rId21" Type="http://schemas.openxmlformats.org/officeDocument/2006/relationships/hyperlink" Target="http://it.ojp.gov/docdownloader.aspx?ddid=1215" TargetMode="External"/><Relationship Id="rId34" Type="http://schemas.openxmlformats.org/officeDocument/2006/relationships/hyperlink" Target="http://it.ojp.gov/gsp/services/1.0.0" TargetMode="External"/><Relationship Id="rId42" Type="http://schemas.openxmlformats.org/officeDocument/2006/relationships/hyperlink" Target="http://en.wikipedia.org/wiki/XML" TargetMode="External"/><Relationship Id="rId47" Type="http://schemas.openxmlformats.org/officeDocument/2006/relationships/hyperlink" Target="http://it.ojp.gov/docdownloader.aspx?ddid=1215" TargetMode="External"/><Relationship Id="rId50" Type="http://schemas.openxmlformats.org/officeDocument/2006/relationships/hyperlink" Target="http://it.ojp.gov/docdownloader.aspx?ddid=121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it.ojp.gov/docdownloader.aspx?ddid=1215" TargetMode="External"/><Relationship Id="rId17" Type="http://schemas.openxmlformats.org/officeDocument/2006/relationships/hyperlink" Target="http://it.ojp.gov/gsp/services/1.0.0" TargetMode="External"/><Relationship Id="rId25" Type="http://schemas.openxmlformats.org/officeDocument/2006/relationships/hyperlink" Target="http://it.ojp.gov/docdownloader.aspx?ddid=1215" TargetMode="External"/><Relationship Id="rId33" Type="http://schemas.openxmlformats.org/officeDocument/2006/relationships/hyperlink" Target="http://it.ojp.gov/docdownloader.aspx?ddid=1215" TargetMode="External"/><Relationship Id="rId38" Type="http://schemas.openxmlformats.org/officeDocument/2006/relationships/hyperlink" Target="http://it.ojp.gov/docdownloader.aspx?ddid=1215" TargetMode="External"/><Relationship Id="rId46" Type="http://schemas.openxmlformats.org/officeDocument/2006/relationships/hyperlink" Target="http://it.ojp.gov/docdownloader.aspx?ddid=12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t.ojp.gov/docdownloader.aspx?ddid=1215" TargetMode="External"/><Relationship Id="rId20" Type="http://schemas.openxmlformats.org/officeDocument/2006/relationships/hyperlink" Target="http://it.ojp.gov/docdownloader.aspx?ddid=1215" TargetMode="External"/><Relationship Id="rId29" Type="http://schemas.openxmlformats.org/officeDocument/2006/relationships/hyperlink" Target="http://it.ojp.gov/docdownloader.aspx?ddid=1215" TargetMode="External"/><Relationship Id="rId41" Type="http://schemas.openxmlformats.org/officeDocument/2006/relationships/hyperlink" Target="http://en.wikipedia.org/wiki/XM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t.ojp.gov/docdownloader.aspx?ddid=1215" TargetMode="External"/><Relationship Id="rId24" Type="http://schemas.openxmlformats.org/officeDocument/2006/relationships/hyperlink" Target="http://it.ojp.gov/docdownloader.aspx?ddid=1215" TargetMode="External"/><Relationship Id="rId32" Type="http://schemas.openxmlformats.org/officeDocument/2006/relationships/hyperlink" Target="http://it.ojp.gov/docdownloader.aspx?ddid=1215" TargetMode="External"/><Relationship Id="rId37" Type="http://schemas.openxmlformats.org/officeDocument/2006/relationships/hyperlink" Target="http://it.ojp.gov/docdownloader.aspx?ddid=1215" TargetMode="External"/><Relationship Id="rId40" Type="http://schemas.openxmlformats.org/officeDocument/2006/relationships/hyperlink" Target="http://it.ojp.gov/docdownloader.aspx?ddid=1215" TargetMode="External"/><Relationship Id="rId45" Type="http://schemas.openxmlformats.org/officeDocument/2006/relationships/hyperlink" Target="http://it.ojp.gov/docdownloader.aspx?ddid=1215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it.ojp.gov/docdownloader.aspx?ddid=1215" TargetMode="External"/><Relationship Id="rId23" Type="http://schemas.openxmlformats.org/officeDocument/2006/relationships/hyperlink" Target="http://it.ojp.gov/docdownloader.aspx?ddid=1215" TargetMode="External"/><Relationship Id="rId28" Type="http://schemas.openxmlformats.org/officeDocument/2006/relationships/hyperlink" Target="http://it.ojp.gov/docdownloader.aspx?ddid=1215" TargetMode="External"/><Relationship Id="rId36" Type="http://schemas.openxmlformats.org/officeDocument/2006/relationships/hyperlink" Target="http://it.ojp.gov/docdownloader.aspx?ddid=1215" TargetMode="External"/><Relationship Id="rId49" Type="http://schemas.openxmlformats.org/officeDocument/2006/relationships/hyperlink" Target="http://it.ojp.gov/docdownloader.aspx?ddid=1215" TargetMode="External"/><Relationship Id="rId10" Type="http://schemas.openxmlformats.org/officeDocument/2006/relationships/hyperlink" Target="http://it.ojp.gov/docdownloader.aspx?ddid=1215" TargetMode="External"/><Relationship Id="rId19" Type="http://schemas.openxmlformats.org/officeDocument/2006/relationships/hyperlink" Target="http://it.ojp.gov/docdownloader.aspx?ddid=1215" TargetMode="External"/><Relationship Id="rId31" Type="http://schemas.openxmlformats.org/officeDocument/2006/relationships/hyperlink" Target="http://it.ojp.gov/docdownloader.aspx?ddid=1215" TargetMode="External"/><Relationship Id="rId44" Type="http://schemas.openxmlformats.org/officeDocument/2006/relationships/hyperlink" Target="http://www.ws-i.org/profiles/basicprofile-1.1.html" TargetMode="External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it.ojp.gov/docdownloader.aspx?ddid=1215" TargetMode="External"/><Relationship Id="rId14" Type="http://schemas.openxmlformats.org/officeDocument/2006/relationships/hyperlink" Target="http://it.ojp.gov/docdownloader.aspx?ddid=1215" TargetMode="External"/><Relationship Id="rId22" Type="http://schemas.openxmlformats.org/officeDocument/2006/relationships/hyperlink" Target="http://it.ojp.gov/docdownloader.aspx?ddid=1215" TargetMode="External"/><Relationship Id="rId27" Type="http://schemas.openxmlformats.org/officeDocument/2006/relationships/hyperlink" Target="http://it.ojp.gov/docdownloader.aspx?ddid=1215" TargetMode="External"/><Relationship Id="rId30" Type="http://schemas.openxmlformats.org/officeDocument/2006/relationships/hyperlink" Target="http://it.ojp.gov/docdownloader.aspx?ddid=1215" TargetMode="External"/><Relationship Id="rId35" Type="http://schemas.openxmlformats.org/officeDocument/2006/relationships/hyperlink" Target="http://it.ojp.gov/docdownloader.aspx?ddid=1215" TargetMode="External"/><Relationship Id="rId43" Type="http://schemas.openxmlformats.org/officeDocument/2006/relationships/hyperlink" Target="http://www.w3.org/TR/wsdl" TargetMode="External"/><Relationship Id="rId48" Type="http://schemas.openxmlformats.org/officeDocument/2006/relationships/hyperlink" Target="http://it.ojp.gov/docdownloader.aspx?ddid=1215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t.ojp.gov/docdownloader.aspx?ddid=1215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reference.niem.gov/niem/specification/naming-and-designrules/1.3/niem-ndr-1.3.pdf" TargetMode="External"/><Relationship Id="rId2" Type="http://schemas.openxmlformats.org/officeDocument/2006/relationships/hyperlink" Target="http://reference.niem.gov/niem/specification/conformance/1.0/conformance-1.0.pdf" TargetMode="External"/><Relationship Id="rId1" Type="http://schemas.openxmlformats.org/officeDocument/2006/relationships/hyperlink" Target="http://reference.niem.gov/niem/specification/model-package-description/1.0/model-package-description-1.0.pdf" TargetMode="External"/><Relationship Id="rId4" Type="http://schemas.openxmlformats.org/officeDocument/2006/relationships/hyperlink" Target="http://www.ietf.org/rfc/rfc3986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49CC-E9A5-4B7B-BAF1-CE7ED1ED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2012-04-09T13:15:00Z</dcterms:created>
  <dcterms:modified xsi:type="dcterms:W3CDTF">2012-04-09T14:41:00Z</dcterms:modified>
</cp:coreProperties>
</file>