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Prescription Monitoring Program</w:t>
      </w:r>
      <w:r>
        <w:rPr>
          <w:rFonts w:ascii="Calibri" w:hAnsi="Calibri" w:cs="Calibri"/>
          <w:b/>
          <w:sz w:val="52"/>
          <w:szCs w:val="52"/>
        </w:rPr>
        <w:br/>
        <w:t xml:space="preserve">Information Exchange </w:t>
      </w:r>
      <w:r>
        <w:rPr>
          <w:rFonts w:ascii="Calibri" w:hAnsi="Calibri" w:cs="Calibri"/>
          <w:b/>
          <w:sz w:val="52"/>
          <w:szCs w:val="52"/>
          <w:lang w:val="fr-FR"/>
        </w:rPr>
        <w:t>Service</w:t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9208A0" w:rsidRDefault="009208A0" w:rsidP="009208A0">
      <w:pPr>
        <w:ind w:left="0"/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  <w:r w:rsidRPr="009208A0">
        <w:rPr>
          <w:rFonts w:asciiTheme="minorHAnsi" w:hAnsiTheme="minorHAnsi" w:cstheme="minorHAnsi"/>
          <w:b/>
          <w:sz w:val="52"/>
          <w:szCs w:val="52"/>
        </w:rPr>
        <w:t xml:space="preserve">Secure </w:t>
      </w:r>
      <w:r>
        <w:rPr>
          <w:rFonts w:asciiTheme="minorHAnsi" w:hAnsiTheme="minorHAnsi" w:cstheme="minorHAnsi"/>
          <w:b/>
          <w:sz w:val="52"/>
          <w:szCs w:val="52"/>
        </w:rPr>
        <w:t xml:space="preserve">Java </w:t>
      </w:r>
      <w:r w:rsidRPr="009208A0">
        <w:rPr>
          <w:rFonts w:asciiTheme="minorHAnsi" w:hAnsiTheme="minorHAnsi" w:cstheme="minorHAnsi"/>
          <w:b/>
          <w:sz w:val="52"/>
          <w:szCs w:val="52"/>
        </w:rPr>
        <w:t xml:space="preserve">Metro PMIX </w:t>
      </w:r>
      <w:r>
        <w:rPr>
          <w:rFonts w:asciiTheme="minorHAnsi" w:hAnsiTheme="minorHAnsi" w:cstheme="minorHAnsi"/>
          <w:b/>
          <w:sz w:val="52"/>
          <w:szCs w:val="52"/>
        </w:rPr>
        <w:t xml:space="preserve">Reference </w:t>
      </w:r>
      <w:r w:rsidRPr="009208A0">
        <w:rPr>
          <w:rFonts w:asciiTheme="minorHAnsi" w:hAnsiTheme="minorHAnsi" w:cstheme="minorHAnsi"/>
          <w:b/>
          <w:sz w:val="52"/>
          <w:szCs w:val="52"/>
        </w:rPr>
        <w:t>Implementation</w:t>
      </w:r>
      <w:r w:rsidRPr="009208A0">
        <w:rPr>
          <w:rFonts w:ascii="Calibri" w:hAnsi="Calibri" w:cs="Calibri"/>
          <w:sz w:val="52"/>
          <w:szCs w:val="52"/>
          <w:lang w:val="fr-FR"/>
        </w:rPr>
        <w:br/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9208A0" w:rsidRDefault="009208A0" w:rsidP="009208A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February 2012</w:t>
      </w:r>
    </w:p>
    <w:p w:rsidR="009208A0" w:rsidRDefault="009208A0" w:rsidP="002F2339">
      <w:pPr>
        <w:jc w:val="center"/>
        <w:rPr>
          <w:rFonts w:ascii="Calibri" w:hAnsi="Calibri" w:cs="Calibri"/>
          <w:noProof/>
        </w:rPr>
      </w:pPr>
      <w:r w:rsidRPr="00490B79"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sdt>
      <w:sdtPr>
        <w:id w:val="-1237774243"/>
        <w:docPartObj>
          <w:docPartGallery w:val="Table of Contents"/>
          <w:docPartUnique/>
        </w:docPartObj>
      </w:sdtPr>
      <w:sdtEndPr>
        <w:rPr>
          <w:rFonts w:ascii="Cambria" w:eastAsia="Times New Roman" w:hAnsi="Cambria" w:cs="Times New Roman"/>
          <w:noProof/>
          <w:color w:val="auto"/>
          <w:sz w:val="22"/>
          <w:szCs w:val="22"/>
          <w:lang w:eastAsia="en-US" w:bidi="en-US"/>
        </w:rPr>
      </w:sdtEndPr>
      <w:sdtContent>
        <w:p w:rsidR="002F2339" w:rsidRDefault="002F2339">
          <w:pPr>
            <w:pStyle w:val="TOCHeading"/>
          </w:pPr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071400" w:history="1">
            <w:r w:rsidRPr="0026165B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1" w:history="1">
            <w:r w:rsidRPr="0026165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2" w:history="1">
            <w:r w:rsidRPr="0026165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Setting up the Eclipse workspace:-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3" w:history="1">
            <w:r w:rsidRPr="0026165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Running the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4" w:history="1">
            <w:r w:rsidRPr="0026165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Running the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5" w:history="1">
            <w:r w:rsidRPr="0026165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To generate a self-signed certificate using Java’s ‘keytool’ utility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6" w:history="1">
            <w:r w:rsidRPr="0026165B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Create the server keystore: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pPr>
            <w:pStyle w:val="TOC2"/>
            <w:rPr>
              <w:rFonts w:asciiTheme="minorHAnsi" w:eastAsiaTheme="minorEastAsia" w:hAnsiTheme="minorHAnsi" w:cstheme="minorBidi"/>
              <w:lang w:bidi="ar-SA"/>
            </w:rPr>
          </w:pPr>
          <w:hyperlink w:anchor="_Toc317071407" w:history="1">
            <w:r w:rsidRPr="0026165B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26165B">
              <w:rPr>
                <w:rStyle w:val="Hyperlink"/>
              </w:rPr>
              <w:t>Creating the client truststore: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_Toc317071407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F2339" w:rsidRDefault="002F2339">
          <w:r>
            <w:rPr>
              <w:b/>
              <w:bCs/>
              <w:noProof/>
            </w:rPr>
            <w:fldChar w:fldCharType="end"/>
          </w:r>
        </w:p>
      </w:sdtContent>
    </w:sdt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="Calibri" w:hAnsi="Calibri" w:cs="Calibri"/>
          <w:noProof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9208A0">
      <w:pPr>
        <w:rPr>
          <w:rFonts w:asciiTheme="minorHAnsi" w:hAnsiTheme="minorHAnsi" w:cstheme="minorHAnsi"/>
        </w:rPr>
      </w:pPr>
    </w:p>
    <w:p w:rsidR="009208A0" w:rsidRDefault="009208A0" w:rsidP="002F2339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C316E4" w:rsidRDefault="00C316E4" w:rsidP="002F2339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C316E4" w:rsidRDefault="00C316E4" w:rsidP="002F2339">
      <w:pPr>
        <w:pStyle w:val="Heading1"/>
        <w:sectPr w:rsidR="00C316E4" w:rsidSect="00C316E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bookmarkStart w:id="0" w:name="_Toc317071400"/>
    </w:p>
    <w:p w:rsidR="009208A0" w:rsidRDefault="009208A0" w:rsidP="002F2339">
      <w:pPr>
        <w:pStyle w:val="Heading1"/>
      </w:pPr>
      <w:r>
        <w:lastRenderedPageBreak/>
        <w:t>Introduction</w:t>
      </w:r>
      <w:bookmarkEnd w:id="0"/>
    </w:p>
    <w:p w:rsidR="009208A0" w:rsidRPr="009208A0" w:rsidRDefault="009208A0" w:rsidP="009208A0">
      <w:pPr>
        <w:rPr>
          <w:rFonts w:asciiTheme="minorHAnsi" w:hAnsiTheme="minorHAnsi" w:cstheme="minorHAnsi"/>
        </w:rPr>
      </w:pPr>
      <w:r w:rsidRPr="009208A0">
        <w:rPr>
          <w:rFonts w:asciiTheme="minorHAnsi" w:hAnsiTheme="minorHAnsi" w:cstheme="minorHAnsi"/>
        </w:rPr>
        <w:t>This Java reference implementation for the Prescription Monitoring Program Information Exchange service (PMIX) is built to conform to the JAX-WS standard and uses the Glassfish (Metro) implementation for Java, and implements WS-Security. It has been built using Eclipse IDE for Java EE developers. This implementation adheres to the following standards:-</w:t>
      </w:r>
    </w:p>
    <w:p w:rsidR="009208A0" w:rsidRPr="009208A0" w:rsidRDefault="009208A0" w:rsidP="009208A0">
      <w:pPr>
        <w:pStyle w:val="ListParagraph"/>
        <w:numPr>
          <w:ilvl w:val="0"/>
          <w:numId w:val="5"/>
        </w:numPr>
        <w:rPr>
          <w:rFonts w:cstheme="minorHAnsi"/>
        </w:rPr>
      </w:pPr>
      <w:r w:rsidRPr="009208A0">
        <w:rPr>
          <w:rFonts w:cstheme="minorHAnsi"/>
        </w:rPr>
        <w:t>Eclipse Helios or Indigo</w:t>
      </w:r>
    </w:p>
    <w:p w:rsidR="009208A0" w:rsidRPr="009208A0" w:rsidRDefault="009208A0" w:rsidP="009208A0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9208A0">
        <w:rPr>
          <w:rStyle w:val="Strong"/>
          <w:rFonts w:cstheme="minorHAnsi"/>
          <w:b w:val="0"/>
          <w:color w:val="000000"/>
          <w:shd w:val="clear" w:color="auto" w:fill="FFFFFF"/>
        </w:rPr>
        <w:t>GlassFish Server</w:t>
      </w:r>
      <w:r w:rsidRPr="009208A0">
        <w:rPr>
          <w:rStyle w:val="apple-converted-space"/>
          <w:rFonts w:cstheme="minorHAnsi"/>
          <w:b/>
          <w:color w:val="000000"/>
          <w:shd w:val="clear" w:color="auto" w:fill="FFFFFF"/>
        </w:rPr>
        <w:t> </w:t>
      </w:r>
      <w:r w:rsidRPr="009208A0">
        <w:rPr>
          <w:rStyle w:val="Strong"/>
          <w:rFonts w:cstheme="minorHAnsi"/>
          <w:b w:val="0"/>
          <w:color w:val="000000"/>
          <w:shd w:val="clear" w:color="auto" w:fill="FFFFFF"/>
        </w:rPr>
        <w:t>Open Source Edition 3.1.1</w:t>
      </w:r>
      <w:r w:rsidRPr="009208A0">
        <w:rPr>
          <w:rFonts w:cstheme="minorHAnsi"/>
          <w:b/>
        </w:rPr>
        <w:t xml:space="preserve"> </w:t>
      </w:r>
    </w:p>
    <w:p w:rsidR="009208A0" w:rsidRPr="009208A0" w:rsidRDefault="009208A0" w:rsidP="009208A0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9208A0">
        <w:rPr>
          <w:rFonts w:cstheme="minorHAnsi"/>
        </w:rPr>
        <w:t>Metro 2.1</w:t>
      </w:r>
    </w:p>
    <w:p w:rsidR="009208A0" w:rsidRPr="009208A0" w:rsidRDefault="009208A0" w:rsidP="009208A0">
      <w:pPr>
        <w:pStyle w:val="ListParagraph"/>
        <w:numPr>
          <w:ilvl w:val="0"/>
          <w:numId w:val="5"/>
        </w:numPr>
        <w:rPr>
          <w:rFonts w:cstheme="minorHAnsi"/>
        </w:rPr>
      </w:pPr>
      <w:r w:rsidRPr="009208A0">
        <w:rPr>
          <w:rFonts w:cstheme="minorHAnsi"/>
        </w:rPr>
        <w:t>JAX WS version – 2.2</w:t>
      </w:r>
    </w:p>
    <w:p w:rsidR="009208A0" w:rsidRPr="009208A0" w:rsidRDefault="009208A0" w:rsidP="009208A0">
      <w:pPr>
        <w:pStyle w:val="ListParagraph"/>
        <w:numPr>
          <w:ilvl w:val="0"/>
          <w:numId w:val="5"/>
        </w:numPr>
        <w:rPr>
          <w:rFonts w:cstheme="minorHAnsi"/>
        </w:rPr>
      </w:pPr>
      <w:r w:rsidRPr="009208A0">
        <w:rPr>
          <w:rFonts w:cstheme="minorHAnsi"/>
        </w:rPr>
        <w:t>JDK 1.6</w:t>
      </w:r>
    </w:p>
    <w:p w:rsidR="009208A0" w:rsidRPr="009208A0" w:rsidRDefault="009208A0" w:rsidP="002F2339">
      <w:pPr>
        <w:pStyle w:val="Heading1"/>
      </w:pPr>
      <w:bookmarkStart w:id="1" w:name="_Toc317071401"/>
      <w:r w:rsidRPr="009208A0">
        <w:t>Prerequisites</w:t>
      </w:r>
      <w:bookmarkEnd w:id="1"/>
    </w:p>
    <w:p w:rsidR="009208A0" w:rsidRPr="009208A0" w:rsidRDefault="009208A0" w:rsidP="009208A0">
      <w:pPr>
        <w:rPr>
          <w:rFonts w:asciiTheme="minorHAnsi" w:hAnsiTheme="minorHAnsi" w:cstheme="minorHAnsi"/>
        </w:rPr>
      </w:pPr>
      <w:r w:rsidRPr="009208A0">
        <w:rPr>
          <w:rFonts w:asciiTheme="minorHAnsi" w:hAnsiTheme="minorHAnsi" w:cstheme="minorHAnsi"/>
        </w:rPr>
        <w:t xml:space="preserve">The projects in the </w:t>
      </w:r>
      <w:r w:rsidRPr="009208A0">
        <w:rPr>
          <w:rFonts w:asciiTheme="minorHAnsi" w:hAnsiTheme="minorHAnsi" w:cstheme="minorHAnsi"/>
          <w:i/>
        </w:rPr>
        <w:t>PMIX Reference Implementation</w:t>
      </w:r>
      <w:r w:rsidRPr="009208A0">
        <w:rPr>
          <w:rFonts w:asciiTheme="minorHAnsi" w:hAnsiTheme="minorHAnsi" w:cstheme="minorHAnsi"/>
        </w:rPr>
        <w:t xml:space="preserve"> folder can be imported into a workspace in Eclipse. </w:t>
      </w:r>
    </w:p>
    <w:p w:rsidR="009208A0" w:rsidRPr="009208A0" w:rsidRDefault="009208A0" w:rsidP="009208A0">
      <w:pPr>
        <w:pStyle w:val="ListParagraph"/>
        <w:numPr>
          <w:ilvl w:val="0"/>
          <w:numId w:val="6"/>
        </w:numPr>
        <w:rPr>
          <w:rFonts w:cstheme="minorHAnsi"/>
        </w:rPr>
      </w:pPr>
      <w:r w:rsidRPr="009208A0">
        <w:rPr>
          <w:rFonts w:cstheme="minorHAnsi"/>
        </w:rPr>
        <w:t xml:space="preserve">The version of Eclipse being used should support the Web Tools Platform (WTP) (Eclipse Helios or Indigo).  The Helios version can be found here:- </w:t>
      </w:r>
      <w:hyperlink r:id="rId11" w:tgtFrame="_blank" w:history="1">
        <w:r w:rsidRPr="009208A0">
          <w:rPr>
            <w:rStyle w:val="Hyperlink"/>
            <w:rFonts w:cstheme="minorHAnsi"/>
            <w:color w:val="0000CC"/>
            <w:shd w:val="clear" w:color="auto" w:fill="FFFFFF"/>
          </w:rPr>
          <w:t>http://www.eclipse.org/downloads/download.php?file=/technology/epp/downloads/release/helios/SR2/eclipse-jee-helios-SR2-win32.zip&amp;url=http://www.gtlib.gatech.edu/pub/eclipse/technology/epp/downloads/release/helios/SR2/eclipse-jee-helios-SR2-win32.zip&amp;mirror_id=337</w:t>
        </w:r>
      </w:hyperlink>
      <w:r w:rsidRPr="009208A0">
        <w:rPr>
          <w:rFonts w:cstheme="minorHAnsi"/>
          <w:color w:val="000000"/>
          <w:shd w:val="clear" w:color="auto" w:fill="FFFFFF"/>
        </w:rPr>
        <w:br/>
      </w:r>
    </w:p>
    <w:p w:rsidR="009208A0" w:rsidRPr="009208A0" w:rsidRDefault="009208A0" w:rsidP="009208A0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9208A0">
        <w:rPr>
          <w:rFonts w:cstheme="minorHAnsi"/>
        </w:rPr>
        <w:t xml:space="preserve">The Glassfish server must be installed and correctly configured in Preferences in Eclipse. The 3.1.1 release for Windows can be downloaded here:- </w:t>
      </w:r>
      <w:hyperlink r:id="rId12" w:history="1">
        <w:r w:rsidRPr="009208A0">
          <w:rPr>
            <w:rStyle w:val="Hyperlink"/>
            <w:rFonts w:cstheme="minorHAnsi"/>
          </w:rPr>
          <w:t>http://download.java.net/glassfish/3.1.1/release/glassfish-3.1.1.zip</w:t>
        </w:r>
      </w:hyperlink>
    </w:p>
    <w:p w:rsidR="009208A0" w:rsidRPr="009208A0" w:rsidRDefault="009208A0" w:rsidP="002F2339">
      <w:pPr>
        <w:pStyle w:val="Heading1"/>
      </w:pPr>
      <w:bookmarkStart w:id="2" w:name="_Toc317071402"/>
      <w:r w:rsidRPr="009208A0">
        <w:t>Setting up the Eclipse workspace:-</w:t>
      </w:r>
      <w:bookmarkEnd w:id="2"/>
    </w:p>
    <w:p w:rsidR="009208A0" w:rsidRPr="009208A0" w:rsidRDefault="009208A0" w:rsidP="009208A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</w:rPr>
      </w:pPr>
      <w:r w:rsidRPr="009208A0">
        <w:rPr>
          <w:rFonts w:eastAsia="Times New Roman" w:cstheme="minorHAnsi"/>
          <w:color w:val="000000"/>
        </w:rPr>
        <w:t>Import all the projects into a workspace in Eclipse.</w:t>
      </w:r>
      <w:r w:rsidRPr="009208A0">
        <w:rPr>
          <w:rFonts w:cstheme="minorHAnsi"/>
          <w:b/>
        </w:rPr>
        <w:t xml:space="preserve"> </w:t>
      </w:r>
    </w:p>
    <w:p w:rsidR="009208A0" w:rsidRPr="009208A0" w:rsidRDefault="009208A0" w:rsidP="002F2339">
      <w:pPr>
        <w:pStyle w:val="Heading1"/>
      </w:pPr>
      <w:bookmarkStart w:id="3" w:name="_Toc317071403"/>
      <w:r w:rsidRPr="009208A0">
        <w:t>Running the server</w:t>
      </w:r>
      <w:bookmarkEnd w:id="3"/>
    </w:p>
    <w:p w:rsidR="009208A0" w:rsidRPr="009208A0" w:rsidRDefault="009208A0" w:rsidP="009208A0">
      <w:pPr>
        <w:pStyle w:val="ListParagraph"/>
        <w:numPr>
          <w:ilvl w:val="0"/>
          <w:numId w:val="4"/>
        </w:numPr>
        <w:rPr>
          <w:rFonts w:cstheme="minorHAnsi"/>
        </w:rPr>
      </w:pPr>
      <w:r w:rsidRPr="009208A0">
        <w:rPr>
          <w:rFonts w:cstheme="minorHAnsi"/>
        </w:rPr>
        <w:t xml:space="preserve">The PMPService.war file is located in the </w:t>
      </w:r>
      <w:r w:rsidRPr="009208A0">
        <w:rPr>
          <w:rFonts w:cstheme="minorHAnsi"/>
          <w:i/>
        </w:rPr>
        <w:t>PMIX Secure Java Metro Implementation</w:t>
      </w:r>
      <w:r w:rsidRPr="009208A0">
        <w:rPr>
          <w:rFonts w:cstheme="minorHAnsi"/>
        </w:rPr>
        <w:t xml:space="preserve"> folder. Place this file in the ‘autodeploy’ folder in the Glassfish installation on the local machine. If using the default domain, the folder is located at  \glassfish\domains\domain1\autodeploy.</w:t>
      </w:r>
    </w:p>
    <w:p w:rsidR="00D02672" w:rsidRDefault="009208A0" w:rsidP="009208A0">
      <w:pPr>
        <w:pStyle w:val="ListParagraph"/>
        <w:numPr>
          <w:ilvl w:val="0"/>
          <w:numId w:val="4"/>
        </w:numPr>
        <w:rPr>
          <w:rFonts w:cstheme="minorHAnsi"/>
        </w:rPr>
      </w:pPr>
      <w:r w:rsidRPr="009208A0">
        <w:rPr>
          <w:rFonts w:cstheme="minorHAnsi"/>
        </w:rPr>
        <w:t xml:space="preserve">Place the </w:t>
      </w:r>
      <w:proofErr w:type="spellStart"/>
      <w:r w:rsidRPr="009208A0">
        <w:rPr>
          <w:rFonts w:cstheme="minorHAnsi"/>
        </w:rPr>
        <w:t>pmpKeystore.jks</w:t>
      </w:r>
      <w:proofErr w:type="spellEnd"/>
      <w:r w:rsidRPr="009208A0">
        <w:rPr>
          <w:rFonts w:cstheme="minorHAnsi"/>
        </w:rPr>
        <w:t xml:space="preserve"> file in the \glassfish\domains\domain1\config folder. This jks file contains a self-signed certificate.</w:t>
      </w:r>
    </w:p>
    <w:p w:rsidR="009208A0" w:rsidRPr="00D02672" w:rsidRDefault="00D02672" w:rsidP="00D02672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eastAsiaTheme="minorHAnsi" w:hAnsiTheme="minorHAnsi" w:cstheme="minorHAnsi"/>
          <w:lang w:bidi="ar-SA"/>
        </w:rPr>
      </w:pPr>
      <w:r>
        <w:rPr>
          <w:rFonts w:cstheme="minorHAnsi"/>
        </w:rPr>
        <w:br w:type="page"/>
      </w:r>
    </w:p>
    <w:p w:rsidR="009208A0" w:rsidRPr="009208A0" w:rsidRDefault="009208A0" w:rsidP="009208A0">
      <w:pPr>
        <w:pStyle w:val="ListParagraph"/>
        <w:numPr>
          <w:ilvl w:val="0"/>
          <w:numId w:val="4"/>
        </w:numPr>
        <w:rPr>
          <w:rFonts w:cstheme="minorHAnsi"/>
        </w:rPr>
      </w:pPr>
      <w:r w:rsidRPr="009208A0">
        <w:rPr>
          <w:rFonts w:cstheme="minorHAnsi"/>
        </w:rPr>
        <w:lastRenderedPageBreak/>
        <w:t>Open the domain.xml file located in the config folder. Replace all instances of ‘cacerts.jks’ and ‘keystore.jks’ with ‘</w:t>
      </w:r>
      <w:proofErr w:type="spellStart"/>
      <w:r w:rsidRPr="009208A0">
        <w:rPr>
          <w:rFonts w:cstheme="minorHAnsi"/>
        </w:rPr>
        <w:t>pmpKeystore.jks</w:t>
      </w:r>
      <w:proofErr w:type="spellEnd"/>
      <w:r w:rsidRPr="009208A0">
        <w:rPr>
          <w:rFonts w:cstheme="minorHAnsi"/>
        </w:rPr>
        <w:t>’. Also replace all instances of  the alias name ‘s1as’ with ‘certificatekey’. This ensures that the server uses the certificate provided instead of the default certificates. Save the changes to domain.xml</w:t>
      </w:r>
    </w:p>
    <w:p w:rsidR="009208A0" w:rsidRPr="009208A0" w:rsidRDefault="009208A0" w:rsidP="009208A0">
      <w:pPr>
        <w:pStyle w:val="ListParagraph"/>
        <w:numPr>
          <w:ilvl w:val="0"/>
          <w:numId w:val="4"/>
        </w:numPr>
        <w:rPr>
          <w:rFonts w:cstheme="minorHAnsi"/>
        </w:rPr>
      </w:pPr>
      <w:r w:rsidRPr="009208A0">
        <w:rPr>
          <w:rFonts w:cstheme="minorHAnsi"/>
        </w:rPr>
        <w:t xml:space="preserve">Start the server with the following command typed into a command prompt window – </w:t>
      </w:r>
      <w:r w:rsidRPr="009208A0">
        <w:rPr>
          <w:rFonts w:cstheme="minorHAnsi"/>
          <w:i/>
        </w:rPr>
        <w:t>asadmin start-domain domain1</w:t>
      </w:r>
      <w:r w:rsidRPr="009208A0">
        <w:rPr>
          <w:rFonts w:cstheme="minorHAnsi"/>
        </w:rPr>
        <w:t>.</w:t>
      </w:r>
    </w:p>
    <w:p w:rsidR="009208A0" w:rsidRPr="009208A0" w:rsidRDefault="009208A0" w:rsidP="009208A0">
      <w:pPr>
        <w:ind w:left="720"/>
        <w:rPr>
          <w:rFonts w:asciiTheme="minorHAnsi" w:hAnsiTheme="minorHAnsi" w:cstheme="minorHAnsi"/>
        </w:rPr>
      </w:pPr>
      <w:r w:rsidRPr="009208A0">
        <w:rPr>
          <w:rFonts w:asciiTheme="minorHAnsi" w:hAnsiTheme="minorHAnsi" w:cstheme="minorHAnsi"/>
        </w:rPr>
        <w:t xml:space="preserve">The server can be stopped with the command – </w:t>
      </w:r>
      <w:r w:rsidRPr="009208A0">
        <w:rPr>
          <w:rFonts w:asciiTheme="minorHAnsi" w:hAnsiTheme="minorHAnsi" w:cstheme="minorHAnsi"/>
          <w:i/>
        </w:rPr>
        <w:t>asadmin stop-domain domain1</w:t>
      </w:r>
    </w:p>
    <w:p w:rsidR="009208A0" w:rsidRPr="009208A0" w:rsidRDefault="009208A0" w:rsidP="009208A0">
      <w:pPr>
        <w:pStyle w:val="ListParagraph"/>
        <w:numPr>
          <w:ilvl w:val="0"/>
          <w:numId w:val="4"/>
        </w:numPr>
        <w:rPr>
          <w:rFonts w:cstheme="minorHAnsi"/>
        </w:rPr>
      </w:pPr>
      <w:r w:rsidRPr="009208A0">
        <w:rPr>
          <w:rFonts w:cstheme="minorHAnsi"/>
        </w:rPr>
        <w:t xml:space="preserve">Browse to </w:t>
      </w:r>
      <w:hyperlink r:id="rId13" w:history="1">
        <w:r w:rsidRPr="009208A0">
          <w:rPr>
            <w:rStyle w:val="Hyperlink"/>
            <w:rFonts w:cstheme="minorHAnsi"/>
          </w:rPr>
          <w:t>https://mm.test.rxcheck.org:18812/PMP_Service/pmp?wsdl</w:t>
        </w:r>
      </w:hyperlink>
      <w:r w:rsidRPr="009208A0">
        <w:rPr>
          <w:rFonts w:cstheme="minorHAnsi"/>
        </w:rPr>
        <w:t xml:space="preserve"> – The wsdl should be hosted here.</w:t>
      </w:r>
    </w:p>
    <w:p w:rsidR="002F2339" w:rsidRDefault="009208A0" w:rsidP="002F2339">
      <w:pPr>
        <w:pStyle w:val="Heading1"/>
      </w:pPr>
      <w:bookmarkStart w:id="4" w:name="_Toc317071404"/>
      <w:r w:rsidRPr="009208A0">
        <w:t>Running the client</w:t>
      </w:r>
      <w:bookmarkEnd w:id="4"/>
    </w:p>
    <w:p w:rsidR="002F2339" w:rsidRPr="002F2339" w:rsidRDefault="002F2339" w:rsidP="002F2339">
      <w:pPr>
        <w:pStyle w:val="ListParagraph"/>
        <w:numPr>
          <w:ilvl w:val="0"/>
          <w:numId w:val="13"/>
        </w:numPr>
        <w:rPr>
          <w:rFonts w:cstheme="minorHAnsi"/>
        </w:rPr>
      </w:pPr>
      <w:r w:rsidRPr="002F2339">
        <w:rPr>
          <w:rFonts w:eastAsia="Times New Roman" w:cstheme="minorHAnsi"/>
          <w:color w:val="000000"/>
        </w:rPr>
        <w:t>The PMP Client Application file is the Client project. The service endpoint address can be changed in the “address” parameter in the client.properties file</w:t>
      </w:r>
      <w:r w:rsidRPr="002F2339">
        <w:rPr>
          <w:rFonts w:eastAsia="Times New Roman" w:cstheme="minorHAnsi"/>
          <w:color w:val="000000"/>
        </w:rPr>
        <w:t>.</w:t>
      </w:r>
    </w:p>
    <w:p w:rsidR="002F2339" w:rsidRPr="002F2339" w:rsidRDefault="002F2339" w:rsidP="002F2339">
      <w:pPr>
        <w:pStyle w:val="ListParagraph"/>
        <w:numPr>
          <w:ilvl w:val="0"/>
          <w:numId w:val="13"/>
        </w:numPr>
        <w:rPr>
          <w:rFonts w:cstheme="minorHAnsi"/>
        </w:rPr>
      </w:pPr>
      <w:r w:rsidRPr="002F2339">
        <w:rPr>
          <w:rFonts w:eastAsia="Times New Roman" w:cstheme="minorHAnsi"/>
          <w:color w:val="000000"/>
        </w:rPr>
        <w:t>Right click on ClientApplication.java in the src/client folder and </w:t>
      </w:r>
      <w:r w:rsidRPr="002F2339">
        <w:rPr>
          <w:rFonts w:eastAsia="Times New Roman" w:cstheme="minorHAnsi"/>
          <w:i/>
          <w:iCs/>
          <w:color w:val="000000"/>
        </w:rPr>
        <w:t>Run as a Java Application</w:t>
      </w:r>
      <w:r w:rsidRPr="002F2339">
        <w:rPr>
          <w:rFonts w:eastAsia="Times New Roman" w:cstheme="minorHAnsi"/>
          <w:i/>
          <w:iCs/>
          <w:color w:val="000000"/>
        </w:rPr>
        <w:t>.</w:t>
      </w:r>
    </w:p>
    <w:p w:rsidR="002F2339" w:rsidRPr="00C316E4" w:rsidRDefault="002F2339" w:rsidP="00C316E4">
      <w:pPr>
        <w:pStyle w:val="ListParagraph"/>
        <w:numPr>
          <w:ilvl w:val="0"/>
          <w:numId w:val="13"/>
        </w:numPr>
        <w:rPr>
          <w:rFonts w:cstheme="minorHAnsi"/>
        </w:rPr>
      </w:pPr>
      <w:r w:rsidRPr="002F2339">
        <w:rPr>
          <w:rFonts w:eastAsia="Times New Roman" w:cstheme="minorHAnsi"/>
          <w:iCs/>
          <w:color w:val="000000"/>
        </w:rPr>
        <w:t>Enter sample information and click on Provide or Receive to send a synchronous message</w:t>
      </w:r>
      <w:r w:rsidRPr="002F2339">
        <w:rPr>
          <w:rFonts w:eastAsia="Times New Roman" w:cstheme="minorHAnsi"/>
          <w:iCs/>
          <w:color w:val="000000"/>
        </w:rPr>
        <w:t>.</w:t>
      </w:r>
    </w:p>
    <w:p w:rsidR="009208A0" w:rsidRPr="009208A0" w:rsidRDefault="009208A0" w:rsidP="009208A0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9208A0">
        <w:rPr>
          <w:rFonts w:asciiTheme="minorHAnsi" w:hAnsiTheme="minorHAnsi" w:cstheme="minorHAnsi"/>
          <w:color w:val="000000"/>
        </w:rPr>
        <w:t>Note: The provided sample uses a self-signed certificate generated using Java’s ‘keytool’ utility. To generate a new self-signed certificate, the following steps may be followed-</w:t>
      </w:r>
    </w:p>
    <w:p w:rsidR="009208A0" w:rsidRPr="009208A0" w:rsidRDefault="009208A0" w:rsidP="002F2339">
      <w:pPr>
        <w:pStyle w:val="Heading1"/>
      </w:pPr>
      <w:bookmarkStart w:id="5" w:name="_Toc317071405"/>
      <w:r w:rsidRPr="009208A0">
        <w:t>To generate a self-signed certificate using Java’s ‘keytool’ utility</w:t>
      </w:r>
      <w:bookmarkEnd w:id="5"/>
    </w:p>
    <w:p w:rsidR="009208A0" w:rsidRPr="009208A0" w:rsidRDefault="009208A0" w:rsidP="009208A0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9208A0">
        <w:rPr>
          <w:rFonts w:asciiTheme="minorHAnsi" w:hAnsiTheme="minorHAnsi" w:cstheme="minorHAnsi"/>
          <w:color w:val="000000"/>
        </w:rPr>
        <w:t xml:space="preserve">Browse to a new folder where the server and client </w:t>
      </w:r>
      <w:r w:rsidR="002F2339">
        <w:rPr>
          <w:rFonts w:asciiTheme="minorHAnsi" w:hAnsiTheme="minorHAnsi" w:cstheme="minorHAnsi"/>
          <w:color w:val="000000"/>
        </w:rPr>
        <w:t xml:space="preserve">keystore and truststore </w:t>
      </w:r>
      <w:r w:rsidRPr="009208A0">
        <w:rPr>
          <w:rFonts w:asciiTheme="minorHAnsi" w:hAnsiTheme="minorHAnsi" w:cstheme="minorHAnsi"/>
          <w:color w:val="000000"/>
        </w:rPr>
        <w:t>are to be generated</w:t>
      </w:r>
    </w:p>
    <w:p w:rsidR="009208A0" w:rsidRPr="009208A0" w:rsidRDefault="009208A0" w:rsidP="002F2339">
      <w:pPr>
        <w:pStyle w:val="Heading2"/>
      </w:pPr>
      <w:bookmarkStart w:id="6" w:name="_Toc317071406"/>
      <w:r w:rsidRPr="009208A0">
        <w:t>Create the server keystore:</w:t>
      </w:r>
      <w:bookmarkEnd w:id="6"/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 xml:space="preserve">openssl req -x509 -days 3650 -newkey rsa:1024 -keyout servicekey.pem -out servicecert.pem -passout pass:changeit 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openssl pkcs12 -export -inkey servicekey.pem -in servicecert.pem -out service.p12 -name certificatekey -passin pass:changeit -passout pass:changeit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 xml:space="preserve">keytool -importkeystore -destkeystore </w:t>
      </w:r>
      <w:proofErr w:type="spellStart"/>
      <w:r w:rsidRPr="009208A0">
        <w:rPr>
          <w:rFonts w:eastAsia="Times New Roman" w:cstheme="minorHAnsi"/>
          <w:color w:val="000000"/>
        </w:rPr>
        <w:t>pmpKeystore.jks</w:t>
      </w:r>
      <w:proofErr w:type="spellEnd"/>
      <w:r w:rsidRPr="009208A0">
        <w:rPr>
          <w:rFonts w:eastAsia="Times New Roman" w:cstheme="minorHAnsi"/>
          <w:color w:val="000000"/>
        </w:rPr>
        <w:t xml:space="preserve"> -deststorepass changeit -deststoretype jks -srckeystore service.p12 -srcstorepass changeit -srcstoretype pkcs12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 xml:space="preserve">keytool -list -keystore </w:t>
      </w:r>
      <w:proofErr w:type="spellStart"/>
      <w:r w:rsidRPr="009208A0">
        <w:rPr>
          <w:rFonts w:eastAsia="Times New Roman" w:cstheme="minorHAnsi"/>
          <w:color w:val="000000"/>
        </w:rPr>
        <w:t>pmpKeystore.jks</w:t>
      </w:r>
      <w:proofErr w:type="spellEnd"/>
      <w:r w:rsidRPr="009208A0">
        <w:rPr>
          <w:rFonts w:eastAsia="Times New Roman" w:cstheme="minorHAnsi"/>
          <w:color w:val="000000"/>
        </w:rPr>
        <w:t xml:space="preserve"> -storepass changeit -v 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 xml:space="preserve">keytool -exportcert -alias certificatekey -storepass changeit -keystore </w:t>
      </w:r>
      <w:proofErr w:type="spellStart"/>
      <w:r w:rsidRPr="009208A0">
        <w:rPr>
          <w:rFonts w:eastAsia="Times New Roman" w:cstheme="minorHAnsi"/>
          <w:color w:val="000000"/>
        </w:rPr>
        <w:t>pmpKeystore.jks</w:t>
      </w:r>
      <w:proofErr w:type="spellEnd"/>
      <w:r w:rsidRPr="009208A0">
        <w:rPr>
          <w:rFonts w:eastAsia="Times New Roman" w:cstheme="minorHAnsi"/>
          <w:color w:val="000000"/>
        </w:rPr>
        <w:t xml:space="preserve"> -file service.cer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-printcert -file service.cer</w:t>
      </w:r>
    </w:p>
    <w:p w:rsidR="009208A0" w:rsidRPr="009208A0" w:rsidRDefault="009208A0" w:rsidP="009208A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rm *.pem *.p12</w:t>
      </w:r>
    </w:p>
    <w:p w:rsidR="002F2339" w:rsidRDefault="002F2339" w:rsidP="00D02672">
      <w:pPr>
        <w:spacing w:before="100" w:beforeAutospacing="1" w:after="100" w:afterAutospacing="1"/>
        <w:ind w:left="0"/>
        <w:rPr>
          <w:rFonts w:asciiTheme="minorHAnsi" w:hAnsiTheme="minorHAnsi" w:cstheme="minorHAnsi"/>
          <w:color w:val="000000"/>
        </w:rPr>
      </w:pPr>
      <w:bookmarkStart w:id="7" w:name="_GoBack"/>
      <w:bookmarkEnd w:id="7"/>
    </w:p>
    <w:p w:rsidR="009208A0" w:rsidRPr="009208A0" w:rsidRDefault="009208A0" w:rsidP="009208A0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9208A0">
        <w:rPr>
          <w:rFonts w:asciiTheme="minorHAnsi" w:hAnsiTheme="minorHAnsi" w:cstheme="minorHAnsi"/>
          <w:color w:val="000000"/>
        </w:rPr>
        <w:lastRenderedPageBreak/>
        <w:t xml:space="preserve">Notes – 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When running command 1, enter geographic and company information. The password used here is ‘changeit’, any password can be used in its place.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2 exports a certificate with alias name ‘certificatekey’.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3 places the certificate in a Java recognized jks format. The password is again set to ‘changeit’. This password can be  same as, or different from the one used in Command 1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4 displays the content of the keystore.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5 exports the certificate out of the keystore as a .cer file.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6 displays the contents of the certificate.</w:t>
      </w:r>
    </w:p>
    <w:p w:rsidR="009208A0" w:rsidRPr="009208A0" w:rsidRDefault="009208A0" w:rsidP="009208A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Command 7 deletes the .pem and .p12 files that are no longer needed.</w:t>
      </w:r>
    </w:p>
    <w:p w:rsidR="009208A0" w:rsidRPr="009208A0" w:rsidRDefault="009208A0" w:rsidP="002F2339">
      <w:pPr>
        <w:pStyle w:val="Heading2"/>
      </w:pPr>
      <w:bookmarkStart w:id="8" w:name="_Toc317071407"/>
      <w:r w:rsidRPr="009208A0">
        <w:t>Creating the client truststore:</w:t>
      </w:r>
      <w:bookmarkEnd w:id="8"/>
    </w:p>
    <w:p w:rsidR="009208A0" w:rsidRPr="009208A0" w:rsidRDefault="009208A0" w:rsidP="009208A0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9208A0">
        <w:rPr>
          <w:rFonts w:asciiTheme="minorHAnsi" w:hAnsiTheme="minorHAnsi" w:cstheme="minorHAnsi"/>
          <w:color w:val="000000"/>
        </w:rPr>
        <w:t>The client truststore is created in a way similar to the keystore.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openssl req -x509 -days 3650 -newkey rsa:1024 -keyout clientkey.pem -out clientcert.pem -passout pass:changeit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openssl pkcs12 -export -inkey clientkey.pem -in clientcert.pem -out client.p12 -name myclientkey -passin pass:changeit -passout pass:changeit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-importkeystore -destkeystore truststore.jks -deststorepass changeit -deststoretype jks -srckeystore client.p12 -srcstorepass changeit -srcstoretype pkcs12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-list -keystore truststore.jks -storepass changeit -v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-exportcert -alias myclientkey -storepass changeit -keystore truststore.jks -file client.cer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-printcert -file client.cer</w:t>
      </w:r>
    </w:p>
    <w:p w:rsidR="009208A0" w:rsidRPr="009208A0" w:rsidRDefault="009208A0" w:rsidP="009208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rm *.pem *.p12</w:t>
      </w:r>
    </w:p>
    <w:p w:rsidR="009208A0" w:rsidRPr="009208A0" w:rsidRDefault="009208A0" w:rsidP="009208A0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9208A0">
        <w:rPr>
          <w:rFonts w:asciiTheme="minorHAnsi" w:hAnsiTheme="minorHAnsi" w:cstheme="minorHAnsi"/>
          <w:color w:val="000000"/>
        </w:rPr>
        <w:t>Finally, import each key into the other’s keystore</w:t>
      </w:r>
    </w:p>
    <w:p w:rsidR="009208A0" w:rsidRPr="009208A0" w:rsidRDefault="009208A0" w:rsidP="009208A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 xml:space="preserve">keytool -import -noprompt -trustcacerts -alias myclientkey -file client.cer -keystore </w:t>
      </w:r>
      <w:proofErr w:type="spellStart"/>
      <w:r w:rsidRPr="009208A0">
        <w:rPr>
          <w:rFonts w:eastAsia="Times New Roman" w:cstheme="minorHAnsi"/>
          <w:color w:val="000000"/>
        </w:rPr>
        <w:t>pmpKeystore.jks</w:t>
      </w:r>
      <w:proofErr w:type="spellEnd"/>
      <w:r w:rsidRPr="009208A0">
        <w:rPr>
          <w:rFonts w:eastAsia="Times New Roman" w:cstheme="minorHAnsi"/>
          <w:color w:val="000000"/>
        </w:rPr>
        <w:t xml:space="preserve"> -storepass changeit</w:t>
      </w:r>
    </w:p>
    <w:p w:rsidR="009208A0" w:rsidRPr="009208A0" w:rsidRDefault="009208A0" w:rsidP="009208A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208A0">
        <w:rPr>
          <w:rFonts w:eastAsia="Times New Roman" w:cstheme="minorHAnsi"/>
          <w:color w:val="000000"/>
        </w:rPr>
        <w:t>keytool -import -noprompt -trustcacerts -alias certificatekey -file service.cer -keystore truststore.jks -storepass changeit</w:t>
      </w:r>
    </w:p>
    <w:p w:rsidR="00BA1FA0" w:rsidRPr="009208A0" w:rsidRDefault="00BA1FA0">
      <w:pPr>
        <w:rPr>
          <w:rFonts w:asciiTheme="minorHAnsi" w:hAnsiTheme="minorHAnsi" w:cstheme="minorHAnsi"/>
        </w:rPr>
      </w:pPr>
    </w:p>
    <w:sectPr w:rsidR="00BA1FA0" w:rsidRPr="009208A0" w:rsidSect="00C316E4"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D7" w:rsidRDefault="001865D7" w:rsidP="009208A0">
      <w:pPr>
        <w:spacing w:before="0" w:after="0" w:line="240" w:lineRule="auto"/>
      </w:pPr>
      <w:r>
        <w:separator/>
      </w:r>
    </w:p>
  </w:endnote>
  <w:endnote w:type="continuationSeparator" w:id="0">
    <w:p w:rsidR="001865D7" w:rsidRDefault="001865D7" w:rsidP="009208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9" w:rsidRDefault="002F233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D02672" w:rsidRPr="00D02672">
      <w:rPr>
        <w:rFonts w:asciiTheme="majorHAnsi" w:eastAsiaTheme="majorEastAsia" w:hAnsiTheme="majorHAnsi" w:cstheme="majorBidi"/>
        <w:noProof/>
      </w:rPr>
      <w:t>ii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208A0" w:rsidRDefault="009208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E4" w:rsidRDefault="00C316E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D02672" w:rsidRPr="00D0267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16E4" w:rsidRDefault="00C31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D7" w:rsidRDefault="001865D7" w:rsidP="009208A0">
      <w:pPr>
        <w:spacing w:before="0" w:after="0" w:line="240" w:lineRule="auto"/>
      </w:pPr>
      <w:r>
        <w:separator/>
      </w:r>
    </w:p>
  </w:footnote>
  <w:footnote w:type="continuationSeparator" w:id="0">
    <w:p w:rsidR="001865D7" w:rsidRDefault="001865D7" w:rsidP="009208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8A0" w:rsidRDefault="009208A0" w:rsidP="009208A0">
    <w:pPr>
      <w:pBdr>
        <w:bottom w:val="single" w:sz="4" w:space="1" w:color="auto"/>
      </w:pBdr>
      <w:ind w:left="0"/>
    </w:pPr>
    <w:r>
      <w:t xml:space="preserve">PMIX Service - </w:t>
    </w:r>
    <w:r w:rsidRPr="009208A0">
      <w:t>Secure Java Metro Reference Implementation</w:t>
    </w:r>
  </w:p>
  <w:p w:rsidR="009208A0" w:rsidRDefault="009208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D9F" w:rsidRDefault="00A74D9F" w:rsidP="00A74D9F">
    <w:pPr>
      <w:pBdr>
        <w:bottom w:val="single" w:sz="4" w:space="1" w:color="auto"/>
      </w:pBdr>
      <w:ind w:left="0"/>
    </w:pPr>
    <w:r>
      <w:t xml:space="preserve">PMIX Service - </w:t>
    </w:r>
    <w:r w:rsidRPr="009208A0">
      <w:t>Secure Java Metro Reference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0BF"/>
    <w:multiLevelType w:val="hybridMultilevel"/>
    <w:tmpl w:val="128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762"/>
    <w:multiLevelType w:val="hybridMultilevel"/>
    <w:tmpl w:val="4D3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451"/>
    <w:multiLevelType w:val="hybridMultilevel"/>
    <w:tmpl w:val="C87A90B4"/>
    <w:lvl w:ilvl="0" w:tplc="FFFFFFFF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AB64C17"/>
    <w:multiLevelType w:val="hybridMultilevel"/>
    <w:tmpl w:val="A256307C"/>
    <w:lvl w:ilvl="0" w:tplc="0409000F">
      <w:start w:val="1"/>
      <w:numFmt w:val="decimal"/>
      <w:lvlText w:val="%1."/>
      <w:lvlJc w:val="left"/>
      <w:pPr>
        <w:ind w:left="2525" w:hanging="360"/>
      </w:pPr>
    </w:lvl>
    <w:lvl w:ilvl="1" w:tplc="04090019">
      <w:start w:val="1"/>
      <w:numFmt w:val="lowerLetter"/>
      <w:lvlText w:val="%2."/>
      <w:lvlJc w:val="left"/>
      <w:pPr>
        <w:ind w:left="3245" w:hanging="360"/>
      </w:pPr>
    </w:lvl>
    <w:lvl w:ilvl="2" w:tplc="0409001B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4">
    <w:nsid w:val="2F760EE0"/>
    <w:multiLevelType w:val="hybridMultilevel"/>
    <w:tmpl w:val="28C09BA4"/>
    <w:lvl w:ilvl="0" w:tplc="DFD81E5C">
      <w:start w:val="1"/>
      <w:numFmt w:val="bullet"/>
      <w:pStyle w:val="List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318594C"/>
    <w:multiLevelType w:val="hybridMultilevel"/>
    <w:tmpl w:val="B55C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B3BF1"/>
    <w:multiLevelType w:val="hybridMultilevel"/>
    <w:tmpl w:val="7A8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CF1"/>
    <w:multiLevelType w:val="multilevel"/>
    <w:tmpl w:val="FE12B4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8E416C6"/>
    <w:multiLevelType w:val="hybridMultilevel"/>
    <w:tmpl w:val="F5B6DE5A"/>
    <w:lvl w:ilvl="0" w:tplc="D60036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92FBA"/>
    <w:multiLevelType w:val="hybridMultilevel"/>
    <w:tmpl w:val="53F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4B5685"/>
    <w:multiLevelType w:val="hybridMultilevel"/>
    <w:tmpl w:val="071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64FC5"/>
    <w:multiLevelType w:val="hybridMultilevel"/>
    <w:tmpl w:val="FD182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93A68"/>
    <w:multiLevelType w:val="hybridMultilevel"/>
    <w:tmpl w:val="C7B4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A0"/>
    <w:rsid w:val="000007D6"/>
    <w:rsid w:val="00003BB7"/>
    <w:rsid w:val="00006962"/>
    <w:rsid w:val="00007CE8"/>
    <w:rsid w:val="000167B8"/>
    <w:rsid w:val="00032D14"/>
    <w:rsid w:val="0003472A"/>
    <w:rsid w:val="000438FA"/>
    <w:rsid w:val="00064598"/>
    <w:rsid w:val="00067FE3"/>
    <w:rsid w:val="00080736"/>
    <w:rsid w:val="000B52B0"/>
    <w:rsid w:val="000E3480"/>
    <w:rsid w:val="00100475"/>
    <w:rsid w:val="00131E4B"/>
    <w:rsid w:val="00170D25"/>
    <w:rsid w:val="001728DC"/>
    <w:rsid w:val="00184653"/>
    <w:rsid w:val="001865D7"/>
    <w:rsid w:val="001A2474"/>
    <w:rsid w:val="001A619D"/>
    <w:rsid w:val="001B531D"/>
    <w:rsid w:val="0020321E"/>
    <w:rsid w:val="00223C01"/>
    <w:rsid w:val="002872C0"/>
    <w:rsid w:val="002C30EF"/>
    <w:rsid w:val="002F2339"/>
    <w:rsid w:val="00301524"/>
    <w:rsid w:val="0030161D"/>
    <w:rsid w:val="003073B4"/>
    <w:rsid w:val="003073B9"/>
    <w:rsid w:val="00315468"/>
    <w:rsid w:val="0032522D"/>
    <w:rsid w:val="00325BBA"/>
    <w:rsid w:val="00371175"/>
    <w:rsid w:val="00375129"/>
    <w:rsid w:val="00377C3C"/>
    <w:rsid w:val="003901F8"/>
    <w:rsid w:val="003A49E0"/>
    <w:rsid w:val="003C4C17"/>
    <w:rsid w:val="003D110F"/>
    <w:rsid w:val="003E0D64"/>
    <w:rsid w:val="004100F8"/>
    <w:rsid w:val="00437C18"/>
    <w:rsid w:val="00455C5E"/>
    <w:rsid w:val="00461538"/>
    <w:rsid w:val="00473352"/>
    <w:rsid w:val="004C58A3"/>
    <w:rsid w:val="004E069D"/>
    <w:rsid w:val="004E66D0"/>
    <w:rsid w:val="00513B99"/>
    <w:rsid w:val="005216DE"/>
    <w:rsid w:val="0053047D"/>
    <w:rsid w:val="00535FB4"/>
    <w:rsid w:val="005404F4"/>
    <w:rsid w:val="00542D5C"/>
    <w:rsid w:val="00550E1E"/>
    <w:rsid w:val="00594B8E"/>
    <w:rsid w:val="005961D7"/>
    <w:rsid w:val="005A3025"/>
    <w:rsid w:val="005B3E47"/>
    <w:rsid w:val="005C60B6"/>
    <w:rsid w:val="0064253E"/>
    <w:rsid w:val="006B011D"/>
    <w:rsid w:val="006C7D8B"/>
    <w:rsid w:val="006E1D92"/>
    <w:rsid w:val="006E2DFD"/>
    <w:rsid w:val="006F7A34"/>
    <w:rsid w:val="007221C5"/>
    <w:rsid w:val="007515BB"/>
    <w:rsid w:val="00763E12"/>
    <w:rsid w:val="00770E72"/>
    <w:rsid w:val="00783080"/>
    <w:rsid w:val="00795458"/>
    <w:rsid w:val="007A3916"/>
    <w:rsid w:val="007C4143"/>
    <w:rsid w:val="007E14D9"/>
    <w:rsid w:val="007E4EA8"/>
    <w:rsid w:val="00805851"/>
    <w:rsid w:val="0081662F"/>
    <w:rsid w:val="0084351C"/>
    <w:rsid w:val="00854DC6"/>
    <w:rsid w:val="00871E71"/>
    <w:rsid w:val="008950DB"/>
    <w:rsid w:val="008B67A6"/>
    <w:rsid w:val="008C0A9A"/>
    <w:rsid w:val="008D2A63"/>
    <w:rsid w:val="00914909"/>
    <w:rsid w:val="009208A0"/>
    <w:rsid w:val="009339BA"/>
    <w:rsid w:val="00947854"/>
    <w:rsid w:val="00963740"/>
    <w:rsid w:val="009710C5"/>
    <w:rsid w:val="00973A00"/>
    <w:rsid w:val="009A689F"/>
    <w:rsid w:val="009C6506"/>
    <w:rsid w:val="009E0AEA"/>
    <w:rsid w:val="009E110A"/>
    <w:rsid w:val="00A01201"/>
    <w:rsid w:val="00A137B8"/>
    <w:rsid w:val="00A26259"/>
    <w:rsid w:val="00A328D3"/>
    <w:rsid w:val="00A367BB"/>
    <w:rsid w:val="00A44A50"/>
    <w:rsid w:val="00A74D9F"/>
    <w:rsid w:val="00AA018B"/>
    <w:rsid w:val="00AA34C0"/>
    <w:rsid w:val="00B1555B"/>
    <w:rsid w:val="00B33C58"/>
    <w:rsid w:val="00B37B22"/>
    <w:rsid w:val="00B83F74"/>
    <w:rsid w:val="00B842A8"/>
    <w:rsid w:val="00BA08A2"/>
    <w:rsid w:val="00BA0FB8"/>
    <w:rsid w:val="00BA1FA0"/>
    <w:rsid w:val="00BA7944"/>
    <w:rsid w:val="00BC444A"/>
    <w:rsid w:val="00BC7570"/>
    <w:rsid w:val="00BF3273"/>
    <w:rsid w:val="00C054E9"/>
    <w:rsid w:val="00C27EEC"/>
    <w:rsid w:val="00C305AD"/>
    <w:rsid w:val="00C316E4"/>
    <w:rsid w:val="00C327F3"/>
    <w:rsid w:val="00C37128"/>
    <w:rsid w:val="00C67CED"/>
    <w:rsid w:val="00C71EF1"/>
    <w:rsid w:val="00C72E6C"/>
    <w:rsid w:val="00C74FD8"/>
    <w:rsid w:val="00C8141D"/>
    <w:rsid w:val="00C8787A"/>
    <w:rsid w:val="00C904DB"/>
    <w:rsid w:val="00C9422E"/>
    <w:rsid w:val="00C9633C"/>
    <w:rsid w:val="00CB3ECD"/>
    <w:rsid w:val="00D00834"/>
    <w:rsid w:val="00D02672"/>
    <w:rsid w:val="00D0676D"/>
    <w:rsid w:val="00D205A1"/>
    <w:rsid w:val="00D21A58"/>
    <w:rsid w:val="00D30276"/>
    <w:rsid w:val="00D37F99"/>
    <w:rsid w:val="00D52746"/>
    <w:rsid w:val="00D538B0"/>
    <w:rsid w:val="00D548D7"/>
    <w:rsid w:val="00D83385"/>
    <w:rsid w:val="00D8389E"/>
    <w:rsid w:val="00D90714"/>
    <w:rsid w:val="00DE7799"/>
    <w:rsid w:val="00DF0CD5"/>
    <w:rsid w:val="00E25AE7"/>
    <w:rsid w:val="00E5227C"/>
    <w:rsid w:val="00E71D82"/>
    <w:rsid w:val="00E75601"/>
    <w:rsid w:val="00E9181A"/>
    <w:rsid w:val="00EA0AEB"/>
    <w:rsid w:val="00EA1A41"/>
    <w:rsid w:val="00EB5541"/>
    <w:rsid w:val="00EB76DA"/>
    <w:rsid w:val="00ED257F"/>
    <w:rsid w:val="00F04975"/>
    <w:rsid w:val="00F609B4"/>
    <w:rsid w:val="00F7122E"/>
    <w:rsid w:val="00F76A4A"/>
    <w:rsid w:val="00F874B9"/>
    <w:rsid w:val="00F91D8A"/>
    <w:rsid w:val="00F955A9"/>
    <w:rsid w:val="00FB4483"/>
    <w:rsid w:val="00FF4647"/>
    <w:rsid w:val="00FF6B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A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2F2339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208A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208A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08A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08A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08A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08A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08A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8A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2339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9208A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208A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9208A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9208A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9208A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9208A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9208A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9208A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9208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08A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9208A0"/>
    <w:pPr>
      <w:tabs>
        <w:tab w:val="left" w:pos="1080"/>
      </w:tabs>
      <w:ind w:left="432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8A0"/>
    <w:pPr>
      <w:tabs>
        <w:tab w:val="clear" w:pos="1584"/>
      </w:tabs>
      <w:spacing w:after="0"/>
      <w:ind w:left="0"/>
    </w:pPr>
  </w:style>
  <w:style w:type="character" w:customStyle="1" w:styleId="ListBulletChar">
    <w:name w:val="List Bullet Char"/>
    <w:link w:val="ListBullet"/>
    <w:semiHidden/>
    <w:locked/>
    <w:rsid w:val="009208A0"/>
    <w:rPr>
      <w:rFonts w:ascii="Book Antiqua" w:hAnsi="Book Antiqua"/>
      <w:sz w:val="24"/>
      <w:szCs w:val="24"/>
    </w:rPr>
  </w:style>
  <w:style w:type="paragraph" w:styleId="ListBullet">
    <w:name w:val="List Bullet"/>
    <w:basedOn w:val="Normal"/>
    <w:link w:val="ListBulletChar"/>
    <w:semiHidden/>
    <w:unhideWhenUsed/>
    <w:rsid w:val="009208A0"/>
    <w:pPr>
      <w:widowControl/>
      <w:numPr>
        <w:numId w:val="2"/>
      </w:numPr>
      <w:tabs>
        <w:tab w:val="clear" w:pos="1584"/>
      </w:tabs>
      <w:autoSpaceDE/>
      <w:autoSpaceDN/>
      <w:adjustRightInd/>
      <w:spacing w:before="0" w:after="0" w:line="240" w:lineRule="auto"/>
    </w:pPr>
    <w:rPr>
      <w:rFonts w:ascii="Book Antiqua" w:eastAsiaTheme="minorHAnsi" w:hAnsi="Book Antiqua" w:cstheme="minorBidi"/>
      <w:sz w:val="24"/>
      <w:szCs w:val="24"/>
      <w:lang w:bidi="ar-SA"/>
    </w:rPr>
  </w:style>
  <w:style w:type="paragraph" w:styleId="BodyText">
    <w:name w:val="Body Text"/>
    <w:basedOn w:val="Normal"/>
    <w:link w:val="BodyTextChar"/>
    <w:semiHidden/>
    <w:unhideWhenUsed/>
    <w:rsid w:val="009208A0"/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semiHidden/>
    <w:rsid w:val="009208A0"/>
    <w:rPr>
      <w:rFonts w:ascii="Calibri" w:eastAsia="Times New Roman" w:hAnsi="Calibri" w:cs="Times New Roman"/>
      <w:lang w:bidi="en-US"/>
    </w:rPr>
  </w:style>
  <w:style w:type="character" w:customStyle="1" w:styleId="Term">
    <w:name w:val="Term"/>
    <w:rsid w:val="009208A0"/>
    <w:rPr>
      <w:b/>
      <w:bCs w:val="0"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A0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208A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A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208A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A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208A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9208A0"/>
    <w:rPr>
      <w:b/>
      <w:bCs/>
    </w:rPr>
  </w:style>
  <w:style w:type="character" w:customStyle="1" w:styleId="apple-converted-space">
    <w:name w:val="apple-converted-space"/>
    <w:basedOn w:val="DefaultParagraphFont"/>
    <w:rsid w:val="009208A0"/>
  </w:style>
  <w:style w:type="paragraph" w:styleId="TOCHeading">
    <w:name w:val="TOC Heading"/>
    <w:basedOn w:val="Heading1"/>
    <w:next w:val="Normal"/>
    <w:uiPriority w:val="39"/>
    <w:unhideWhenUsed/>
    <w:qFormat/>
    <w:rsid w:val="002F2339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A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2F2339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208A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208A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08A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08A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08A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08A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08A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8A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2339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9208A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208A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9208A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9208A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9208A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9208A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9208A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9208A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9208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08A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9208A0"/>
    <w:pPr>
      <w:tabs>
        <w:tab w:val="left" w:pos="1080"/>
      </w:tabs>
      <w:ind w:left="432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8A0"/>
    <w:pPr>
      <w:tabs>
        <w:tab w:val="clear" w:pos="1584"/>
      </w:tabs>
      <w:spacing w:after="0"/>
      <w:ind w:left="0"/>
    </w:pPr>
  </w:style>
  <w:style w:type="character" w:customStyle="1" w:styleId="ListBulletChar">
    <w:name w:val="List Bullet Char"/>
    <w:link w:val="ListBullet"/>
    <w:semiHidden/>
    <w:locked/>
    <w:rsid w:val="009208A0"/>
    <w:rPr>
      <w:rFonts w:ascii="Book Antiqua" w:hAnsi="Book Antiqua"/>
      <w:sz w:val="24"/>
      <w:szCs w:val="24"/>
    </w:rPr>
  </w:style>
  <w:style w:type="paragraph" w:styleId="ListBullet">
    <w:name w:val="List Bullet"/>
    <w:basedOn w:val="Normal"/>
    <w:link w:val="ListBulletChar"/>
    <w:semiHidden/>
    <w:unhideWhenUsed/>
    <w:rsid w:val="009208A0"/>
    <w:pPr>
      <w:widowControl/>
      <w:numPr>
        <w:numId w:val="2"/>
      </w:numPr>
      <w:tabs>
        <w:tab w:val="clear" w:pos="1584"/>
      </w:tabs>
      <w:autoSpaceDE/>
      <w:autoSpaceDN/>
      <w:adjustRightInd/>
      <w:spacing w:before="0" w:after="0" w:line="240" w:lineRule="auto"/>
    </w:pPr>
    <w:rPr>
      <w:rFonts w:ascii="Book Antiqua" w:eastAsiaTheme="minorHAnsi" w:hAnsi="Book Antiqua" w:cstheme="minorBidi"/>
      <w:sz w:val="24"/>
      <w:szCs w:val="24"/>
      <w:lang w:bidi="ar-SA"/>
    </w:rPr>
  </w:style>
  <w:style w:type="paragraph" w:styleId="BodyText">
    <w:name w:val="Body Text"/>
    <w:basedOn w:val="Normal"/>
    <w:link w:val="BodyTextChar"/>
    <w:semiHidden/>
    <w:unhideWhenUsed/>
    <w:rsid w:val="009208A0"/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semiHidden/>
    <w:rsid w:val="009208A0"/>
    <w:rPr>
      <w:rFonts w:ascii="Calibri" w:eastAsia="Times New Roman" w:hAnsi="Calibri" w:cs="Times New Roman"/>
      <w:lang w:bidi="en-US"/>
    </w:rPr>
  </w:style>
  <w:style w:type="character" w:customStyle="1" w:styleId="Term">
    <w:name w:val="Term"/>
    <w:rsid w:val="009208A0"/>
    <w:rPr>
      <w:b/>
      <w:bCs w:val="0"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A0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208A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A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208A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A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208A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9208A0"/>
    <w:rPr>
      <w:b/>
      <w:bCs/>
    </w:rPr>
  </w:style>
  <w:style w:type="character" w:customStyle="1" w:styleId="apple-converted-space">
    <w:name w:val="apple-converted-space"/>
    <w:basedOn w:val="DefaultParagraphFont"/>
    <w:rsid w:val="009208A0"/>
  </w:style>
  <w:style w:type="paragraph" w:styleId="TOCHeading">
    <w:name w:val="TOC Heading"/>
    <w:basedOn w:val="Heading1"/>
    <w:next w:val="Normal"/>
    <w:uiPriority w:val="39"/>
    <w:unhideWhenUsed/>
    <w:qFormat/>
    <w:rsid w:val="002F2339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m.test.rxcheck.org:18812/PMP_Service/pmp?wsd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wnload.java.net/glassfish/3.1.1/release/glassfish-3.1.1.zip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downloads/download.php?file=/technology/epp/downloads/release/helios/SR2/eclipse-jee-helios-SR2-win32.zip&amp;url=http://www.gtlib.gatech.edu/pub/eclipse/technology/epp/downloads/release/helios/SR2/eclipse-jee-helios-SR2-win32.zip&amp;mirror_id=337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21"/>
    <w:rsid w:val="00710DD0"/>
    <w:rsid w:val="007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80DE242CF4C518B89D2577017B934">
    <w:name w:val="D5F80DE242CF4C518B89D2577017B934"/>
    <w:rsid w:val="00750821"/>
  </w:style>
  <w:style w:type="paragraph" w:customStyle="1" w:styleId="F8DE3D8EF0974F3FA7A434A89D1C3665">
    <w:name w:val="F8DE3D8EF0974F3FA7A434A89D1C3665"/>
    <w:rsid w:val="007508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80DE242CF4C518B89D2577017B934">
    <w:name w:val="D5F80DE242CF4C518B89D2577017B934"/>
    <w:rsid w:val="00750821"/>
  </w:style>
  <w:style w:type="paragraph" w:customStyle="1" w:styleId="F8DE3D8EF0974F3FA7A434A89D1C3665">
    <w:name w:val="F8DE3D8EF0974F3FA7A434A89D1C3665"/>
    <w:rsid w:val="0075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651F6-FA50-46F5-8F87-2A78BD4C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2012-02-15T16:58:00Z</dcterms:created>
  <dcterms:modified xsi:type="dcterms:W3CDTF">2012-02-15T17:35:00Z</dcterms:modified>
</cp:coreProperties>
</file>