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" w:line="352" w:lineRule="auto"/>
        <w:ind w:left="220" w:right="157" w:firstLine="0"/>
        <w:jc w:val="left"/>
        <w:rPr>
          <w:rFonts w:hint="eastAsia" w:ascii="微软雅黑" w:eastAsia="微软雅黑"/>
          <w:b/>
          <w:sz w:val="23"/>
        </w:rPr>
      </w:pPr>
      <w:r>
        <w:rPr>
          <w:rFonts w:hint="eastAsia" w:ascii="微软雅黑" w:eastAsia="微软雅黑"/>
          <w:b/>
          <w:sz w:val="23"/>
        </w:rPr>
        <w:t>一、变分自编码器生成</w:t>
      </w:r>
      <w:r>
        <w:rPr>
          <w:rFonts w:hint="eastAsia" w:ascii="微软雅黑" w:eastAsia="微软雅黑"/>
          <w:b/>
          <w:sz w:val="24"/>
        </w:rPr>
        <w:t xml:space="preserve">MNIST  </w:t>
      </w:r>
      <w:r>
        <w:rPr>
          <w:rFonts w:hint="eastAsia" w:ascii="微软雅黑" w:eastAsia="微软雅黑"/>
          <w:b/>
          <w:sz w:val="23"/>
        </w:rPr>
        <w:t>手写数字（结合代码描述实现步骤以及提交下面</w:t>
      </w:r>
      <w:r>
        <w:rPr>
          <w:rFonts w:hint="eastAsia" w:ascii="微软雅黑" w:eastAsia="微软雅黑"/>
          <w:b/>
          <w:w w:val="105"/>
          <w:sz w:val="23"/>
        </w:rPr>
        <w:t>要求提交的结果）</w:t>
      </w:r>
    </w:p>
    <w:p>
      <w:pPr>
        <w:pStyle w:val="2"/>
        <w:spacing w:before="24"/>
      </w:pPr>
      <w:r>
        <w:t>推荐使用</w:t>
      </w:r>
      <w:r>
        <w:rPr>
          <w:rFonts w:hint="eastAsia"/>
          <w:lang w:val="en-US" w:eastAsia="zh-CN"/>
        </w:rPr>
        <w:t>高斯分布随机</w:t>
      </w:r>
      <w:r>
        <w:t>初始化</w:t>
      </w:r>
      <w:r>
        <w:rPr>
          <w:rFonts w:hint="eastAsia"/>
          <w:lang w:val="en-US" w:eastAsia="zh-CN"/>
        </w:rPr>
        <w:t>模型</w:t>
      </w:r>
      <w:r>
        <w:t>参数，可以避免一部分模式坍塌问题。</w:t>
      </w:r>
    </w:p>
    <w:p>
      <w:pPr>
        <w:pStyle w:val="2"/>
        <w:spacing w:before="9"/>
        <w:ind w:left="0"/>
        <w:rPr>
          <w:sz w:val="11"/>
        </w:rPr>
      </w:pPr>
    </w:p>
    <w:p>
      <w:pPr>
        <w:pStyle w:val="2"/>
        <w:spacing w:before="108"/>
      </w:pPr>
      <w:r>
        <w:rPr>
          <w:rFonts w:ascii="Times New Roman" w:eastAsia="Times New Roman"/>
        </w:rPr>
        <w:t>1</w:t>
      </w:r>
      <w:r>
        <w:t>、模型架构：</w:t>
      </w:r>
    </w:p>
    <w:p>
      <w:pPr>
        <w:pStyle w:val="2"/>
        <w:ind w:left="0"/>
        <w:rPr>
          <w:sz w:val="26"/>
        </w:rPr>
      </w:pPr>
    </w:p>
    <w:p>
      <w:pPr>
        <w:pStyle w:val="2"/>
        <w:spacing w:before="1" w:line="372" w:lineRule="auto"/>
        <w:ind w:right="5511"/>
        <w:rPr>
          <w:rFonts w:ascii="Times New Roman" w:hAnsi="Times New Roman" w:eastAsia="Times New Roman"/>
        </w:rPr>
      </w:pPr>
      <w:r>
        <w:rPr>
          <w:spacing w:val="9"/>
        </w:rPr>
        <w:t>① 编码器</w:t>
      </w:r>
      <w:r>
        <w:rPr>
          <w:spacing w:val="-10"/>
        </w:rPr>
        <w:t>（全连接层</w:t>
      </w:r>
      <w:r>
        <w:rPr>
          <w:spacing w:val="-3"/>
        </w:rPr>
        <w:t xml:space="preserve">）： </w:t>
      </w:r>
      <w:r>
        <w:t>输入图片维度：</w:t>
      </w:r>
      <w:r>
        <w:rPr>
          <w:rFonts w:ascii="Times New Roman" w:hAnsi="Times New Roman" w:eastAsia="Times New Roman"/>
        </w:rPr>
        <w:t xml:space="preserve">784 (28 × </w:t>
      </w:r>
      <w:r>
        <w:rPr>
          <w:rFonts w:ascii="Times New Roman" w:hAnsi="Times New Roman" w:eastAsia="Times New Roman"/>
          <w:spacing w:val="-10"/>
        </w:rPr>
        <w:t xml:space="preserve">28) </w:t>
      </w:r>
      <w:r>
        <w:t>隐藏层维度（</w:t>
      </w:r>
      <w:r>
        <w:rPr>
          <w:rFonts w:ascii="Times New Roman" w:hAnsi="Times New Roman" w:eastAsia="Times New Roman"/>
          <w:spacing w:val="-2"/>
        </w:rPr>
        <w:t>R</w:t>
      </w:r>
      <w:r>
        <w:rPr>
          <w:rFonts w:ascii="Times New Roman" w:hAnsi="Times New Roman" w:eastAsia="Times New Roman"/>
          <w:spacing w:val="-1"/>
        </w:rPr>
        <w:t>e</w:t>
      </w:r>
      <w:r>
        <w:rPr>
          <w:rFonts w:ascii="Times New Roman" w:hAnsi="Times New Roman" w:eastAsia="Times New Roman"/>
          <w:spacing w:val="-3"/>
        </w:rPr>
        <w:t>L</w:t>
      </w:r>
      <w:r>
        <w:rPr>
          <w:rFonts w:ascii="Times New Roman" w:hAnsi="Times New Roman" w:eastAsia="Times New Roman"/>
          <w:spacing w:val="1"/>
        </w:rPr>
        <w:t>U</w:t>
      </w:r>
      <w:r>
        <w:rPr>
          <w:spacing w:val="-120"/>
        </w:rPr>
        <w:t>）</w:t>
      </w:r>
      <w:r>
        <w:t>：</w:t>
      </w:r>
      <w:r>
        <w:rPr>
          <w:rFonts w:ascii="Times New Roman" w:hAnsi="Times New Roman" w:eastAsia="Times New Roman"/>
        </w:rPr>
        <w:t xml:space="preserve">256 </w:t>
      </w:r>
      <w:r>
        <w:t>输出层维度（</w:t>
      </w:r>
      <w:r>
        <w:rPr>
          <w:rFonts w:ascii="Times New Roman" w:hAnsi="Times New Roman" w:eastAsia="Times New Roman"/>
          <w:spacing w:val="-1"/>
        </w:rPr>
        <w:t>Ta</w:t>
      </w:r>
      <w:r>
        <w:rPr>
          <w:rFonts w:ascii="Times New Roman" w:hAnsi="Times New Roman" w:eastAsia="Times New Roman"/>
          <w:spacing w:val="-3"/>
        </w:rPr>
        <w:t>nh</w:t>
      </w:r>
      <w:r>
        <w:rPr>
          <w:spacing w:val="-123"/>
        </w:rPr>
        <w:t>）</w:t>
      </w:r>
      <w:r>
        <w:t>：</w:t>
      </w:r>
      <w:r>
        <w:rPr>
          <w:rFonts w:ascii="Times New Roman" w:hAnsi="Times New Roman" w:eastAsia="Times New Roman"/>
        </w:rPr>
        <w:t>512</w:t>
      </w:r>
    </w:p>
    <w:p>
      <w:pPr>
        <w:pStyle w:val="2"/>
        <w:spacing w:before="1" w:line="376" w:lineRule="auto"/>
        <w:ind w:right="5499"/>
        <w:rPr>
          <w:rFonts w:ascii="Times New Roman" w:hAnsi="Times New Roman" w:eastAsia="Times New Roman"/>
        </w:rPr>
      </w:pPr>
      <w:r>
        <w:t>② 生成均值（全连接层）： 输入层维度：</w:t>
      </w:r>
      <w:r>
        <w:rPr>
          <w:rFonts w:ascii="Times New Roman" w:hAnsi="Times New Roman" w:eastAsia="Times New Roman"/>
        </w:rPr>
        <w:t>512</w:t>
      </w:r>
    </w:p>
    <w:p>
      <w:pPr>
        <w:pStyle w:val="2"/>
        <w:spacing w:line="304" w:lineRule="exact"/>
        <w:rPr>
          <w:rFonts w:ascii="Times New Roman" w:eastAsia="Times New Roman"/>
        </w:rPr>
      </w:pPr>
      <w:r>
        <w:t>输出层维度：</w:t>
      </w:r>
      <w:r>
        <w:rPr>
          <w:rFonts w:ascii="Times New Roman" w:eastAsia="Times New Roman"/>
        </w:rPr>
        <w:t>2</w:t>
      </w:r>
    </w:p>
    <w:p>
      <w:pPr>
        <w:pStyle w:val="2"/>
        <w:spacing w:before="158" w:line="376" w:lineRule="auto"/>
        <w:ind w:right="5259"/>
        <w:rPr>
          <w:rFonts w:ascii="Times New Roman" w:hAnsi="Times New Roman" w:eastAsia="Times New Roman"/>
        </w:rPr>
      </w:pPr>
      <w:r>
        <w:t>③ 生成标准差（全连接层）： 输入层维度：</w:t>
      </w:r>
      <w:r>
        <w:rPr>
          <w:rFonts w:ascii="Times New Roman" w:hAnsi="Times New Roman" w:eastAsia="Times New Roman"/>
        </w:rPr>
        <w:t>512</w:t>
      </w:r>
    </w:p>
    <w:p>
      <w:pPr>
        <w:pStyle w:val="2"/>
        <w:spacing w:line="304" w:lineRule="exact"/>
        <w:rPr>
          <w:rFonts w:ascii="Times New Roman" w:eastAsia="Times New Roman"/>
        </w:rPr>
      </w:pPr>
      <w:r>
        <w:t>输出层维度：</w:t>
      </w:r>
      <w:r>
        <w:rPr>
          <w:rFonts w:ascii="Times New Roman" w:eastAsia="Times New Roman"/>
        </w:rPr>
        <w:t>2</w:t>
      </w:r>
    </w:p>
    <w:p>
      <w:pPr>
        <w:pStyle w:val="2"/>
        <w:spacing w:before="158"/>
      </w:pPr>
      <w:r>
        <w:t>④ 使用均值和标准差生成隐变量z</w:t>
      </w:r>
    </w:p>
    <w:p>
      <w:pPr>
        <w:pStyle w:val="2"/>
        <w:ind w:left="0"/>
        <w:rPr>
          <w:sz w:val="26"/>
        </w:rPr>
      </w:pPr>
    </w:p>
    <w:p>
      <w:pPr>
        <w:pStyle w:val="2"/>
        <w:spacing w:before="1" w:line="376" w:lineRule="auto"/>
        <w:ind w:right="5848"/>
        <w:rPr>
          <w:rFonts w:ascii="Times New Roman" w:hAnsi="Times New Roman" w:eastAsia="Times New Roman"/>
        </w:rPr>
      </w:pPr>
      <w:r>
        <w:rPr>
          <w:spacing w:val="-10"/>
        </w:rPr>
        <w:t>⑤ 解码器（全连接层</w:t>
      </w:r>
      <w:r>
        <w:rPr>
          <w:spacing w:val="-16"/>
        </w:rPr>
        <w:t xml:space="preserve">）： </w:t>
      </w:r>
      <w:r>
        <w:t>输入维度：</w:t>
      </w:r>
      <w:r>
        <w:rPr>
          <w:rFonts w:ascii="Times New Roman" w:hAnsi="Times New Roman" w:eastAsia="Times New Roman"/>
        </w:rPr>
        <w:t>2</w:t>
      </w:r>
    </w:p>
    <w:p>
      <w:pPr>
        <w:pStyle w:val="2"/>
        <w:spacing w:line="372" w:lineRule="auto"/>
        <w:ind w:right="5560"/>
        <w:rPr>
          <w:rFonts w:ascii="Times New Roman" w:eastAsia="Times New Roman"/>
        </w:rPr>
      </w:pPr>
      <w:r>
        <w:t>隐藏层维度（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  <w:spacing w:val="-3"/>
        </w:rPr>
        <w:t>L</w:t>
      </w:r>
      <w:r>
        <w:rPr>
          <w:rFonts w:ascii="Times New Roman" w:eastAsia="Times New Roman"/>
          <w:spacing w:val="1"/>
        </w:rPr>
        <w:t>U</w:t>
      </w:r>
      <w:r>
        <w:rPr>
          <w:spacing w:val="-120"/>
        </w:rPr>
        <w:t>）</w:t>
      </w:r>
      <w:r>
        <w:t>：</w:t>
      </w:r>
      <w:r>
        <w:rPr>
          <w:rFonts w:ascii="Times New Roman" w:eastAsia="Times New Roman"/>
        </w:rPr>
        <w:t>512</w:t>
      </w:r>
      <w:r>
        <w:t>输出层维度</w:t>
      </w:r>
      <w:r>
        <w:rPr>
          <w:spacing w:val="-5"/>
        </w:rPr>
        <w:t>（</w:t>
      </w:r>
      <w:r>
        <w:rPr>
          <w:rFonts w:ascii="Times New Roman" w:eastAsia="Times New Roman"/>
          <w:spacing w:val="-4"/>
        </w:rPr>
        <w:t>Si</w:t>
      </w:r>
      <w:r>
        <w:rPr>
          <w:rFonts w:ascii="Times New Roman" w:eastAsia="Times New Roman"/>
          <w:spacing w:val="-7"/>
        </w:rPr>
        <w:t>g</w:t>
      </w:r>
      <w:r>
        <w:rPr>
          <w:rFonts w:ascii="Times New Roman" w:eastAsia="Times New Roman"/>
          <w:spacing w:val="-4"/>
        </w:rPr>
        <w:t>m</w:t>
      </w:r>
      <w:r>
        <w:rPr>
          <w:rFonts w:ascii="Times New Roman" w:eastAsia="Times New Roman"/>
          <w:spacing w:val="-5"/>
        </w:rPr>
        <w:t>o</w:t>
      </w:r>
      <w:r>
        <w:rPr>
          <w:rFonts w:ascii="Times New Roman" w:eastAsia="Times New Roman"/>
          <w:spacing w:val="-9"/>
        </w:rPr>
        <w:t>i</w:t>
      </w:r>
      <w:r>
        <w:rPr>
          <w:rFonts w:ascii="Times New Roman" w:eastAsia="Times New Roman"/>
          <w:spacing w:val="-7"/>
        </w:rPr>
        <w:t>d</w:t>
      </w:r>
      <w:r>
        <w:rPr>
          <w:spacing w:val="-127"/>
        </w:rPr>
        <w:t>）</w:t>
      </w:r>
      <w:r>
        <w:rPr>
          <w:spacing w:val="-5"/>
        </w:rPr>
        <w:t>：</w:t>
      </w:r>
      <w:r>
        <w:rPr>
          <w:rFonts w:ascii="Times New Roman" w:eastAsia="Times New Roman"/>
          <w:spacing w:val="-2"/>
        </w:rPr>
        <w:t>7</w:t>
      </w:r>
      <w:r>
        <w:rPr>
          <w:rFonts w:ascii="Times New Roman" w:eastAsia="Times New Roman"/>
          <w:spacing w:val="-5"/>
        </w:rPr>
        <w:t>8</w:t>
      </w:r>
      <w:r>
        <w:rPr>
          <w:rFonts w:ascii="Times New Roman" w:eastAsia="Times New Roman"/>
          <w:spacing w:val="-2"/>
        </w:rPr>
        <w:t>4</w:t>
      </w:r>
    </w:p>
    <w:p>
      <w:pPr>
        <w:pStyle w:val="2"/>
        <w:spacing w:line="372" w:lineRule="auto"/>
        <w:ind w:right="279"/>
      </w:pPr>
      <w:r>
        <w:t>训练完网络，需要提交重构损失和KL散度的随迭代次数的变化图，以及</w:t>
      </w:r>
      <w:r>
        <w:rPr>
          <w:rFonts w:ascii="Times New Roman" w:eastAsia="Times New Roman"/>
        </w:rPr>
        <w:t xml:space="preserve">10 </w:t>
      </w:r>
      <w:r>
        <w:t>张生成的手写数字图片。</w:t>
      </w:r>
    </w:p>
    <w:p>
      <w:pPr>
        <w:spacing w:after="0" w:line="372" w:lineRule="auto"/>
        <w:sectPr>
          <w:type w:val="continuous"/>
          <w:pgSz w:w="11900" w:h="16840"/>
          <w:pgMar w:top="1440" w:right="1600" w:bottom="280" w:left="1580" w:header="720" w:footer="720" w:gutter="0"/>
          <w:cols w:space="720" w:num="1"/>
        </w:sectPr>
      </w:pPr>
    </w:p>
    <w:p>
      <w:pPr>
        <w:spacing w:before="24" w:line="357" w:lineRule="auto"/>
        <w:ind w:left="220" w:right="370" w:firstLine="0"/>
        <w:jc w:val="left"/>
        <w:rPr>
          <w:rFonts w:hint="eastAsia" w:ascii="微软雅黑" w:eastAsia="微软雅黑"/>
          <w:b/>
          <w:sz w:val="23"/>
        </w:rPr>
      </w:pPr>
      <w:r>
        <w:rPr>
          <w:rFonts w:hint="eastAsia" w:ascii="微软雅黑" w:eastAsia="微软雅黑"/>
          <w:b/>
          <w:spacing w:val="-17"/>
          <w:sz w:val="23"/>
        </w:rPr>
        <w:t>二、</w:t>
      </w:r>
      <w:r>
        <w:rPr>
          <w:rFonts w:hint="eastAsia" w:ascii="微软雅黑" w:eastAsia="微软雅黑"/>
          <w:b/>
          <w:spacing w:val="-17"/>
          <w:sz w:val="23"/>
          <w:lang w:val="en-US" w:eastAsia="zh-CN"/>
        </w:rPr>
        <w:t>使用Transformer解决命名实体识别（</w:t>
      </w:r>
      <w:r>
        <w:rPr>
          <w:rFonts w:hint="eastAsia" w:ascii="微软雅黑" w:eastAsia="微软雅黑"/>
          <w:b/>
          <w:spacing w:val="-14"/>
          <w:sz w:val="23"/>
          <w:lang w:val="en-US" w:eastAsia="zh-CN"/>
        </w:rPr>
        <w:t>Named Entity Recognition）</w:t>
      </w:r>
      <w:r>
        <w:rPr>
          <w:rFonts w:hint="eastAsia" w:ascii="微软雅黑" w:eastAsia="微软雅黑"/>
          <w:b/>
          <w:spacing w:val="-18"/>
          <w:sz w:val="23"/>
        </w:rPr>
        <w:t>任务</w:t>
      </w: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580"/>
        </w:tabs>
        <w:spacing w:before="75" w:after="0" w:line="372" w:lineRule="auto"/>
        <w:ind w:left="220" w:right="219" w:firstLine="0"/>
        <w:jc w:val="left"/>
        <w:rPr>
          <w:sz w:val="22"/>
        </w:rPr>
      </w:pPr>
      <w:r>
        <w:rPr>
          <w:rFonts w:hint="eastAsia"/>
          <w:sz w:val="24"/>
          <w:lang w:val="en-US" w:eastAsia="zh-CN"/>
        </w:rPr>
        <w:t>任务：</w:t>
      </w:r>
      <w:r>
        <w:rPr>
          <w:rFonts w:hint="eastAsia"/>
          <w:sz w:val="24"/>
        </w:rPr>
        <w:t>命名实体识别（Named Entity Recognition，简称NER）</w:t>
      </w:r>
      <w:r>
        <w:rPr>
          <w:rFonts w:hint="eastAsia"/>
          <w:sz w:val="24"/>
          <w:lang w:val="en-US" w:eastAsia="zh-CN"/>
        </w:rPr>
        <w:t>是自然语言处理领域的基础任务之一</w:t>
      </w:r>
      <w:r>
        <w:rPr>
          <w:rFonts w:hint="eastAsia"/>
          <w:sz w:val="24"/>
        </w:rPr>
        <w:t>，是指识别文本中具有特定意义的实体，主要包括人名、地名、机构名、专有名词等</w:t>
      </w:r>
      <w:r>
        <w:rPr>
          <w:sz w:val="24"/>
        </w:rPr>
        <w:t>。</w:t>
      </w:r>
      <w:r>
        <w:rPr>
          <w:rFonts w:hint="eastAsia"/>
          <w:sz w:val="24"/>
          <w:lang w:val="en-US" w:eastAsia="zh-CN"/>
        </w:rPr>
        <w:t>下图举了一个NER的例子，对人类来说识别出“南京市”和“长江大桥”是比较简单的任务，但是对模型来说却有可能识别出错误的实体。</w:t>
      </w:r>
    </w:p>
    <w:p>
      <w:pPr>
        <w:pStyle w:val="6"/>
        <w:numPr>
          <w:numId w:val="0"/>
        </w:numPr>
        <w:tabs>
          <w:tab w:val="left" w:pos="580"/>
        </w:tabs>
        <w:spacing w:before="75" w:after="0" w:line="372" w:lineRule="auto"/>
        <w:ind w:left="220" w:leftChars="0" w:right="219" w:rightChars="0"/>
        <w:jc w:val="center"/>
        <w:rPr>
          <w:sz w:val="22"/>
        </w:rPr>
      </w:pPr>
      <w:r>
        <w:drawing>
          <wp:inline distT="0" distB="0" distL="114300" distR="114300">
            <wp:extent cx="4782820" cy="1742440"/>
            <wp:effectExtent l="0" t="0" r="177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tabs>
          <w:tab w:val="left" w:pos="580"/>
        </w:tabs>
        <w:spacing w:before="75" w:after="0" w:line="372" w:lineRule="auto"/>
        <w:ind w:left="220" w:leftChars="0" w:right="219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580"/>
        </w:tabs>
        <w:spacing w:before="75" w:after="0" w:line="372" w:lineRule="auto"/>
        <w:ind w:left="220" w:right="219" w:firstLine="0"/>
        <w:jc w:val="left"/>
        <w:rPr>
          <w:rFonts w:hint="default"/>
          <w:sz w:val="22"/>
          <w:lang w:val="en-US"/>
        </w:rPr>
      </w:pPr>
      <w:r>
        <w:rPr>
          <w:rFonts w:hint="eastAsia"/>
          <w:sz w:val="24"/>
          <w:lang w:val="en-US" w:eastAsia="zh-CN"/>
        </w:rPr>
        <w:t>模型：近年来，以Transformer为基础的深度学习模型在自然语言处理和视觉领域盛行。此次作业旨在熟悉Transformer的原理及调用。推荐使用python库transformers来载入以及训练一个transformers模型。具体的模型采用bert-base-cased作为编码器，全连接层用于分类。</w:t>
      </w:r>
    </w:p>
    <w:p>
      <w:pPr>
        <w:pStyle w:val="6"/>
        <w:numPr>
          <w:numId w:val="0"/>
        </w:numPr>
        <w:tabs>
          <w:tab w:val="left" w:pos="580"/>
        </w:tabs>
        <w:spacing w:before="75" w:after="0" w:line="372" w:lineRule="auto"/>
        <w:ind w:left="220" w:leftChars="0" w:right="219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580"/>
        </w:tabs>
        <w:spacing w:before="55" w:after="0" w:line="240" w:lineRule="auto"/>
        <w:ind w:left="580" w:right="0" w:hanging="360"/>
        <w:jc w:val="left"/>
        <w:rPr>
          <w:sz w:val="24"/>
        </w:rPr>
      </w:pPr>
      <w:r>
        <w:rPr>
          <w:sz w:val="24"/>
        </w:rPr>
        <w:t>数据集：</w:t>
      </w:r>
      <w:r>
        <w:rPr>
          <w:rFonts w:hint="eastAsia"/>
          <w:sz w:val="24"/>
          <w:lang w:val="en-US" w:eastAsia="zh-CN"/>
        </w:rPr>
        <w:t>CoNLL2003</w:t>
      </w:r>
    </w:p>
    <w:p>
      <w:pPr>
        <w:pStyle w:val="6"/>
        <w:numPr>
          <w:numId w:val="0"/>
        </w:numPr>
        <w:tabs>
          <w:tab w:val="left" w:pos="580"/>
        </w:tabs>
        <w:spacing w:before="55" w:after="0" w:line="240" w:lineRule="auto"/>
        <w:ind w:left="220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CoNLL2003共包含4种实体类别，分时是location（地点名），organization（组织名），person（人名）和 miscellaneous（杂项）。此外，不属于任何实体类别的单词应该被标注为O（其他）。以下为示例：</w:t>
      </w:r>
    </w:p>
    <w:p>
      <w:pPr>
        <w:pStyle w:val="6"/>
        <w:widowControl w:val="0"/>
        <w:numPr>
          <w:numId w:val="0"/>
        </w:numPr>
        <w:tabs>
          <w:tab w:val="left" w:pos="580"/>
        </w:tabs>
        <w:autoSpaceDE w:val="0"/>
        <w:autoSpaceDN w:val="0"/>
        <w:spacing w:before="55" w:after="0" w:line="240" w:lineRule="auto"/>
        <w:ind w:right="0" w:rightChars="0" w:firstLine="240" w:firstLineChars="100"/>
        <w:jc w:val="both"/>
        <w:rPr>
          <w:rFonts w:hint="eastAsia"/>
          <w:b w:val="0"/>
          <w:bCs w:val="0"/>
          <w:i/>
          <w:iCs/>
          <w:sz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lang w:val="en-US" w:eastAsia="zh-CN"/>
        </w:rPr>
        <w:t>示例输入：Japan began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t>the defence of their Asian Cup title with a lucky 2-1 win against Syria in a Group C championship match on Friday</w:t>
      </w:r>
    </w:p>
    <w:p>
      <w:pPr>
        <w:pStyle w:val="6"/>
        <w:widowControl w:val="0"/>
        <w:numPr>
          <w:numId w:val="0"/>
        </w:numPr>
        <w:tabs>
          <w:tab w:val="left" w:pos="580"/>
        </w:tabs>
        <w:autoSpaceDE w:val="0"/>
        <w:autoSpaceDN w:val="0"/>
        <w:spacing w:before="55" w:after="0" w:line="240" w:lineRule="auto"/>
        <w:ind w:right="0" w:rightChars="0" w:firstLine="240" w:firstLineChars="100"/>
        <w:jc w:val="both"/>
        <w:rPr>
          <w:rFonts w:hint="eastAsia"/>
          <w:b w:val="0"/>
          <w:bCs w:val="0"/>
          <w:i/>
          <w:iCs/>
          <w:sz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lang w:val="en-US" w:eastAsia="zh-CN"/>
        </w:rPr>
        <w:t>真实标签：B-location O O O O O B-misc I-misc O O O O O O O B-location O O O O O O O O O</w:t>
      </w:r>
    </w:p>
    <w:p>
      <w:pPr>
        <w:pStyle w:val="6"/>
        <w:widowControl w:val="0"/>
        <w:numPr>
          <w:numId w:val="0"/>
        </w:numPr>
        <w:tabs>
          <w:tab w:val="left" w:pos="580"/>
        </w:tabs>
        <w:autoSpaceDE w:val="0"/>
        <w:autoSpaceDN w:val="0"/>
        <w:spacing w:before="55" w:after="0" w:line="240" w:lineRule="auto"/>
        <w:ind w:right="0" w:rightChars="0" w:firstLine="240" w:firstLineChars="100"/>
        <w:jc w:val="left"/>
        <w:rPr>
          <w:rFonts w:hint="default"/>
          <w:i/>
          <w:iCs/>
          <w:sz w:val="24"/>
          <w:lang w:val="en-US" w:eastAsia="zh-CN"/>
        </w:rPr>
      </w:pPr>
      <w:r>
        <w:rPr>
          <w:rFonts w:hint="eastAsia"/>
          <w:i/>
          <w:iCs/>
          <w:sz w:val="24"/>
          <w:lang w:val="en-US" w:eastAsia="zh-CN"/>
        </w:rPr>
        <w:t>说明：实体类别前的B-/I-表示Begin和Inside，实体的第一个词应该以B-开头，实体后面的词应该以I-开头。例如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t>Asian Cup的Asian标注为B-misc，Cup则标注为I-misc。</w:t>
      </w:r>
    </w:p>
    <w:p>
      <w:pPr>
        <w:pStyle w:val="2"/>
        <w:spacing w:before="6"/>
        <w:ind w:left="0"/>
        <w:rPr>
          <w:sz w:val="22"/>
        </w:rPr>
      </w:pPr>
    </w:p>
    <w:p>
      <w:pPr>
        <w:pStyle w:val="2"/>
        <w:spacing w:before="6"/>
        <w:ind w:left="0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580" w:right="0" w:hanging="36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任务</w:t>
      </w:r>
      <w:r>
        <w:rPr>
          <w:sz w:val="24"/>
        </w:rPr>
        <w:t>说明：</w:t>
      </w:r>
    </w:p>
    <w:p>
      <w:pPr>
        <w:pStyle w:val="2"/>
        <w:spacing w:before="12"/>
        <w:ind w:left="0"/>
        <w:rPr>
          <w:sz w:val="17"/>
        </w:rPr>
      </w:pPr>
    </w:p>
    <w:p>
      <w:pPr>
        <w:pStyle w:val="2"/>
        <w:numPr>
          <w:ilvl w:val="0"/>
          <w:numId w:val="2"/>
        </w:numPr>
        <w:spacing w:line="376" w:lineRule="auto"/>
        <w:ind w:right="3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阅读提供的代码，补充TODO位置的代码；</w:t>
      </w:r>
    </w:p>
    <w:p>
      <w:pPr>
        <w:pStyle w:val="2"/>
        <w:numPr>
          <w:numId w:val="0"/>
        </w:numPr>
        <w:spacing w:line="376" w:lineRule="auto"/>
        <w:ind w:right="339" w:righ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528945" cy="3201035"/>
            <wp:effectExtent l="0" t="0" r="1460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line="376" w:lineRule="auto"/>
        <w:ind w:right="3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利用main.py训练一个NER模型，记录并可视化训练过程,比如loss，f1；</w:t>
      </w:r>
    </w:p>
    <w:p>
      <w:pPr>
        <w:pStyle w:val="2"/>
        <w:spacing w:before="2"/>
        <w:ind w:left="0"/>
        <w:rPr>
          <w:sz w:val="18"/>
        </w:rPr>
      </w:pPr>
    </w:p>
    <w:p>
      <w:pPr>
        <w:pStyle w:val="2"/>
        <w:numPr>
          <w:ilvl w:val="0"/>
          <w:numId w:val="2"/>
        </w:numPr>
        <w:spacing w:line="376" w:lineRule="auto"/>
        <w:ind w:left="220" w:leftChars="0" w:right="219" w:firstLine="0" w:firstLineChars="0"/>
        <w:rPr>
          <w:rFonts w:hint="eastAsia" w:eastAsia="宋体"/>
          <w:lang w:eastAsia="zh-CN"/>
        </w:rPr>
      </w:pPr>
      <w:r>
        <w:t>训练结束后</w:t>
      </w:r>
      <w:r>
        <w:rPr>
          <w:rFonts w:hint="eastAsia"/>
          <w:lang w:val="en-US" w:eastAsia="zh-CN"/>
        </w:rPr>
        <w:t>,利用predict.py载入保存的模型，并输入自定义</w:t>
      </w:r>
      <w:r>
        <w:t>的例子进行预测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分析模型的输出结果；</w:t>
      </w:r>
    </w:p>
    <w:p>
      <w:pPr>
        <w:pStyle w:val="2"/>
        <w:numPr>
          <w:ilvl w:val="0"/>
          <w:numId w:val="2"/>
        </w:numPr>
        <w:spacing w:line="376" w:lineRule="auto"/>
        <w:ind w:left="220" w:leftChars="0" w:right="219" w:firstLine="0" w:firstLineChars="0"/>
        <w:rPr>
          <w:rFonts w:hint="eastAsia" w:eastAsia="宋体"/>
          <w:lang w:eastAsia="zh-CN"/>
        </w:rPr>
      </w:pPr>
      <w:r>
        <w:rPr>
          <w:rFonts w:hint="eastAsia"/>
          <w:spacing w:val="-3"/>
          <w:sz w:val="24"/>
          <w:lang w:val="en-US" w:eastAsia="zh-CN"/>
        </w:rPr>
        <w:t>扩展（选做）</w:t>
      </w:r>
      <w:r>
        <w:rPr>
          <w:spacing w:val="-3"/>
          <w:sz w:val="24"/>
        </w:rPr>
        <w:t>：</w:t>
      </w:r>
      <w:r>
        <w:rPr>
          <w:rFonts w:hint="eastAsia"/>
          <w:spacing w:val="-3"/>
          <w:sz w:val="24"/>
          <w:lang w:val="en-US" w:eastAsia="zh-CN"/>
        </w:rPr>
        <w:t>说明现有模型不足之处并改进模型，展示改进模型的性能。比如，增加CRF层。</w:t>
      </w:r>
    </w:p>
    <w:sectPr>
      <w:pgSz w:w="11900" w:h="16840"/>
      <w:pgMar w:top="1360" w:right="160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B5AFA"/>
    <w:multiLevelType w:val="singleLevel"/>
    <w:tmpl w:val="E9AB5AF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0" w:hanging="360"/>
        <w:jc w:val="left"/>
      </w:pPr>
      <w:rPr>
        <w:rFonts w:hint="default" w:ascii="宋体" w:hAnsi="宋体" w:eastAsia="宋体" w:cs="宋体"/>
        <w:spacing w:val="-15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TMzMTYyZmYzYjhmZWIyZDliN2YwNjg1YjBkODQ5NGMifQ=="/>
  </w:docVars>
  <w:rsids>
    <w:rsidRoot w:val="00000000"/>
    <w:rsid w:val="01CC30FE"/>
    <w:rsid w:val="080F4D2E"/>
    <w:rsid w:val="0AE211A7"/>
    <w:rsid w:val="0B1C6A25"/>
    <w:rsid w:val="0BFA1A07"/>
    <w:rsid w:val="0CAD19C3"/>
    <w:rsid w:val="0E897E87"/>
    <w:rsid w:val="10D360C1"/>
    <w:rsid w:val="1912647A"/>
    <w:rsid w:val="1D3637B7"/>
    <w:rsid w:val="1D403F33"/>
    <w:rsid w:val="1D5072AB"/>
    <w:rsid w:val="215A2CC3"/>
    <w:rsid w:val="254A202D"/>
    <w:rsid w:val="261A4B57"/>
    <w:rsid w:val="27A20472"/>
    <w:rsid w:val="27E3177A"/>
    <w:rsid w:val="283F446A"/>
    <w:rsid w:val="29A01702"/>
    <w:rsid w:val="2FA25C95"/>
    <w:rsid w:val="2FEB500C"/>
    <w:rsid w:val="34CB459E"/>
    <w:rsid w:val="35D129A2"/>
    <w:rsid w:val="3AAA71D4"/>
    <w:rsid w:val="3D773E2C"/>
    <w:rsid w:val="40A951DE"/>
    <w:rsid w:val="4124641F"/>
    <w:rsid w:val="48EB39BA"/>
    <w:rsid w:val="49936694"/>
    <w:rsid w:val="4CC955F8"/>
    <w:rsid w:val="4D235AFB"/>
    <w:rsid w:val="52276EEC"/>
    <w:rsid w:val="533B5CF7"/>
    <w:rsid w:val="539227A8"/>
    <w:rsid w:val="53F054E0"/>
    <w:rsid w:val="550E7F93"/>
    <w:rsid w:val="592422FA"/>
    <w:rsid w:val="59842C8D"/>
    <w:rsid w:val="64C95383"/>
    <w:rsid w:val="66442BB6"/>
    <w:rsid w:val="6673555F"/>
    <w:rsid w:val="66F70399"/>
    <w:rsid w:val="67866403"/>
    <w:rsid w:val="67A36E11"/>
    <w:rsid w:val="6C4506B8"/>
    <w:rsid w:val="6C803C50"/>
    <w:rsid w:val="6D757F0F"/>
    <w:rsid w:val="733236F5"/>
    <w:rsid w:val="760663A6"/>
    <w:rsid w:val="78B237FC"/>
    <w:rsid w:val="7D181C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20"/>
    </w:pPr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80" w:hanging="360"/>
    </w:pPr>
    <w:rPr>
      <w:rFonts w:ascii="宋体" w:hAnsi="宋体" w:eastAsia="宋体" w:cs="宋体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871</Words>
  <Characters>1243</Characters>
  <TotalTime>17</TotalTime>
  <ScaleCrop>false</ScaleCrop>
  <LinksUpToDate>false</LinksUpToDate>
  <CharactersWithSpaces>1389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2022-08-29T07:14:00Z</dcterms:created>
  <dc:creator>zheng</dc:creator>
  <cp:lastModifiedBy>zhjfh.z</cp:lastModifiedBy>
  <dcterms:modified xsi:type="dcterms:W3CDTF">2022-08-29T11:42:55Z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2052-11.1.0.12353</vt:lpwstr>
  </property>
  <property fmtid="{D5CDD505-2E9C-101B-9397-08002B2CF9AE}" pid="4" name="ICV">
    <vt:lpwstr>E7FA7D204A8340AAA4608669C7D79300</vt:lpwstr>
  </property>
</Properties>
</file>