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4"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цифровых технологий</w:t>
      </w:r>
    </w:p>
    <w:p>
      <w:pPr>
        <w:pStyle w:val="Normal"/>
        <w:jc w:val="righ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«Функциональное тестирование программного обеспечения»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«Качество и тестирование программного обеспечения»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rFonts w:eastAsia="Times New Roman" w:cs="Times New Roman"/>
          <w:sz w:val="28"/>
          <w:szCs w:val="28"/>
          <w:lang w:eastAsia="ru-RU"/>
        </w:rPr>
        <w:t>Аллянов М. Д.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Группа: 92ПГ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Проверил: Олькина Е.В.</w:t>
      </w:r>
    </w:p>
    <w:p>
      <w:pPr>
        <w:pStyle w:val="Normal"/>
        <w:ind w:left="2520" w:hanging="19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2022 г.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bookmarkStart w:id="2" w:name="_Toc338429245"/>
      <w:bookmarkStart w:id="3" w:name="_Toc338429246"/>
      <w:r>
        <w:rPr>
          <w:sz w:val="28"/>
          <w:szCs w:val="28"/>
        </w:rPr>
        <w:t>Орел, 2022 г.</w:t>
      </w:r>
      <w:bookmarkEnd w:id="2"/>
      <w:bookmarkEnd w:id="3"/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40005</wp:posOffset>
            </wp:positionV>
            <wp:extent cx="5939790" cy="4870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4320" w:leader="none"/>
        </w:tabs>
        <w:spacing w:lineRule="auto" w:line="360"/>
        <w:ind w:left="709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Программа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на</w:t>
      </w:r>
      <w:r>
        <w:rPr>
          <w:b/>
          <w:bCs/>
          <w:sz w:val="28"/>
          <w:szCs w:val="28"/>
          <w:lang w:val="en-US"/>
        </w:rPr>
        <w:t xml:space="preserve"> C#:</w:t>
      </w:r>
    </w:p>
    <w:p>
      <w:pPr>
        <w:pStyle w:val="Normal"/>
        <w:overflowPunct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lab3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"a*x^2+b*x+c=0"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ReadLine(</w:t>
      </w:r>
      <w:r>
        <w:rPr>
          <w:rFonts w:ascii="Cascadia Mono" w:hAnsi="Cascadia Mono"/>
          <w:color w:val="A31515"/>
          <w:sz w:val="19"/>
        </w:rPr>
        <w:t>"a"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 = ReadLine(</w:t>
      </w:r>
      <w:r>
        <w:rPr>
          <w:rFonts w:ascii="Cascadia Mono" w:hAnsi="Cascadia Mono"/>
          <w:color w:val="A31515"/>
          <w:sz w:val="19"/>
        </w:rPr>
        <w:t>"b"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c = ReadLine(</w:t>
      </w:r>
      <w:r>
        <w:rPr>
          <w:rFonts w:ascii="Cascadia Mono" w:hAnsi="Cascadia Mono"/>
          <w:color w:val="A31515"/>
          <w:sz w:val="19"/>
        </w:rPr>
        <w:t>"c"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 = Math.Pow(b, 2) - 4 * a * c;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 &lt; 0)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x_r = (- b) / (2 * a);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x_i = (Math.Sqrt(-D)) / (2 * a);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"x1 = "</w:t>
      </w:r>
      <w:r>
        <w:rPr>
          <w:rFonts w:ascii="Cascadia Mono" w:hAnsi="Cascadia Mono"/>
          <w:color w:val="000000"/>
          <w:sz w:val="19"/>
        </w:rPr>
        <w:t xml:space="preserve"> + x_r + </w:t>
      </w:r>
      <w:r>
        <w:rPr>
          <w:rFonts w:ascii="Cascadia Mono" w:hAnsi="Cascadia Mono"/>
          <w:color w:val="A31515"/>
          <w:sz w:val="19"/>
        </w:rPr>
        <w:t>" + ("</w:t>
      </w:r>
      <w:r>
        <w:rPr>
          <w:rFonts w:ascii="Cascadia Mono" w:hAnsi="Cascadia Mono"/>
          <w:color w:val="000000"/>
          <w:sz w:val="19"/>
        </w:rPr>
        <w:t xml:space="preserve"> + x_i + </w:t>
      </w:r>
      <w:r>
        <w:rPr>
          <w:rFonts w:ascii="Cascadia Mono" w:hAnsi="Cascadia Mono"/>
          <w:color w:val="A31515"/>
          <w:sz w:val="19"/>
        </w:rPr>
        <w:t>")i"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"x2 = "</w:t>
      </w:r>
      <w:r>
        <w:rPr>
          <w:rFonts w:ascii="Cascadia Mono" w:hAnsi="Cascadia Mono"/>
          <w:color w:val="000000"/>
          <w:sz w:val="19"/>
        </w:rPr>
        <w:t xml:space="preserve"> + x_r + </w:t>
      </w:r>
      <w:r>
        <w:rPr>
          <w:rFonts w:ascii="Cascadia Mono" w:hAnsi="Cascadia Mono"/>
          <w:color w:val="A31515"/>
          <w:sz w:val="19"/>
        </w:rPr>
        <w:t>" - ("</w:t>
      </w:r>
      <w:r>
        <w:rPr>
          <w:rFonts w:ascii="Cascadia Mono" w:hAnsi="Cascadia Mono"/>
          <w:color w:val="000000"/>
          <w:sz w:val="19"/>
        </w:rPr>
        <w:t xml:space="preserve"> + x_i + </w:t>
      </w:r>
      <w:r>
        <w:rPr>
          <w:rFonts w:ascii="Cascadia Mono" w:hAnsi="Cascadia Mono"/>
          <w:color w:val="A31515"/>
          <w:sz w:val="19"/>
        </w:rPr>
        <w:t>")i"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x1 = (Math.Sqrt(D) - b) / (2 * a);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x2 = (-Math.Sqrt(D) - b) / (2 * a);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"x1 = "</w:t>
      </w:r>
      <w:r>
        <w:rPr>
          <w:rFonts w:ascii="Cascadia Mono" w:hAnsi="Cascadia Mono"/>
          <w:color w:val="000000"/>
          <w:sz w:val="19"/>
        </w:rPr>
        <w:t xml:space="preserve"> + x1);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"x2 = "</w:t>
      </w:r>
      <w:r>
        <w:rPr>
          <w:rFonts w:ascii="Cascadia Mono" w:hAnsi="Cascadia Mono"/>
          <w:color w:val="000000"/>
          <w:sz w:val="19"/>
        </w:rPr>
        <w:t xml:space="preserve"> + x2);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ReadLine(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name)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value;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Console.Write(name + </w:t>
      </w:r>
      <w:r>
        <w:rPr>
          <w:rFonts w:ascii="Cascadia Mono" w:hAnsi="Cascadia Mono"/>
          <w:color w:val="A31515"/>
          <w:sz w:val="19"/>
        </w:rPr>
        <w:t>" =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val = Console.ReadLine();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value =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.Parse(val);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catch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value;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overflowPunct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/>
      </w:r>
    </w:p>
    <w:p>
      <w:pPr>
        <w:pStyle w:val="Normal"/>
        <w:overflowPunct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eastAsiaTheme="minorHAnsi"/>
          <w:b/>
          <w:bCs/>
          <w:sz w:val="28"/>
          <w:szCs w:val="28"/>
          <w:lang w:eastAsia="en-US"/>
        </w:rPr>
        <w:t>Причины</w:t>
      </w:r>
      <w:r>
        <w:rPr>
          <w:rFonts w:eastAsia="Calibri" w:eastAsiaTheme="minorHAnsi"/>
          <w:b/>
          <w:bCs/>
          <w:sz w:val="28"/>
          <w:szCs w:val="28"/>
          <w:lang w:val="en-US" w:eastAsia="en-US"/>
        </w:rPr>
        <w:t>:</w:t>
      </w:r>
    </w:p>
    <w:p>
      <w:pPr>
        <w:pStyle w:val="Normal"/>
        <w:overflowPunct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/>
      </w:r>
    </w:p>
    <w:p>
      <w:pPr>
        <w:pStyle w:val="Normal"/>
        <w:overflowPunct w:val="false"/>
        <w:spacing w:lineRule="auto" w:line="360"/>
        <w:ind w:firstLine="709"/>
        <w:rPr>
          <w:rFonts w:eastAsia="Calibri" w:eastAsiaTheme="minorHAnsi"/>
          <w:bCs/>
          <w:sz w:val="28"/>
          <w:szCs w:val="28"/>
          <w:lang w:eastAsia="en-US"/>
        </w:rPr>
      </w:pPr>
      <w:r>
        <w:rPr>
          <w:rFonts w:eastAsia="Calibri" w:eastAsiaTheme="minorHAnsi"/>
          <w:bCs/>
          <w:sz w:val="28"/>
          <w:szCs w:val="28"/>
          <w:lang w:eastAsia="en-US"/>
        </w:rPr>
        <w:t xml:space="preserve">1) </w:t>
      </w:r>
      <w:r>
        <w:rPr>
          <w:rFonts w:eastAsia="Calibri" w:eastAsiaTheme="minorHAnsi"/>
          <w:bCs/>
          <w:sz w:val="28"/>
          <w:szCs w:val="28"/>
          <w:lang w:val="en-US" w:eastAsia="en-US"/>
        </w:rPr>
        <w:t>D&lt;0</w:t>
      </w:r>
      <w:r>
        <w:rPr>
          <w:rFonts w:eastAsia="Calibri" w:eastAsiaTheme="minorHAnsi"/>
          <w:bCs/>
          <w:sz w:val="28"/>
          <w:szCs w:val="28"/>
          <w:lang w:eastAsia="en-US"/>
        </w:rPr>
        <w:t>;</w:t>
      </w:r>
    </w:p>
    <w:p>
      <w:pPr>
        <w:pStyle w:val="Normal"/>
        <w:overflowPunct w:val="false"/>
        <w:spacing w:lineRule="auto" w:line="360"/>
        <w:ind w:firstLine="709"/>
        <w:rPr>
          <w:rFonts w:eastAsia="Calibri" w:eastAsiaTheme="minorHAnsi"/>
          <w:bCs/>
          <w:sz w:val="28"/>
          <w:szCs w:val="28"/>
          <w:lang w:eastAsia="en-US"/>
        </w:rPr>
      </w:pPr>
      <w:r>
        <w:rPr>
          <w:rFonts w:eastAsia="Calibri" w:eastAsiaTheme="minorHAnsi"/>
          <w:bCs/>
          <w:sz w:val="28"/>
          <w:szCs w:val="28"/>
          <w:lang w:eastAsia="en-US"/>
        </w:rPr>
        <w:t xml:space="preserve">2) </w:t>
      </w:r>
      <w:r>
        <w:rPr>
          <w:rFonts w:eastAsia="Calibri" w:eastAsiaTheme="minorHAnsi"/>
          <w:bCs/>
          <w:sz w:val="28"/>
          <w:szCs w:val="28"/>
          <w:lang w:val="en-US" w:eastAsia="en-US"/>
        </w:rPr>
        <w:t>D</w:t>
      </w:r>
      <w:r>
        <w:rPr>
          <w:rFonts w:eastAsia="Calibri" w:eastAsiaTheme="minorHAnsi"/>
          <w:bCs/>
          <w:sz w:val="28"/>
          <w:szCs w:val="28"/>
          <w:lang w:eastAsia="en-US"/>
        </w:rPr>
        <w:t>&gt;</w:t>
      </w:r>
      <w:r>
        <w:rPr>
          <w:rFonts w:eastAsia="Calibri" w:eastAsiaTheme="minorHAnsi"/>
          <w:bCs/>
          <w:sz w:val="28"/>
          <w:szCs w:val="28"/>
          <w:lang w:val="en-US" w:eastAsia="en-US"/>
        </w:rPr>
        <w:t>=</w:t>
      </w:r>
      <w:r>
        <w:rPr>
          <w:rFonts w:eastAsia="Calibri" w:eastAsiaTheme="minorHAnsi"/>
          <w:bCs/>
          <w:sz w:val="28"/>
          <w:szCs w:val="28"/>
          <w:lang w:eastAsia="en-US"/>
        </w:rPr>
        <w:t>0;</w:t>
      </w:r>
      <w:bookmarkStart w:id="4" w:name="_Hlk35541943"/>
      <w:bookmarkEnd w:id="4"/>
    </w:p>
    <w:p>
      <w:pPr>
        <w:pStyle w:val="Normal"/>
        <w:overflowPunct w:val="false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Следствия:</w:t>
      </w:r>
    </w:p>
    <w:p>
      <w:pPr>
        <w:pStyle w:val="Normal"/>
        <w:overflowPunct w:val="false"/>
        <w:spacing w:lineRule="auto" w:line="360"/>
        <w:ind w:firstLine="709"/>
        <w:rPr>
          <w:rFonts w:eastAsia="Calibri" w:eastAsiaTheme="minorHAnsi"/>
          <w:b/>
          <w:b/>
          <w:bCs/>
          <w:sz w:val="28"/>
          <w:szCs w:val="28"/>
          <w:lang w:eastAsia="en-US"/>
        </w:rPr>
      </w:pPr>
      <w:r>
        <w:rPr>
          <w:rFonts w:eastAsia="Calibri" w:eastAsiaTheme="minorHAnsi"/>
          <w:b/>
          <w:bCs/>
          <w:sz w:val="28"/>
          <w:szCs w:val="28"/>
          <w:lang w:eastAsia="en-US"/>
        </w:rPr>
        <w:t>10</w:t>
      </w:r>
      <w:r>
        <w:rPr>
          <w:rFonts w:eastAsia="Calibri" w:eastAsiaTheme="minorHAnsi"/>
          <w:b/>
          <w:bCs/>
          <w:sz w:val="28"/>
          <w:szCs w:val="28"/>
          <w:lang w:eastAsia="en-US"/>
        </w:rPr>
        <w:t>1</w:t>
      </w:r>
      <w:r>
        <w:rPr>
          <w:rFonts w:eastAsia="Calibri" w:eastAsiaTheme="minorHAnsi"/>
          <w:b/>
          <w:bCs/>
          <w:sz w:val="28"/>
          <w:szCs w:val="28"/>
          <w:lang w:eastAsia="en-US"/>
        </w:rPr>
        <w:t xml:space="preserve">) Вывод </w:t>
      </w:r>
      <w:r>
        <w:rPr>
          <w:rFonts w:eastAsia="Calibri" w:cs="Times New Roman" w:eastAsiaTheme="minorHAnsi"/>
          <w:b/>
          <w:bCs/>
          <w:sz w:val="28"/>
          <w:szCs w:val="28"/>
          <w:lang w:eastAsia="en-US"/>
        </w:rPr>
        <w:t>корней уравнения</w:t>
      </w:r>
    </w:p>
    <w:p>
      <w:pPr>
        <w:pStyle w:val="ListParagraph"/>
        <w:overflowPunct w:val="false"/>
        <w:spacing w:lineRule="auto" w:line="360"/>
        <w:ind w:left="0" w:firstLine="709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На основе выделенных причин и следствий был разработан причинно-следственный граф, представленный на рисунке 1.</w:t>
      </w:r>
    </w:p>
    <w:p>
      <w:pPr>
        <w:pStyle w:val="Normal"/>
        <w:overflowPunct w:val="false"/>
        <w:spacing w:lineRule="auto" w:line="360"/>
        <w:rPr>
          <w:rFonts w:eastAsia="Calibri" w:eastAsiaTheme="minorHAnsi"/>
          <w:bCs/>
          <w:sz w:val="28"/>
          <w:szCs w:val="28"/>
          <w:lang w:val="en-US" w:eastAsia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41624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false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fldChar w:fldCharType="begin"/>
      </w:r>
      <w:r>
        <w:rPr>
          <w:sz w:val="28"/>
          <w:i/>
          <w:szCs w:val="28"/>
          <w:iCs/>
        </w:rPr>
        <w:instrText> SEQ Рисунок \* ARABIC </w:instrText>
      </w:r>
      <w:r>
        <w:rPr>
          <w:sz w:val="28"/>
          <w:i/>
          <w:szCs w:val="28"/>
          <w:iCs/>
        </w:rPr>
        <w:fldChar w:fldCharType="separate"/>
      </w:r>
      <w:r>
        <w:rPr>
          <w:sz w:val="28"/>
          <w:i/>
          <w:szCs w:val="28"/>
          <w:iCs/>
        </w:rPr>
        <w:t>1</w:t>
      </w:r>
      <w:r>
        <w:rPr>
          <w:sz w:val="28"/>
          <w:i/>
          <w:szCs w:val="28"/>
          <w:iCs/>
        </w:rPr>
        <w:fldChar w:fldCharType="end"/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Причинно-следственный граф</w:t>
      </w:r>
    </w:p>
    <w:tbl>
      <w:tblPr>
        <w:tblStyle w:val="aa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1"/>
        <w:gridCol w:w="4084"/>
      </w:tblGrid>
      <w:tr>
        <w:trPr/>
        <w:tc>
          <w:tcPr>
            <w:tcW w:w="2341" w:type="dxa"/>
            <w:tcBorders/>
          </w:tcPr>
          <w:p>
            <w:pPr>
              <w:pStyle w:val="Normal"/>
              <w:widowControl/>
              <w:overflowPunct w:val="false"/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4084" w:type="dxa"/>
            <w:tcBorders/>
          </w:tcPr>
          <w:p>
            <w:pPr>
              <w:pStyle w:val="Normal"/>
              <w:widowControl/>
              <w:overflowPunct w:val="fals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</w:tr>
      <w:tr>
        <w:trPr/>
        <w:tc>
          <w:tcPr>
            <w:tcW w:w="2341" w:type="dxa"/>
            <w:tcBorders/>
          </w:tcPr>
          <w:p>
            <w:pPr>
              <w:pStyle w:val="Normal"/>
              <w:widowControl/>
              <w:overflowPunct w:val="fals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4084" w:type="dxa"/>
            <w:tcBorders/>
          </w:tcPr>
          <w:p>
            <w:pPr>
              <w:pStyle w:val="Normal"/>
              <w:widowControl/>
              <w:overflowPunct w:val="fals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</w:tr>
      <w:tr>
        <w:trPr/>
        <w:tc>
          <w:tcPr>
            <w:tcW w:w="2341" w:type="dxa"/>
            <w:tcBorders/>
          </w:tcPr>
          <w:p>
            <w:pPr>
              <w:pStyle w:val="Normal"/>
              <w:widowControl/>
              <w:overflowPunct w:val="fals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</w:t>
            </w:r>
          </w:p>
        </w:tc>
        <w:tc>
          <w:tcPr>
            <w:tcW w:w="4084" w:type="dxa"/>
            <w:tcBorders/>
          </w:tcPr>
          <w:p>
            <w:pPr>
              <w:pStyle w:val="Normal"/>
              <w:widowControl/>
              <w:overflowPunct w:val="false"/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en-US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</w:tr>
      <w:tr>
        <w:trPr/>
        <w:tc>
          <w:tcPr>
            <w:tcW w:w="2341" w:type="dxa"/>
            <w:tcBorders/>
          </w:tcPr>
          <w:p>
            <w:pPr>
              <w:pStyle w:val="Normal"/>
              <w:widowControl/>
              <w:overflowPunct w:val="fals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101</w:t>
            </w:r>
          </w:p>
        </w:tc>
        <w:tc>
          <w:tcPr>
            <w:tcW w:w="4084" w:type="dxa"/>
            <w:tcBorders/>
          </w:tcPr>
          <w:p>
            <w:pPr>
              <w:pStyle w:val="Normal"/>
              <w:widowControl/>
              <w:overflowPunct w:val="false"/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</w:tr>
    </w:tbl>
    <w:p>
      <w:pPr>
        <w:pStyle w:val="Normal"/>
        <w:overflowPunct w:val="false"/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eastAsia="Calibri" w:eastAsiaTheme="minorHAnsi"/>
          <w:b/>
          <w:b/>
          <w:bCs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Тестовый вариант 1 </w:t>
      </w:r>
      <w:r>
        <w:rPr>
          <w:rFonts w:eastAsia="Calibri" w:eastAsiaTheme="minorHAnsi"/>
          <w:b/>
          <w:bCs/>
          <w:sz w:val="28"/>
          <w:szCs w:val="28"/>
          <w:lang w:eastAsia="en-US"/>
        </w:rPr>
        <w:t>ТВ1:</w:t>
      </w:r>
    </w:p>
    <w:p>
      <w:pPr>
        <w:pStyle w:val="Normal"/>
        <w:rPr>
          <w:rFonts w:eastAsia="Calibri" w:eastAsiaTheme="minorHAnsi"/>
          <w:sz w:val="28"/>
          <w:szCs w:val="28"/>
          <w:lang w:val="en-US"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ИД: </w:t>
      </w:r>
      <w:r>
        <w:rPr>
          <w:rFonts w:eastAsia="Calibri" w:eastAsiaTheme="minorHAnsi"/>
          <w:sz w:val="28"/>
          <w:szCs w:val="28"/>
          <w:lang w:val="en-US" w:eastAsia="en-US"/>
        </w:rPr>
        <w:t>a</w:t>
      </w:r>
      <w:r>
        <w:rPr>
          <w:rFonts w:eastAsia="Calibri" w:eastAsiaTheme="minorHAnsi"/>
          <w:sz w:val="28"/>
          <w:szCs w:val="28"/>
          <w:lang w:eastAsia="en-US"/>
        </w:rPr>
        <w:t xml:space="preserve"> = </w:t>
      </w:r>
      <w:r>
        <w:rPr>
          <w:rFonts w:eastAsia="Calibri" w:eastAsiaTheme="minorHAnsi"/>
          <w:sz w:val="28"/>
          <w:szCs w:val="28"/>
          <w:lang w:val="en-US" w:eastAsia="en-US"/>
        </w:rPr>
        <w:t>1</w:t>
      </w:r>
      <w:r>
        <w:rPr>
          <w:rFonts w:eastAsia="Calibri" w:eastAsiaTheme="minorHAnsi"/>
          <w:sz w:val="28"/>
          <w:szCs w:val="28"/>
          <w:lang w:eastAsia="en-US"/>
        </w:rPr>
        <w:t xml:space="preserve">, </w:t>
      </w:r>
      <w:r>
        <w:rPr>
          <w:rFonts w:eastAsia="Calibri" w:eastAsiaTheme="minorHAnsi"/>
          <w:sz w:val="28"/>
          <w:szCs w:val="28"/>
          <w:lang w:val="en-US" w:eastAsia="en-US"/>
        </w:rPr>
        <w:t>b</w:t>
      </w:r>
      <w:r>
        <w:rPr>
          <w:rFonts w:eastAsia="Calibri" w:eastAsiaTheme="minorHAnsi"/>
          <w:sz w:val="28"/>
          <w:szCs w:val="28"/>
          <w:lang w:eastAsia="en-US"/>
        </w:rPr>
        <w:t>= -</w:t>
      </w:r>
      <w:r>
        <w:rPr>
          <w:rFonts w:eastAsia="Calibri" w:eastAsiaTheme="minorHAnsi"/>
          <w:sz w:val="28"/>
          <w:szCs w:val="28"/>
          <w:lang w:val="en-US" w:eastAsia="en-US"/>
        </w:rPr>
        <w:t>6</w:t>
      </w:r>
      <w:r>
        <w:rPr>
          <w:rFonts w:eastAsia="Calibri" w:eastAsiaTheme="minorHAnsi"/>
          <w:sz w:val="28"/>
          <w:szCs w:val="28"/>
          <w:lang w:val="en-US" w:eastAsia="en-US"/>
        </w:rPr>
        <w:t xml:space="preserve">, </w:t>
      </w:r>
      <w:r>
        <w:rPr>
          <w:rFonts w:eastAsia="Calibri" w:eastAsiaTheme="minorHAnsi"/>
          <w:sz w:val="28"/>
          <w:szCs w:val="28"/>
          <w:lang w:val="en-US" w:eastAsia="en-US"/>
        </w:rPr>
        <w:t>c</w:t>
      </w:r>
      <w:r>
        <w:rPr>
          <w:rFonts w:eastAsia="Calibri" w:eastAsiaTheme="minorHAnsi"/>
          <w:sz w:val="28"/>
          <w:szCs w:val="28"/>
          <w:lang w:val="en-US" w:eastAsia="en-US"/>
        </w:rPr>
        <w:t xml:space="preserve"> = </w:t>
      </w:r>
      <w:r>
        <w:rPr>
          <w:rFonts w:eastAsia="Calibri" w:eastAsiaTheme="minorHAnsi"/>
          <w:sz w:val="28"/>
          <w:szCs w:val="28"/>
          <w:lang w:val="en-US" w:eastAsia="en-US"/>
        </w:rPr>
        <w:t>34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ОЖ.РЕЗ.: 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eastAsiaTheme="minorHAnsi"/>
          <w:sz w:val="28"/>
          <w:szCs w:val="28"/>
          <w:lang w:eastAsia="en-US"/>
        </w:rPr>
        <w:t>x1 = 3 + (5)i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eastAsiaTheme="minorHAnsi"/>
          <w:sz w:val="28"/>
          <w:szCs w:val="28"/>
          <w:lang w:eastAsia="en-US"/>
        </w:rPr>
        <w:t>x2 = 3 — (5)i</w:t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rFonts w:eastAsia="Calibri" w:eastAsiaTheme="minorHAnsi"/>
          <w:b/>
          <w:b/>
          <w:bCs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Тестовый вариант 2 </w:t>
      </w:r>
      <w:r>
        <w:rPr>
          <w:rFonts w:eastAsia="Calibri" w:eastAsiaTheme="minorHAnsi"/>
          <w:b/>
          <w:bCs/>
          <w:sz w:val="28"/>
          <w:szCs w:val="28"/>
          <w:lang w:eastAsia="en-US"/>
        </w:rPr>
        <w:t>ТВ2:</w:t>
      </w:r>
    </w:p>
    <w:p>
      <w:pPr>
        <w:pStyle w:val="Normal"/>
        <w:rPr>
          <w:rFonts w:eastAsia="Calibri" w:eastAsiaTheme="minorHAnsi"/>
          <w:sz w:val="28"/>
          <w:szCs w:val="28"/>
          <w:lang w:val="en-US"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ИД: </w:t>
      </w:r>
      <w:r>
        <w:rPr>
          <w:rFonts w:eastAsia="Calibri" w:eastAsiaTheme="minorHAnsi"/>
          <w:sz w:val="28"/>
          <w:szCs w:val="28"/>
          <w:lang w:val="en-US" w:eastAsia="en-US"/>
        </w:rPr>
        <w:t>a</w:t>
      </w:r>
      <w:r>
        <w:rPr>
          <w:rFonts w:eastAsia="Calibri" w:eastAsiaTheme="minorHAnsi"/>
          <w:sz w:val="28"/>
          <w:szCs w:val="28"/>
          <w:lang w:eastAsia="en-US"/>
        </w:rPr>
        <w:t xml:space="preserve"> = </w:t>
      </w:r>
      <w:r>
        <w:rPr>
          <w:rFonts w:eastAsia="Calibri" w:eastAsiaTheme="minorHAnsi"/>
          <w:sz w:val="28"/>
          <w:szCs w:val="28"/>
          <w:lang w:val="en-US" w:eastAsia="en-US"/>
        </w:rPr>
        <w:t>1</w:t>
      </w:r>
      <w:r>
        <w:rPr>
          <w:rFonts w:eastAsia="Calibri" w:eastAsiaTheme="minorHAnsi"/>
          <w:sz w:val="28"/>
          <w:szCs w:val="28"/>
          <w:lang w:eastAsia="en-US"/>
        </w:rPr>
        <w:t xml:space="preserve">, </w:t>
      </w:r>
      <w:r>
        <w:rPr>
          <w:rFonts w:eastAsia="Calibri" w:eastAsiaTheme="minorHAnsi"/>
          <w:sz w:val="28"/>
          <w:szCs w:val="28"/>
          <w:lang w:val="en-US" w:eastAsia="en-US"/>
        </w:rPr>
        <w:t>b</w:t>
      </w:r>
      <w:r>
        <w:rPr>
          <w:rFonts w:eastAsia="Calibri" w:eastAsiaTheme="minorHAnsi"/>
          <w:sz w:val="28"/>
          <w:szCs w:val="28"/>
          <w:lang w:eastAsia="en-US"/>
        </w:rPr>
        <w:t xml:space="preserve">= </w:t>
      </w:r>
      <w:r>
        <w:rPr>
          <w:rFonts w:eastAsia="Calibri" w:eastAsiaTheme="minorHAnsi"/>
          <w:sz w:val="28"/>
          <w:szCs w:val="28"/>
          <w:lang w:val="en-US" w:eastAsia="en-US"/>
        </w:rPr>
        <w:t>-</w:t>
      </w:r>
      <w:r>
        <w:rPr>
          <w:rFonts w:eastAsia="Calibri" w:eastAsiaTheme="minorHAnsi"/>
          <w:sz w:val="28"/>
          <w:szCs w:val="28"/>
          <w:lang w:val="en-US" w:eastAsia="en-US"/>
        </w:rPr>
        <w:t>6</w:t>
      </w:r>
      <w:r>
        <w:rPr>
          <w:rFonts w:eastAsia="Calibri" w:eastAsiaTheme="minorHAnsi"/>
          <w:sz w:val="28"/>
          <w:szCs w:val="28"/>
          <w:lang w:eastAsia="en-US"/>
        </w:rPr>
        <w:t>,</w:t>
      </w:r>
      <w:r>
        <w:rPr>
          <w:rFonts w:eastAsia="Calibri" w:eastAsiaTheme="minorHAnsi"/>
          <w:sz w:val="28"/>
          <w:szCs w:val="28"/>
          <w:lang w:val="en-US" w:eastAsia="en-US"/>
        </w:rPr>
        <w:t xml:space="preserve"> </w:t>
      </w:r>
      <w:r>
        <w:rPr>
          <w:rFonts w:eastAsia="Calibri" w:eastAsiaTheme="minorHAnsi"/>
          <w:sz w:val="28"/>
          <w:szCs w:val="28"/>
          <w:lang w:val="en-US" w:eastAsia="en-US"/>
        </w:rPr>
        <w:t>c</w:t>
      </w:r>
      <w:r>
        <w:rPr>
          <w:rFonts w:eastAsia="Calibri" w:eastAsiaTheme="minorHAnsi"/>
          <w:sz w:val="28"/>
          <w:szCs w:val="28"/>
          <w:lang w:val="en-US" w:eastAsia="en-US"/>
        </w:rPr>
        <w:t xml:space="preserve"> = </w:t>
      </w:r>
      <w:r>
        <w:rPr>
          <w:rFonts w:eastAsia="Calibri" w:eastAsiaTheme="minorHAnsi"/>
          <w:sz w:val="28"/>
          <w:szCs w:val="28"/>
          <w:lang w:val="en-US" w:eastAsia="en-US"/>
        </w:rPr>
        <w:t>9</w:t>
      </w:r>
    </w:p>
    <w:p>
      <w:pPr>
        <w:pStyle w:val="Normal"/>
        <w:rPr>
          <w:sz w:val="28"/>
          <w:szCs w:val="28"/>
        </w:rPr>
      </w:pPr>
      <w:r>
        <w:rPr>
          <w:rFonts w:eastAsia="Calibri" w:eastAsiaTheme="minorHAnsi"/>
          <w:sz w:val="28"/>
          <w:szCs w:val="28"/>
          <w:lang w:eastAsia="en-US"/>
        </w:rPr>
        <w:t>ОЖ.РЕЗ.:</w:t>
      </w:r>
    </w:p>
    <w:p>
      <w:pPr>
        <w:pStyle w:val="Normal"/>
        <w:rPr>
          <w:sz w:val="28"/>
          <w:szCs w:val="28"/>
        </w:rPr>
      </w:pPr>
      <w:r>
        <w:rPr>
          <w:rFonts w:eastAsia="Calibri" w:eastAsiaTheme="minorHAnsi"/>
          <w:sz w:val="28"/>
          <w:szCs w:val="28"/>
          <w:lang w:eastAsia="en-US"/>
        </w:rPr>
        <w:t>x1 = 3</w:t>
      </w:r>
    </w:p>
    <w:p>
      <w:pPr>
        <w:pStyle w:val="Normal"/>
        <w:rPr>
          <w:sz w:val="28"/>
          <w:szCs w:val="28"/>
        </w:rPr>
      </w:pPr>
      <w:r>
        <w:rPr>
          <w:rFonts w:eastAsia="Calibri" w:eastAsiaTheme="minorHAnsi"/>
          <w:sz w:val="28"/>
          <w:szCs w:val="28"/>
          <w:lang w:eastAsia="en-US"/>
        </w:rPr>
        <w:t>x2 = 3</w:t>
      </w:r>
    </w:p>
    <w:p>
      <w:pPr>
        <w:pStyle w:val="Normal"/>
        <w:overflowPunct w:val="false"/>
        <w:spacing w:lineRule="auto" w:line="360"/>
        <w:ind w:firstLine="709"/>
        <w:jc w:val="center"/>
        <w:rPr>
          <w:rFonts w:eastAsia="Calibri" w:eastAsiaTheme="minorHAnsi"/>
          <w:bCs/>
          <w:sz w:val="28"/>
          <w:szCs w:val="28"/>
          <w:lang w:eastAsia="en-US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985" w:right="567" w:header="709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scadia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</w:r>
  </w:p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62474137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0bb3"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9a0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9a0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ea48d4"/>
    <w:rPr>
      <w:rFonts w:ascii="Tahoma" w:hAnsi="Tahoma" w:eastAsia="Times New Roman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694237"/>
    <w:rPr>
      <w:color w:val="80808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Footer"/>
    <w:basedOn w:val="Normal"/>
    <w:link w:val="a4"/>
    <w:uiPriority w:val="99"/>
    <w:unhideWhenUsed/>
    <w:rsid w:val="009a0bb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Normal"/>
    <w:link w:val="a6"/>
    <w:uiPriority w:val="99"/>
    <w:unhideWhenUsed/>
    <w:rsid w:val="009a0bb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9a0bb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a48d4"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4597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Default" w:customStyle="1">
    <w:name w:val="Default"/>
    <w:qFormat/>
    <w:rsid w:val="00d35fa4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279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5013B-C177-4134-A2F3-5F3F3EBE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LibreOffice/7.1.4.2$Windows_X86_64 LibreOffice_project/a529a4fab45b75fefc5b6226684193eb000654f6</Application>
  <AppVersion>15.0000</AppVersion>
  <Pages>4</Pages>
  <Words>327</Words>
  <Characters>1709</Characters>
  <CharactersWithSpaces>2659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2022-04-12T08:42:00Z</dcterms:created>
  <dc:creator>user</dc:creator>
  <dc:description/>
  <dc:language>en-US</dc:language>
  <cp:lastModifiedBy/>
  <dcterms:modified xsi:type="dcterms:W3CDTF">2022-05-03T10:07:09Z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