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863170595"/>
        <w:docPartObj>
          <w:docPartGallery w:val="Table of Contents"/>
          <w:docPartUnique/>
        </w:docPartObj>
      </w:sdtPr>
      <w:sdtEndPr/>
      <w:sdtContent>
        <w:p w14:paraId="6CFEBA6E" w14:textId="77777777" w:rsidR="006E73CE" w:rsidRDefault="00E1573E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7229591" w14:textId="05C95A90" w:rsidR="00A25F02" w:rsidRDefault="00E1573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IndexLink"/>
              <w:rFonts w:eastAsia="Arial"/>
              <w:webHidden/>
            </w:rPr>
            <w:instrText xml:space="preserve"> TOC \z \o "1-3" \u \h</w:instrText>
          </w:r>
          <w:r>
            <w:rPr>
              <w:rStyle w:val="IndexLink"/>
              <w:rFonts w:eastAsia="Arial"/>
            </w:rPr>
            <w:fldChar w:fldCharType="separate"/>
          </w:r>
          <w:hyperlink w:anchor="_Toc103326612" w:history="1">
            <w:r w:rsidR="00A25F02" w:rsidRPr="004F5A0D">
              <w:rPr>
                <w:rStyle w:val="a3"/>
                <w:rFonts w:eastAsia="Arial"/>
                <w:noProof/>
              </w:rPr>
              <w:t>1.  Общие сведения</w:t>
            </w:r>
            <w:r w:rsidR="00A25F02">
              <w:rPr>
                <w:noProof/>
                <w:webHidden/>
              </w:rPr>
              <w:tab/>
            </w:r>
            <w:r w:rsidR="00A25F02">
              <w:rPr>
                <w:noProof/>
                <w:webHidden/>
              </w:rPr>
              <w:fldChar w:fldCharType="begin"/>
            </w:r>
            <w:r w:rsidR="00A25F02">
              <w:rPr>
                <w:noProof/>
                <w:webHidden/>
              </w:rPr>
              <w:instrText xml:space="preserve"> PAGEREF _Toc103326612 \h </w:instrText>
            </w:r>
            <w:r w:rsidR="00A25F02">
              <w:rPr>
                <w:noProof/>
                <w:webHidden/>
              </w:rPr>
            </w:r>
            <w:r w:rsidR="00A25F02">
              <w:rPr>
                <w:noProof/>
                <w:webHidden/>
              </w:rPr>
              <w:fldChar w:fldCharType="separate"/>
            </w:r>
            <w:r w:rsidR="00A25F02">
              <w:rPr>
                <w:noProof/>
                <w:webHidden/>
              </w:rPr>
              <w:t>3</w:t>
            </w:r>
            <w:r w:rsidR="00A25F02">
              <w:rPr>
                <w:noProof/>
                <w:webHidden/>
              </w:rPr>
              <w:fldChar w:fldCharType="end"/>
            </w:r>
          </w:hyperlink>
        </w:p>
        <w:p w14:paraId="44D0B2BE" w14:textId="2201A7FF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13" w:history="1">
            <w:r w:rsidRPr="004F5A0D">
              <w:rPr>
                <w:rStyle w:val="a3"/>
                <w:rFonts w:eastAsia="Arial"/>
                <w:noProof/>
              </w:rPr>
              <w:t>1.1 Полное наименование системы и ее условное обозначение.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FF6A" w14:textId="2BA94175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14" w:history="1">
            <w:r w:rsidRPr="004F5A0D">
              <w:rPr>
                <w:rStyle w:val="a3"/>
                <w:rFonts w:eastAsia="Arial"/>
                <w:noProof/>
              </w:rPr>
              <w:t>1.2 Наименование разработчика системы  и реквизиты заказчика.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3790" w14:textId="05CDDC09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15" w:history="1">
            <w:r w:rsidRPr="004F5A0D">
              <w:rPr>
                <w:rStyle w:val="a3"/>
                <w:noProof/>
              </w:rPr>
              <w:t>1.3. Основания для разработки 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4FAE" w14:textId="27DF89A5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16" w:history="1">
            <w:r w:rsidRPr="004F5A0D">
              <w:rPr>
                <w:rStyle w:val="a3"/>
                <w:rFonts w:eastAsia="Arial"/>
                <w:noProof/>
              </w:rPr>
              <w:t>1.4. Плановые сроки начала и окончания работы по созданию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7AD0" w14:textId="2222BBE0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17" w:history="1">
            <w:r w:rsidRPr="004F5A0D">
              <w:rPr>
                <w:rStyle w:val="a3"/>
                <w:rFonts w:eastAsia="Arial"/>
                <w:noProof/>
              </w:rPr>
              <w:t>1.5. Источник финансирования работ по созданию 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44AB" w14:textId="6CF508E7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18" w:history="1">
            <w:r w:rsidRPr="004F5A0D">
              <w:rPr>
                <w:rStyle w:val="a3"/>
                <w:rFonts w:eastAsia="Arial"/>
                <w:noProof/>
              </w:rPr>
              <w:t>1.6. Порядок оформления и предъявления заказчику результатов работ по созданию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3C6C" w14:textId="03B9B320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19" w:history="1">
            <w:r w:rsidRPr="004F5A0D">
              <w:rPr>
                <w:rStyle w:val="a3"/>
                <w:rFonts w:eastAsia="Arial"/>
                <w:noProof/>
              </w:rPr>
              <w:t>2. 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CF14" w14:textId="35E0FE9F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0" w:history="1">
            <w:r w:rsidRPr="004F5A0D">
              <w:rPr>
                <w:rStyle w:val="a3"/>
                <w:rFonts w:eastAsia="Arial"/>
                <w:noProof/>
              </w:rPr>
              <w:t>2.1 Назначение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15EB" w14:textId="13492432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1" w:history="1">
            <w:r w:rsidRPr="004F5A0D">
              <w:rPr>
                <w:rStyle w:val="a3"/>
                <w:rFonts w:eastAsia="Arial"/>
                <w:noProof/>
              </w:rPr>
              <w:t>2.2 Цели создания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C8B0" w14:textId="60B5D0C4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2" w:history="1">
            <w:r w:rsidRPr="004F5A0D">
              <w:rPr>
                <w:rStyle w:val="a3"/>
                <w:rFonts w:eastAsia="Arial"/>
                <w:noProof/>
              </w:rPr>
              <w:t>3.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EC7E" w14:textId="395185EB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3" w:history="1">
            <w:r w:rsidRPr="004F5A0D">
              <w:rPr>
                <w:rStyle w:val="a3"/>
                <w:rFonts w:eastAsia="Arial"/>
                <w:noProof/>
              </w:rPr>
              <w:t>3.1. 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6E79" w14:textId="7E39E5D7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4" w:history="1">
            <w:r w:rsidRPr="004F5A0D">
              <w:rPr>
                <w:rStyle w:val="a3"/>
                <w:rFonts w:eastAsia="Arial"/>
                <w:noProof/>
              </w:rPr>
              <w:t>3.2. Сведения об условиях эксплуатации объекта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E37D" w14:textId="698486D9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5" w:history="1">
            <w:r w:rsidRPr="004F5A0D">
              <w:rPr>
                <w:rStyle w:val="a3"/>
                <w:rFonts w:eastAsia="Arial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E97B" w14:textId="270A1DE8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6" w:history="1">
            <w:r w:rsidRPr="004F5A0D">
              <w:rPr>
                <w:rStyle w:val="a3"/>
                <w:rFonts w:eastAsia="Arial"/>
                <w:noProof/>
              </w:rPr>
              <w:t>4.1. Требования к системе в целом.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00ED" w14:textId="3B2282EA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7" w:history="1">
            <w:r w:rsidRPr="004F5A0D">
              <w:rPr>
                <w:rStyle w:val="a3"/>
                <w:rFonts w:eastAsia="Arial"/>
                <w:noProof/>
              </w:rPr>
              <w:t>4.1.1.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7E03" w14:textId="5220867C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8" w:history="1">
            <w:r w:rsidRPr="004F5A0D">
              <w:rPr>
                <w:rStyle w:val="a3"/>
                <w:rFonts w:eastAsia="Arial"/>
                <w:noProof/>
              </w:rPr>
              <w:t>4.1.2. Требования к средствам и способам связи для информационного обмена между компонентами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DA83" w14:textId="45D87618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29" w:history="1">
            <w:r w:rsidRPr="004F5A0D">
              <w:rPr>
                <w:rStyle w:val="a3"/>
                <w:rFonts w:eastAsia="Arial"/>
                <w:noProof/>
              </w:rPr>
              <w:t>4.1.3. Требования по диагностированию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8785" w14:textId="619A2DC7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0" w:history="1">
            <w:r w:rsidRPr="004F5A0D">
              <w:rPr>
                <w:rStyle w:val="a3"/>
                <w:rFonts w:eastAsia="Arial"/>
                <w:noProof/>
              </w:rPr>
              <w:t>4.1.4. Перспективы системы, модернизация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B393" w14:textId="58444EC1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1" w:history="1">
            <w:r w:rsidRPr="004F5A0D">
              <w:rPr>
                <w:rStyle w:val="a3"/>
                <w:rFonts w:eastAsia="Arial"/>
                <w:noProof/>
              </w:rPr>
              <w:t>4.1.5. Требуемый режим работы персонала.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DDB7" w14:textId="3CE14628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2" w:history="1">
            <w:r w:rsidRPr="004F5A0D">
              <w:rPr>
                <w:rStyle w:val="a3"/>
                <w:rFonts w:eastAsia="Arial"/>
                <w:noProof/>
              </w:rPr>
              <w:t>4.1.6. Требования к надежности.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865D" w14:textId="57ABCEA3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3" w:history="1">
            <w:r w:rsidRPr="004F5A0D">
              <w:rPr>
                <w:rStyle w:val="a3"/>
                <w:rFonts w:eastAsia="Arial"/>
                <w:noProof/>
              </w:rPr>
              <w:t>4.1.7 Требования к численности персонала и пользователей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8DEB" w14:textId="6A697C76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4" w:history="1">
            <w:r w:rsidRPr="004F5A0D">
              <w:rPr>
                <w:rStyle w:val="a3"/>
                <w:noProof/>
              </w:rPr>
              <w:t>4.2. 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305C" w14:textId="235CB743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5" w:history="1">
            <w:r w:rsidRPr="004F5A0D">
              <w:rPr>
                <w:rStyle w:val="a3"/>
                <w:noProof/>
              </w:rPr>
              <w:t>4.2.1. Требования к информационному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17E9" w14:textId="2DAB1E52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6" w:history="1">
            <w:r w:rsidRPr="004F5A0D">
              <w:rPr>
                <w:rStyle w:val="a3"/>
                <w:noProof/>
              </w:rPr>
              <w:t>4.2.2. Требования к лингвистическому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FAFE" w14:textId="29A25A99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7" w:history="1">
            <w:r w:rsidRPr="004F5A0D">
              <w:rPr>
                <w:rStyle w:val="a3"/>
                <w:rFonts w:eastAsia="Arial"/>
                <w:noProof/>
              </w:rPr>
              <w:t>4.2.3. Требования к программному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C8B4" w14:textId="3004E329" w:rsidR="00A25F02" w:rsidRDefault="00A25F0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8" w:history="1">
            <w:r w:rsidRPr="004F5A0D">
              <w:rPr>
                <w:rStyle w:val="a3"/>
                <w:rFonts w:eastAsia="Arial"/>
                <w:noProof/>
              </w:rPr>
              <w:t>4.2.4. Требования к техническому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607B" w14:textId="050F5246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39" w:history="1">
            <w:r w:rsidRPr="004F5A0D">
              <w:rPr>
                <w:rStyle w:val="a3"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2647" w14:textId="344EE48C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40" w:history="1">
            <w:r w:rsidRPr="004F5A0D">
              <w:rPr>
                <w:rStyle w:val="a3"/>
                <w:rFonts w:eastAsia="Arial"/>
                <w:noProof/>
              </w:rPr>
              <w:t>6.  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323C" w14:textId="74BDB798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41" w:history="1">
            <w:r w:rsidRPr="004F5A0D">
              <w:rPr>
                <w:rStyle w:val="a3"/>
                <w:rFonts w:eastAsia="Arial"/>
                <w:noProof/>
              </w:rPr>
              <w:t>7. Порядок контроля и приемки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E35E" w14:textId="679CCA76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42" w:history="1">
            <w:r w:rsidRPr="004F5A0D">
              <w:rPr>
                <w:rStyle w:val="a3"/>
                <w:rFonts w:eastAsia="Arial"/>
                <w:noProof/>
              </w:rPr>
              <w:t>8.  Требования к составу и содержанию работ по подготовке объекта автоматизации к вводу системы в 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5022" w14:textId="577292D9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43" w:history="1">
            <w:r w:rsidRPr="004F5A0D">
              <w:rPr>
                <w:rStyle w:val="a3"/>
                <w:rFonts w:eastAsia="Arial"/>
                <w:noProof/>
              </w:rPr>
              <w:t>9.  Требования к документированию.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1107" w14:textId="51F26090" w:rsidR="00A25F02" w:rsidRDefault="00A25F0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3326644" w:history="1">
            <w:r w:rsidRPr="004F5A0D">
              <w:rPr>
                <w:rStyle w:val="a3"/>
                <w:rFonts w:eastAsia="Arial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33BA" w14:textId="5D9A09F1" w:rsidR="006E73CE" w:rsidRDefault="00E1573E">
          <w:r>
            <w:fldChar w:fldCharType="end"/>
          </w:r>
        </w:p>
      </w:sdtContent>
    </w:sdt>
    <w:p w14:paraId="3BD73326" w14:textId="77777777" w:rsidR="006E73CE" w:rsidRDefault="00E1573E">
      <w:pPr>
        <w:spacing w:after="160" w:line="259" w:lineRule="auto"/>
        <w:ind w:firstLine="0"/>
        <w:jc w:val="left"/>
        <w:rPr>
          <w:rFonts w:eastAsia="Arial"/>
        </w:rPr>
      </w:pPr>
      <w:r>
        <w:br w:type="page"/>
      </w:r>
    </w:p>
    <w:p w14:paraId="49D21035" w14:textId="77777777" w:rsidR="006E73CE" w:rsidRDefault="006E73CE">
      <w:pPr>
        <w:spacing w:after="160" w:line="259" w:lineRule="auto"/>
        <w:ind w:firstLine="0"/>
        <w:jc w:val="left"/>
        <w:rPr>
          <w:rFonts w:eastAsia="Arial" w:cstheme="majorBidi"/>
          <w:b/>
          <w:color w:val="000000" w:themeColor="text1"/>
          <w:sz w:val="32"/>
          <w:szCs w:val="32"/>
        </w:rPr>
      </w:pPr>
    </w:p>
    <w:p w14:paraId="1AC4A9DB" w14:textId="77777777" w:rsidR="006E73CE" w:rsidRDefault="00E1573E">
      <w:pPr>
        <w:pStyle w:val="1"/>
        <w:rPr>
          <w:rFonts w:eastAsia="Arial"/>
        </w:rPr>
      </w:pPr>
      <w:bookmarkStart w:id="0" w:name="_Toc103326612"/>
      <w:r>
        <w:rPr>
          <w:rFonts w:eastAsia="Arial"/>
        </w:rPr>
        <w:t>1.  Общие сведения</w:t>
      </w:r>
      <w:bookmarkEnd w:id="0"/>
    </w:p>
    <w:p w14:paraId="05B4FFEB" w14:textId="77777777" w:rsidR="006E73CE" w:rsidRDefault="006E73CE"/>
    <w:p w14:paraId="0BCA872F" w14:textId="77777777" w:rsidR="006E73CE" w:rsidRDefault="00E1573E">
      <w:pPr>
        <w:pStyle w:val="2"/>
        <w:rPr>
          <w:rFonts w:eastAsia="Arial"/>
        </w:rPr>
      </w:pPr>
      <w:bookmarkStart w:id="1" w:name="_Toc103326613"/>
      <w:r>
        <w:rPr>
          <w:rFonts w:eastAsia="Arial"/>
        </w:rPr>
        <w:t xml:space="preserve">1.1 Полное </w:t>
      </w:r>
      <w:r>
        <w:rPr>
          <w:rFonts w:eastAsia="Arial"/>
        </w:rPr>
        <w:t>наименование системы и ее условное обозначение.</w:t>
      </w:r>
      <w:bookmarkEnd w:id="1"/>
    </w:p>
    <w:p w14:paraId="73B0BB03" w14:textId="77777777" w:rsidR="006E73CE" w:rsidRDefault="00E1573E">
      <w:pPr>
        <w:rPr>
          <w:rFonts w:eastAsia="Courier New"/>
        </w:rPr>
      </w:pPr>
      <w:r>
        <w:rPr>
          <w:rFonts w:eastAsia="Times New Roman"/>
        </w:rPr>
        <w:t xml:space="preserve">      Текстовый редактор "</w:t>
      </w:r>
      <w:proofErr w:type="spellStart"/>
      <w:r>
        <w:rPr>
          <w:rFonts w:eastAsia="Times New Roman"/>
        </w:rPr>
        <w:t>WordKiller</w:t>
      </w:r>
      <w:proofErr w:type="spellEnd"/>
      <w:r>
        <w:rPr>
          <w:rFonts w:eastAsia="Times New Roman"/>
        </w:rPr>
        <w:t>"</w:t>
      </w:r>
    </w:p>
    <w:p w14:paraId="5E0350FB" w14:textId="77777777" w:rsidR="006E73CE" w:rsidRDefault="00E1573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szCs w:val="28"/>
        </w:rPr>
        <w:t>Условное обозначение:</w:t>
      </w:r>
      <w:r>
        <w:rPr>
          <w:rFonts w:eastAsia="Courier New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ТР "</w:t>
      </w:r>
      <w:proofErr w:type="spellStart"/>
      <w:r>
        <w:rPr>
          <w:rFonts w:eastAsia="Times New Roman" w:cs="Times New Roman"/>
          <w:szCs w:val="28"/>
        </w:rPr>
        <w:t>WordKIller</w:t>
      </w:r>
      <w:proofErr w:type="spellEnd"/>
      <w:r>
        <w:rPr>
          <w:rFonts w:eastAsia="Times New Roman" w:cs="Times New Roman"/>
          <w:szCs w:val="28"/>
        </w:rPr>
        <w:t>"</w:t>
      </w:r>
    </w:p>
    <w:p w14:paraId="4046A6CB" w14:textId="77777777" w:rsidR="006E73CE" w:rsidRDefault="006E73CE">
      <w:pPr>
        <w:rPr>
          <w:rFonts w:eastAsia="Times New Roman" w:cs="Times New Roman"/>
          <w:szCs w:val="28"/>
        </w:rPr>
      </w:pPr>
    </w:p>
    <w:p w14:paraId="71798C04" w14:textId="77777777" w:rsidR="006E73CE" w:rsidRDefault="00E1573E">
      <w:pPr>
        <w:pStyle w:val="2"/>
        <w:rPr>
          <w:rFonts w:eastAsia="Arial"/>
        </w:rPr>
      </w:pPr>
      <w:bookmarkStart w:id="2" w:name="_Toc103326614"/>
      <w:r>
        <w:rPr>
          <w:rFonts w:eastAsia="Arial"/>
        </w:rPr>
        <w:t xml:space="preserve">1.2 Наименование разработчика </w:t>
      </w:r>
      <w:proofErr w:type="gramStart"/>
      <w:r>
        <w:rPr>
          <w:rFonts w:eastAsia="Arial"/>
        </w:rPr>
        <w:t>системы  и</w:t>
      </w:r>
      <w:proofErr w:type="gramEnd"/>
      <w:r>
        <w:rPr>
          <w:rFonts w:eastAsia="Arial"/>
        </w:rPr>
        <w:t xml:space="preserve"> реквизиты заказчика.</w:t>
      </w:r>
      <w:bookmarkEnd w:id="2"/>
    </w:p>
    <w:p w14:paraId="5EFD6039" w14:textId="77777777" w:rsidR="006E73CE" w:rsidRDefault="00E1573E">
      <w:pPr>
        <w:rPr>
          <w:rFonts w:ascii="Courier New" w:eastAsia="Courier New" w:hAnsi="Courier New" w:cs="Courier New"/>
          <w:sz w:val="20"/>
        </w:rPr>
      </w:pPr>
      <w:r>
        <w:rPr>
          <w:rFonts w:eastAsia="Times New Roman"/>
        </w:rPr>
        <w:t xml:space="preserve">Заказчик – </w:t>
      </w:r>
      <w:proofErr w:type="spellStart"/>
      <w:r>
        <w:rPr>
          <w:rFonts w:eastAsia="Times New Roman"/>
        </w:rPr>
        <w:t>Грышин</w:t>
      </w:r>
      <w:proofErr w:type="spellEnd"/>
      <w:r>
        <w:rPr>
          <w:rFonts w:eastAsia="Times New Roman"/>
        </w:rPr>
        <w:t xml:space="preserve"> И.Р.</w:t>
      </w:r>
    </w:p>
    <w:p w14:paraId="396164C4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Разработчики – студенты группы 92ПГ Музалевски</w:t>
      </w:r>
      <w:r>
        <w:rPr>
          <w:rFonts w:eastAsia="Times New Roman"/>
        </w:rPr>
        <w:t xml:space="preserve">й Н.С. и </w:t>
      </w:r>
      <w:proofErr w:type="spellStart"/>
      <w:r>
        <w:rPr>
          <w:rFonts w:eastAsia="Times New Roman"/>
        </w:rPr>
        <w:t>Аллянов</w:t>
      </w:r>
      <w:proofErr w:type="spellEnd"/>
      <w:r>
        <w:rPr>
          <w:rFonts w:eastAsia="Times New Roman"/>
        </w:rPr>
        <w:t xml:space="preserve"> М.Д.</w:t>
      </w:r>
    </w:p>
    <w:p w14:paraId="686388EB" w14:textId="77777777" w:rsidR="006E73CE" w:rsidRDefault="006E73CE">
      <w:pPr>
        <w:rPr>
          <w:rFonts w:eastAsia="Times New Roman"/>
        </w:rPr>
      </w:pPr>
    </w:p>
    <w:p w14:paraId="4D8897C8" w14:textId="77777777" w:rsidR="006E73CE" w:rsidRDefault="00E1573E">
      <w:pPr>
        <w:pStyle w:val="2"/>
      </w:pPr>
      <w:bookmarkStart w:id="3" w:name="_Toc103326615"/>
      <w:r>
        <w:t>1.3. Основания для разработки АС.</w:t>
      </w:r>
      <w:bookmarkEnd w:id="3"/>
    </w:p>
    <w:p w14:paraId="0C33A987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Лабораторная работа по разработке технического задания для бизнес-проекта.</w:t>
      </w:r>
    </w:p>
    <w:p w14:paraId="34FB59AA" w14:textId="77777777" w:rsidR="006E73CE" w:rsidRDefault="006E73CE">
      <w:pPr>
        <w:rPr>
          <w:rFonts w:eastAsia="Times New Roman"/>
          <w:shd w:val="clear" w:color="auto" w:fill="FFFF00"/>
        </w:rPr>
      </w:pPr>
    </w:p>
    <w:p w14:paraId="29AB9C63" w14:textId="77777777" w:rsidR="006E73CE" w:rsidRDefault="00E1573E">
      <w:pPr>
        <w:pStyle w:val="2"/>
        <w:rPr>
          <w:rFonts w:eastAsia="Arial"/>
        </w:rPr>
      </w:pPr>
      <w:bookmarkStart w:id="4" w:name="_Toc103326616"/>
      <w:r>
        <w:rPr>
          <w:rFonts w:eastAsia="Arial"/>
        </w:rPr>
        <w:t>1.4. Плановые сроки начала и окончания работы по созданию системы:</w:t>
      </w:r>
      <w:bookmarkEnd w:id="4"/>
    </w:p>
    <w:p w14:paraId="379B3C56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- начало работ по ТР – 01.06.2022</w:t>
      </w:r>
    </w:p>
    <w:p w14:paraId="596675D3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- окончание работ по Т</w:t>
      </w:r>
      <w:r>
        <w:rPr>
          <w:rFonts w:eastAsia="Times New Roman"/>
        </w:rPr>
        <w:t>Р – 22.08.2022</w:t>
      </w:r>
    </w:p>
    <w:p w14:paraId="4AC2FD8A" w14:textId="77777777" w:rsidR="006E73CE" w:rsidRDefault="006E73CE">
      <w:pPr>
        <w:rPr>
          <w:rFonts w:eastAsia="Times New Roman"/>
        </w:rPr>
      </w:pPr>
    </w:p>
    <w:p w14:paraId="35856176" w14:textId="77777777" w:rsidR="006E73CE" w:rsidRDefault="00E1573E">
      <w:pPr>
        <w:pStyle w:val="2"/>
        <w:rPr>
          <w:rFonts w:eastAsia="Arial"/>
        </w:rPr>
      </w:pPr>
      <w:bookmarkStart w:id="5" w:name="_Toc103326617"/>
      <w:r>
        <w:rPr>
          <w:rFonts w:eastAsia="Arial"/>
        </w:rPr>
        <w:t>1.5. Источник финансирования работ по созданию АС.</w:t>
      </w:r>
      <w:bookmarkEnd w:id="5"/>
    </w:p>
    <w:p w14:paraId="58F8CCE6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Собственные деньги разработчика, а также взятые в кредит.</w:t>
      </w:r>
    </w:p>
    <w:p w14:paraId="5BD97602" w14:textId="77777777" w:rsidR="006E73CE" w:rsidRDefault="006E73CE">
      <w:pPr>
        <w:rPr>
          <w:rFonts w:eastAsia="Times New Roman"/>
          <w:sz w:val="24"/>
        </w:rPr>
      </w:pPr>
    </w:p>
    <w:p w14:paraId="40911E7E" w14:textId="77777777" w:rsidR="006E73CE" w:rsidRDefault="00E1573E">
      <w:pPr>
        <w:pStyle w:val="2"/>
        <w:rPr>
          <w:rFonts w:eastAsia="Arial"/>
        </w:rPr>
      </w:pPr>
      <w:bookmarkStart w:id="6" w:name="_Toc103326618"/>
      <w:r>
        <w:rPr>
          <w:rFonts w:eastAsia="Arial"/>
        </w:rPr>
        <w:t>1.6. Порядок оформления и предъявления заказчику результатов работ по созданию системы:</w:t>
      </w:r>
      <w:bookmarkEnd w:id="6"/>
    </w:p>
    <w:p w14:paraId="1A4B939A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 xml:space="preserve">К результатам труда </w:t>
      </w:r>
      <w:r>
        <w:rPr>
          <w:rFonts w:eastAsia="Times New Roman"/>
        </w:rPr>
        <w:t>разработчика относится:</w:t>
      </w:r>
    </w:p>
    <w:p w14:paraId="606A4DE4" w14:textId="77777777" w:rsidR="006E73CE" w:rsidRDefault="00E1573E">
      <w:pPr>
        <w:pStyle w:val="a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оригинальное программное обеспечение;</w:t>
      </w:r>
    </w:p>
    <w:p w14:paraId="693B0096" w14:textId="77777777" w:rsidR="006E73CE" w:rsidRDefault="00E1573E">
      <w:pPr>
        <w:pStyle w:val="a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уникальные структуры данных;</w:t>
      </w:r>
    </w:p>
    <w:p w14:paraId="179275C1" w14:textId="77777777" w:rsidR="006E73CE" w:rsidRDefault="00E1573E">
      <w:pPr>
        <w:pStyle w:val="a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текстовый редактор, специализирующийся на работе с шаблонами, которые автоматизируют оформление документов в соответствии с определенными правилами, и ориентированны</w:t>
      </w:r>
      <w:r>
        <w:rPr>
          <w:rFonts w:eastAsia="Times New Roman"/>
        </w:rPr>
        <w:t>й на использование студентами высших учебных заведений;</w:t>
      </w:r>
    </w:p>
    <w:p w14:paraId="68BC18DF" w14:textId="77777777" w:rsidR="006E73CE" w:rsidRDefault="00E1573E">
      <w:pPr>
        <w:pStyle w:val="a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проектная и рабочая документация.</w:t>
      </w:r>
    </w:p>
    <w:p w14:paraId="1312FFDA" w14:textId="77777777" w:rsidR="006E73CE" w:rsidRDefault="00E1573E">
      <w:pPr>
        <w:pStyle w:val="a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Заказчику передаются:</w:t>
      </w:r>
    </w:p>
    <w:p w14:paraId="5AEE03B1" w14:textId="77777777" w:rsidR="006E73CE" w:rsidRDefault="00E1573E">
      <w:pPr>
        <w:pStyle w:val="a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Бизнес-план;</w:t>
      </w:r>
    </w:p>
    <w:p w14:paraId="781091A9" w14:textId="77777777" w:rsidR="006E73CE" w:rsidRDefault="00E1573E">
      <w:pPr>
        <w:pStyle w:val="a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ТЗ;</w:t>
      </w:r>
    </w:p>
    <w:p w14:paraId="2EB103F8" w14:textId="77777777" w:rsidR="006E73CE" w:rsidRDefault="00E1573E">
      <w:pPr>
        <w:pStyle w:val="ab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Desktop-версия приложения, Web-версия приложения, а также мобильная версия приложения.</w:t>
      </w:r>
    </w:p>
    <w:p w14:paraId="57F2196F" w14:textId="77777777" w:rsidR="006E73CE" w:rsidRDefault="00E1573E">
      <w:pPr>
        <w:pStyle w:val="1"/>
        <w:rPr>
          <w:rFonts w:eastAsia="Arial"/>
        </w:rPr>
      </w:pPr>
      <w:bookmarkStart w:id="7" w:name="_Toc103326619"/>
      <w:r>
        <w:rPr>
          <w:rFonts w:eastAsia="Arial"/>
        </w:rPr>
        <w:t>2.  Назначение и цели создания системы</w:t>
      </w:r>
      <w:bookmarkEnd w:id="7"/>
    </w:p>
    <w:p w14:paraId="7DC69714" w14:textId="77777777" w:rsidR="006E73CE" w:rsidRDefault="006E73CE"/>
    <w:p w14:paraId="469EDFB6" w14:textId="77777777" w:rsidR="006E73CE" w:rsidRDefault="00E1573E">
      <w:pPr>
        <w:pStyle w:val="2"/>
        <w:rPr>
          <w:rFonts w:eastAsia="Arial"/>
        </w:rPr>
      </w:pPr>
      <w:bookmarkStart w:id="8" w:name="_Toc103326620"/>
      <w:r>
        <w:rPr>
          <w:rFonts w:eastAsia="Arial"/>
        </w:rPr>
        <w:t>2.1 Назначение системы.</w:t>
      </w:r>
      <w:bookmarkEnd w:id="8"/>
    </w:p>
    <w:p w14:paraId="57F93649" w14:textId="77777777" w:rsidR="006E73CE" w:rsidRDefault="00E1573E">
      <w:pPr>
        <w:rPr>
          <w:rFonts w:eastAsia="Times New Roman"/>
          <w:sz w:val="24"/>
        </w:rPr>
      </w:pPr>
      <w:r>
        <w:t xml:space="preserve">Текстовый редактор </w:t>
      </w:r>
      <w:r>
        <w:rPr>
          <w:rFonts w:eastAsia="Times New Roman"/>
        </w:rPr>
        <w:t>предназначен для написания студентами и школьниками отчетов по лабораторным, практическим, дипломным работам, докладов и рефератов и другим документам.</w:t>
      </w:r>
    </w:p>
    <w:p w14:paraId="0EA48150" w14:textId="77777777" w:rsidR="006E73CE" w:rsidRDefault="006E73C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</w:rPr>
      </w:pPr>
    </w:p>
    <w:p w14:paraId="58019807" w14:textId="77777777" w:rsidR="006E73CE" w:rsidRDefault="00E1573E">
      <w:pPr>
        <w:pStyle w:val="2"/>
        <w:rPr>
          <w:rFonts w:eastAsia="Arial"/>
        </w:rPr>
      </w:pPr>
      <w:bookmarkStart w:id="9" w:name="_Toc103326621"/>
      <w:r>
        <w:rPr>
          <w:rFonts w:eastAsia="Arial"/>
        </w:rPr>
        <w:t>2.2 Цели создания системы.</w:t>
      </w:r>
      <w:bookmarkEnd w:id="9"/>
    </w:p>
    <w:p w14:paraId="503226B3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Целью создания системы является:</w:t>
      </w:r>
    </w:p>
    <w:p w14:paraId="2F0378EB" w14:textId="77777777" w:rsidR="006E73CE" w:rsidRDefault="00E1573E">
      <w:pPr>
        <w:pStyle w:val="ab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снижение рутинной работы студентов в форматирование различных документов.</w:t>
      </w:r>
    </w:p>
    <w:p w14:paraId="3342ABAF" w14:textId="77777777" w:rsidR="006E73CE" w:rsidRDefault="00E1573E">
      <w:pPr>
        <w:pStyle w:val="ab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предоставление студентам актуальных шаблонов форматирования различных документов. </w:t>
      </w:r>
    </w:p>
    <w:p w14:paraId="1FC12A06" w14:textId="77777777" w:rsidR="006E73CE" w:rsidRDefault="00E1573E">
      <w:pPr>
        <w:pStyle w:val="ab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увеличить скорости написания отчётов. </w:t>
      </w:r>
    </w:p>
    <w:p w14:paraId="5075ECAA" w14:textId="77777777" w:rsidR="006E73CE" w:rsidRDefault="00E1573E">
      <w:pPr>
        <w:spacing w:after="160" w:line="259" w:lineRule="auto"/>
        <w:ind w:firstLine="0"/>
        <w:jc w:val="left"/>
        <w:rPr>
          <w:rFonts w:eastAsia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7051058" w14:textId="77777777" w:rsidR="006E73CE" w:rsidRDefault="00E1573E">
      <w:pPr>
        <w:pStyle w:val="1"/>
        <w:rPr>
          <w:rFonts w:eastAsia="Arial"/>
        </w:rPr>
      </w:pPr>
      <w:bookmarkStart w:id="10" w:name="_Toc103326622"/>
      <w:r>
        <w:rPr>
          <w:rFonts w:eastAsia="Arial"/>
        </w:rPr>
        <w:lastRenderedPageBreak/>
        <w:t>3. Характеристика объекта автоматизации</w:t>
      </w:r>
      <w:bookmarkEnd w:id="10"/>
    </w:p>
    <w:p w14:paraId="7850F0F5" w14:textId="77777777" w:rsidR="006E73CE" w:rsidRDefault="006E73CE"/>
    <w:p w14:paraId="5438E3E9" w14:textId="77777777" w:rsidR="006E73CE" w:rsidRDefault="00E1573E">
      <w:pPr>
        <w:pStyle w:val="2"/>
        <w:rPr>
          <w:rFonts w:eastAsia="Arial"/>
        </w:rPr>
      </w:pPr>
      <w:r>
        <w:rPr>
          <w:rFonts w:eastAsia="Times New Roman" w:cs="Times New Roman"/>
          <w:sz w:val="24"/>
        </w:rPr>
        <w:t xml:space="preserve"> </w:t>
      </w:r>
      <w:bookmarkStart w:id="11" w:name="_Toc103326623"/>
      <w:r>
        <w:rPr>
          <w:rFonts w:eastAsia="Arial"/>
        </w:rPr>
        <w:t xml:space="preserve">3.1. </w:t>
      </w:r>
      <w:r>
        <w:rPr>
          <w:rFonts w:eastAsia="Arial"/>
        </w:rPr>
        <w:t>Краткие сведения об объекте автоматизации.</w:t>
      </w:r>
      <w:bookmarkEnd w:id="11"/>
    </w:p>
    <w:p w14:paraId="258C33B1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Объектом автоматизации является ТР "</w:t>
      </w:r>
      <w:proofErr w:type="spellStart"/>
      <w:r>
        <w:rPr>
          <w:rFonts w:eastAsia="Times New Roman"/>
        </w:rPr>
        <w:t>WordKiller</w:t>
      </w:r>
      <w:proofErr w:type="spellEnd"/>
      <w:r>
        <w:rPr>
          <w:rFonts w:eastAsia="Times New Roman"/>
        </w:rPr>
        <w:t xml:space="preserve">", основной деятельностью которого является форматирование отчётов на основе шаблонов. </w:t>
      </w:r>
    </w:p>
    <w:p w14:paraId="0EA7E32C" w14:textId="77777777" w:rsidR="006E73CE" w:rsidRDefault="006E73CE">
      <w:pPr>
        <w:rPr>
          <w:rFonts w:eastAsia="Times New Roman"/>
        </w:rPr>
      </w:pPr>
    </w:p>
    <w:p w14:paraId="59C2C89A" w14:textId="77777777" w:rsidR="006E73CE" w:rsidRDefault="00E1573E">
      <w:pPr>
        <w:pStyle w:val="2"/>
        <w:rPr>
          <w:rFonts w:eastAsia="Arial"/>
        </w:rPr>
      </w:pPr>
      <w:bookmarkStart w:id="12" w:name="_Toc103326624"/>
      <w:r>
        <w:rPr>
          <w:rFonts w:eastAsia="Arial"/>
        </w:rPr>
        <w:t>3.2. Сведения об условиях эксплуатации объекта автоматизации.</w:t>
      </w:r>
      <w:bookmarkEnd w:id="12"/>
    </w:p>
    <w:p w14:paraId="2096AFF0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ТР "</w:t>
      </w:r>
      <w:proofErr w:type="spellStart"/>
      <w:r>
        <w:rPr>
          <w:rFonts w:eastAsia="Times New Roman"/>
        </w:rPr>
        <w:t>WordKiller</w:t>
      </w:r>
      <w:proofErr w:type="spellEnd"/>
      <w:r>
        <w:rPr>
          <w:rFonts w:eastAsia="Times New Roman"/>
        </w:rPr>
        <w:t xml:space="preserve">" </w:t>
      </w:r>
      <w:r>
        <w:rPr>
          <w:rFonts w:eastAsia="Times New Roman"/>
        </w:rPr>
        <w:t>используется студентами, школьниками и преподавателями для формирования различных видов документов.</w:t>
      </w:r>
    </w:p>
    <w:p w14:paraId="4FE8448E" w14:textId="77777777" w:rsidR="006E73CE" w:rsidRDefault="006E73C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</w:rPr>
      </w:pPr>
    </w:p>
    <w:p w14:paraId="1C9AE889" w14:textId="77777777" w:rsidR="006E73CE" w:rsidRDefault="00E1573E">
      <w:pPr>
        <w:pStyle w:val="1"/>
        <w:rPr>
          <w:rFonts w:eastAsia="Arial"/>
        </w:rPr>
      </w:pPr>
      <w:bookmarkStart w:id="13" w:name="_Toc103326625"/>
      <w:r>
        <w:rPr>
          <w:rFonts w:eastAsia="Arial"/>
        </w:rPr>
        <w:t>4. Требования к системе</w:t>
      </w:r>
      <w:bookmarkEnd w:id="13"/>
    </w:p>
    <w:p w14:paraId="7DD7874A" w14:textId="77777777" w:rsidR="006E73CE" w:rsidRDefault="006E73CE"/>
    <w:p w14:paraId="506E1293" w14:textId="77777777" w:rsidR="006E73CE" w:rsidRDefault="00E1573E">
      <w:pPr>
        <w:pStyle w:val="2"/>
        <w:rPr>
          <w:rFonts w:eastAsia="Arial"/>
        </w:rPr>
      </w:pPr>
      <w:bookmarkStart w:id="14" w:name="_Toc103326626"/>
      <w:r>
        <w:rPr>
          <w:rFonts w:eastAsia="Arial"/>
        </w:rPr>
        <w:t>4.1. Требования к системе в целом.</w:t>
      </w:r>
      <w:bookmarkEnd w:id="14"/>
    </w:p>
    <w:p w14:paraId="29CB7270" w14:textId="77777777" w:rsidR="006E73CE" w:rsidRDefault="006E73CE"/>
    <w:p w14:paraId="7CF1EEC7" w14:textId="77777777" w:rsidR="006E73CE" w:rsidRDefault="00E1573E">
      <w:pPr>
        <w:pStyle w:val="2"/>
        <w:rPr>
          <w:rFonts w:eastAsia="Arial"/>
        </w:rPr>
      </w:pPr>
      <w:bookmarkStart w:id="15" w:name="_Toc103326627"/>
      <w:r>
        <w:rPr>
          <w:rFonts w:eastAsia="Arial"/>
        </w:rPr>
        <w:t>4.1.1. Требования к структуре и функционированию системы</w:t>
      </w:r>
      <w:bookmarkEnd w:id="15"/>
    </w:p>
    <w:p w14:paraId="68623C0E" w14:textId="77777777" w:rsidR="006E73CE" w:rsidRDefault="00E1573E">
      <w:r>
        <w:t>ТР должна представлять собой систему,</w:t>
      </w:r>
      <w:r>
        <w:t xml:space="preserve"> включающую в себя подсистемы:</w:t>
      </w:r>
    </w:p>
    <w:p w14:paraId="1BA6D75B" w14:textId="77777777" w:rsidR="006E73CE" w:rsidRDefault="00E1573E">
      <w:pPr>
        <w:pStyle w:val="ab"/>
        <w:numPr>
          <w:ilvl w:val="0"/>
          <w:numId w:val="9"/>
        </w:numPr>
      </w:pPr>
      <w:r>
        <w:t>п/с формирование отчёта</w:t>
      </w:r>
    </w:p>
    <w:p w14:paraId="6AA0719B" w14:textId="77777777" w:rsidR="006E73CE" w:rsidRDefault="00E1573E">
      <w:pPr>
        <w:pStyle w:val="ab"/>
        <w:numPr>
          <w:ilvl w:val="0"/>
          <w:numId w:val="9"/>
        </w:numPr>
      </w:pPr>
      <w:r>
        <w:t>п/с работы с базой данных</w:t>
      </w:r>
    </w:p>
    <w:p w14:paraId="28334650" w14:textId="77777777" w:rsidR="006E73CE" w:rsidRDefault="00E1573E">
      <w:pPr>
        <w:pStyle w:val="ab"/>
        <w:numPr>
          <w:ilvl w:val="0"/>
          <w:numId w:val="9"/>
        </w:numPr>
      </w:pPr>
      <w:r>
        <w:t>п/с шифрование</w:t>
      </w:r>
    </w:p>
    <w:p w14:paraId="521D4055" w14:textId="77777777" w:rsidR="006E73CE" w:rsidRDefault="00E1573E">
      <w:pPr>
        <w:ind w:left="707" w:firstLine="2"/>
      </w:pPr>
      <w:r>
        <w:t>•</w:t>
      </w:r>
      <w:r>
        <w:tab/>
        <w:t>п/с формирование отчёта:</w:t>
      </w:r>
    </w:p>
    <w:p w14:paraId="4739CB7B" w14:textId="77777777" w:rsidR="006E73CE" w:rsidRDefault="00E1573E">
      <w:pPr>
        <w:pStyle w:val="ab"/>
        <w:numPr>
          <w:ilvl w:val="0"/>
          <w:numId w:val="10"/>
        </w:numPr>
      </w:pPr>
      <w:r>
        <w:t xml:space="preserve">Выбор шаблона форматирования. </w:t>
      </w:r>
    </w:p>
    <w:p w14:paraId="0F3FF5EB" w14:textId="77777777" w:rsidR="006E73CE" w:rsidRDefault="00E1573E">
      <w:pPr>
        <w:pStyle w:val="ab"/>
        <w:numPr>
          <w:ilvl w:val="0"/>
          <w:numId w:val="10"/>
        </w:numPr>
      </w:pPr>
      <w:r>
        <w:t>Отключение или включения нумерации и содержания в документе.</w:t>
      </w:r>
    </w:p>
    <w:p w14:paraId="23C9EFBF" w14:textId="77777777" w:rsidR="006E73CE" w:rsidRDefault="00E1573E">
      <w:pPr>
        <w:pStyle w:val="ab"/>
        <w:numPr>
          <w:ilvl w:val="0"/>
          <w:numId w:val="10"/>
        </w:numPr>
      </w:pPr>
      <w:r>
        <w:t xml:space="preserve">Добавление заголовков, картинок, </w:t>
      </w:r>
      <w:r>
        <w:t>таблиц, списков, файлов с программным кодом в виде форматированного текста</w:t>
      </w:r>
    </w:p>
    <w:p w14:paraId="14FF2EC8" w14:textId="77777777" w:rsidR="006E73CE" w:rsidRDefault="00E1573E">
      <w:pPr>
        <w:pStyle w:val="ab"/>
        <w:numPr>
          <w:ilvl w:val="0"/>
          <w:numId w:val="10"/>
        </w:numPr>
      </w:pPr>
      <w:r>
        <w:t xml:space="preserve">Экспортирование документа в PDF или </w:t>
      </w:r>
      <w:proofErr w:type="spellStart"/>
      <w:r>
        <w:t>docs</w:t>
      </w:r>
      <w:proofErr w:type="spellEnd"/>
      <w:r>
        <w:t>.</w:t>
      </w:r>
    </w:p>
    <w:p w14:paraId="1CB27192" w14:textId="77777777" w:rsidR="006E73CE" w:rsidRDefault="00E1573E">
      <w:r>
        <w:t>•</w:t>
      </w:r>
      <w:r>
        <w:tab/>
        <w:t>п/с работы с базой данных:</w:t>
      </w:r>
    </w:p>
    <w:p w14:paraId="04BBA963" w14:textId="77777777" w:rsidR="006E73CE" w:rsidRDefault="00E1573E">
      <w:pPr>
        <w:pStyle w:val="ab"/>
        <w:numPr>
          <w:ilvl w:val="0"/>
          <w:numId w:val="11"/>
        </w:numPr>
      </w:pPr>
      <w:r>
        <w:lastRenderedPageBreak/>
        <w:t>Сохранение документа в БД;</w:t>
      </w:r>
    </w:p>
    <w:p w14:paraId="2E5DE90C" w14:textId="77777777" w:rsidR="006E73CE" w:rsidRDefault="00E1573E">
      <w:pPr>
        <w:pStyle w:val="ab"/>
        <w:numPr>
          <w:ilvl w:val="0"/>
          <w:numId w:val="11"/>
        </w:numPr>
      </w:pPr>
      <w:r>
        <w:t>Загрузка документа из БД;</w:t>
      </w:r>
    </w:p>
    <w:p w14:paraId="63C24008" w14:textId="77777777" w:rsidR="006E73CE" w:rsidRDefault="00E1573E">
      <w:pPr>
        <w:pStyle w:val="ab"/>
        <w:numPr>
          <w:ilvl w:val="0"/>
          <w:numId w:val="11"/>
        </w:numPr>
      </w:pPr>
      <w:r>
        <w:t>Сохранение шаблона форматирование в БД</w:t>
      </w:r>
    </w:p>
    <w:p w14:paraId="2E1F6878" w14:textId="77777777" w:rsidR="006E73CE" w:rsidRDefault="00E1573E">
      <w:pPr>
        <w:pStyle w:val="ab"/>
        <w:numPr>
          <w:ilvl w:val="0"/>
          <w:numId w:val="11"/>
        </w:numPr>
      </w:pPr>
      <w:r>
        <w:t>Загрузка шаблона ф</w:t>
      </w:r>
      <w:r>
        <w:t>орматирования из БД</w:t>
      </w:r>
    </w:p>
    <w:p w14:paraId="05F79D36" w14:textId="77777777" w:rsidR="006E73CE" w:rsidRDefault="00E1573E">
      <w:r>
        <w:t>•</w:t>
      </w:r>
      <w:r>
        <w:tab/>
        <w:t>п/с шифрование:</w:t>
      </w:r>
    </w:p>
    <w:p w14:paraId="0756DD63" w14:textId="77777777" w:rsidR="006E73CE" w:rsidRDefault="00E1573E">
      <w:pPr>
        <w:pStyle w:val="ab"/>
        <w:numPr>
          <w:ilvl w:val="0"/>
          <w:numId w:val="12"/>
        </w:numPr>
      </w:pPr>
      <w:r>
        <w:rPr>
          <w:szCs w:val="28"/>
        </w:rPr>
        <w:t xml:space="preserve">Шифрование сохраняемого в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 xml:space="preserve"> или на устройство пользователя файла;</w:t>
      </w:r>
    </w:p>
    <w:p w14:paraId="2A77DE5B" w14:textId="77777777" w:rsidR="006E73CE" w:rsidRDefault="00E1573E">
      <w:pPr>
        <w:pStyle w:val="ab"/>
        <w:numPr>
          <w:ilvl w:val="0"/>
          <w:numId w:val="12"/>
        </w:numPr>
      </w:pPr>
      <w:r>
        <w:rPr>
          <w:szCs w:val="28"/>
        </w:rPr>
        <w:t xml:space="preserve">Дешифровка загружаемого из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 xml:space="preserve"> или импортируемого с устройства пользователя файла;</w:t>
      </w:r>
    </w:p>
    <w:p w14:paraId="539A1629" w14:textId="77777777" w:rsidR="006E73CE" w:rsidRDefault="006E73CE">
      <w:pPr>
        <w:ind w:firstLine="0"/>
      </w:pPr>
    </w:p>
    <w:p w14:paraId="5950F936" w14:textId="77777777" w:rsidR="006E73CE" w:rsidRDefault="00E1573E">
      <w:pPr>
        <w:pStyle w:val="2"/>
        <w:rPr>
          <w:rFonts w:eastAsia="Arial"/>
        </w:rPr>
      </w:pPr>
      <w:bookmarkStart w:id="16" w:name="_Toc103326628"/>
      <w:r>
        <w:rPr>
          <w:rFonts w:eastAsia="Arial"/>
        </w:rPr>
        <w:t>4.1.2. Требования к средствам и способам связи для информационного о</w:t>
      </w:r>
      <w:r>
        <w:rPr>
          <w:rFonts w:eastAsia="Arial"/>
        </w:rPr>
        <w:t>бмена между компонентами системы.</w:t>
      </w:r>
      <w:bookmarkEnd w:id="16"/>
    </w:p>
    <w:p w14:paraId="1275700D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 xml:space="preserve">      Для информационного обмена между компонентами системы пользователь должен быть подключён к сети Интернет. БД шаблонов находиться на сервере, к которому имеют доступ пользователи этой программой по средствам сети инте</w:t>
      </w:r>
      <w:r>
        <w:rPr>
          <w:rFonts w:eastAsia="Times New Roman"/>
        </w:rPr>
        <w:t>рнет.</w:t>
      </w:r>
    </w:p>
    <w:p w14:paraId="3E58579F" w14:textId="77777777" w:rsidR="006E73CE" w:rsidRDefault="006E73CE">
      <w:pPr>
        <w:ind w:firstLine="0"/>
        <w:rPr>
          <w:rFonts w:eastAsia="Times New Roman"/>
        </w:rPr>
      </w:pPr>
    </w:p>
    <w:p w14:paraId="5E2651BE" w14:textId="77777777" w:rsidR="006E73CE" w:rsidRDefault="00E1573E">
      <w:pPr>
        <w:pStyle w:val="2"/>
        <w:rPr>
          <w:rFonts w:eastAsia="Arial"/>
        </w:rPr>
      </w:pPr>
      <w:r>
        <w:rPr>
          <w:rFonts w:eastAsia="Arial"/>
        </w:rPr>
        <w:t xml:space="preserve">  </w:t>
      </w:r>
      <w:bookmarkStart w:id="17" w:name="_Toc103326629"/>
      <w:r>
        <w:rPr>
          <w:rFonts w:eastAsia="Arial"/>
        </w:rPr>
        <w:t>4.1.3. Требования по диагностированию системы.</w:t>
      </w:r>
      <w:bookmarkEnd w:id="17"/>
    </w:p>
    <w:p w14:paraId="7F1ABDD6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 xml:space="preserve">    Диагностика и профилактика технических средств(серверов), проводится раз в месяц. Проверка изменения шаблонов форматирования проводится по мере необходимости. Проверка программного проводится по м</w:t>
      </w:r>
      <w:r>
        <w:rPr>
          <w:rFonts w:eastAsia="Times New Roman"/>
        </w:rPr>
        <w:t>ере необходимости.</w:t>
      </w:r>
    </w:p>
    <w:p w14:paraId="3FF1B673" w14:textId="77777777" w:rsidR="006E73CE" w:rsidRDefault="006E73CE">
      <w:pPr>
        <w:ind w:firstLine="0"/>
        <w:rPr>
          <w:rFonts w:eastAsia="Times New Roman"/>
        </w:rPr>
      </w:pPr>
    </w:p>
    <w:p w14:paraId="36F12F6C" w14:textId="77777777" w:rsidR="006E73CE" w:rsidRDefault="00E1573E">
      <w:pPr>
        <w:pStyle w:val="2"/>
        <w:rPr>
          <w:rFonts w:eastAsia="Times New Roman" w:cs="Times New Roman"/>
          <w:sz w:val="24"/>
        </w:rPr>
      </w:pPr>
      <w:bookmarkStart w:id="18" w:name="_Toc103326630"/>
      <w:r>
        <w:rPr>
          <w:rFonts w:eastAsia="Arial"/>
        </w:rPr>
        <w:t>4.1.4. Перспективы системы, модернизация системы.</w:t>
      </w:r>
      <w:bookmarkEnd w:id="18"/>
      <w:r>
        <w:rPr>
          <w:rFonts w:eastAsia="Times New Roman" w:cs="Times New Roman"/>
          <w:sz w:val="24"/>
        </w:rPr>
        <w:t xml:space="preserve">  </w:t>
      </w:r>
    </w:p>
    <w:p w14:paraId="5DB50D50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При модернизации системы могут происходить изменения или дополнения для улучшения работы ТР, а также добавления нового функционала для работы текстового редактора.</w:t>
      </w:r>
    </w:p>
    <w:p w14:paraId="05CC900E" w14:textId="77777777" w:rsidR="006E73CE" w:rsidRDefault="006E73CE">
      <w:pPr>
        <w:ind w:firstLine="0"/>
        <w:rPr>
          <w:rFonts w:eastAsia="Times New Roman"/>
          <w:sz w:val="24"/>
        </w:rPr>
      </w:pPr>
    </w:p>
    <w:p w14:paraId="13BF2256" w14:textId="77777777" w:rsidR="006E73CE" w:rsidRDefault="00E1573E">
      <w:pPr>
        <w:pStyle w:val="2"/>
        <w:rPr>
          <w:rFonts w:eastAsia="Arial"/>
        </w:rPr>
      </w:pPr>
      <w:bookmarkStart w:id="19" w:name="_Toc103326631"/>
      <w:r>
        <w:rPr>
          <w:rFonts w:eastAsia="Arial"/>
        </w:rPr>
        <w:lastRenderedPageBreak/>
        <w:t>4.1.5. Требуемый ре</w:t>
      </w:r>
      <w:r>
        <w:rPr>
          <w:rFonts w:eastAsia="Arial"/>
        </w:rPr>
        <w:t>жим работы персонала.</w:t>
      </w:r>
      <w:bookmarkEnd w:id="19"/>
    </w:p>
    <w:p w14:paraId="2694E807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Требуемый режим работы персонала – полный рабочий день с 9:00 до 18:00.</w:t>
      </w:r>
    </w:p>
    <w:p w14:paraId="39962385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 xml:space="preserve">Основной перерыв должен составлять 1 час. </w:t>
      </w:r>
    </w:p>
    <w:p w14:paraId="4FDD6A06" w14:textId="77777777" w:rsidR="006E73CE" w:rsidRDefault="006E73CE">
      <w:pPr>
        <w:ind w:firstLine="0"/>
        <w:rPr>
          <w:rFonts w:eastAsia="Times New Roman"/>
        </w:rPr>
      </w:pPr>
    </w:p>
    <w:p w14:paraId="7C3957AB" w14:textId="77777777" w:rsidR="006E73CE" w:rsidRDefault="00E1573E">
      <w:pPr>
        <w:pStyle w:val="2"/>
        <w:rPr>
          <w:rFonts w:eastAsia="Arial"/>
        </w:rPr>
      </w:pPr>
      <w:r>
        <w:rPr>
          <w:rFonts w:eastAsia="Arial"/>
        </w:rPr>
        <w:t xml:space="preserve"> </w:t>
      </w:r>
      <w:bookmarkStart w:id="20" w:name="_Toc103326632"/>
      <w:r>
        <w:rPr>
          <w:rFonts w:eastAsia="Arial"/>
        </w:rPr>
        <w:t>4.1.6. Требования к надежности.</w:t>
      </w:r>
      <w:bookmarkEnd w:id="20"/>
    </w:p>
    <w:p w14:paraId="3EE5461D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Необходимо, чтобы система обладала устойчивостью к отказам оборудования и </w:t>
      </w:r>
      <w:r>
        <w:rPr>
          <w:rFonts w:eastAsia="Times New Roman"/>
        </w:rPr>
        <w:t>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CBF9E46" w14:textId="77777777" w:rsidR="006E73CE" w:rsidRDefault="00E1573E">
      <w:pPr>
        <w:pStyle w:val="ab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выход из строя серверов системы;</w:t>
      </w:r>
    </w:p>
    <w:p w14:paraId="5E27D82B" w14:textId="77777777" w:rsidR="006E73CE" w:rsidRDefault="00E1573E">
      <w:pPr>
        <w:pStyle w:val="ab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отсу</w:t>
      </w:r>
      <w:r>
        <w:rPr>
          <w:rFonts w:eastAsia="Times New Roman"/>
        </w:rPr>
        <w:t>тствие электроэнергии;</w:t>
      </w:r>
    </w:p>
    <w:p w14:paraId="399CC376" w14:textId="77777777" w:rsidR="006E73CE" w:rsidRDefault="006E73CE">
      <w:pPr>
        <w:ind w:firstLine="0"/>
        <w:rPr>
          <w:rFonts w:eastAsia="Times New Roman"/>
        </w:rPr>
      </w:pPr>
    </w:p>
    <w:p w14:paraId="4E03578A" w14:textId="77777777" w:rsidR="006E73CE" w:rsidRDefault="00E1573E">
      <w:pPr>
        <w:pStyle w:val="2"/>
        <w:rPr>
          <w:rFonts w:eastAsia="Arial"/>
        </w:rPr>
      </w:pPr>
      <w:bookmarkStart w:id="21" w:name="_Toc103326633"/>
      <w:r>
        <w:rPr>
          <w:rFonts w:eastAsia="Arial"/>
        </w:rPr>
        <w:t>4.1.7 Требования к численности персонала и пользователей программы</w:t>
      </w:r>
      <w:bookmarkEnd w:id="21"/>
    </w:p>
    <w:p w14:paraId="71422285" w14:textId="77777777" w:rsidR="006E73CE" w:rsidRDefault="00E1573E">
      <w:pPr>
        <w:ind w:firstLine="708"/>
        <w:rPr>
          <w:rFonts w:eastAsia="Times New Roman" w:cs="Times New Roman"/>
        </w:rPr>
      </w:pPr>
      <w:r>
        <w:rPr>
          <w:rFonts w:eastAsia="Arial"/>
        </w:rPr>
        <w:t>1) Численность персонала</w:t>
      </w:r>
      <w:r>
        <w:rPr>
          <w:rFonts w:eastAsia="Times New Roman" w:cs="Times New Roman"/>
        </w:rPr>
        <w:t>:</w:t>
      </w:r>
    </w:p>
    <w:p w14:paraId="11333CE8" w14:textId="77777777" w:rsidR="006E73CE" w:rsidRDefault="00E1573E">
      <w:pPr>
        <w:pStyle w:val="ab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руководителей проекта – 1.</w:t>
      </w:r>
    </w:p>
    <w:p w14:paraId="75B45C08" w14:textId="77777777" w:rsidR="006E73CE" w:rsidRDefault="00E1573E">
      <w:pPr>
        <w:pStyle w:val="ab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менеджеров – 1.</w:t>
      </w:r>
    </w:p>
    <w:p w14:paraId="233B9140" w14:textId="77777777" w:rsidR="006E73CE" w:rsidRDefault="00E1573E">
      <w:pPr>
        <w:pStyle w:val="ab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программистов – 2.</w:t>
      </w:r>
    </w:p>
    <w:p w14:paraId="3F3FFEEB" w14:textId="77777777" w:rsidR="006E73CE" w:rsidRDefault="00E1573E">
      <w:pPr>
        <w:pStyle w:val="ab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тестировщиков – 1.</w:t>
      </w:r>
    </w:p>
    <w:p w14:paraId="15235FD4" w14:textId="77777777" w:rsidR="006E73CE" w:rsidRDefault="00E1573E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2) </w:t>
      </w:r>
      <w:r>
        <w:rPr>
          <w:rFonts w:eastAsia="Times New Roman" w:cs="Times New Roman"/>
          <w:szCs w:val="28"/>
        </w:rPr>
        <w:t>Квалификация пользователя программы:</w:t>
      </w:r>
    </w:p>
    <w:p w14:paraId="0920156C" w14:textId="77777777" w:rsidR="006E73CE" w:rsidRDefault="00E1573E">
      <w:pPr>
        <w:pStyle w:val="ab"/>
        <w:numPr>
          <w:ilvl w:val="0"/>
          <w:numId w:val="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Пользователь программы должен обладать базовыми навыками владением компьютером.</w:t>
      </w:r>
    </w:p>
    <w:p w14:paraId="2EE275B3" w14:textId="77777777" w:rsidR="006E73CE" w:rsidRDefault="00E1573E">
      <w:pPr>
        <w:pStyle w:val="1"/>
      </w:pPr>
      <w:bookmarkStart w:id="22" w:name="_Toc103326634"/>
      <w:r>
        <w:t>4.2. Требования к видам обеспечения.</w:t>
      </w:r>
      <w:bookmarkEnd w:id="22"/>
    </w:p>
    <w:p w14:paraId="40CA26F9" w14:textId="77777777" w:rsidR="006E73CE" w:rsidRDefault="006E73CE"/>
    <w:p w14:paraId="2645FB38" w14:textId="77777777" w:rsidR="006E73CE" w:rsidRDefault="00E1573E">
      <w:pPr>
        <w:pStyle w:val="2"/>
      </w:pPr>
      <w:bookmarkStart w:id="23" w:name="_Toc103326635"/>
      <w:r>
        <w:lastRenderedPageBreak/>
        <w:t>4.2.1. Требования к информационному обеспечению.</w:t>
      </w:r>
      <w:bookmarkEnd w:id="23"/>
    </w:p>
    <w:p w14:paraId="65C3683C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В состав информационного обеспечения программы должн</w:t>
      </w:r>
      <w:r>
        <w:rPr>
          <w:rFonts w:eastAsia="Times New Roman"/>
        </w:rPr>
        <w:t>а входить база данных (внутри-машинное обеспечение), входная, внутренняя и выходная документация.</w:t>
      </w:r>
    </w:p>
    <w:p w14:paraId="1482BE49" w14:textId="77777777" w:rsidR="006E73CE" w:rsidRDefault="006E73CE">
      <w:pPr>
        <w:rPr>
          <w:rFonts w:eastAsia="Times New Roman"/>
        </w:rPr>
      </w:pPr>
    </w:p>
    <w:p w14:paraId="76CAACFD" w14:textId="77777777" w:rsidR="006E73CE" w:rsidRDefault="00E1573E">
      <w:pPr>
        <w:pStyle w:val="2"/>
      </w:pPr>
      <w:bookmarkStart w:id="24" w:name="_Toc103326636"/>
      <w:r>
        <w:rPr>
          <w:rStyle w:val="20"/>
          <w:b/>
        </w:rPr>
        <w:t>4.2.2. Требования к лингвистическому обеспечению</w:t>
      </w:r>
      <w:r>
        <w:t>.</w:t>
      </w:r>
      <w:bookmarkEnd w:id="24"/>
    </w:p>
    <w:p w14:paraId="585B6822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- Шрифт ввода-вывода данных - любой;</w:t>
      </w:r>
    </w:p>
    <w:p w14:paraId="45B6D4DD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- Пользовательский интерфейс должен соответствовать следующим требован</w:t>
      </w:r>
      <w:r>
        <w:rPr>
          <w:rFonts w:eastAsia="Times New Roman"/>
        </w:rPr>
        <w:t>иям:</w:t>
      </w:r>
    </w:p>
    <w:p w14:paraId="12110D70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1. 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333D2B6C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2. Эффективн</w:t>
      </w:r>
      <w:r>
        <w:rPr>
          <w:rFonts w:eastAsia="Times New Roman"/>
        </w:rPr>
        <w:t>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4CB7AEBE" w14:textId="77777777" w:rsidR="006E73CE" w:rsidRDefault="006E73CE">
      <w:pPr>
        <w:ind w:firstLine="708"/>
        <w:rPr>
          <w:rFonts w:eastAsia="Times New Roman"/>
        </w:rPr>
      </w:pPr>
    </w:p>
    <w:p w14:paraId="3DB78711" w14:textId="77777777" w:rsidR="006E73CE" w:rsidRDefault="00E1573E">
      <w:pPr>
        <w:pStyle w:val="2"/>
        <w:rPr>
          <w:rFonts w:eastAsia="Arial"/>
        </w:rPr>
      </w:pPr>
      <w:r>
        <w:rPr>
          <w:rFonts w:eastAsia="Arial"/>
        </w:rPr>
        <w:t xml:space="preserve"> </w:t>
      </w:r>
      <w:bookmarkStart w:id="25" w:name="_Toc103326637"/>
      <w:r>
        <w:rPr>
          <w:rFonts w:eastAsia="Arial"/>
        </w:rPr>
        <w:t>4.2.3. Требования к программному</w:t>
      </w:r>
      <w:r>
        <w:rPr>
          <w:rFonts w:eastAsia="Arial"/>
        </w:rPr>
        <w:t xml:space="preserve"> обеспечению.</w:t>
      </w:r>
      <w:bookmarkEnd w:id="25"/>
    </w:p>
    <w:p w14:paraId="44C55B10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Сервер для хранения шаблонов форматирования требует для своей работы установки следующего ПО:</w:t>
      </w:r>
    </w:p>
    <w:p w14:paraId="62433E04" w14:textId="77777777" w:rsidR="006E73CE" w:rsidRDefault="00E1573E">
      <w:pPr>
        <w:pStyle w:val="ab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Операционная система: Microsoft Windows 2022 Server,</w:t>
      </w:r>
    </w:p>
    <w:p w14:paraId="48AF0B0D" w14:textId="77777777" w:rsidR="006E73CE" w:rsidRDefault="00E1573E">
      <w:pPr>
        <w:pStyle w:val="ab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СУБД Microsoft Access 2022 (БД учета и контроля шаблонов форматирования)</w:t>
      </w:r>
    </w:p>
    <w:p w14:paraId="7E47C544" w14:textId="77777777" w:rsidR="006E73CE" w:rsidRDefault="006E73CE">
      <w:pPr>
        <w:rPr>
          <w:rFonts w:eastAsia="Times New Roman"/>
        </w:rPr>
      </w:pPr>
    </w:p>
    <w:p w14:paraId="2267AFDA" w14:textId="77777777" w:rsidR="006E73CE" w:rsidRDefault="00E1573E">
      <w:pPr>
        <w:pStyle w:val="2"/>
        <w:rPr>
          <w:rFonts w:eastAsia="Arial"/>
        </w:rPr>
      </w:pPr>
      <w:r>
        <w:rPr>
          <w:rFonts w:eastAsia="Arial"/>
        </w:rPr>
        <w:t xml:space="preserve"> </w:t>
      </w:r>
      <w:bookmarkStart w:id="26" w:name="_Toc103326638"/>
      <w:r>
        <w:rPr>
          <w:rFonts w:eastAsia="Arial"/>
        </w:rPr>
        <w:t xml:space="preserve">4.2.4. </w:t>
      </w:r>
      <w:r>
        <w:rPr>
          <w:rFonts w:eastAsia="Arial"/>
        </w:rPr>
        <w:t>Требования к техническому обеспечению.</w:t>
      </w:r>
      <w:bookmarkEnd w:id="26"/>
    </w:p>
    <w:p w14:paraId="7ED1F244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Для полноценного функционирования ТР необходимо:</w:t>
      </w:r>
    </w:p>
    <w:p w14:paraId="5748241F" w14:textId="77777777" w:rsidR="006E73CE" w:rsidRDefault="00E1573E">
      <w:pPr>
        <w:pStyle w:val="ab"/>
        <w:numPr>
          <w:ilvl w:val="1"/>
          <w:numId w:val="6"/>
        </w:numPr>
        <w:rPr>
          <w:rFonts w:eastAsia="Times New Roman"/>
          <w:i/>
        </w:rPr>
      </w:pPr>
      <w:r>
        <w:rPr>
          <w:rFonts w:eastAsia="Times New Roman"/>
        </w:rPr>
        <w:t>выход сеть интернет на основе протокола TCP/IP с пропускной способностью от 1Мбит/с.</w:t>
      </w:r>
    </w:p>
    <w:p w14:paraId="059E9833" w14:textId="77777777" w:rsidR="006E73CE" w:rsidRDefault="00E1573E">
      <w:pPr>
        <w:pStyle w:val="ab"/>
        <w:numPr>
          <w:ilvl w:val="1"/>
          <w:numId w:val="6"/>
        </w:numPr>
        <w:rPr>
          <w:rFonts w:eastAsia="Times New Roman"/>
          <w:i/>
        </w:rPr>
      </w:pPr>
      <w:r>
        <w:rPr>
          <w:rFonts w:eastAsia="Times New Roman"/>
        </w:rPr>
        <w:lastRenderedPageBreak/>
        <w:t>Сервер должен удовлетворять следующим минимальным требованиям:</w:t>
      </w:r>
    </w:p>
    <w:p w14:paraId="30419553" w14:textId="77777777" w:rsidR="006E73CE" w:rsidRDefault="00E1573E">
      <w:pPr>
        <w:pStyle w:val="ab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-1"/>
        </w:rPr>
        <w:t>процессор: Intel Xeo</w:t>
      </w:r>
      <w:r>
        <w:rPr>
          <w:rFonts w:eastAsia="Times New Roman"/>
          <w:spacing w:val="-1"/>
        </w:rPr>
        <w:t xml:space="preserve">n Silver 4215 OEM или аналогичный, </w:t>
      </w:r>
    </w:p>
    <w:p w14:paraId="5F0A5EDA" w14:textId="77777777" w:rsidR="006E73CE" w:rsidRDefault="00E1573E">
      <w:pPr>
        <w:pStyle w:val="ab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-1"/>
        </w:rPr>
        <w:t>материнская плата: X79 сокет 2011</w:t>
      </w:r>
    </w:p>
    <w:p w14:paraId="2BE5B8E6" w14:textId="77777777" w:rsidR="006E73CE" w:rsidRDefault="00E1573E">
      <w:pPr>
        <w:pStyle w:val="ab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-1"/>
        </w:rPr>
        <w:t xml:space="preserve">32 </w:t>
      </w:r>
      <w:proofErr w:type="spellStart"/>
      <w:r>
        <w:rPr>
          <w:rFonts w:eastAsia="Times New Roman"/>
          <w:spacing w:val="6"/>
        </w:rPr>
        <w:t>Gb</w:t>
      </w:r>
      <w:proofErr w:type="spellEnd"/>
      <w:r>
        <w:rPr>
          <w:rFonts w:eastAsia="Times New Roman"/>
          <w:spacing w:val="6"/>
        </w:rPr>
        <w:t xml:space="preserve"> и более</w:t>
      </w:r>
      <w:r>
        <w:rPr>
          <w:rFonts w:eastAsia="Times New Roman"/>
          <w:spacing w:val="-1"/>
        </w:rPr>
        <w:t xml:space="preserve"> оперативной </w:t>
      </w:r>
      <w:r>
        <w:rPr>
          <w:rFonts w:eastAsia="Times New Roman"/>
          <w:spacing w:val="6"/>
        </w:rPr>
        <w:t xml:space="preserve">памяти; </w:t>
      </w:r>
    </w:p>
    <w:p w14:paraId="26F31205" w14:textId="77777777" w:rsidR="006E73CE" w:rsidRDefault="00E1573E">
      <w:pPr>
        <w:pStyle w:val="ab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6"/>
        </w:rPr>
        <w:t xml:space="preserve">12 </w:t>
      </w:r>
      <w:proofErr w:type="spellStart"/>
      <w:r>
        <w:rPr>
          <w:rFonts w:eastAsia="Times New Roman"/>
          <w:spacing w:val="6"/>
        </w:rPr>
        <w:t>Tb</w:t>
      </w:r>
      <w:proofErr w:type="spellEnd"/>
      <w:r>
        <w:rPr>
          <w:rFonts w:eastAsia="Times New Roman"/>
          <w:spacing w:val="6"/>
        </w:rPr>
        <w:t xml:space="preserve"> – жесткий диск</w:t>
      </w:r>
    </w:p>
    <w:p w14:paraId="560701B6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 xml:space="preserve">Требования, предъявляемые к конфигурации клиентских станций: </w:t>
      </w:r>
    </w:p>
    <w:p w14:paraId="65D99049" w14:textId="77777777" w:rsidR="006E73CE" w:rsidRDefault="00E1573E">
      <w:pPr>
        <w:pStyle w:val="ab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  <w:spacing w:val="-1"/>
        </w:rPr>
        <w:t>процессор,</w:t>
      </w:r>
      <w:r>
        <w:rPr>
          <w:rFonts w:eastAsia="Times New Roman"/>
        </w:rPr>
        <w:t xml:space="preserve"> с тактовой частотой не менее 1 </w:t>
      </w:r>
      <w:proofErr w:type="spellStart"/>
      <w:r>
        <w:rPr>
          <w:rFonts w:eastAsia="Times New Roman"/>
          <w:spacing w:val="-1"/>
        </w:rPr>
        <w:t>MHz</w:t>
      </w:r>
      <w:proofErr w:type="spellEnd"/>
      <w:r>
        <w:rPr>
          <w:rFonts w:eastAsia="Times New Roman"/>
          <w:spacing w:val="-1"/>
        </w:rPr>
        <w:t xml:space="preserve">, </w:t>
      </w:r>
    </w:p>
    <w:p w14:paraId="6681334F" w14:textId="77777777" w:rsidR="006E73CE" w:rsidRDefault="00E1573E">
      <w:pPr>
        <w:pStyle w:val="ab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2 </w:t>
      </w:r>
      <w:proofErr w:type="spellStart"/>
      <w:r>
        <w:rPr>
          <w:rFonts w:eastAsia="Times New Roman"/>
          <w:spacing w:val="-1"/>
        </w:rPr>
        <w:t>Mb</w:t>
      </w:r>
      <w:proofErr w:type="spellEnd"/>
      <w:r>
        <w:rPr>
          <w:rFonts w:eastAsia="Times New Roman"/>
          <w:spacing w:val="-1"/>
        </w:rPr>
        <w:t xml:space="preserve"> оперативной </w:t>
      </w:r>
      <w:r>
        <w:rPr>
          <w:rFonts w:eastAsia="Times New Roman"/>
          <w:spacing w:val="6"/>
        </w:rPr>
        <w:t>пам</w:t>
      </w:r>
      <w:r>
        <w:rPr>
          <w:rFonts w:eastAsia="Times New Roman"/>
          <w:spacing w:val="6"/>
        </w:rPr>
        <w:t xml:space="preserve">яти или больше; </w:t>
      </w:r>
    </w:p>
    <w:p w14:paraId="059A4208" w14:textId="77777777" w:rsidR="006E73CE" w:rsidRDefault="00E1573E">
      <w:pPr>
        <w:pStyle w:val="1"/>
      </w:pPr>
      <w:bookmarkStart w:id="27" w:name="_Toc103326639"/>
      <w:r>
        <w:t>5. Состав и содержание работ по созданию системы</w:t>
      </w:r>
      <w:bookmarkEnd w:id="27"/>
    </w:p>
    <w:p w14:paraId="09E3E8B4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Перечень документов, предъявляемых по окончании соответствующих стадий по созданию ТР, представлен в таблице 1.</w:t>
      </w:r>
    </w:p>
    <w:tbl>
      <w:tblPr>
        <w:tblW w:w="9345" w:type="dxa"/>
        <w:jc w:val="center"/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2855"/>
        <w:gridCol w:w="3122"/>
        <w:gridCol w:w="3368"/>
      </w:tblGrid>
      <w:tr w:rsidR="006E73CE" w14:paraId="2FA34EBE" w14:textId="77777777">
        <w:trPr>
          <w:trHeight w:val="1"/>
          <w:jc w:val="center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0762F2EC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Наименование стадий и этапов создания системы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7A0DFDAE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Сроки выполнения работ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5C9F406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Результаты работ</w:t>
            </w:r>
          </w:p>
        </w:tc>
      </w:tr>
      <w:tr w:rsidR="006E73CE" w14:paraId="62A80CFC" w14:textId="77777777">
        <w:trPr>
          <w:trHeight w:val="1"/>
          <w:jc w:val="center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27108A38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1. ТЗ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40934CDA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01.06.2022 – 04.06.2022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DF81E1C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Сформировано техническое задание</w:t>
            </w:r>
          </w:p>
        </w:tc>
      </w:tr>
      <w:tr w:rsidR="006E73CE" w14:paraId="1D2B4544" w14:textId="77777777">
        <w:trPr>
          <w:jc w:val="center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64070047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2.1 Обучение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7BA290BC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04.06.2022 – 23.06.2022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697808C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 xml:space="preserve">Back-End программисты обучены работе с </w:t>
            </w:r>
            <w:proofErr w:type="spellStart"/>
            <w:r>
              <w:rPr>
                <w:rFonts w:eastAsia="Times New Roman"/>
              </w:rPr>
              <w:t>Interop</w:t>
            </w:r>
            <w:proofErr w:type="spellEnd"/>
            <w:r>
              <w:rPr>
                <w:rFonts w:eastAsia="Times New Roman"/>
              </w:rPr>
              <w:t xml:space="preserve"> Word API и Open XML SDK</w:t>
            </w:r>
          </w:p>
        </w:tc>
      </w:tr>
      <w:tr w:rsidR="006E73CE" w14:paraId="423B2BD2" w14:textId="77777777">
        <w:trPr>
          <w:trHeight w:val="1"/>
          <w:jc w:val="center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200D0358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2.2.1 Front-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разработка: интерфейс для ПК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2E45FEF1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 xml:space="preserve">04.06.2022 - </w:t>
            </w:r>
            <w:r>
              <w:rPr>
                <w:rFonts w:eastAsia="Times New Roman"/>
                <w:lang w:val="en-US"/>
              </w:rPr>
              <w:t>10</w:t>
            </w:r>
            <w:r>
              <w:rPr>
                <w:rFonts w:eastAsia="Times New Roman"/>
              </w:rPr>
              <w:t>.06.2022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E523153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Разработан пользовательский интерфейс стационарной версии (</w:t>
            </w:r>
            <w:r>
              <w:rPr>
                <w:rFonts w:eastAsia="Times New Roman"/>
                <w:lang w:val="en-US"/>
              </w:rPr>
              <w:t>C</w:t>
            </w:r>
            <w:r w:rsidRPr="00A25F02">
              <w:rPr>
                <w:rFonts w:eastAsia="Times New Roman"/>
              </w:rPr>
              <w:t xml:space="preserve">#, </w:t>
            </w:r>
            <w:r>
              <w:rPr>
                <w:rFonts w:eastAsia="Times New Roman"/>
                <w:lang w:val="en-US"/>
              </w:rPr>
              <w:t>XAML</w:t>
            </w:r>
            <w:r w:rsidRPr="00A25F0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en-US"/>
              </w:rPr>
              <w:t>WPF</w:t>
            </w:r>
            <w:r>
              <w:rPr>
                <w:rFonts w:eastAsia="Times New Roman"/>
              </w:rPr>
              <w:t>)</w:t>
            </w:r>
          </w:p>
        </w:tc>
      </w:tr>
      <w:tr w:rsidR="006E73CE" w14:paraId="5A3F0684" w14:textId="77777777">
        <w:trPr>
          <w:trHeight w:val="1"/>
          <w:jc w:val="center"/>
        </w:trPr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730CFBFD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2.2.2 Front-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разработка: интерфейс для мобильной версии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542C1DE8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  <w:lang w:val="en-US"/>
              </w:rPr>
              <w:t>10</w:t>
            </w:r>
            <w:r>
              <w:rPr>
                <w:rFonts w:eastAsia="Times New Roman"/>
              </w:rPr>
              <w:t xml:space="preserve">.06.2022 - </w:t>
            </w:r>
            <w:r>
              <w:rPr>
                <w:rFonts w:eastAsia="Times New Roman"/>
                <w:lang w:val="en-US"/>
              </w:rPr>
              <w:t>15</w:t>
            </w:r>
            <w:r>
              <w:rPr>
                <w:rFonts w:eastAsia="Times New Roman"/>
              </w:rPr>
              <w:t>.06.2022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B843701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 xml:space="preserve">Разработан пользовательский интерфейс мобильной версии </w:t>
            </w:r>
            <w:r w:rsidRPr="00A25F02">
              <w:rPr>
                <w:rFonts w:eastAsia="Times New Roman"/>
              </w:rPr>
              <w:t>(</w:t>
            </w:r>
            <w:r>
              <w:rPr>
                <w:rFonts w:eastAsia="Times New Roman"/>
                <w:lang w:val="en-US"/>
              </w:rPr>
              <w:t>C</w:t>
            </w:r>
            <w:r w:rsidRPr="00A25F02">
              <w:rPr>
                <w:rFonts w:eastAsia="Times New Roman"/>
              </w:rPr>
              <w:t xml:space="preserve">#, </w:t>
            </w:r>
            <w:r>
              <w:rPr>
                <w:rFonts w:eastAsia="Times New Roman"/>
                <w:lang w:val="en-US"/>
              </w:rPr>
              <w:t>XAML</w:t>
            </w:r>
            <w:r w:rsidRPr="00A25F0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en-US"/>
              </w:rPr>
              <w:t>WPF</w:t>
            </w:r>
            <w:r w:rsidRPr="00A25F02">
              <w:rPr>
                <w:rFonts w:eastAsia="Times New Roman"/>
              </w:rPr>
              <w:t>)</w:t>
            </w:r>
          </w:p>
        </w:tc>
      </w:tr>
      <w:tr w:rsidR="006E73CE" w14:paraId="6E3058DE" w14:textId="77777777">
        <w:trPr>
          <w:trHeight w:val="1"/>
          <w:jc w:val="center"/>
        </w:trPr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3EE9D809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2.2.3 Front-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разработка: вёрстка сайта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2C11A232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  <w:lang w:val="en-US"/>
              </w:rPr>
              <w:t>15</w:t>
            </w:r>
            <w:r>
              <w:rPr>
                <w:rFonts w:eastAsia="Times New Roman"/>
              </w:rPr>
              <w:t>.06.2022 - 20.06.2022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B88123C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Произведена вёрстка сайта (</w:t>
            </w:r>
            <w:r>
              <w:rPr>
                <w:rFonts w:eastAsia="Times New Roman"/>
                <w:lang w:val="en-US"/>
              </w:rPr>
              <w:t>HTML</w:t>
            </w:r>
            <w:r w:rsidRPr="00A25F0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en-US"/>
              </w:rPr>
              <w:t>CSS</w:t>
            </w:r>
            <w:r>
              <w:rPr>
                <w:rFonts w:eastAsia="Times New Roman"/>
              </w:rPr>
              <w:t>)</w:t>
            </w:r>
          </w:p>
        </w:tc>
      </w:tr>
      <w:tr w:rsidR="006E73CE" w14:paraId="41C0957E" w14:textId="77777777">
        <w:trPr>
          <w:jc w:val="center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4FCE2B04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3.</w:t>
            </w:r>
            <w:r w:rsidRPr="00A25F02">
              <w:rPr>
                <w:rFonts w:eastAsia="Times New Roman"/>
              </w:rPr>
              <w:t>1.1</w:t>
            </w:r>
            <w:r>
              <w:rPr>
                <w:rFonts w:eastAsia="Times New Roman"/>
              </w:rPr>
              <w:t xml:space="preserve"> Back-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</w:t>
            </w:r>
            <w:r w:rsidRPr="00A25F02"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</w:rPr>
              <w:t>разработка архитектуры ПО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335527B9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 xml:space="preserve">24.06.2022 – </w:t>
            </w:r>
            <w:r>
              <w:rPr>
                <w:rFonts w:eastAsia="Times New Roman"/>
              </w:rPr>
              <w:t>03.07.2022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4E1B3EE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Спроектирована и реализована архитектура программного продукта</w:t>
            </w:r>
          </w:p>
        </w:tc>
      </w:tr>
      <w:tr w:rsidR="006E73CE" w14:paraId="14246DBF" w14:textId="77777777">
        <w:trPr>
          <w:jc w:val="center"/>
        </w:trPr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1433C90F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 w:rsidRPr="00A25F02">
              <w:t>3.1.2</w:t>
            </w:r>
            <w:r>
              <w:t xml:space="preserve"> </w:t>
            </w:r>
            <w:r>
              <w:rPr>
                <w:rFonts w:eastAsia="Times New Roman"/>
              </w:rPr>
              <w:t>Back-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</w:t>
            </w:r>
            <w:r w:rsidRPr="00A25F02">
              <w:rPr>
                <w:rFonts w:eastAsia="Times New Roman"/>
              </w:rPr>
              <w:t xml:space="preserve">: </w:t>
            </w:r>
            <w:r>
              <w:rPr>
                <w:rFonts w:eastAsia="Times New Roman"/>
              </w:rPr>
              <w:lastRenderedPageBreak/>
              <w:t>разработка базы данных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21B50677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lastRenderedPageBreak/>
              <w:t>04.07.2022-06.07.2022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8C5B7AE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Спроектирована и реализована база данных</w:t>
            </w:r>
          </w:p>
        </w:tc>
      </w:tr>
      <w:tr w:rsidR="006E73CE" w14:paraId="6FCA6C5A" w14:textId="77777777">
        <w:trPr>
          <w:jc w:val="center"/>
        </w:trPr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54930291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>3.1.3</w:t>
            </w:r>
            <w:r>
              <w:t xml:space="preserve"> </w:t>
            </w:r>
            <w:r>
              <w:rPr>
                <w:rFonts w:eastAsia="Times New Roman"/>
              </w:rPr>
              <w:t>Back-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26D647C6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t>06.07.2022 - 28.07.2022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58C3B45" w14:textId="77777777" w:rsidR="006E73CE" w:rsidRDefault="00E1573E">
            <w:pPr>
              <w:widowControl w:val="0"/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 xml:space="preserve">Разработаны модули, отвечающие за работу формирования документа, модули работы с сервером, а также разработаны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составляющие </w:t>
            </w:r>
            <w:proofErr w:type="spellStart"/>
            <w:r>
              <w:rPr>
                <w:rFonts w:eastAsia="Times New Roman"/>
              </w:rPr>
              <w:t>web</w:t>
            </w:r>
            <w:proofErr w:type="spellEnd"/>
            <w:r>
              <w:rPr>
                <w:rFonts w:eastAsia="Times New Roman"/>
              </w:rPr>
              <w:t>-страницы</w:t>
            </w:r>
          </w:p>
        </w:tc>
      </w:tr>
      <w:tr w:rsidR="006E73CE" w14:paraId="34D52F90" w14:textId="77777777">
        <w:trPr>
          <w:jc w:val="center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43ABB1EE" w14:textId="77777777" w:rsidR="006E73CE" w:rsidRDefault="00E1573E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4. Альфа тест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2CD5CD68" w14:textId="77777777" w:rsidR="006E73CE" w:rsidRDefault="00E1573E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29.07.2022 - 08.08.2022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135CF5F" w14:textId="77777777" w:rsidR="006E73CE" w:rsidRDefault="00E1573E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Выявлены критические ошибки</w:t>
            </w:r>
          </w:p>
          <w:p w14:paraId="28613905" w14:textId="77777777" w:rsidR="006E73CE" w:rsidRDefault="00E1573E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 проверены основные функции приложения на </w:t>
            </w:r>
            <w:r>
              <w:rPr>
                <w:rFonts w:eastAsia="Times New Roman"/>
              </w:rPr>
              <w:t>наличие ошибок.</w:t>
            </w:r>
          </w:p>
        </w:tc>
      </w:tr>
      <w:tr w:rsidR="006E73CE" w14:paraId="3F67BB8A" w14:textId="77777777">
        <w:trPr>
          <w:jc w:val="center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718E6A5F" w14:textId="77777777" w:rsidR="006E73CE" w:rsidRDefault="00E1573E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5. Бета тест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auto"/>
          </w:tcPr>
          <w:p w14:paraId="7F93AE27" w14:textId="77777777" w:rsidR="006E73CE" w:rsidRDefault="00E1573E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08.08.2022 - 22.08.2022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F8D00E2" w14:textId="77777777" w:rsidR="006E73CE" w:rsidRDefault="00E1573E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Выявлены некритические ошибки</w:t>
            </w:r>
          </w:p>
        </w:tc>
      </w:tr>
    </w:tbl>
    <w:p w14:paraId="4E193B57" w14:textId="42E62D77" w:rsidR="00A25F02" w:rsidRDefault="00E1573E" w:rsidP="00A25F02">
      <w:pPr>
        <w:rPr>
          <w:rFonts w:eastAsia="Times New Roman"/>
          <w:sz w:val="26"/>
        </w:rPr>
      </w:pPr>
      <w:r>
        <w:rPr>
          <w:rFonts w:eastAsia="Times New Roman"/>
        </w:rPr>
        <w:t xml:space="preserve">Таблица 1 – Календарный план работ по созданию </w:t>
      </w:r>
      <w:r>
        <w:rPr>
          <w:rFonts w:eastAsia="Times New Roman"/>
          <w:sz w:val="26"/>
        </w:rPr>
        <w:t>ТР "</w:t>
      </w:r>
      <w:proofErr w:type="spellStart"/>
      <w:r>
        <w:rPr>
          <w:rFonts w:eastAsia="Times New Roman"/>
          <w:sz w:val="26"/>
        </w:rPr>
        <w:t>WordKiller</w:t>
      </w:r>
      <w:proofErr w:type="spellEnd"/>
      <w:r>
        <w:rPr>
          <w:rFonts w:eastAsia="Times New Roman"/>
          <w:sz w:val="26"/>
        </w:rPr>
        <w:t>"</w:t>
      </w:r>
    </w:p>
    <w:p w14:paraId="03ECB9B5" w14:textId="77777777" w:rsidR="00A25F02" w:rsidRDefault="00A25F02" w:rsidP="00A25F02">
      <w:pPr>
        <w:pStyle w:val="1"/>
        <w:rPr>
          <w:rFonts w:eastAsia="Arial"/>
        </w:rPr>
      </w:pPr>
      <w:bookmarkStart w:id="28" w:name="_Toc1026920871"/>
      <w:bookmarkStart w:id="29" w:name="_Toc103326640"/>
      <w:r>
        <w:rPr>
          <w:rFonts w:eastAsia="Arial"/>
        </w:rPr>
        <w:t>6.  Экономическое обоснование</w:t>
      </w:r>
      <w:bookmarkEnd w:id="28"/>
      <w:bookmarkEnd w:id="29"/>
    </w:p>
    <w:p w14:paraId="2B9D089B" w14:textId="77777777" w:rsidR="00A25F02" w:rsidRDefault="00A25F02" w:rsidP="00A25F02">
      <w:pPr>
        <w:rPr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65F6C20" wp14:editId="75C3F88A">
            <wp:simplePos x="0" y="0"/>
            <wp:positionH relativeFrom="column">
              <wp:align>center</wp:align>
            </wp:positionH>
            <wp:positionV relativeFrom="paragraph">
              <wp:posOffset>879475</wp:posOffset>
            </wp:positionV>
            <wp:extent cx="3516630" cy="1119505"/>
            <wp:effectExtent l="0" t="0" r="0" b="0"/>
            <wp:wrapTopAndBottom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Ниже представлена таблица показателей экономической эффективности проекта.</w:t>
      </w:r>
    </w:p>
    <w:p w14:paraId="425FF076" w14:textId="77777777" w:rsidR="00A25F02" w:rsidRDefault="00A25F02" w:rsidP="00A25F02">
      <w:pPr>
        <w:rPr>
          <w:szCs w:val="28"/>
        </w:rPr>
      </w:pPr>
    </w:p>
    <w:p w14:paraId="7598A3A6" w14:textId="77777777" w:rsidR="00A25F02" w:rsidRDefault="00A25F02" w:rsidP="00A25F02">
      <w:pPr>
        <w:rPr>
          <w:szCs w:val="28"/>
        </w:rPr>
      </w:pPr>
      <w:r>
        <w:rPr>
          <w:szCs w:val="28"/>
        </w:rPr>
        <w:t>Как видно из таблицы, чистый дисконтированный доход (ЧДД) превышает 8 млн рублей за 5 лет (срок, на который мы брали кредит).</w:t>
      </w:r>
    </w:p>
    <w:p w14:paraId="7BCB0DC3" w14:textId="77777777" w:rsidR="00A25F02" w:rsidRDefault="00A25F02" w:rsidP="00A25F02">
      <w:pPr>
        <w:rPr>
          <w:szCs w:val="28"/>
        </w:rPr>
      </w:pPr>
      <w:r>
        <w:rPr>
          <w:szCs w:val="28"/>
        </w:rPr>
        <w:t xml:space="preserve">Индекс доходности (ИД) равен 3.63, что означает, что наш проект является привлекательным, и вложение средств в этот проект увеличит их стоимость в 3.63 раз. </w:t>
      </w:r>
    </w:p>
    <w:p w14:paraId="37DBF8C9" w14:textId="77777777" w:rsidR="00A25F02" w:rsidRDefault="00A25F02" w:rsidP="00A25F02">
      <w:pPr>
        <w:rPr>
          <w:szCs w:val="28"/>
        </w:rPr>
      </w:pPr>
      <w:r>
        <w:rPr>
          <w:szCs w:val="28"/>
        </w:rPr>
        <w:t>Внутренняя норма доходности (ВНД) равна 21.13%. Учитывая, что мы брали кредит под 18.9% годовых, можно сделать вывод, что проект не является убыточным.</w:t>
      </w:r>
    </w:p>
    <w:p w14:paraId="0CE4161B" w14:textId="77777777" w:rsidR="00A25F02" w:rsidRDefault="00A25F02" w:rsidP="00A25F02">
      <w:pPr>
        <w:rPr>
          <w:szCs w:val="28"/>
        </w:rPr>
      </w:pPr>
      <w:r>
        <w:rPr>
          <w:szCs w:val="28"/>
        </w:rPr>
        <w:t>Исходя из данных таблицы, срок окупаемости</w:t>
      </w:r>
      <w:r w:rsidRPr="00A25F02">
        <w:rPr>
          <w:szCs w:val="28"/>
        </w:rPr>
        <w:t xml:space="preserve"> (</w:t>
      </w:r>
      <w:r>
        <w:rPr>
          <w:szCs w:val="28"/>
        </w:rPr>
        <w:t>СО</w:t>
      </w:r>
      <w:r w:rsidRPr="00A25F02">
        <w:rPr>
          <w:szCs w:val="28"/>
        </w:rPr>
        <w:t xml:space="preserve">) </w:t>
      </w:r>
      <w:r>
        <w:rPr>
          <w:szCs w:val="28"/>
        </w:rPr>
        <w:t>равен 1 году: ровно через 12 месяцев доходы превысят начальные инвестиции.</w:t>
      </w:r>
    </w:p>
    <w:p w14:paraId="2530D08B" w14:textId="77777777" w:rsidR="00A25F02" w:rsidRDefault="00A25F02" w:rsidP="00A25F02">
      <w:pPr>
        <w:rPr>
          <w:szCs w:val="28"/>
        </w:rPr>
      </w:pPr>
      <w:r>
        <w:rPr>
          <w:szCs w:val="28"/>
        </w:rPr>
        <w:lastRenderedPageBreak/>
        <w:t>Коэффициент эффективности инвестиций (КЭИ) равен 0.67 или 67%, что означает, что в случае успешного выхода на рынок мы будем ежегодно получать прибыль в размере 67% от начальных инвестиций.</w:t>
      </w:r>
    </w:p>
    <w:p w14:paraId="5CBD29F4" w14:textId="77777777" w:rsidR="00A25F02" w:rsidRDefault="00A25F02" w:rsidP="00A25F02">
      <w:pPr>
        <w:rPr>
          <w:szCs w:val="28"/>
        </w:rPr>
      </w:pPr>
      <w:r>
        <w:rPr>
          <w:szCs w:val="28"/>
        </w:rPr>
        <w:t>Для анализа безубыточности построим график.</w:t>
      </w:r>
    </w:p>
    <w:p w14:paraId="5FFF5E17" w14:textId="77777777" w:rsidR="00A25F02" w:rsidRDefault="00A25F02" w:rsidP="00A25F02">
      <w:pPr>
        <w:rPr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7A22BC11" wp14:editId="2195D4C9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825490" cy="3586480"/>
            <wp:effectExtent l="0" t="0" r="0" b="0"/>
            <wp:wrapTopAndBottom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Как видно из графика, точка безубыточности будет достигнута через 12 месяцев с начала проекта. При этом, рост нашего бюджета является показателем эффективности наших вложений.</w:t>
      </w:r>
    </w:p>
    <w:p w14:paraId="62C97A23" w14:textId="77777777" w:rsidR="00A25F02" w:rsidRDefault="00A25F02" w:rsidP="00A25F02">
      <w:pPr>
        <w:rPr>
          <w:szCs w:val="28"/>
        </w:rPr>
      </w:pPr>
      <w:r>
        <w:rPr>
          <w:rFonts w:eastAsia="Arial"/>
          <w:szCs w:val="28"/>
        </w:rPr>
        <w:t>Стоит также отметить низкую стоимость нашего продукта, равную 50р. за базовую версию и ежемесячной подписке, предоставляющую дополнительный функционал, стоимостью 50р.</w:t>
      </w:r>
    </w:p>
    <w:p w14:paraId="136B0753" w14:textId="77777777" w:rsidR="00A25F02" w:rsidRPr="00A25F02" w:rsidRDefault="00A25F02" w:rsidP="00A25F02">
      <w:pPr>
        <w:rPr>
          <w:rFonts w:eastAsia="Times New Roman"/>
          <w:sz w:val="26"/>
        </w:rPr>
      </w:pPr>
    </w:p>
    <w:p w14:paraId="5013C0D9" w14:textId="0DF6BF65" w:rsidR="006E73CE" w:rsidRDefault="00A25F02">
      <w:pPr>
        <w:pStyle w:val="1"/>
        <w:rPr>
          <w:rFonts w:eastAsia="Arial"/>
        </w:rPr>
      </w:pPr>
      <w:bookmarkStart w:id="30" w:name="_Toc103326641"/>
      <w:r>
        <w:rPr>
          <w:rFonts w:eastAsia="Arial"/>
        </w:rPr>
        <w:t>7</w:t>
      </w:r>
      <w:r w:rsidR="00E1573E">
        <w:rPr>
          <w:rFonts w:eastAsia="Arial"/>
        </w:rPr>
        <w:t>. Порядок контроля и приемки системы.</w:t>
      </w:r>
      <w:bookmarkEnd w:id="30"/>
    </w:p>
    <w:p w14:paraId="20DA250B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 xml:space="preserve">Установить контроль и приемку результатов работ на каждой </w:t>
      </w:r>
      <w:r>
        <w:rPr>
          <w:rFonts w:eastAsia="Times New Roman"/>
        </w:rPr>
        <w:t>стадии создания системы в соответствии с разделом 5.</w:t>
      </w:r>
    </w:p>
    <w:p w14:paraId="6BCBD329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На стадии 3 принимается готовая версия программного продукта (модель).</w:t>
      </w:r>
    </w:p>
    <w:p w14:paraId="0570C6A2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lastRenderedPageBreak/>
        <w:t>Остальные результаты работ передаются в виде документов (согласно табл. 1).</w:t>
      </w:r>
    </w:p>
    <w:p w14:paraId="5280D658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Приемка этапа заключается в рассмотрении и оценке провед</w:t>
      </w:r>
      <w:r>
        <w:rPr>
          <w:rFonts w:eastAsia="Times New Roman"/>
        </w:rPr>
        <w:t>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33ABCF3A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</w:t>
      </w:r>
      <w:r>
        <w:rPr>
          <w:rFonts w:eastAsia="Times New Roman"/>
        </w:rPr>
        <w:t>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6139B511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Заказчик должен предъявлять систему ведомственной приемочной комиссии, при эт</w:t>
      </w:r>
      <w:r>
        <w:rPr>
          <w:rFonts w:eastAsia="Times New Roman"/>
        </w:rPr>
        <w:t>ом он обязан обеспечить нормальные условия работы данной комиссии в соответствии с принятой программой приемки.</w:t>
      </w:r>
    </w:p>
    <w:p w14:paraId="7DE43493" w14:textId="43109DA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Завершающим этапом при приемке </w:t>
      </w:r>
      <w:proofErr w:type="gramStart"/>
      <w:r>
        <w:rPr>
          <w:rFonts w:eastAsia="Times New Roman"/>
        </w:rPr>
        <w:t>системы  должно</w:t>
      </w:r>
      <w:proofErr w:type="gramEnd"/>
      <w:r>
        <w:rPr>
          <w:rFonts w:eastAsia="Times New Roman"/>
        </w:rPr>
        <w:t xml:space="preserve"> быть составление акта приемки.</w:t>
      </w:r>
    </w:p>
    <w:p w14:paraId="6F7CEB74" w14:textId="77777777" w:rsidR="00A25F02" w:rsidRDefault="00A25F02">
      <w:pPr>
        <w:ind w:firstLine="708"/>
        <w:rPr>
          <w:rFonts w:eastAsia="Times New Roman"/>
        </w:rPr>
      </w:pPr>
    </w:p>
    <w:p w14:paraId="36C1DEB8" w14:textId="049FCC5B" w:rsidR="006E73CE" w:rsidRDefault="00A25F02">
      <w:pPr>
        <w:pStyle w:val="1"/>
        <w:rPr>
          <w:rFonts w:eastAsia="Arial"/>
        </w:rPr>
      </w:pPr>
      <w:bookmarkStart w:id="31" w:name="_Toc103326642"/>
      <w:r>
        <w:rPr>
          <w:rFonts w:eastAsia="Arial"/>
        </w:rPr>
        <w:t>8</w:t>
      </w:r>
      <w:r w:rsidR="00E1573E">
        <w:rPr>
          <w:rFonts w:eastAsia="Arial"/>
        </w:rPr>
        <w:t xml:space="preserve">.  Требования к составу и содержанию работ по </w:t>
      </w:r>
      <w:r w:rsidR="00E1573E">
        <w:rPr>
          <w:rFonts w:eastAsia="Arial"/>
        </w:rPr>
        <w:t>подготовке объекта автоматизации к вводу системы в действие.</w:t>
      </w:r>
      <w:bookmarkEnd w:id="31"/>
    </w:p>
    <w:p w14:paraId="468A014D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Для обеспечения готовности объекта к вводу системы в действие провести комплекс мероприятий:</w:t>
      </w:r>
    </w:p>
    <w:p w14:paraId="3760B340" w14:textId="77777777" w:rsidR="006E73CE" w:rsidRDefault="00E1573E">
      <w:pPr>
        <w:pStyle w:val="ab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приобрести компоненты технического и программного обеспечения, заключить договора на их лицензионное и</w:t>
      </w:r>
      <w:r>
        <w:rPr>
          <w:rFonts w:eastAsia="Times New Roman"/>
        </w:rPr>
        <w:t>спользование;</w:t>
      </w:r>
    </w:p>
    <w:p w14:paraId="13C974A5" w14:textId="77777777" w:rsidR="006E73CE" w:rsidRDefault="00E1573E">
      <w:pPr>
        <w:pStyle w:val="ab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завершить работы по установке технических средств;</w:t>
      </w:r>
    </w:p>
    <w:p w14:paraId="34D81F6D" w14:textId="5A747D54" w:rsidR="00A25F02" w:rsidRDefault="00E1573E" w:rsidP="00A25F02">
      <w:pPr>
        <w:pStyle w:val="ab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провести обучение пользователей.</w:t>
      </w:r>
    </w:p>
    <w:p w14:paraId="41F8DEC0" w14:textId="77777777" w:rsidR="00A25F02" w:rsidRPr="00A25F02" w:rsidRDefault="00A25F02" w:rsidP="00A25F02">
      <w:pPr>
        <w:pStyle w:val="ab"/>
        <w:ind w:left="0" w:firstLine="0"/>
        <w:rPr>
          <w:rFonts w:eastAsia="Times New Roman"/>
        </w:rPr>
      </w:pPr>
    </w:p>
    <w:p w14:paraId="582ECAF6" w14:textId="7BE87462" w:rsidR="006E73CE" w:rsidRDefault="00A25F02">
      <w:pPr>
        <w:pStyle w:val="1"/>
        <w:rPr>
          <w:rFonts w:eastAsia="Arial"/>
        </w:rPr>
      </w:pPr>
      <w:bookmarkStart w:id="32" w:name="_Toc103326643"/>
      <w:r>
        <w:rPr>
          <w:rFonts w:eastAsia="Arial"/>
        </w:rPr>
        <w:t>9.</w:t>
      </w:r>
      <w:r w:rsidR="00E1573E">
        <w:rPr>
          <w:rFonts w:eastAsia="Arial"/>
        </w:rPr>
        <w:t xml:space="preserve">  Требования к документированию.</w:t>
      </w:r>
      <w:bookmarkEnd w:id="32"/>
    </w:p>
    <w:p w14:paraId="162D22BA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t>Проектная документация должна быть разработана в соответствии с ГОСТ 34.201-89 и ГОСТ ЕСПД.</w:t>
      </w:r>
    </w:p>
    <w:p w14:paraId="5C99E780" w14:textId="77777777" w:rsidR="006E73CE" w:rsidRDefault="00E1573E">
      <w:pPr>
        <w:ind w:firstLine="708"/>
        <w:rPr>
          <w:rFonts w:eastAsia="Times New Roman"/>
        </w:rPr>
      </w:pPr>
      <w:r>
        <w:rPr>
          <w:rFonts w:eastAsia="Times New Roman"/>
        </w:rPr>
        <w:lastRenderedPageBreak/>
        <w:t>Отчетные материалы должны включ</w:t>
      </w:r>
      <w:r>
        <w:rPr>
          <w:rFonts w:eastAsia="Times New Roman"/>
        </w:rPr>
        <w:t>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1753009B" w14:textId="77777777" w:rsidR="006E73CE" w:rsidRDefault="00E1573E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Предоставить документы:</w:t>
      </w:r>
    </w:p>
    <w:p w14:paraId="664AEB62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1. Описание автоматизируемых функций;</w:t>
      </w:r>
    </w:p>
    <w:p w14:paraId="63350DD4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2. Схема функциональной структуры автоматизируемой деятель</w:t>
      </w:r>
      <w:r>
        <w:rPr>
          <w:rFonts w:eastAsia="Times New Roman"/>
        </w:rPr>
        <w:t>ности;</w:t>
      </w:r>
    </w:p>
    <w:p w14:paraId="05606831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3. Описание технологического процесса обработки данных;</w:t>
      </w:r>
    </w:p>
    <w:p w14:paraId="5E89E209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4. Описание информационного обеспечения;</w:t>
      </w:r>
    </w:p>
    <w:p w14:paraId="6AB162FC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5. Описание программного обеспечения ТР;</w:t>
      </w:r>
    </w:p>
    <w:p w14:paraId="322F5715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6. Описание комплекса технических средств;</w:t>
      </w:r>
    </w:p>
    <w:p w14:paraId="5D2C8BEE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7. Руководство пользователя для студентов;</w:t>
      </w:r>
    </w:p>
    <w:p w14:paraId="1101185C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8 Описание контрольного п</w:t>
      </w:r>
      <w:r>
        <w:rPr>
          <w:rFonts w:eastAsia="Times New Roman"/>
        </w:rPr>
        <w:t>римера (по ГОСТ 24.102);</w:t>
      </w:r>
    </w:p>
    <w:p w14:paraId="5EC51468" w14:textId="7D691326" w:rsidR="006E73CE" w:rsidRPr="00A25F02" w:rsidRDefault="00E1573E" w:rsidP="00A25F02">
      <w:pPr>
        <w:rPr>
          <w:rFonts w:eastAsia="Times New Roman"/>
          <w:sz w:val="26"/>
        </w:rPr>
      </w:pPr>
      <w:r>
        <w:rPr>
          <w:rFonts w:eastAsia="Times New Roman"/>
        </w:rPr>
        <w:t>9. Протокол испытаний (по ГОСТ 24.102).</w:t>
      </w:r>
      <w:r>
        <w:rPr>
          <w:rFonts w:eastAsia="Times New Roman"/>
          <w:sz w:val="26"/>
        </w:rPr>
        <w:t xml:space="preserve"> </w:t>
      </w:r>
    </w:p>
    <w:p w14:paraId="49ACC9B9" w14:textId="77777777" w:rsidR="006E73CE" w:rsidRDefault="00E1573E">
      <w:pPr>
        <w:pStyle w:val="1"/>
        <w:rPr>
          <w:rFonts w:eastAsia="Arial"/>
        </w:rPr>
      </w:pPr>
      <w:bookmarkStart w:id="33" w:name="_Toc103326644"/>
      <w:r>
        <w:rPr>
          <w:rFonts w:eastAsia="Arial"/>
        </w:rPr>
        <w:t>С</w:t>
      </w:r>
      <w:r>
        <w:rPr>
          <w:rFonts w:eastAsia="Arial"/>
        </w:rPr>
        <w:t>писок источников</w:t>
      </w:r>
      <w:bookmarkEnd w:id="33"/>
    </w:p>
    <w:p w14:paraId="04C3A649" w14:textId="77777777" w:rsidR="006E73CE" w:rsidRDefault="00E1573E">
      <w:pPr>
        <w:rPr>
          <w:rFonts w:eastAsia="Times New Roman"/>
          <w:sz w:val="26"/>
        </w:rPr>
      </w:pPr>
      <w:r>
        <w:rPr>
          <w:rFonts w:eastAsia="Times New Roman"/>
        </w:rPr>
        <w:t>1)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0CEFD75" w14:textId="77777777" w:rsidR="006E73CE" w:rsidRDefault="00E1573E">
      <w:pPr>
        <w:rPr>
          <w:rFonts w:eastAsia="Times New Roman"/>
          <w:sz w:val="26"/>
        </w:rPr>
      </w:pPr>
      <w:r>
        <w:rPr>
          <w:rFonts w:eastAsia="Times New Roman"/>
        </w:rPr>
        <w:t xml:space="preserve"> 2) ГОСТ 34.601-90.</w:t>
      </w:r>
      <w:r>
        <w:rPr>
          <w:rFonts w:eastAsia="Times New Roman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7FDE6185" w14:textId="77777777" w:rsidR="006E73CE" w:rsidRDefault="00E1573E">
      <w:pPr>
        <w:rPr>
          <w:rFonts w:eastAsia="Times New Roman"/>
          <w:sz w:val="26"/>
        </w:rPr>
      </w:pPr>
      <w:r>
        <w:rPr>
          <w:rFonts w:eastAsia="Times New Roman"/>
        </w:rPr>
        <w:t>3) ГОСТ 34.201-89. Информационная технология. Комплекс стандартов на автоматизированные системы. Виды, комплектность и обозначение д</w:t>
      </w:r>
      <w:r>
        <w:rPr>
          <w:rFonts w:eastAsia="Times New Roman"/>
        </w:rPr>
        <w:t>окументов при создании автоматизированной системы.</w:t>
      </w:r>
    </w:p>
    <w:p w14:paraId="11501A5D" w14:textId="77777777" w:rsidR="006E73CE" w:rsidRDefault="00E1573E">
      <w:pPr>
        <w:rPr>
          <w:rFonts w:eastAsia="Times New Roman"/>
          <w:sz w:val="26"/>
        </w:rPr>
      </w:pPr>
      <w:r>
        <w:rPr>
          <w:rFonts w:eastAsia="Times New Roman"/>
        </w:rPr>
        <w:t>4)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9101CC1" w14:textId="77777777" w:rsidR="006E73CE" w:rsidRDefault="00E1573E">
      <w:pPr>
        <w:rPr>
          <w:rFonts w:eastAsia="Times New Roman"/>
        </w:rPr>
      </w:pPr>
      <w:r>
        <w:rPr>
          <w:rFonts w:eastAsia="Times New Roman"/>
        </w:rPr>
        <w:t>5) ГОСТ 2.105-95. ЕС</w:t>
      </w:r>
      <w:r>
        <w:rPr>
          <w:rFonts w:eastAsia="Times New Roman"/>
        </w:rPr>
        <w:t>КД. Общие требования к текстовым документам.</w:t>
      </w:r>
    </w:p>
    <w:p w14:paraId="67B7C04B" w14:textId="77777777" w:rsidR="006E73CE" w:rsidRDefault="006E73CE">
      <w:pPr>
        <w:widowControl w:val="0"/>
        <w:ind w:firstLine="851"/>
        <w:rPr>
          <w:rFonts w:eastAsia="Times New Roman" w:cs="Times New Roman"/>
          <w:sz w:val="20"/>
        </w:rPr>
      </w:pPr>
    </w:p>
    <w:p w14:paraId="0F58FAAE" w14:textId="77777777" w:rsidR="006E73CE" w:rsidRDefault="006E73C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0"/>
        </w:rPr>
      </w:pPr>
    </w:p>
    <w:p w14:paraId="63959B3B" w14:textId="77777777" w:rsidR="006E73CE" w:rsidRDefault="006E73CE">
      <w:pPr>
        <w:widowControl w:val="0"/>
        <w:spacing w:line="240" w:lineRule="auto"/>
        <w:ind w:firstLine="0"/>
        <w:rPr>
          <w:rFonts w:eastAsia="Times New Roman" w:cs="Times New Roman"/>
          <w:sz w:val="24"/>
        </w:rPr>
      </w:pPr>
    </w:p>
    <w:sectPr w:rsidR="006E73CE">
      <w:headerReference w:type="default" r:id="rId10"/>
      <w:pgSz w:w="11906" w:h="16838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34E6" w14:textId="77777777" w:rsidR="00E1573E" w:rsidRDefault="00E1573E">
      <w:pPr>
        <w:spacing w:line="240" w:lineRule="auto"/>
      </w:pPr>
      <w:r>
        <w:separator/>
      </w:r>
    </w:p>
  </w:endnote>
  <w:endnote w:type="continuationSeparator" w:id="0">
    <w:p w14:paraId="5FBDB1BE" w14:textId="77777777" w:rsidR="00E1573E" w:rsidRDefault="00E15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C8694" w14:textId="77777777" w:rsidR="00E1573E" w:rsidRDefault="00E1573E">
      <w:pPr>
        <w:spacing w:line="240" w:lineRule="auto"/>
      </w:pPr>
      <w:r>
        <w:separator/>
      </w:r>
    </w:p>
  </w:footnote>
  <w:footnote w:type="continuationSeparator" w:id="0">
    <w:p w14:paraId="5B7C125B" w14:textId="77777777" w:rsidR="00E1573E" w:rsidRDefault="00E15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83026"/>
      <w:docPartObj>
        <w:docPartGallery w:val="Page Numbers (Top of Page)"/>
        <w:docPartUnique/>
      </w:docPartObj>
    </w:sdtPr>
    <w:sdtEndPr/>
    <w:sdtContent>
      <w:p w14:paraId="4D2C4F50" w14:textId="77777777" w:rsidR="006E73CE" w:rsidRDefault="00E1573E">
        <w:pPr>
          <w:pStyle w:val="a5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37EB90DF" w14:textId="77777777" w:rsidR="006E73CE" w:rsidRDefault="006E73C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CF4"/>
    <w:multiLevelType w:val="multilevel"/>
    <w:tmpl w:val="C55879B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180D66B8"/>
    <w:multiLevelType w:val="multilevel"/>
    <w:tmpl w:val="DBA254A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210503"/>
    <w:multiLevelType w:val="multilevel"/>
    <w:tmpl w:val="FB8232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82821EB"/>
    <w:multiLevelType w:val="multilevel"/>
    <w:tmpl w:val="E0A8130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8FE1907"/>
    <w:multiLevelType w:val="multilevel"/>
    <w:tmpl w:val="892CDFAA"/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</w:lvl>
  </w:abstractNum>
  <w:abstractNum w:abstractNumId="5" w15:restartNumberingAfterBreak="0">
    <w:nsid w:val="3AFA3927"/>
    <w:multiLevelType w:val="multilevel"/>
    <w:tmpl w:val="BDC0EC4A"/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</w:lvl>
  </w:abstractNum>
  <w:abstractNum w:abstractNumId="6" w15:restartNumberingAfterBreak="0">
    <w:nsid w:val="3E312966"/>
    <w:multiLevelType w:val="multilevel"/>
    <w:tmpl w:val="E8A6D15C"/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</w:lvl>
  </w:abstractNum>
  <w:abstractNum w:abstractNumId="7" w15:restartNumberingAfterBreak="0">
    <w:nsid w:val="590D101F"/>
    <w:multiLevelType w:val="multilevel"/>
    <w:tmpl w:val="558E9F5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5E72B78"/>
    <w:multiLevelType w:val="multilevel"/>
    <w:tmpl w:val="99E2DEE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8DD27F5"/>
    <w:multiLevelType w:val="multilevel"/>
    <w:tmpl w:val="27E853B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981DE7"/>
    <w:multiLevelType w:val="multilevel"/>
    <w:tmpl w:val="D1E0190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FA72F01"/>
    <w:multiLevelType w:val="multilevel"/>
    <w:tmpl w:val="04CEB67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13603F1"/>
    <w:multiLevelType w:val="multilevel"/>
    <w:tmpl w:val="E80A5FD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ED072F"/>
    <w:multiLevelType w:val="multilevel"/>
    <w:tmpl w:val="67E069D0"/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1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E"/>
    <w:rsid w:val="006E73CE"/>
    <w:rsid w:val="00A25F02"/>
    <w:rsid w:val="00E1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129B"/>
  <w15:docId w15:val="{FECB5FDD-F89E-42B1-930F-C6050A33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6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5C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59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155C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D45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0D4592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000319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000319"/>
    <w:rPr>
      <w:rFonts w:ascii="Times New Roman" w:hAnsi="Times New Roman"/>
      <w:sz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styleId="ab">
    <w:name w:val="List Paragraph"/>
    <w:basedOn w:val="a"/>
    <w:uiPriority w:val="34"/>
    <w:qFormat/>
    <w:rsid w:val="00F155CD"/>
    <w:pPr>
      <w:ind w:left="720"/>
      <w:contextualSpacing/>
    </w:pPr>
  </w:style>
  <w:style w:type="paragraph" w:styleId="ac">
    <w:name w:val="index heading"/>
    <w:basedOn w:val="Heading"/>
  </w:style>
  <w:style w:type="paragraph" w:styleId="ad">
    <w:name w:val="TOC Heading"/>
    <w:basedOn w:val="1"/>
    <w:next w:val="a"/>
    <w:uiPriority w:val="39"/>
    <w:unhideWhenUsed/>
    <w:qFormat/>
    <w:rsid w:val="000D459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D45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4592"/>
    <w:pPr>
      <w:spacing w:after="100"/>
      <w:ind w:left="28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000319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6"/>
    <w:uiPriority w:val="99"/>
    <w:unhideWhenUsed/>
    <w:rsid w:val="00000319"/>
    <w:pPr>
      <w:tabs>
        <w:tab w:val="center" w:pos="4677"/>
        <w:tab w:val="right" w:pos="9355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7D1F-2AFF-44F6-BB50-11A1CE92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2374</Words>
  <Characters>13533</Characters>
  <Application>Microsoft Office Word</Application>
  <DocSecurity>0</DocSecurity>
  <Lines>112</Lines>
  <Paragraphs>31</Paragraphs>
  <ScaleCrop>false</ScaleCrop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dc:description/>
  <cp:lastModifiedBy>Никита Музалевский</cp:lastModifiedBy>
  <cp:revision>66</cp:revision>
  <dcterms:created xsi:type="dcterms:W3CDTF">2022-05-05T22:14:00Z</dcterms:created>
  <dcterms:modified xsi:type="dcterms:W3CDTF">2022-05-13T06:31:00Z</dcterms:modified>
  <dc:language>en-US</dc:language>
</cp:coreProperties>
</file>