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Arial" w:cs="Arial" w:eastAsia="Arial" w:hAnsi="Arial"/>
          <w:b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0"/>
        </w:rPr>
        <w:t xml:space="preserve">Requerimientos no funcionales</w:t>
      </w:r>
    </w:p>
    <w:p w:rsidR="00000000" w:rsidDel="00000000" w:rsidP="00000000" w:rsidRDefault="00000000" w:rsidRPr="00000000" w14:paraId="00000002">
      <w:pPr>
        <w:spacing w:after="280" w:line="240" w:lineRule="auto"/>
        <w:rPr>
          <w:rFonts w:ascii="Arial" w:cs="Arial" w:eastAsia="Arial" w:hAnsi="Arial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1. Rendimiento: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procesar solicitudes como creación de vacantes o generación de reportes en menos de 3 segundos.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módulo de generación de reportes debe ser capaz de procesar datos históricos de al menos 5 años en menos de 10 segundos.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 soportar al menos 100 usuarios concurrentes sin afectar el rendimiento.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2. Escalabilidad: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ser escalable para admitir un aumento del 50% en la cantidad de usuarios y datos proyectados durante los próximos 5 años.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módulos deben poder adaptarse fácilmente a nuevas funcionalidades sin afectar la arquitectura.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3. Disponibilidad: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garantizar una disponibilidad del 99.9%, asegurando acceso a la información de los contratos laborales, permisos y comunicados en cualquier momento.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debe implementar un sistema de respaldo automático diario de toda la base de datos.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4. Seguridad: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Toda la información confidencial, como contratos laborales, permisos y datos personales de empleados, debe estar encriptada usando estándares.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acceso al sistema debe requerir autenticación adicional para administradores y usuarios con privilegios elevados.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5. Usabilidad: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ser intuitivo y accesible para usuarios sin conocimientos técnicos.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 contar con una interfaz compatible con dispositivos móviles para facilitar el acceso remoto.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sección de publicación de comunicados debe incluir notificaciones automáticas por correo electrónico para informar al personal.</w:t>
      </w:r>
    </w:p>
    <w:p w:rsidR="00000000" w:rsidDel="00000000" w:rsidP="00000000" w:rsidRDefault="00000000" w:rsidRPr="00000000" w14:paraId="00000014">
      <w:pPr>
        <w:spacing w:after="280" w:before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6. Mantenimiento: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8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actualizaciones del sistema deben realizarse con interrupciones no mayores a 10 minutos y en horarios no laborales.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7. Compatibilidad: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 ser compatible con los navegadores más utilizados Chrome, Firefox, Edge, Safari.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ser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funcionales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dispositivos móviles.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link w:val="Ttulo3Car"/>
    <w:uiPriority w:val="9"/>
    <w:qFormat w:val="1"/>
    <w:rsid w:val="00372265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 w:val="1"/>
    <w:rsid w:val="00372265"/>
    <w:pPr>
      <w:spacing w:after="100" w:afterAutospacing="1" w:before="100" w:beforeAutospacing="1" w:line="240" w:lineRule="auto"/>
      <w:outlineLvl w:val="3"/>
    </w:pPr>
    <w:rPr>
      <w:rFonts w:ascii="Times New Roman" w:cs="Times New Roman" w:eastAsia="Times New Roman" w:hAnsi="Times New Roman"/>
      <w:b w:val="1"/>
      <w:bCs w:val="1"/>
      <w:sz w:val="24"/>
      <w:szCs w:val="24"/>
      <w:lang w:eastAsia="es-CO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372265"/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character" w:styleId="Ttulo4Car" w:customStyle="1">
    <w:name w:val="Título 4 Car"/>
    <w:basedOn w:val="Fuentedeprrafopredeter"/>
    <w:link w:val="Ttulo4"/>
    <w:uiPriority w:val="9"/>
    <w:rsid w:val="00372265"/>
    <w:rPr>
      <w:rFonts w:ascii="Times New Roman" w:cs="Times New Roman" w:eastAsia="Times New Roman" w:hAnsi="Times New Roman"/>
      <w:b w:val="1"/>
      <w:bCs w:val="1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 w:val="1"/>
    <w:rsid w:val="00372265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Fgl9xU8qNUtYNVS6f+GKE9RsjQ==">CgMxLjA4AHIhMW5RY0N4V25nYTlXMG5YcWJzUE5CMnpkMDdtSTdFMVpX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2024-12-07T14:11:00Z</dcterms:created>
  <dc:creator>jose angel videz diaz</dc:creator>
</cp:coreProperties>
</file>