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A19AA" w14:textId="77777777" w:rsidR="008A7432" w:rsidRDefault="00D2021B" w:rsidP="00D2021B">
      <w:pPr>
        <w:spacing w:after="120"/>
      </w:pPr>
      <w:r>
        <w:t>Reference EPRI Report 3002014703, “Test Script for IEC 61968-5: Distributed Energy Optimization”, October 2018</w:t>
      </w:r>
      <w:r w:rsidR="00FC6E51">
        <w:t>, for test cases and sequence diagrams.</w:t>
      </w:r>
      <w:r w:rsidR="00CD04FB">
        <w:t xml:space="preserve"> The following table categorizes PNNL interest in the available test cases:</w:t>
      </w:r>
    </w:p>
    <w:p w14:paraId="1007612F" w14:textId="77777777" w:rsidR="00CD04FB" w:rsidRDefault="00CD04FB" w:rsidP="00CD04FB">
      <w:pPr>
        <w:pStyle w:val="ListParagraph"/>
        <w:numPr>
          <w:ilvl w:val="0"/>
          <w:numId w:val="1"/>
        </w:numPr>
        <w:spacing w:after="120"/>
      </w:pPr>
      <w:r>
        <w:t>X: running a simulated power system with various DER, the server application will respond to client requests for DER operation and forecasts, with results to appear in the simulation.</w:t>
      </w:r>
    </w:p>
    <w:p w14:paraId="0627F410" w14:textId="77777777" w:rsidR="00CD04FB" w:rsidRDefault="00CD04FB" w:rsidP="00CD04FB">
      <w:pPr>
        <w:pStyle w:val="ListParagraph"/>
        <w:numPr>
          <w:ilvl w:val="0"/>
          <w:numId w:val="1"/>
        </w:numPr>
        <w:spacing w:after="120"/>
      </w:pPr>
      <w:r>
        <w:t>Y: running the same simulation, we could request DER information from an external aggregator and use it without simulating the network connection</w:t>
      </w:r>
    </w:p>
    <w:p w14:paraId="45CAAED4" w14:textId="77777777" w:rsidR="00C92C27" w:rsidRDefault="00C92C27" w:rsidP="00CD04FB">
      <w:pPr>
        <w:pStyle w:val="ListParagraph"/>
        <w:numPr>
          <w:ilvl w:val="0"/>
          <w:numId w:val="1"/>
        </w:numPr>
        <w:spacing w:after="120"/>
      </w:pPr>
      <w:r>
        <w:t>-: no immediate interest in the full suite of client-side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385"/>
        <w:gridCol w:w="1439"/>
        <w:gridCol w:w="4616"/>
      </w:tblGrid>
      <w:tr w:rsidR="00130635" w14:paraId="3B38C6BD" w14:textId="77777777" w:rsidTr="00D2021B">
        <w:trPr>
          <w:tblHeader/>
        </w:trPr>
        <w:tc>
          <w:tcPr>
            <w:tcW w:w="0" w:type="auto"/>
          </w:tcPr>
          <w:p w14:paraId="0BA1CA85" w14:textId="77777777" w:rsidR="00D2021B" w:rsidRPr="00D2021B" w:rsidRDefault="00D2021B">
            <w:pPr>
              <w:rPr>
                <w:b/>
                <w:bCs/>
              </w:rPr>
            </w:pPr>
            <w:r w:rsidRPr="00D2021B">
              <w:rPr>
                <w:b/>
                <w:bCs/>
              </w:rPr>
              <w:t>Case</w:t>
            </w:r>
          </w:p>
        </w:tc>
        <w:tc>
          <w:tcPr>
            <w:tcW w:w="0" w:type="auto"/>
          </w:tcPr>
          <w:p w14:paraId="58E2F914" w14:textId="77777777" w:rsidR="00D2021B" w:rsidRPr="00D2021B" w:rsidRDefault="00D2021B" w:rsidP="00D2021B">
            <w:pPr>
              <w:jc w:val="center"/>
              <w:rPr>
                <w:b/>
                <w:bCs/>
              </w:rPr>
            </w:pPr>
            <w:r w:rsidRPr="00D2021B">
              <w:rPr>
                <w:b/>
                <w:bCs/>
              </w:rPr>
              <w:t>Client</w:t>
            </w:r>
          </w:p>
          <w:p w14:paraId="167A46EA" w14:textId="77777777" w:rsidR="00D2021B" w:rsidRPr="00D2021B" w:rsidRDefault="00D2021B" w:rsidP="00D2021B">
            <w:pPr>
              <w:jc w:val="center"/>
              <w:rPr>
                <w:b/>
                <w:bCs/>
              </w:rPr>
            </w:pPr>
            <w:r w:rsidRPr="00D2021B">
              <w:rPr>
                <w:b/>
                <w:bCs/>
              </w:rPr>
              <w:t>(Requester)</w:t>
            </w:r>
          </w:p>
        </w:tc>
        <w:tc>
          <w:tcPr>
            <w:tcW w:w="0" w:type="auto"/>
          </w:tcPr>
          <w:p w14:paraId="6BFF3FE5" w14:textId="77777777" w:rsidR="00D2021B" w:rsidRPr="00D2021B" w:rsidRDefault="00D2021B" w:rsidP="00D2021B">
            <w:pPr>
              <w:jc w:val="center"/>
              <w:rPr>
                <w:b/>
                <w:bCs/>
              </w:rPr>
            </w:pPr>
            <w:r w:rsidRPr="00D2021B">
              <w:rPr>
                <w:b/>
                <w:bCs/>
              </w:rPr>
              <w:t>Server</w:t>
            </w:r>
            <w:r w:rsidRPr="00D2021B">
              <w:rPr>
                <w:b/>
                <w:bCs/>
              </w:rPr>
              <w:br/>
              <w:t>(Responder)</w:t>
            </w:r>
          </w:p>
        </w:tc>
        <w:tc>
          <w:tcPr>
            <w:tcW w:w="0" w:type="auto"/>
          </w:tcPr>
          <w:p w14:paraId="3A431992" w14:textId="77777777" w:rsidR="00D2021B" w:rsidRPr="00D2021B" w:rsidRDefault="00D2021B">
            <w:pPr>
              <w:rPr>
                <w:b/>
                <w:bCs/>
              </w:rPr>
            </w:pPr>
            <w:r w:rsidRPr="00D2021B">
              <w:rPr>
                <w:b/>
                <w:bCs/>
              </w:rPr>
              <w:t>Messages</w:t>
            </w:r>
          </w:p>
        </w:tc>
      </w:tr>
      <w:tr w:rsidR="00D2021B" w14:paraId="37396AE0" w14:textId="77777777" w:rsidTr="00B648AD">
        <w:tc>
          <w:tcPr>
            <w:tcW w:w="0" w:type="auto"/>
            <w:gridSpan w:val="4"/>
          </w:tcPr>
          <w:p w14:paraId="0C2D0C31" w14:textId="77777777" w:rsidR="00D2021B" w:rsidRPr="00D2021B" w:rsidRDefault="00D2021B">
            <w:pPr>
              <w:rPr>
                <w:b/>
                <w:bCs/>
              </w:rPr>
            </w:pPr>
            <w:r w:rsidRPr="00D2021B">
              <w:rPr>
                <w:b/>
                <w:bCs/>
              </w:rPr>
              <w:t>DER Group Test Cases</w:t>
            </w:r>
          </w:p>
        </w:tc>
      </w:tr>
      <w:tr w:rsidR="00130635" w14:paraId="71C7413E" w14:textId="77777777" w:rsidTr="00D2021B">
        <w:tc>
          <w:tcPr>
            <w:tcW w:w="0" w:type="auto"/>
          </w:tcPr>
          <w:p w14:paraId="30C5DA42" w14:textId="77777777" w:rsidR="00D2021B" w:rsidRDefault="00D2021B">
            <w:r>
              <w:t>DERG-1a</w:t>
            </w:r>
          </w:p>
        </w:tc>
        <w:tc>
          <w:tcPr>
            <w:tcW w:w="0" w:type="auto"/>
          </w:tcPr>
          <w:p w14:paraId="3152E95F" w14:textId="77777777" w:rsidR="00D2021B" w:rsidRDefault="006C5A82" w:rsidP="00D2021B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54CFC1B8" w14:textId="77777777" w:rsidR="00D2021B" w:rsidRDefault="005372E2" w:rsidP="00D2021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1479260" w14:textId="77777777" w:rsidR="00D2021B" w:rsidRDefault="00C92C27">
            <w:proofErr w:type="spellStart"/>
            <w:r>
              <w:t>ExecuteDERGroups</w:t>
            </w:r>
            <w:proofErr w:type="spellEnd"/>
            <w:r w:rsidR="005854F6">
              <w:t xml:space="preserve"> </w:t>
            </w:r>
            <w:r>
              <w:t>(</w:t>
            </w:r>
            <w:proofErr w:type="spellStart"/>
            <w:r>
              <w:t>CreateDERG</w:t>
            </w:r>
            <w:r w:rsidR="00FC6E51">
              <w:t>r</w:t>
            </w:r>
            <w:r>
              <w:t>oups</w:t>
            </w:r>
            <w:proofErr w:type="spellEnd"/>
            <w:r>
              <w:t>)</w:t>
            </w:r>
            <w:r w:rsidR="000E1577">
              <w:br/>
            </w:r>
            <w:proofErr w:type="spellStart"/>
            <w:r w:rsidR="000E1577">
              <w:t>DERGroupsResponseMessage</w:t>
            </w:r>
            <w:proofErr w:type="spellEnd"/>
          </w:p>
        </w:tc>
      </w:tr>
      <w:tr w:rsidR="00130635" w14:paraId="704C0C74" w14:textId="77777777" w:rsidTr="00D2021B">
        <w:tc>
          <w:tcPr>
            <w:tcW w:w="0" w:type="auto"/>
          </w:tcPr>
          <w:p w14:paraId="041ED599" w14:textId="77777777" w:rsidR="00D2021B" w:rsidRDefault="00D2021B">
            <w:r>
              <w:t>DERG-1b</w:t>
            </w:r>
          </w:p>
        </w:tc>
        <w:tc>
          <w:tcPr>
            <w:tcW w:w="0" w:type="auto"/>
          </w:tcPr>
          <w:p w14:paraId="2DF4FB9E" w14:textId="77777777" w:rsidR="00D2021B" w:rsidRDefault="00690B8A" w:rsidP="00D2021B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A65963F" w14:textId="77777777" w:rsidR="00D2021B" w:rsidRDefault="005372E2" w:rsidP="00D2021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1641AB0F" w14:textId="77777777" w:rsidR="00D2021B" w:rsidRDefault="000E1577" w:rsidP="000E1577">
            <w:pPr>
              <w:jc w:val="center"/>
            </w:pPr>
            <w:r>
              <w:t>“</w:t>
            </w:r>
          </w:p>
        </w:tc>
      </w:tr>
      <w:tr w:rsidR="00130635" w14:paraId="6B2BD572" w14:textId="77777777" w:rsidTr="00D2021B">
        <w:tc>
          <w:tcPr>
            <w:tcW w:w="0" w:type="auto"/>
          </w:tcPr>
          <w:p w14:paraId="3086AC36" w14:textId="77777777" w:rsidR="00D2021B" w:rsidRDefault="00D2021B">
            <w:r>
              <w:t>DERG-1c</w:t>
            </w:r>
          </w:p>
        </w:tc>
        <w:tc>
          <w:tcPr>
            <w:tcW w:w="0" w:type="auto"/>
          </w:tcPr>
          <w:p w14:paraId="39896703" w14:textId="77777777" w:rsidR="00D2021B" w:rsidRDefault="00690B8A" w:rsidP="00D2021B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741BE4C" w14:textId="77777777" w:rsidR="00D2021B" w:rsidRDefault="005372E2" w:rsidP="00D2021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602E4C23" w14:textId="77777777" w:rsidR="00D2021B" w:rsidRDefault="000E1577" w:rsidP="000E1577">
            <w:pPr>
              <w:jc w:val="center"/>
            </w:pPr>
            <w:r>
              <w:t>“</w:t>
            </w:r>
          </w:p>
        </w:tc>
      </w:tr>
      <w:tr w:rsidR="00130635" w14:paraId="1E977099" w14:textId="77777777" w:rsidTr="00D2021B">
        <w:tc>
          <w:tcPr>
            <w:tcW w:w="0" w:type="auto"/>
          </w:tcPr>
          <w:p w14:paraId="0BA8647D" w14:textId="77777777" w:rsidR="00D2021B" w:rsidRDefault="00D2021B">
            <w:r>
              <w:t>DERG-1d</w:t>
            </w:r>
          </w:p>
        </w:tc>
        <w:tc>
          <w:tcPr>
            <w:tcW w:w="0" w:type="auto"/>
          </w:tcPr>
          <w:p w14:paraId="5623BC71" w14:textId="77777777" w:rsidR="00D2021B" w:rsidRDefault="00690B8A" w:rsidP="00D2021B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4011B42" w14:textId="77777777" w:rsidR="00D2021B" w:rsidRDefault="005372E2" w:rsidP="00D2021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97F9582" w14:textId="77777777" w:rsidR="00D2021B" w:rsidRDefault="000E1577" w:rsidP="000E1577">
            <w:pPr>
              <w:jc w:val="center"/>
            </w:pPr>
            <w:r>
              <w:t>“</w:t>
            </w:r>
          </w:p>
        </w:tc>
      </w:tr>
      <w:tr w:rsidR="00130635" w14:paraId="55ADAAB9" w14:textId="77777777" w:rsidTr="00D2021B">
        <w:tc>
          <w:tcPr>
            <w:tcW w:w="0" w:type="auto"/>
          </w:tcPr>
          <w:p w14:paraId="32C7654A" w14:textId="77777777" w:rsidR="00D2021B" w:rsidRDefault="00D2021B">
            <w:r>
              <w:t>DERG-1e</w:t>
            </w:r>
          </w:p>
        </w:tc>
        <w:tc>
          <w:tcPr>
            <w:tcW w:w="0" w:type="auto"/>
          </w:tcPr>
          <w:p w14:paraId="26859B34" w14:textId="77777777" w:rsidR="00D2021B" w:rsidRDefault="006C5A82" w:rsidP="00D2021B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6E9FF321" w14:textId="77777777" w:rsidR="00D2021B" w:rsidRDefault="005372E2" w:rsidP="00D2021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93F1FA5" w14:textId="77777777" w:rsidR="00D2021B" w:rsidRDefault="000E1577" w:rsidP="000E1577">
            <w:pPr>
              <w:jc w:val="center"/>
            </w:pPr>
            <w:r>
              <w:t>“</w:t>
            </w:r>
          </w:p>
        </w:tc>
      </w:tr>
      <w:tr w:rsidR="00130635" w14:paraId="55877778" w14:textId="77777777" w:rsidTr="00D2021B">
        <w:tc>
          <w:tcPr>
            <w:tcW w:w="0" w:type="auto"/>
          </w:tcPr>
          <w:p w14:paraId="027B5460" w14:textId="77777777" w:rsidR="00377BD0" w:rsidRDefault="00377BD0" w:rsidP="00377BD0">
            <w:r>
              <w:t>DERG-2a</w:t>
            </w:r>
          </w:p>
        </w:tc>
        <w:tc>
          <w:tcPr>
            <w:tcW w:w="0" w:type="auto"/>
          </w:tcPr>
          <w:p w14:paraId="5060A032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5EE7649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83C8A03" w14:textId="77777777" w:rsidR="00377BD0" w:rsidRDefault="00377BD0" w:rsidP="00377BD0">
            <w:proofErr w:type="spellStart"/>
            <w:r>
              <w:t>ExecuteDERGroups</w:t>
            </w:r>
            <w:proofErr w:type="spellEnd"/>
            <w:r w:rsidR="005854F6">
              <w:t xml:space="preserve"> </w:t>
            </w:r>
            <w:r>
              <w:t>(</w:t>
            </w:r>
            <w:proofErr w:type="spellStart"/>
            <w:r>
              <w:t>ChangeDERGroups</w:t>
            </w:r>
            <w:proofErr w:type="spellEnd"/>
            <w:r>
              <w:t>)</w:t>
            </w:r>
            <w:r w:rsidR="000E1577">
              <w:br/>
            </w:r>
            <w:proofErr w:type="spellStart"/>
            <w:r w:rsidR="000E1577">
              <w:t>DERGroupsResponseMessage</w:t>
            </w:r>
            <w:proofErr w:type="spellEnd"/>
          </w:p>
        </w:tc>
      </w:tr>
      <w:tr w:rsidR="00130635" w14:paraId="1287FA6B" w14:textId="77777777" w:rsidTr="00D2021B">
        <w:tc>
          <w:tcPr>
            <w:tcW w:w="0" w:type="auto"/>
          </w:tcPr>
          <w:p w14:paraId="48FF2364" w14:textId="77777777" w:rsidR="00377BD0" w:rsidRDefault="00377BD0" w:rsidP="00377BD0">
            <w:r>
              <w:t>DERG-2b</w:t>
            </w:r>
          </w:p>
        </w:tc>
        <w:tc>
          <w:tcPr>
            <w:tcW w:w="0" w:type="auto"/>
          </w:tcPr>
          <w:p w14:paraId="7EFD8346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EA20D5D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9E78939" w14:textId="77777777" w:rsidR="00377BD0" w:rsidRDefault="000E1577" w:rsidP="000E1577">
            <w:pPr>
              <w:jc w:val="center"/>
            </w:pPr>
            <w:r>
              <w:t>“</w:t>
            </w:r>
          </w:p>
        </w:tc>
      </w:tr>
      <w:tr w:rsidR="00130635" w14:paraId="69D2D776" w14:textId="77777777" w:rsidTr="00D2021B">
        <w:tc>
          <w:tcPr>
            <w:tcW w:w="0" w:type="auto"/>
          </w:tcPr>
          <w:p w14:paraId="059EA2E2" w14:textId="77777777" w:rsidR="00377BD0" w:rsidRDefault="00377BD0" w:rsidP="00377BD0">
            <w:r>
              <w:t>DERG-3</w:t>
            </w:r>
          </w:p>
        </w:tc>
        <w:tc>
          <w:tcPr>
            <w:tcW w:w="0" w:type="auto"/>
          </w:tcPr>
          <w:p w14:paraId="31DB5A92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72E5BCB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588462E5" w14:textId="77777777" w:rsidR="00377BD0" w:rsidRDefault="005854F6" w:rsidP="00377BD0">
            <w:proofErr w:type="spellStart"/>
            <w:r>
              <w:t>ExecuteDERGroupsOperationSet</w:t>
            </w:r>
            <w:proofErr w:type="spellEnd"/>
            <w:r>
              <w:br/>
              <w:t>(</w:t>
            </w:r>
            <w:proofErr w:type="spellStart"/>
            <w:r>
              <w:t>ExecuteDERGroupsOperationSet</w:t>
            </w:r>
            <w:proofErr w:type="spellEnd"/>
            <w:r>
              <w:t>)</w:t>
            </w:r>
            <w:r w:rsidR="000E1577">
              <w:br/>
            </w:r>
            <w:proofErr w:type="spellStart"/>
            <w:r w:rsidR="000E1577">
              <w:t>DERGroupsOperationSetResponseMessage</w:t>
            </w:r>
            <w:proofErr w:type="spellEnd"/>
          </w:p>
        </w:tc>
      </w:tr>
      <w:tr w:rsidR="00130635" w14:paraId="23E28866" w14:textId="77777777" w:rsidTr="00D2021B">
        <w:tc>
          <w:tcPr>
            <w:tcW w:w="0" w:type="auto"/>
          </w:tcPr>
          <w:p w14:paraId="58A0B5C3" w14:textId="77777777" w:rsidR="00377BD0" w:rsidRDefault="00377BD0" w:rsidP="00377BD0">
            <w:r>
              <w:t>DERG-4</w:t>
            </w:r>
          </w:p>
        </w:tc>
        <w:tc>
          <w:tcPr>
            <w:tcW w:w="0" w:type="auto"/>
          </w:tcPr>
          <w:p w14:paraId="2869E943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22666A4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163C5701" w14:textId="77777777" w:rsidR="00377BD0" w:rsidRDefault="005854F6" w:rsidP="00377BD0">
            <w:proofErr w:type="spellStart"/>
            <w:r>
              <w:t>ExecuteDERGroups</w:t>
            </w:r>
            <w:proofErr w:type="spellEnd"/>
            <w:r>
              <w:t xml:space="preserve"> (</w:t>
            </w:r>
            <w:proofErr w:type="spellStart"/>
            <w:r>
              <w:t>DeleteDERGroups</w:t>
            </w:r>
            <w:proofErr w:type="spellEnd"/>
            <w:r>
              <w:t>)</w:t>
            </w:r>
            <w:r w:rsidR="000E1577">
              <w:br/>
            </w:r>
            <w:proofErr w:type="spellStart"/>
            <w:r w:rsidR="000E1577">
              <w:t>DERGroupsResponseMessage</w:t>
            </w:r>
            <w:proofErr w:type="spellEnd"/>
          </w:p>
        </w:tc>
      </w:tr>
      <w:tr w:rsidR="00130635" w14:paraId="281680FD" w14:textId="77777777" w:rsidTr="00D2021B">
        <w:tc>
          <w:tcPr>
            <w:tcW w:w="0" w:type="auto"/>
          </w:tcPr>
          <w:p w14:paraId="44978307" w14:textId="77777777" w:rsidR="00377BD0" w:rsidRDefault="00377BD0" w:rsidP="00377BD0">
            <w:r>
              <w:t>DERG-5a</w:t>
            </w:r>
          </w:p>
        </w:tc>
        <w:tc>
          <w:tcPr>
            <w:tcW w:w="0" w:type="auto"/>
          </w:tcPr>
          <w:p w14:paraId="038A7272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1553D27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6E17F4C8" w14:textId="77777777" w:rsidR="00377BD0" w:rsidRDefault="005854F6" w:rsidP="00377BD0">
            <w:proofErr w:type="spellStart"/>
            <w:r>
              <w:t>QueryDERGroups</w:t>
            </w:r>
            <w:proofErr w:type="spellEnd"/>
            <w:r>
              <w:br/>
              <w:t>(</w:t>
            </w:r>
            <w:proofErr w:type="spellStart"/>
            <w:r>
              <w:t>DERGroupsQueriesRequestMessage</w:t>
            </w:r>
            <w:proofErr w:type="spellEnd"/>
            <w:r>
              <w:t>)</w:t>
            </w:r>
            <w:r>
              <w:br/>
            </w:r>
            <w:proofErr w:type="spellStart"/>
            <w:r>
              <w:t>DERGroupQueriesResponseMessage</w:t>
            </w:r>
            <w:proofErr w:type="spellEnd"/>
          </w:p>
        </w:tc>
      </w:tr>
      <w:tr w:rsidR="00130635" w14:paraId="647ED325" w14:textId="77777777" w:rsidTr="00D2021B">
        <w:tc>
          <w:tcPr>
            <w:tcW w:w="0" w:type="auto"/>
          </w:tcPr>
          <w:p w14:paraId="025F25C8" w14:textId="77777777" w:rsidR="00377BD0" w:rsidRDefault="00377BD0" w:rsidP="00377BD0">
            <w:r>
              <w:t>DERG-5b</w:t>
            </w:r>
          </w:p>
        </w:tc>
        <w:tc>
          <w:tcPr>
            <w:tcW w:w="0" w:type="auto"/>
          </w:tcPr>
          <w:p w14:paraId="17392228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5E00A5D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7EFA543E" w14:textId="77777777" w:rsidR="00377BD0" w:rsidRDefault="000E1577" w:rsidP="000E1577">
            <w:pPr>
              <w:jc w:val="center"/>
            </w:pPr>
            <w:r>
              <w:t>“</w:t>
            </w:r>
          </w:p>
        </w:tc>
      </w:tr>
      <w:tr w:rsidR="00130635" w14:paraId="5C5DDD33" w14:textId="77777777" w:rsidTr="00D2021B">
        <w:tc>
          <w:tcPr>
            <w:tcW w:w="0" w:type="auto"/>
          </w:tcPr>
          <w:p w14:paraId="70771FC2" w14:textId="77777777" w:rsidR="00377BD0" w:rsidRDefault="00377BD0" w:rsidP="00377BD0">
            <w:r>
              <w:t>DERG-5c</w:t>
            </w:r>
          </w:p>
        </w:tc>
        <w:tc>
          <w:tcPr>
            <w:tcW w:w="0" w:type="auto"/>
          </w:tcPr>
          <w:p w14:paraId="250A5635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899E521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62F7ED77" w14:textId="77777777" w:rsidR="00377BD0" w:rsidRDefault="000E1577" w:rsidP="000E1577">
            <w:pPr>
              <w:jc w:val="center"/>
            </w:pPr>
            <w:r>
              <w:t>“</w:t>
            </w:r>
          </w:p>
        </w:tc>
      </w:tr>
      <w:tr w:rsidR="00130635" w14:paraId="0DFD194A" w14:textId="77777777" w:rsidTr="00D2021B">
        <w:tc>
          <w:tcPr>
            <w:tcW w:w="0" w:type="auto"/>
          </w:tcPr>
          <w:p w14:paraId="17FBC7BE" w14:textId="77777777" w:rsidR="00377BD0" w:rsidRDefault="00377BD0" w:rsidP="00377BD0">
            <w:r>
              <w:t>DERG-6</w:t>
            </w:r>
          </w:p>
        </w:tc>
        <w:tc>
          <w:tcPr>
            <w:tcW w:w="0" w:type="auto"/>
          </w:tcPr>
          <w:p w14:paraId="312A922D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9368D22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CD12173" w14:textId="77777777" w:rsidR="00377BD0" w:rsidRDefault="005854F6" w:rsidP="00377BD0">
            <w:proofErr w:type="spellStart"/>
            <w:r>
              <w:t>ReceiveDERGroups</w:t>
            </w:r>
            <w:proofErr w:type="spellEnd"/>
            <w:r>
              <w:t xml:space="preserve"> (</w:t>
            </w:r>
            <w:proofErr w:type="spellStart"/>
            <w:r>
              <w:t>CreatedDERGroups</w:t>
            </w:r>
            <w:proofErr w:type="spellEnd"/>
            <w:r>
              <w:t>)</w:t>
            </w:r>
          </w:p>
        </w:tc>
      </w:tr>
      <w:tr w:rsidR="00130635" w14:paraId="1B465BD3" w14:textId="77777777" w:rsidTr="00D2021B">
        <w:tc>
          <w:tcPr>
            <w:tcW w:w="0" w:type="auto"/>
          </w:tcPr>
          <w:p w14:paraId="41BFDD8F" w14:textId="77777777" w:rsidR="00377BD0" w:rsidRDefault="00377BD0" w:rsidP="00377BD0">
            <w:r>
              <w:t>DERG-7</w:t>
            </w:r>
          </w:p>
        </w:tc>
        <w:tc>
          <w:tcPr>
            <w:tcW w:w="0" w:type="auto"/>
          </w:tcPr>
          <w:p w14:paraId="78A3A132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86BEABC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1F18F39C" w14:textId="77777777" w:rsidR="00377BD0" w:rsidRDefault="005854F6" w:rsidP="00377BD0">
            <w:proofErr w:type="spellStart"/>
            <w:r>
              <w:t>ReceiveDERGroups</w:t>
            </w:r>
            <w:proofErr w:type="spellEnd"/>
            <w:r>
              <w:t xml:space="preserve"> (</w:t>
            </w:r>
            <w:proofErr w:type="spellStart"/>
            <w:r>
              <w:t>ChangedDERGroups</w:t>
            </w:r>
            <w:proofErr w:type="spellEnd"/>
            <w:r>
              <w:t>)</w:t>
            </w:r>
          </w:p>
        </w:tc>
      </w:tr>
      <w:tr w:rsidR="00130635" w14:paraId="4A676D20" w14:textId="77777777" w:rsidTr="00D2021B">
        <w:tc>
          <w:tcPr>
            <w:tcW w:w="0" w:type="auto"/>
          </w:tcPr>
          <w:p w14:paraId="753D714F" w14:textId="77777777" w:rsidR="00377BD0" w:rsidRDefault="00377BD0" w:rsidP="00377BD0">
            <w:r>
              <w:t>DERG-8</w:t>
            </w:r>
          </w:p>
        </w:tc>
        <w:tc>
          <w:tcPr>
            <w:tcW w:w="0" w:type="auto"/>
          </w:tcPr>
          <w:p w14:paraId="5130E4BA" w14:textId="77777777" w:rsidR="00377BD0" w:rsidRDefault="00377BD0" w:rsidP="00377BD0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5BC38551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76DE54C8" w14:textId="77777777" w:rsidR="00377BD0" w:rsidRDefault="005854F6" w:rsidP="00377BD0">
            <w:proofErr w:type="spellStart"/>
            <w:r>
              <w:t>ReceiveDERGroupsOperationSet</w:t>
            </w:r>
            <w:proofErr w:type="spellEnd"/>
            <w:r>
              <w:br/>
              <w:t>(</w:t>
            </w:r>
            <w:proofErr w:type="spellStart"/>
            <w:r>
              <w:t>ExecutedDERGroupsOperationSet</w:t>
            </w:r>
            <w:proofErr w:type="spellEnd"/>
            <w:r>
              <w:t>)</w:t>
            </w:r>
          </w:p>
        </w:tc>
      </w:tr>
      <w:tr w:rsidR="00130635" w14:paraId="1B2211B2" w14:textId="77777777" w:rsidTr="00D2021B">
        <w:tc>
          <w:tcPr>
            <w:tcW w:w="0" w:type="auto"/>
          </w:tcPr>
          <w:p w14:paraId="7CD230D3" w14:textId="77777777" w:rsidR="00377BD0" w:rsidRDefault="00377BD0" w:rsidP="00377BD0">
            <w:r>
              <w:t>DERG-9</w:t>
            </w:r>
          </w:p>
        </w:tc>
        <w:tc>
          <w:tcPr>
            <w:tcW w:w="0" w:type="auto"/>
          </w:tcPr>
          <w:p w14:paraId="26A80471" w14:textId="77777777" w:rsidR="00377BD0" w:rsidRDefault="00377BD0" w:rsidP="00377BD0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16BF2B36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3EE96705" w14:textId="77777777" w:rsidR="00377BD0" w:rsidRDefault="005854F6" w:rsidP="00377BD0">
            <w:proofErr w:type="spellStart"/>
            <w:r>
              <w:t>ReceiveDERGroups</w:t>
            </w:r>
            <w:proofErr w:type="spellEnd"/>
            <w:r>
              <w:t xml:space="preserve"> (</w:t>
            </w:r>
            <w:proofErr w:type="spellStart"/>
            <w:r>
              <w:t>DeletedDERGroups</w:t>
            </w:r>
            <w:proofErr w:type="spellEnd"/>
            <w:r>
              <w:t>)</w:t>
            </w:r>
          </w:p>
        </w:tc>
      </w:tr>
      <w:tr w:rsidR="00377BD0" w14:paraId="762E35C1" w14:textId="77777777" w:rsidTr="00FD4F2A">
        <w:tc>
          <w:tcPr>
            <w:tcW w:w="0" w:type="auto"/>
            <w:gridSpan w:val="4"/>
          </w:tcPr>
          <w:p w14:paraId="050D9C34" w14:textId="77777777" w:rsidR="00377BD0" w:rsidRPr="005372E2" w:rsidRDefault="00377BD0" w:rsidP="00377BD0">
            <w:pPr>
              <w:rPr>
                <w:b/>
                <w:bCs/>
              </w:rPr>
            </w:pPr>
            <w:r w:rsidRPr="005372E2">
              <w:rPr>
                <w:b/>
                <w:bCs/>
              </w:rPr>
              <w:t>DER Group Status Test Cases</w:t>
            </w:r>
          </w:p>
        </w:tc>
      </w:tr>
      <w:tr w:rsidR="00130635" w14:paraId="5A6A9049" w14:textId="77777777" w:rsidTr="00D2021B">
        <w:tc>
          <w:tcPr>
            <w:tcW w:w="0" w:type="auto"/>
          </w:tcPr>
          <w:p w14:paraId="65D11629" w14:textId="77777777" w:rsidR="00377BD0" w:rsidRDefault="00377BD0" w:rsidP="00377BD0">
            <w:r>
              <w:t>DERGS-1a</w:t>
            </w:r>
          </w:p>
        </w:tc>
        <w:tc>
          <w:tcPr>
            <w:tcW w:w="0" w:type="auto"/>
          </w:tcPr>
          <w:p w14:paraId="214C1636" w14:textId="77777777" w:rsidR="00377BD0" w:rsidRDefault="00377BD0" w:rsidP="00377BD0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7EFCDDFF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5DD6B4F" w14:textId="77777777" w:rsidR="00377BD0" w:rsidRDefault="00130635" w:rsidP="00377BD0">
            <w:proofErr w:type="spellStart"/>
            <w:r>
              <w:t>QueryDERGroupStatuses</w:t>
            </w:r>
            <w:proofErr w:type="spellEnd"/>
            <w:r>
              <w:br/>
              <w:t>(</w:t>
            </w:r>
            <w:proofErr w:type="spellStart"/>
            <w:r>
              <w:t>DERGroupStatusQueriesRequestMessage</w:t>
            </w:r>
            <w:proofErr w:type="spellEnd"/>
            <w:r>
              <w:t>)</w:t>
            </w:r>
            <w:r>
              <w:br/>
            </w:r>
            <w:proofErr w:type="spellStart"/>
            <w:r>
              <w:t>DERGroupStatusQueriesResponseMessage</w:t>
            </w:r>
            <w:proofErr w:type="spellEnd"/>
          </w:p>
        </w:tc>
      </w:tr>
      <w:tr w:rsidR="00130635" w14:paraId="4136CCD4" w14:textId="77777777" w:rsidTr="00D2021B">
        <w:tc>
          <w:tcPr>
            <w:tcW w:w="0" w:type="auto"/>
          </w:tcPr>
          <w:p w14:paraId="452E3183" w14:textId="77777777" w:rsidR="00377BD0" w:rsidRDefault="00377BD0" w:rsidP="00377BD0">
            <w:r>
              <w:t>DERGS-1b</w:t>
            </w:r>
          </w:p>
        </w:tc>
        <w:tc>
          <w:tcPr>
            <w:tcW w:w="0" w:type="auto"/>
          </w:tcPr>
          <w:p w14:paraId="182E4523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21EFB53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399C6E0D" w14:textId="77777777" w:rsidR="00377BD0" w:rsidRDefault="00130635" w:rsidP="006303F2">
            <w:pPr>
              <w:jc w:val="center"/>
            </w:pPr>
            <w:r>
              <w:t>“</w:t>
            </w:r>
          </w:p>
        </w:tc>
      </w:tr>
      <w:tr w:rsidR="00130635" w14:paraId="5D195626" w14:textId="77777777" w:rsidTr="00D2021B">
        <w:tc>
          <w:tcPr>
            <w:tcW w:w="0" w:type="auto"/>
          </w:tcPr>
          <w:p w14:paraId="6E5CAE44" w14:textId="77777777" w:rsidR="00377BD0" w:rsidRDefault="00377BD0" w:rsidP="00377BD0">
            <w:r>
              <w:t>DERGS-1c</w:t>
            </w:r>
          </w:p>
        </w:tc>
        <w:tc>
          <w:tcPr>
            <w:tcW w:w="0" w:type="auto"/>
          </w:tcPr>
          <w:p w14:paraId="74964AF4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4C67457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C6A17A2" w14:textId="77777777" w:rsidR="00377BD0" w:rsidRDefault="00130635" w:rsidP="006303F2">
            <w:pPr>
              <w:jc w:val="center"/>
            </w:pPr>
            <w:r>
              <w:t>“</w:t>
            </w:r>
          </w:p>
        </w:tc>
      </w:tr>
      <w:tr w:rsidR="00130635" w14:paraId="17F683BE" w14:textId="77777777" w:rsidTr="00D2021B">
        <w:tc>
          <w:tcPr>
            <w:tcW w:w="0" w:type="auto"/>
          </w:tcPr>
          <w:p w14:paraId="300AE7C4" w14:textId="77777777" w:rsidR="00377BD0" w:rsidRDefault="00377BD0" w:rsidP="00377BD0">
            <w:r>
              <w:lastRenderedPageBreak/>
              <w:t>DERGS-1d</w:t>
            </w:r>
          </w:p>
        </w:tc>
        <w:tc>
          <w:tcPr>
            <w:tcW w:w="0" w:type="auto"/>
          </w:tcPr>
          <w:p w14:paraId="2D6A1CA0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AD8F878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50C10556" w14:textId="77777777" w:rsidR="00377BD0" w:rsidRDefault="00130635" w:rsidP="006303F2">
            <w:pPr>
              <w:jc w:val="center"/>
            </w:pPr>
            <w:r>
              <w:t>“</w:t>
            </w:r>
          </w:p>
        </w:tc>
      </w:tr>
      <w:tr w:rsidR="00130635" w14:paraId="7D1AD95B" w14:textId="77777777" w:rsidTr="00D2021B">
        <w:tc>
          <w:tcPr>
            <w:tcW w:w="0" w:type="auto"/>
          </w:tcPr>
          <w:p w14:paraId="6728DF25" w14:textId="77777777" w:rsidR="00377BD0" w:rsidRDefault="00377BD0" w:rsidP="00377BD0">
            <w:r>
              <w:t>DERGS-2</w:t>
            </w:r>
          </w:p>
        </w:tc>
        <w:tc>
          <w:tcPr>
            <w:tcW w:w="0" w:type="auto"/>
          </w:tcPr>
          <w:p w14:paraId="26058774" w14:textId="77777777" w:rsidR="00377BD0" w:rsidRDefault="00377BD0" w:rsidP="00377BD0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3D2A2E07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1634A7EC" w14:textId="77777777" w:rsidR="00377BD0" w:rsidRDefault="00130635" w:rsidP="00377BD0">
            <w:proofErr w:type="spellStart"/>
            <w:r>
              <w:t>ReceiveDERGroupStatuses</w:t>
            </w:r>
            <w:proofErr w:type="spellEnd"/>
            <w:r>
              <w:br/>
              <w:t>(</w:t>
            </w:r>
            <w:proofErr w:type="spellStart"/>
            <w:r>
              <w:t>ChangedDERGroupStatuses</w:t>
            </w:r>
            <w:proofErr w:type="spellEnd"/>
            <w:r>
              <w:t>)</w:t>
            </w:r>
          </w:p>
        </w:tc>
      </w:tr>
      <w:tr w:rsidR="00377BD0" w14:paraId="580F18D0" w14:textId="77777777" w:rsidTr="005D7463">
        <w:tc>
          <w:tcPr>
            <w:tcW w:w="0" w:type="auto"/>
            <w:gridSpan w:val="4"/>
          </w:tcPr>
          <w:p w14:paraId="0A1162FC" w14:textId="77777777" w:rsidR="00377BD0" w:rsidRPr="003745F7" w:rsidRDefault="00377BD0" w:rsidP="00377BD0">
            <w:pPr>
              <w:rPr>
                <w:b/>
                <w:bCs/>
              </w:rPr>
            </w:pPr>
            <w:r w:rsidRPr="003745F7">
              <w:rPr>
                <w:b/>
                <w:bCs/>
              </w:rPr>
              <w:t>DER Group Forecast Test Cases</w:t>
            </w:r>
          </w:p>
        </w:tc>
      </w:tr>
      <w:tr w:rsidR="00130635" w14:paraId="756E4DE7" w14:textId="77777777" w:rsidTr="00D2021B">
        <w:tc>
          <w:tcPr>
            <w:tcW w:w="0" w:type="auto"/>
          </w:tcPr>
          <w:p w14:paraId="5637D767" w14:textId="77777777" w:rsidR="00377BD0" w:rsidRDefault="00377BD0" w:rsidP="00377BD0">
            <w:r>
              <w:t>DERGF-1a</w:t>
            </w:r>
          </w:p>
        </w:tc>
        <w:tc>
          <w:tcPr>
            <w:tcW w:w="0" w:type="auto"/>
          </w:tcPr>
          <w:p w14:paraId="374F5D37" w14:textId="77777777" w:rsidR="00377BD0" w:rsidRDefault="00377BD0" w:rsidP="00377BD0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7AB7D5CD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79921CF8" w14:textId="77777777" w:rsidR="00377BD0" w:rsidRDefault="00130635" w:rsidP="00377BD0">
            <w:proofErr w:type="spellStart"/>
            <w:r>
              <w:t>QueryDERGroupForecasts</w:t>
            </w:r>
            <w:proofErr w:type="spellEnd"/>
            <w:r>
              <w:br/>
              <w:t>(</w:t>
            </w:r>
            <w:proofErr w:type="spellStart"/>
            <w:r>
              <w:t>DERGroupForecastQueriesRequestMessage</w:t>
            </w:r>
            <w:proofErr w:type="spellEnd"/>
            <w:r>
              <w:t>)</w:t>
            </w:r>
            <w:r>
              <w:br/>
            </w:r>
            <w:proofErr w:type="spellStart"/>
            <w:r>
              <w:t>DERGroupForecastQueriesResponseMessage</w:t>
            </w:r>
            <w:proofErr w:type="spellEnd"/>
          </w:p>
        </w:tc>
      </w:tr>
      <w:tr w:rsidR="00130635" w14:paraId="6CB98B6A" w14:textId="77777777" w:rsidTr="00D2021B">
        <w:tc>
          <w:tcPr>
            <w:tcW w:w="0" w:type="auto"/>
          </w:tcPr>
          <w:p w14:paraId="23AF81D8" w14:textId="77777777" w:rsidR="00377BD0" w:rsidRDefault="00377BD0" w:rsidP="00377BD0">
            <w:r>
              <w:t>DERGF-1b</w:t>
            </w:r>
          </w:p>
        </w:tc>
        <w:tc>
          <w:tcPr>
            <w:tcW w:w="0" w:type="auto"/>
          </w:tcPr>
          <w:p w14:paraId="1F14F6BD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24A7E24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7ED5D782" w14:textId="77777777" w:rsidR="00377BD0" w:rsidRDefault="00130635" w:rsidP="006303F2">
            <w:pPr>
              <w:jc w:val="center"/>
            </w:pPr>
            <w:r>
              <w:t>“</w:t>
            </w:r>
          </w:p>
        </w:tc>
      </w:tr>
      <w:tr w:rsidR="00130635" w14:paraId="66800372" w14:textId="77777777" w:rsidTr="00D2021B">
        <w:tc>
          <w:tcPr>
            <w:tcW w:w="0" w:type="auto"/>
          </w:tcPr>
          <w:p w14:paraId="252655B9" w14:textId="77777777" w:rsidR="00377BD0" w:rsidRDefault="00377BD0" w:rsidP="00377BD0">
            <w:r>
              <w:t>DERGF-1c</w:t>
            </w:r>
          </w:p>
        </w:tc>
        <w:tc>
          <w:tcPr>
            <w:tcW w:w="0" w:type="auto"/>
          </w:tcPr>
          <w:p w14:paraId="4AB3698E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FE55423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7BD99D99" w14:textId="77777777" w:rsidR="00377BD0" w:rsidRDefault="00130635" w:rsidP="006303F2">
            <w:pPr>
              <w:jc w:val="center"/>
            </w:pPr>
            <w:r>
              <w:t>“</w:t>
            </w:r>
          </w:p>
        </w:tc>
      </w:tr>
      <w:tr w:rsidR="00130635" w14:paraId="4C2F3446" w14:textId="77777777" w:rsidTr="00D2021B">
        <w:tc>
          <w:tcPr>
            <w:tcW w:w="0" w:type="auto"/>
          </w:tcPr>
          <w:p w14:paraId="581118D6" w14:textId="77777777" w:rsidR="00377BD0" w:rsidRDefault="00377BD0" w:rsidP="00377BD0">
            <w:r>
              <w:t>DERGF-1d</w:t>
            </w:r>
          </w:p>
        </w:tc>
        <w:tc>
          <w:tcPr>
            <w:tcW w:w="0" w:type="auto"/>
          </w:tcPr>
          <w:p w14:paraId="22F29D37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08607CB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0E5D528" w14:textId="77777777" w:rsidR="00377BD0" w:rsidRDefault="00130635" w:rsidP="006303F2">
            <w:pPr>
              <w:jc w:val="center"/>
            </w:pPr>
            <w:r>
              <w:t>“</w:t>
            </w:r>
          </w:p>
        </w:tc>
      </w:tr>
      <w:tr w:rsidR="00130635" w14:paraId="759E1050" w14:textId="77777777" w:rsidTr="00D2021B">
        <w:tc>
          <w:tcPr>
            <w:tcW w:w="0" w:type="auto"/>
          </w:tcPr>
          <w:p w14:paraId="49F54BFA" w14:textId="77777777" w:rsidR="00377BD0" w:rsidRDefault="00377BD0" w:rsidP="00377BD0">
            <w:r>
              <w:t>DERGF-2</w:t>
            </w:r>
          </w:p>
        </w:tc>
        <w:tc>
          <w:tcPr>
            <w:tcW w:w="0" w:type="auto"/>
          </w:tcPr>
          <w:p w14:paraId="62709AE6" w14:textId="77777777" w:rsidR="00377BD0" w:rsidRDefault="00377BD0" w:rsidP="00377BD0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14F344AC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539E292A" w14:textId="77777777" w:rsidR="00377BD0" w:rsidRDefault="00130635" w:rsidP="00377BD0">
            <w:proofErr w:type="spellStart"/>
            <w:r>
              <w:t>ReceiveDERGroupForecasts</w:t>
            </w:r>
            <w:proofErr w:type="spellEnd"/>
            <w:r>
              <w:br/>
              <w:t>(</w:t>
            </w:r>
            <w:proofErr w:type="spellStart"/>
            <w:r>
              <w:t>CreatedDERGroupForecasts</w:t>
            </w:r>
            <w:proofErr w:type="spellEnd"/>
            <w:r>
              <w:t>)</w:t>
            </w:r>
          </w:p>
        </w:tc>
      </w:tr>
      <w:tr w:rsidR="00377BD0" w14:paraId="22DA4481" w14:textId="77777777" w:rsidTr="00854E88">
        <w:tc>
          <w:tcPr>
            <w:tcW w:w="0" w:type="auto"/>
            <w:gridSpan w:val="4"/>
          </w:tcPr>
          <w:p w14:paraId="4BE4C805" w14:textId="77777777" w:rsidR="00377BD0" w:rsidRPr="003745F7" w:rsidRDefault="00377BD0" w:rsidP="00377BD0">
            <w:pPr>
              <w:rPr>
                <w:b/>
                <w:bCs/>
              </w:rPr>
            </w:pPr>
            <w:r w:rsidRPr="003745F7">
              <w:rPr>
                <w:b/>
                <w:bCs/>
              </w:rPr>
              <w:t>DER Group Dispatch Test Cases</w:t>
            </w:r>
          </w:p>
        </w:tc>
      </w:tr>
      <w:tr w:rsidR="00130635" w14:paraId="7105CBB9" w14:textId="77777777" w:rsidTr="00D2021B">
        <w:tc>
          <w:tcPr>
            <w:tcW w:w="0" w:type="auto"/>
          </w:tcPr>
          <w:p w14:paraId="2A82D6CA" w14:textId="77777777" w:rsidR="00377BD0" w:rsidRDefault="00377BD0" w:rsidP="00377BD0">
            <w:r>
              <w:t>DERGD-1a</w:t>
            </w:r>
          </w:p>
        </w:tc>
        <w:tc>
          <w:tcPr>
            <w:tcW w:w="0" w:type="auto"/>
          </w:tcPr>
          <w:p w14:paraId="7876D99F" w14:textId="77777777" w:rsidR="00377BD0" w:rsidRDefault="00377BD0" w:rsidP="00377BD0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0287AB97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9CE7907" w14:textId="77777777" w:rsidR="00377BD0" w:rsidRDefault="00130635" w:rsidP="00377BD0">
            <w:proofErr w:type="spellStart"/>
            <w:r>
              <w:t>ExecuteDERGroupDispatches</w:t>
            </w:r>
            <w:proofErr w:type="spellEnd"/>
            <w:r>
              <w:br/>
              <w:t>(</w:t>
            </w:r>
            <w:proofErr w:type="spellStart"/>
            <w:r>
              <w:t>CreateDERGroupDispatches</w:t>
            </w:r>
            <w:proofErr w:type="spellEnd"/>
            <w:r>
              <w:t>)</w:t>
            </w:r>
            <w:r>
              <w:br/>
            </w:r>
            <w:proofErr w:type="spellStart"/>
            <w:r>
              <w:t>DERGroupDispatchesResponseMessage</w:t>
            </w:r>
            <w:proofErr w:type="spellEnd"/>
          </w:p>
        </w:tc>
      </w:tr>
      <w:tr w:rsidR="00130635" w14:paraId="22EB6D4F" w14:textId="77777777" w:rsidTr="00D2021B">
        <w:tc>
          <w:tcPr>
            <w:tcW w:w="0" w:type="auto"/>
          </w:tcPr>
          <w:p w14:paraId="0665624F" w14:textId="77777777" w:rsidR="00377BD0" w:rsidRDefault="00377BD0" w:rsidP="00377BD0">
            <w:r>
              <w:t>DERGD-1b</w:t>
            </w:r>
          </w:p>
        </w:tc>
        <w:tc>
          <w:tcPr>
            <w:tcW w:w="0" w:type="auto"/>
          </w:tcPr>
          <w:p w14:paraId="7A792BF7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5989693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19D531FD" w14:textId="77777777" w:rsidR="00377BD0" w:rsidRDefault="00130635" w:rsidP="006303F2">
            <w:pPr>
              <w:jc w:val="center"/>
            </w:pPr>
            <w:r>
              <w:t>“</w:t>
            </w:r>
          </w:p>
        </w:tc>
      </w:tr>
      <w:tr w:rsidR="00130635" w14:paraId="0D4C5803" w14:textId="77777777" w:rsidTr="00D2021B">
        <w:tc>
          <w:tcPr>
            <w:tcW w:w="0" w:type="auto"/>
          </w:tcPr>
          <w:p w14:paraId="3CCD4498" w14:textId="77777777" w:rsidR="00377BD0" w:rsidRDefault="00377BD0" w:rsidP="00377BD0">
            <w:r>
              <w:t>DERGD-1c</w:t>
            </w:r>
          </w:p>
        </w:tc>
        <w:tc>
          <w:tcPr>
            <w:tcW w:w="0" w:type="auto"/>
          </w:tcPr>
          <w:p w14:paraId="29CD4D58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41CDF71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2B4CDEA" w14:textId="77777777" w:rsidR="00377BD0" w:rsidRDefault="00130635" w:rsidP="006303F2">
            <w:pPr>
              <w:jc w:val="center"/>
            </w:pPr>
            <w:r>
              <w:t>“</w:t>
            </w:r>
          </w:p>
        </w:tc>
      </w:tr>
      <w:tr w:rsidR="00130635" w14:paraId="0DC875AF" w14:textId="77777777" w:rsidTr="00D2021B">
        <w:tc>
          <w:tcPr>
            <w:tcW w:w="0" w:type="auto"/>
          </w:tcPr>
          <w:p w14:paraId="44D921F0" w14:textId="77777777" w:rsidR="00377BD0" w:rsidRDefault="00377BD0" w:rsidP="00377BD0">
            <w:r>
              <w:t>DERGD-1d</w:t>
            </w:r>
          </w:p>
        </w:tc>
        <w:tc>
          <w:tcPr>
            <w:tcW w:w="0" w:type="auto"/>
          </w:tcPr>
          <w:p w14:paraId="58F7CC87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56E36CD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6039358E" w14:textId="77777777" w:rsidR="00377BD0" w:rsidRDefault="00130635" w:rsidP="006303F2">
            <w:pPr>
              <w:jc w:val="center"/>
            </w:pPr>
            <w:r>
              <w:t>“</w:t>
            </w:r>
          </w:p>
        </w:tc>
      </w:tr>
      <w:tr w:rsidR="00130635" w14:paraId="09E64AE0" w14:textId="77777777" w:rsidTr="00D2021B">
        <w:tc>
          <w:tcPr>
            <w:tcW w:w="0" w:type="auto"/>
          </w:tcPr>
          <w:p w14:paraId="5E578008" w14:textId="77777777" w:rsidR="00377BD0" w:rsidRDefault="00377BD0" w:rsidP="00377BD0">
            <w:r>
              <w:t>DERGD-1e</w:t>
            </w:r>
          </w:p>
        </w:tc>
        <w:tc>
          <w:tcPr>
            <w:tcW w:w="0" w:type="auto"/>
          </w:tcPr>
          <w:p w14:paraId="5DD79B5B" w14:textId="77777777" w:rsidR="00377BD0" w:rsidRDefault="00377BD0" w:rsidP="00377BD0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336FD3D7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641EBA84" w14:textId="77777777" w:rsidR="00377BD0" w:rsidRDefault="00130635" w:rsidP="006303F2">
            <w:pPr>
              <w:jc w:val="center"/>
            </w:pPr>
            <w:r>
              <w:t>“</w:t>
            </w:r>
          </w:p>
        </w:tc>
      </w:tr>
      <w:tr w:rsidR="00377BD0" w14:paraId="57FC7C95" w14:textId="77777777" w:rsidTr="001173B3">
        <w:tc>
          <w:tcPr>
            <w:tcW w:w="0" w:type="auto"/>
            <w:gridSpan w:val="4"/>
          </w:tcPr>
          <w:p w14:paraId="62D31C95" w14:textId="77777777" w:rsidR="00377BD0" w:rsidRPr="003745F7" w:rsidRDefault="00377BD0" w:rsidP="00377BD0">
            <w:pPr>
              <w:rPr>
                <w:b/>
                <w:bCs/>
              </w:rPr>
            </w:pPr>
            <w:r w:rsidRPr="003745F7">
              <w:rPr>
                <w:b/>
                <w:bCs/>
              </w:rPr>
              <w:t>DER Group Connect/Disconnect Test Cases</w:t>
            </w:r>
          </w:p>
        </w:tc>
      </w:tr>
      <w:tr w:rsidR="00130635" w14:paraId="6B2A1E72" w14:textId="77777777" w:rsidTr="00D2021B">
        <w:tc>
          <w:tcPr>
            <w:tcW w:w="0" w:type="auto"/>
          </w:tcPr>
          <w:p w14:paraId="0C445505" w14:textId="77777777" w:rsidR="00377BD0" w:rsidRDefault="00377BD0" w:rsidP="00377BD0">
            <w:r>
              <w:t>DERGCD-1a</w:t>
            </w:r>
          </w:p>
        </w:tc>
        <w:tc>
          <w:tcPr>
            <w:tcW w:w="0" w:type="auto"/>
          </w:tcPr>
          <w:p w14:paraId="347E6214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F857B1F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6ED136A4" w14:textId="77777777" w:rsidR="00377BD0" w:rsidRDefault="006303F2" w:rsidP="00377BD0">
            <w:proofErr w:type="spellStart"/>
            <w:r>
              <w:t>ExecuteEndDeviceControls</w:t>
            </w:r>
            <w:proofErr w:type="spellEnd"/>
            <w:r>
              <w:br/>
              <w:t>(</w:t>
            </w:r>
            <w:proofErr w:type="spellStart"/>
            <w:r>
              <w:t>CreateEndDeviceControls</w:t>
            </w:r>
            <w:proofErr w:type="spellEnd"/>
            <w:r>
              <w:t>)</w:t>
            </w:r>
            <w:r>
              <w:br/>
            </w:r>
            <w:proofErr w:type="spellStart"/>
            <w:r>
              <w:t>EndDeviceControlsResponseMessage</w:t>
            </w:r>
            <w:proofErr w:type="spellEnd"/>
            <w:r>
              <w:br/>
            </w:r>
            <w:proofErr w:type="spellStart"/>
            <w:r>
              <w:t>ReceiveEndDeviceEvents</w:t>
            </w:r>
            <w:proofErr w:type="spellEnd"/>
            <w:r>
              <w:br/>
              <w:t>(</w:t>
            </w:r>
            <w:proofErr w:type="spellStart"/>
            <w:r>
              <w:t>createdEndDeviceEvents</w:t>
            </w:r>
            <w:proofErr w:type="spellEnd"/>
            <w:r>
              <w:t>)</w:t>
            </w:r>
          </w:p>
        </w:tc>
      </w:tr>
      <w:tr w:rsidR="00130635" w14:paraId="40C8A4DF" w14:textId="77777777" w:rsidTr="00D2021B">
        <w:tc>
          <w:tcPr>
            <w:tcW w:w="0" w:type="auto"/>
          </w:tcPr>
          <w:p w14:paraId="49DEF8C5" w14:textId="77777777" w:rsidR="00377BD0" w:rsidRDefault="00377BD0" w:rsidP="00377BD0">
            <w:r>
              <w:t>DERGCD-1b</w:t>
            </w:r>
          </w:p>
        </w:tc>
        <w:tc>
          <w:tcPr>
            <w:tcW w:w="0" w:type="auto"/>
          </w:tcPr>
          <w:p w14:paraId="09FA7310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81CE9F4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384817DF" w14:textId="77777777" w:rsidR="00377BD0" w:rsidRDefault="006303F2" w:rsidP="00377BD0">
            <w:proofErr w:type="spellStart"/>
            <w:r>
              <w:t>ExecuteEndDeviceControls</w:t>
            </w:r>
            <w:proofErr w:type="spellEnd"/>
            <w:r>
              <w:br/>
              <w:t>(</w:t>
            </w:r>
            <w:proofErr w:type="spellStart"/>
            <w:r>
              <w:t>CreateEndDeviceControls</w:t>
            </w:r>
            <w:proofErr w:type="spellEnd"/>
            <w:r>
              <w:t>)</w:t>
            </w:r>
            <w:r>
              <w:br/>
            </w:r>
            <w:proofErr w:type="spellStart"/>
            <w:r>
              <w:t>EndDeviceControlsResponseMessage</w:t>
            </w:r>
            <w:proofErr w:type="spellEnd"/>
          </w:p>
        </w:tc>
      </w:tr>
      <w:tr w:rsidR="00130635" w14:paraId="1F6B8C8F" w14:textId="77777777" w:rsidTr="00D2021B">
        <w:tc>
          <w:tcPr>
            <w:tcW w:w="0" w:type="auto"/>
          </w:tcPr>
          <w:p w14:paraId="6C69D733" w14:textId="77777777" w:rsidR="00377BD0" w:rsidRDefault="00377BD0" w:rsidP="00377BD0">
            <w:r>
              <w:t>DERGCD-1c</w:t>
            </w:r>
          </w:p>
        </w:tc>
        <w:tc>
          <w:tcPr>
            <w:tcW w:w="0" w:type="auto"/>
          </w:tcPr>
          <w:p w14:paraId="3371B7B7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CA1A872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50C7E365" w14:textId="77777777" w:rsidR="00377BD0" w:rsidRDefault="006303F2" w:rsidP="00377BD0">
            <w:proofErr w:type="spellStart"/>
            <w:r>
              <w:t>ExecuteEndDeviceControls</w:t>
            </w:r>
            <w:proofErr w:type="spellEnd"/>
            <w:r>
              <w:br/>
              <w:t>(</w:t>
            </w:r>
            <w:proofErr w:type="spellStart"/>
            <w:r>
              <w:t>CreateEndDeviceControls</w:t>
            </w:r>
            <w:proofErr w:type="spellEnd"/>
            <w:r>
              <w:t>)</w:t>
            </w:r>
            <w:r>
              <w:br/>
            </w:r>
            <w:proofErr w:type="spellStart"/>
            <w:r>
              <w:t>EndDeviceControlsResponseMessage</w:t>
            </w:r>
            <w:proofErr w:type="spellEnd"/>
            <w:r>
              <w:br/>
            </w:r>
            <w:proofErr w:type="spellStart"/>
            <w:r>
              <w:t>ReceiveEndDeviceEvents</w:t>
            </w:r>
            <w:proofErr w:type="spellEnd"/>
            <w:r>
              <w:br/>
              <w:t>(</w:t>
            </w:r>
            <w:proofErr w:type="spellStart"/>
            <w:r>
              <w:t>createdEndDeviceEvents</w:t>
            </w:r>
            <w:proofErr w:type="spellEnd"/>
            <w:r>
              <w:t>)</w:t>
            </w:r>
          </w:p>
        </w:tc>
      </w:tr>
      <w:tr w:rsidR="00130635" w14:paraId="4ECF7E8D" w14:textId="77777777" w:rsidTr="00D2021B">
        <w:tc>
          <w:tcPr>
            <w:tcW w:w="0" w:type="auto"/>
          </w:tcPr>
          <w:p w14:paraId="7BFC0EE1" w14:textId="77777777" w:rsidR="00377BD0" w:rsidRDefault="00377BD0" w:rsidP="00377BD0">
            <w:r>
              <w:t>DERGCD-1d</w:t>
            </w:r>
          </w:p>
        </w:tc>
        <w:tc>
          <w:tcPr>
            <w:tcW w:w="0" w:type="auto"/>
          </w:tcPr>
          <w:p w14:paraId="0FD3D224" w14:textId="77777777" w:rsidR="00377BD0" w:rsidRDefault="00377BD0" w:rsidP="00377BD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C31610E" w14:textId="77777777" w:rsidR="00377BD0" w:rsidRDefault="00377BD0" w:rsidP="00377BD0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1D6535D9" w14:textId="77777777" w:rsidR="00377BD0" w:rsidRDefault="006303F2" w:rsidP="006303F2">
            <w:pPr>
              <w:jc w:val="center"/>
            </w:pPr>
            <w:r>
              <w:t>“</w:t>
            </w:r>
          </w:p>
        </w:tc>
      </w:tr>
    </w:tbl>
    <w:p w14:paraId="0936D452" w14:textId="106763BD" w:rsidR="00FA0592" w:rsidRDefault="00FA0592"/>
    <w:p w14:paraId="6969FC63" w14:textId="77777777" w:rsidR="00FA0592" w:rsidRDefault="00FA0592">
      <w:r>
        <w:br w:type="page"/>
      </w:r>
    </w:p>
    <w:p w14:paraId="220451AF" w14:textId="77777777" w:rsidR="00FA0592" w:rsidRDefault="00FA0592" w:rsidP="00FA0592">
      <w:pPr>
        <w:pStyle w:val="Heading1"/>
        <w:spacing w:before="0"/>
      </w:pPr>
      <w:r>
        <w:lastRenderedPageBreak/>
        <w:t>Connecting DER Groups/Devices to the Network Model</w:t>
      </w:r>
    </w:p>
    <w:p w14:paraId="1ABE79BF" w14:textId="77777777" w:rsidR="00FA0592" w:rsidRDefault="00FA0592" w:rsidP="00FA0592">
      <w:r>
        <w:t xml:space="preserve">PNNL would like to clarify how the many-to-many association at the top of </w:t>
      </w:r>
      <w:r>
        <w:fldChar w:fldCharType="begin"/>
      </w:r>
      <w:r>
        <w:instrText xml:space="preserve"> REF _Ref32570221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should be navigated between </w:t>
      </w:r>
      <w:proofErr w:type="spellStart"/>
      <w:r>
        <w:t>UsagePoint</w:t>
      </w:r>
      <w:proofErr w:type="spellEnd"/>
      <w:r>
        <w:t xml:space="preserve"> and Equipment. In full generality, this might require a linking class to implement. However, we mainly think of cardinality </w:t>
      </w:r>
      <w:proofErr w:type="gramStart"/>
      <w:r>
        <w:t>0..</w:t>
      </w:r>
      <w:proofErr w:type="gramEnd"/>
      <w:r>
        <w:t xml:space="preserve">1 on the left-hand side, i.e., a DER in the power flow network will have zero or one </w:t>
      </w:r>
      <w:proofErr w:type="spellStart"/>
      <w:r>
        <w:t>UsagePoint</w:t>
      </w:r>
      <w:proofErr w:type="spellEnd"/>
      <w:r>
        <w:t xml:space="preserve">, not many of them.  </w:t>
      </w:r>
    </w:p>
    <w:p w14:paraId="18515FB1" w14:textId="77777777" w:rsidR="00FA0592" w:rsidRDefault="00FA0592" w:rsidP="00FA0592">
      <w:r>
        <w:t xml:space="preserve">In the coming interop test, messages will be exchanged that involve </w:t>
      </w:r>
      <w:proofErr w:type="spellStart"/>
      <w:r>
        <w:t>EndDeviceGroup</w:t>
      </w:r>
      <w:proofErr w:type="spellEnd"/>
      <w:r>
        <w:t xml:space="preserve"> and </w:t>
      </w:r>
      <w:proofErr w:type="spellStart"/>
      <w:r>
        <w:t>EndDevice</w:t>
      </w:r>
      <w:proofErr w:type="spellEnd"/>
      <w:r>
        <w:t xml:space="preserve"> on the left-hand side. We’ve already implemented power flow with DER in our GridAPPS-D project. In the interop, we need to navigate from </w:t>
      </w:r>
      <w:proofErr w:type="spellStart"/>
      <w:r>
        <w:t>EndDeviceGroup</w:t>
      </w:r>
      <w:proofErr w:type="spellEnd"/>
      <w:r>
        <w:t xml:space="preserve"> to </w:t>
      </w:r>
      <w:proofErr w:type="spellStart"/>
      <w:r>
        <w:t>PowerElectronicsConnection</w:t>
      </w:r>
      <w:proofErr w:type="spellEnd"/>
      <w:r>
        <w:t xml:space="preserve"> and </w:t>
      </w:r>
      <w:proofErr w:type="spellStart"/>
      <w:r>
        <w:t>RotatingMachine</w:t>
      </w:r>
      <w:proofErr w:type="spellEnd"/>
      <w:r>
        <w:t xml:space="preserve"> on the right-hand side, </w:t>
      </w:r>
      <w:proofErr w:type="gramStart"/>
      <w:r w:rsidRPr="00F70C5E">
        <w:rPr>
          <w:u w:val="single"/>
        </w:rPr>
        <w:t>in order to</w:t>
      </w:r>
      <w:proofErr w:type="gramEnd"/>
      <w:r w:rsidRPr="00F70C5E">
        <w:rPr>
          <w:u w:val="single"/>
        </w:rPr>
        <w:t xml:space="preserve"> implement and visualize the effects of Part 5 messages in the </w:t>
      </w:r>
      <w:r>
        <w:rPr>
          <w:u w:val="single"/>
        </w:rPr>
        <w:t xml:space="preserve">simulated </w:t>
      </w:r>
      <w:r w:rsidRPr="00F70C5E">
        <w:rPr>
          <w:u w:val="single"/>
        </w:rPr>
        <w:t>network</w:t>
      </w:r>
      <w:r>
        <w:t xml:space="preserve">. In the EPRI test script, the narrative and examples imply that </w:t>
      </w:r>
      <w:proofErr w:type="spellStart"/>
      <w:r>
        <w:t>EndDevice</w:t>
      </w:r>
      <w:proofErr w:type="spellEnd"/>
      <w:r>
        <w:t xml:space="preserve"> has zero or one associated </w:t>
      </w:r>
      <w:proofErr w:type="spellStart"/>
      <w:r>
        <w:t>EndDeviceGroup</w:t>
      </w:r>
      <w:proofErr w:type="spellEnd"/>
      <w:r>
        <w:t xml:space="preserve">, not zero-to-many as shown in the UML. In other words, each </w:t>
      </w:r>
      <w:proofErr w:type="spellStart"/>
      <w:r>
        <w:t>EndDeviceGroup</w:t>
      </w:r>
      <w:proofErr w:type="spellEnd"/>
      <w:r>
        <w:t xml:space="preserve"> has a collection of </w:t>
      </w:r>
      <w:proofErr w:type="spellStart"/>
      <w:r>
        <w:t>EndDevices</w:t>
      </w:r>
      <w:proofErr w:type="spellEnd"/>
      <w:r>
        <w:t xml:space="preserve">, but we have not seen an example of </w:t>
      </w:r>
      <w:proofErr w:type="spellStart"/>
      <w:r>
        <w:t>EndDevice</w:t>
      </w:r>
      <w:proofErr w:type="spellEnd"/>
      <w:r>
        <w:t xml:space="preserve"> having a collection of </w:t>
      </w:r>
      <w:proofErr w:type="spellStart"/>
      <w:r>
        <w:t>EndDeviceGroups</w:t>
      </w:r>
      <w:proofErr w:type="spellEnd"/>
      <w:r>
        <w:t xml:space="preserve">.  </w:t>
      </w:r>
    </w:p>
    <w:p w14:paraId="04D0D1D6" w14:textId="77777777" w:rsidR="00FA0592" w:rsidRDefault="00FA0592" w:rsidP="00FA0592">
      <w:pPr>
        <w:spacing w:before="120"/>
      </w:pPr>
      <w:r>
        <w:t xml:space="preserve">We plan create one lightweight </w:t>
      </w:r>
      <w:proofErr w:type="spellStart"/>
      <w:r>
        <w:t>UsagePoint</w:t>
      </w:r>
      <w:proofErr w:type="spellEnd"/>
      <w:r>
        <w:t xml:space="preserve"> per </w:t>
      </w:r>
      <w:proofErr w:type="spellStart"/>
      <w:r>
        <w:t>EndDevice</w:t>
      </w:r>
      <w:proofErr w:type="spellEnd"/>
      <w:r>
        <w:t xml:space="preserve">, as allowed in the UML. Then, we’d like to associate a specific (DER) Equipment in the network to that </w:t>
      </w:r>
      <w:proofErr w:type="spellStart"/>
      <w:r>
        <w:t>UsagePoint</w:t>
      </w:r>
      <w:proofErr w:type="spellEnd"/>
      <w:r>
        <w:t xml:space="preserve">. Is it safe to just restrict the cardinality more than the UML allows?  If not, what would be the most CIM-compliant way?  </w:t>
      </w:r>
    </w:p>
    <w:p w14:paraId="5A0EAB9F" w14:textId="77777777" w:rsidR="00FA0592" w:rsidRDefault="00FA0592" w:rsidP="00FA0592">
      <w:r w:rsidRPr="002C3B01">
        <w:rPr>
          <w:noProof/>
        </w:rPr>
        <w:drawing>
          <wp:inline distT="0" distB="0" distL="0" distR="0" wp14:anchorId="0C856C78" wp14:editId="759EE4EC">
            <wp:extent cx="5943600" cy="447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D595" w14:textId="3D3165B2" w:rsidR="00D2021B" w:rsidRDefault="00FA0592" w:rsidP="00FA0592">
      <w:pPr>
        <w:pStyle w:val="Caption"/>
      </w:pPr>
      <w:bookmarkStart w:id="0" w:name="_Ref325702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>: Connecting 61968-5 DER classes (left) to the network model classes implemented in GridAPPS-D (right)</w:t>
      </w:r>
    </w:p>
    <w:sectPr w:rsidR="00D2021B" w:rsidSect="00BB00CD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07985" w14:textId="77777777" w:rsidR="00784F16" w:rsidRDefault="00784F16" w:rsidP="00F87C05">
      <w:r>
        <w:separator/>
      </w:r>
    </w:p>
  </w:endnote>
  <w:endnote w:type="continuationSeparator" w:id="0">
    <w:p w14:paraId="6D46BEA2" w14:textId="77777777" w:rsidR="00784F16" w:rsidRDefault="00784F16" w:rsidP="00F8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32199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E37A01" w14:textId="77777777" w:rsidR="00F87C05" w:rsidRDefault="00F87C05" w:rsidP="0032729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CC1AAE" w14:textId="77777777" w:rsidR="00F87C05" w:rsidRDefault="00F87C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60329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ECFAB9" w14:textId="77777777" w:rsidR="00F87C05" w:rsidRDefault="00F87C05" w:rsidP="0032729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5B505D" w14:textId="3C6402A3" w:rsidR="00F87C05" w:rsidRDefault="00F87C05">
    <w:pPr>
      <w:pStyle w:val="Footer"/>
    </w:pPr>
    <w:r>
      <w:tab/>
    </w:r>
    <w:r>
      <w:tab/>
      <w:t xml:space="preserve">December </w:t>
    </w:r>
    <w:r w:rsidR="00FA0592">
      <w:t>9</w:t>
    </w:r>
    <w:r>
      <w:t>, 20</w:t>
    </w:r>
    <w:r w:rsidR="00FA0592"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66792" w14:textId="77777777" w:rsidR="00784F16" w:rsidRDefault="00784F16" w:rsidP="00F87C05">
      <w:r>
        <w:separator/>
      </w:r>
    </w:p>
  </w:footnote>
  <w:footnote w:type="continuationSeparator" w:id="0">
    <w:p w14:paraId="3889B3F2" w14:textId="77777777" w:rsidR="00784F16" w:rsidRDefault="00784F16" w:rsidP="00F87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0AFF2" w14:textId="61E7FE2F" w:rsidR="00F87C05" w:rsidRPr="00F87C05" w:rsidRDefault="00F87C05">
    <w:pPr>
      <w:pStyle w:val="Header"/>
      <w:rPr>
        <w:i/>
        <w:iCs/>
        <w:u w:val="single"/>
      </w:rPr>
    </w:pPr>
    <w:r>
      <w:rPr>
        <w:i/>
        <w:iCs/>
        <w:u w:val="single"/>
      </w:rPr>
      <w:t>PNNL P</w:t>
    </w:r>
    <w:r w:rsidR="00FA0592">
      <w:rPr>
        <w:i/>
        <w:iCs/>
        <w:u w:val="single"/>
      </w:rPr>
      <w:t>lanning for</w:t>
    </w:r>
    <w:r>
      <w:rPr>
        <w:i/>
        <w:iCs/>
        <w:u w:val="single"/>
      </w:rPr>
      <w:t xml:space="preserve"> 61968-5 Interop</w:t>
    </w:r>
    <w:r>
      <w:rPr>
        <w:i/>
        <w:iCs/>
        <w:u w:val="single"/>
      </w:rPr>
      <w:tab/>
    </w:r>
    <w:r>
      <w:rPr>
        <w:i/>
        <w:iCs/>
        <w:u w:val="single"/>
      </w:rPr>
      <w:tab/>
      <w:t>Ma</w:t>
    </w:r>
    <w:r w:rsidR="00FA0592">
      <w:rPr>
        <w:i/>
        <w:iCs/>
        <w:u w:val="single"/>
      </w:rPr>
      <w:t>y 24-26,</w:t>
    </w:r>
    <w:r>
      <w:rPr>
        <w:i/>
        <w:iCs/>
        <w:u w:val="single"/>
      </w:rPr>
      <w:t xml:space="preserve"> 202</w:t>
    </w:r>
    <w:r w:rsidR="00FA0592">
      <w:rPr>
        <w:i/>
        <w:iCs/>
        <w:u w:val="singl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2750D"/>
    <w:multiLevelType w:val="hybridMultilevel"/>
    <w:tmpl w:val="6CC0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05"/>
    <w:rsid w:val="00003C51"/>
    <w:rsid w:val="00007F58"/>
    <w:rsid w:val="000111D7"/>
    <w:rsid w:val="0001528E"/>
    <w:rsid w:val="0001578E"/>
    <w:rsid w:val="0001683A"/>
    <w:rsid w:val="00016A95"/>
    <w:rsid w:val="0003097E"/>
    <w:rsid w:val="00031E6D"/>
    <w:rsid w:val="000358C3"/>
    <w:rsid w:val="00036892"/>
    <w:rsid w:val="000369D0"/>
    <w:rsid w:val="000417DB"/>
    <w:rsid w:val="000441DA"/>
    <w:rsid w:val="0004787C"/>
    <w:rsid w:val="00061B7D"/>
    <w:rsid w:val="00073271"/>
    <w:rsid w:val="000740F3"/>
    <w:rsid w:val="00084213"/>
    <w:rsid w:val="00092346"/>
    <w:rsid w:val="000A42E5"/>
    <w:rsid w:val="000A63A4"/>
    <w:rsid w:val="000A7BED"/>
    <w:rsid w:val="000B316E"/>
    <w:rsid w:val="000B6902"/>
    <w:rsid w:val="000B78B2"/>
    <w:rsid w:val="000B7F1B"/>
    <w:rsid w:val="000C188C"/>
    <w:rsid w:val="000C38F6"/>
    <w:rsid w:val="000C5B81"/>
    <w:rsid w:val="000E1577"/>
    <w:rsid w:val="000E1FF1"/>
    <w:rsid w:val="000F30FA"/>
    <w:rsid w:val="000F3638"/>
    <w:rsid w:val="00107C0C"/>
    <w:rsid w:val="00112E4B"/>
    <w:rsid w:val="00126CCF"/>
    <w:rsid w:val="00126FAA"/>
    <w:rsid w:val="00130635"/>
    <w:rsid w:val="001413D3"/>
    <w:rsid w:val="00151FEE"/>
    <w:rsid w:val="00156FCB"/>
    <w:rsid w:val="0016227E"/>
    <w:rsid w:val="00164926"/>
    <w:rsid w:val="00165016"/>
    <w:rsid w:val="00167554"/>
    <w:rsid w:val="00172B4F"/>
    <w:rsid w:val="001738E4"/>
    <w:rsid w:val="00177408"/>
    <w:rsid w:val="001807EE"/>
    <w:rsid w:val="00185E89"/>
    <w:rsid w:val="0018737E"/>
    <w:rsid w:val="0019156C"/>
    <w:rsid w:val="00192574"/>
    <w:rsid w:val="0019590C"/>
    <w:rsid w:val="00197B11"/>
    <w:rsid w:val="001B0A8D"/>
    <w:rsid w:val="001B6726"/>
    <w:rsid w:val="001B7087"/>
    <w:rsid w:val="001D4433"/>
    <w:rsid w:val="001E15FE"/>
    <w:rsid w:val="001E20A6"/>
    <w:rsid w:val="001E4BAB"/>
    <w:rsid w:val="001F1E28"/>
    <w:rsid w:val="001F2235"/>
    <w:rsid w:val="001F3A55"/>
    <w:rsid w:val="00205EDB"/>
    <w:rsid w:val="002072F4"/>
    <w:rsid w:val="00214102"/>
    <w:rsid w:val="00224F26"/>
    <w:rsid w:val="00230006"/>
    <w:rsid w:val="0024028F"/>
    <w:rsid w:val="00244DAD"/>
    <w:rsid w:val="002565DD"/>
    <w:rsid w:val="00263E8C"/>
    <w:rsid w:val="0026701A"/>
    <w:rsid w:val="00271F68"/>
    <w:rsid w:val="00272918"/>
    <w:rsid w:val="00280873"/>
    <w:rsid w:val="0028134D"/>
    <w:rsid w:val="0029075B"/>
    <w:rsid w:val="002A7DF3"/>
    <w:rsid w:val="002C584C"/>
    <w:rsid w:val="002D0107"/>
    <w:rsid w:val="002E1B4F"/>
    <w:rsid w:val="002E1D8C"/>
    <w:rsid w:val="002E4971"/>
    <w:rsid w:val="002E6F8E"/>
    <w:rsid w:val="00314B76"/>
    <w:rsid w:val="00315B83"/>
    <w:rsid w:val="00324426"/>
    <w:rsid w:val="00325DF9"/>
    <w:rsid w:val="00327E8E"/>
    <w:rsid w:val="00334C0B"/>
    <w:rsid w:val="00341ACD"/>
    <w:rsid w:val="00347D0D"/>
    <w:rsid w:val="00350498"/>
    <w:rsid w:val="0035261E"/>
    <w:rsid w:val="00357E26"/>
    <w:rsid w:val="00362DE0"/>
    <w:rsid w:val="0036398A"/>
    <w:rsid w:val="00364768"/>
    <w:rsid w:val="003745F7"/>
    <w:rsid w:val="00377BD0"/>
    <w:rsid w:val="003857D9"/>
    <w:rsid w:val="00386A95"/>
    <w:rsid w:val="0039168F"/>
    <w:rsid w:val="003A3040"/>
    <w:rsid w:val="003A516F"/>
    <w:rsid w:val="003B00F9"/>
    <w:rsid w:val="003B304C"/>
    <w:rsid w:val="003C7597"/>
    <w:rsid w:val="003E2061"/>
    <w:rsid w:val="003F2A35"/>
    <w:rsid w:val="004006B2"/>
    <w:rsid w:val="0041240B"/>
    <w:rsid w:val="00427C44"/>
    <w:rsid w:val="00427F3C"/>
    <w:rsid w:val="004325D3"/>
    <w:rsid w:val="00432E18"/>
    <w:rsid w:val="00453298"/>
    <w:rsid w:val="00455C95"/>
    <w:rsid w:val="00455F6A"/>
    <w:rsid w:val="0046021C"/>
    <w:rsid w:val="00464635"/>
    <w:rsid w:val="00467C52"/>
    <w:rsid w:val="0047097C"/>
    <w:rsid w:val="00472E58"/>
    <w:rsid w:val="004744C8"/>
    <w:rsid w:val="00483D30"/>
    <w:rsid w:val="004844F4"/>
    <w:rsid w:val="00492092"/>
    <w:rsid w:val="00494D12"/>
    <w:rsid w:val="0049523B"/>
    <w:rsid w:val="004A13FB"/>
    <w:rsid w:val="004A2754"/>
    <w:rsid w:val="004A6AA0"/>
    <w:rsid w:val="004A72EE"/>
    <w:rsid w:val="004B12EF"/>
    <w:rsid w:val="004B28B2"/>
    <w:rsid w:val="004C3393"/>
    <w:rsid w:val="004D3057"/>
    <w:rsid w:val="004D3C30"/>
    <w:rsid w:val="004D4E04"/>
    <w:rsid w:val="004E09B4"/>
    <w:rsid w:val="004E2D16"/>
    <w:rsid w:val="004E3EEA"/>
    <w:rsid w:val="004E4BC9"/>
    <w:rsid w:val="004F7D90"/>
    <w:rsid w:val="00507B02"/>
    <w:rsid w:val="00512291"/>
    <w:rsid w:val="0051306C"/>
    <w:rsid w:val="005140C3"/>
    <w:rsid w:val="005164A2"/>
    <w:rsid w:val="005228CA"/>
    <w:rsid w:val="00525C01"/>
    <w:rsid w:val="00531FF1"/>
    <w:rsid w:val="00534648"/>
    <w:rsid w:val="005372E2"/>
    <w:rsid w:val="005377F4"/>
    <w:rsid w:val="00540CC3"/>
    <w:rsid w:val="00541273"/>
    <w:rsid w:val="00541E70"/>
    <w:rsid w:val="00544ABD"/>
    <w:rsid w:val="00570524"/>
    <w:rsid w:val="0057143A"/>
    <w:rsid w:val="00575D61"/>
    <w:rsid w:val="0057788F"/>
    <w:rsid w:val="00580300"/>
    <w:rsid w:val="00584E0E"/>
    <w:rsid w:val="005854F6"/>
    <w:rsid w:val="005902A4"/>
    <w:rsid w:val="00593362"/>
    <w:rsid w:val="005977BB"/>
    <w:rsid w:val="005A3503"/>
    <w:rsid w:val="005B5AD0"/>
    <w:rsid w:val="005C1E23"/>
    <w:rsid w:val="005C1F4D"/>
    <w:rsid w:val="005C265A"/>
    <w:rsid w:val="005E28EF"/>
    <w:rsid w:val="005E3F96"/>
    <w:rsid w:val="005F3F78"/>
    <w:rsid w:val="005F5916"/>
    <w:rsid w:val="005F6257"/>
    <w:rsid w:val="0060423B"/>
    <w:rsid w:val="00606525"/>
    <w:rsid w:val="006141F2"/>
    <w:rsid w:val="0061511C"/>
    <w:rsid w:val="006160A6"/>
    <w:rsid w:val="00623B78"/>
    <w:rsid w:val="006303F2"/>
    <w:rsid w:val="00631BF0"/>
    <w:rsid w:val="00635A85"/>
    <w:rsid w:val="006402B9"/>
    <w:rsid w:val="00640B76"/>
    <w:rsid w:val="006441F9"/>
    <w:rsid w:val="006461FE"/>
    <w:rsid w:val="00647F4D"/>
    <w:rsid w:val="006612B6"/>
    <w:rsid w:val="0066562B"/>
    <w:rsid w:val="00673AF9"/>
    <w:rsid w:val="006750F1"/>
    <w:rsid w:val="0067600B"/>
    <w:rsid w:val="0069091F"/>
    <w:rsid w:val="00690A84"/>
    <w:rsid w:val="00690B8A"/>
    <w:rsid w:val="006917E9"/>
    <w:rsid w:val="00692389"/>
    <w:rsid w:val="00693334"/>
    <w:rsid w:val="0069394C"/>
    <w:rsid w:val="00694CD8"/>
    <w:rsid w:val="006A45FF"/>
    <w:rsid w:val="006B5C38"/>
    <w:rsid w:val="006B6834"/>
    <w:rsid w:val="006B7AA0"/>
    <w:rsid w:val="006C5A82"/>
    <w:rsid w:val="006C73A8"/>
    <w:rsid w:val="006E59A5"/>
    <w:rsid w:val="006E6A1D"/>
    <w:rsid w:val="006F2317"/>
    <w:rsid w:val="006F570C"/>
    <w:rsid w:val="007051F2"/>
    <w:rsid w:val="00710372"/>
    <w:rsid w:val="00710E31"/>
    <w:rsid w:val="00714A67"/>
    <w:rsid w:val="00723335"/>
    <w:rsid w:val="00737185"/>
    <w:rsid w:val="007472F7"/>
    <w:rsid w:val="007526FD"/>
    <w:rsid w:val="00753F9B"/>
    <w:rsid w:val="00753FC4"/>
    <w:rsid w:val="00757F58"/>
    <w:rsid w:val="00760B53"/>
    <w:rsid w:val="007642EF"/>
    <w:rsid w:val="007654B1"/>
    <w:rsid w:val="007835C7"/>
    <w:rsid w:val="00784F16"/>
    <w:rsid w:val="00792981"/>
    <w:rsid w:val="00794976"/>
    <w:rsid w:val="00795515"/>
    <w:rsid w:val="00796C2F"/>
    <w:rsid w:val="007A169B"/>
    <w:rsid w:val="007A2837"/>
    <w:rsid w:val="007A2E07"/>
    <w:rsid w:val="007A5E3C"/>
    <w:rsid w:val="007A6CC2"/>
    <w:rsid w:val="007D23CC"/>
    <w:rsid w:val="007D7076"/>
    <w:rsid w:val="007E4D7D"/>
    <w:rsid w:val="007E538A"/>
    <w:rsid w:val="007E53C8"/>
    <w:rsid w:val="007E6493"/>
    <w:rsid w:val="007E6F2D"/>
    <w:rsid w:val="007F0635"/>
    <w:rsid w:val="007F3015"/>
    <w:rsid w:val="007F3A58"/>
    <w:rsid w:val="007F5071"/>
    <w:rsid w:val="007F6A4D"/>
    <w:rsid w:val="0080683F"/>
    <w:rsid w:val="0080729C"/>
    <w:rsid w:val="008074E8"/>
    <w:rsid w:val="008147A3"/>
    <w:rsid w:val="008158FD"/>
    <w:rsid w:val="00837C42"/>
    <w:rsid w:val="00840778"/>
    <w:rsid w:val="00845738"/>
    <w:rsid w:val="0084743B"/>
    <w:rsid w:val="00847D6F"/>
    <w:rsid w:val="00853168"/>
    <w:rsid w:val="0086685E"/>
    <w:rsid w:val="00872C81"/>
    <w:rsid w:val="00874BEB"/>
    <w:rsid w:val="0088046E"/>
    <w:rsid w:val="00881961"/>
    <w:rsid w:val="00895D6F"/>
    <w:rsid w:val="008A194C"/>
    <w:rsid w:val="008A51E9"/>
    <w:rsid w:val="008A5FBB"/>
    <w:rsid w:val="008A7432"/>
    <w:rsid w:val="008B2F4C"/>
    <w:rsid w:val="008D1DAE"/>
    <w:rsid w:val="008D66E2"/>
    <w:rsid w:val="008E0BB6"/>
    <w:rsid w:val="008E1DCE"/>
    <w:rsid w:val="008E2E2B"/>
    <w:rsid w:val="008F0489"/>
    <w:rsid w:val="008F0A4F"/>
    <w:rsid w:val="008F4E6E"/>
    <w:rsid w:val="009041F4"/>
    <w:rsid w:val="00905FA6"/>
    <w:rsid w:val="00910D97"/>
    <w:rsid w:val="00924B47"/>
    <w:rsid w:val="00931BFC"/>
    <w:rsid w:val="00931D40"/>
    <w:rsid w:val="0093344F"/>
    <w:rsid w:val="00934E06"/>
    <w:rsid w:val="00936C98"/>
    <w:rsid w:val="00943421"/>
    <w:rsid w:val="00954D48"/>
    <w:rsid w:val="0095560B"/>
    <w:rsid w:val="00960DD4"/>
    <w:rsid w:val="0096642F"/>
    <w:rsid w:val="00967912"/>
    <w:rsid w:val="00974656"/>
    <w:rsid w:val="00984A6E"/>
    <w:rsid w:val="00986599"/>
    <w:rsid w:val="009A3482"/>
    <w:rsid w:val="009B4BF5"/>
    <w:rsid w:val="009C717B"/>
    <w:rsid w:val="009D04FA"/>
    <w:rsid w:val="009F1AC8"/>
    <w:rsid w:val="009F7D3F"/>
    <w:rsid w:val="00A01C31"/>
    <w:rsid w:val="00A0265E"/>
    <w:rsid w:val="00A12F76"/>
    <w:rsid w:val="00A171D9"/>
    <w:rsid w:val="00A22515"/>
    <w:rsid w:val="00A353A7"/>
    <w:rsid w:val="00A54541"/>
    <w:rsid w:val="00A64725"/>
    <w:rsid w:val="00A72494"/>
    <w:rsid w:val="00A737BB"/>
    <w:rsid w:val="00A82C12"/>
    <w:rsid w:val="00A853F2"/>
    <w:rsid w:val="00A8774A"/>
    <w:rsid w:val="00A91A08"/>
    <w:rsid w:val="00A91AFB"/>
    <w:rsid w:val="00A94CF8"/>
    <w:rsid w:val="00AA1DA9"/>
    <w:rsid w:val="00AA2122"/>
    <w:rsid w:val="00AA3CC1"/>
    <w:rsid w:val="00AA3D84"/>
    <w:rsid w:val="00AB00D6"/>
    <w:rsid w:val="00AB47AD"/>
    <w:rsid w:val="00AB4C75"/>
    <w:rsid w:val="00AB5626"/>
    <w:rsid w:val="00AD22FE"/>
    <w:rsid w:val="00AD7046"/>
    <w:rsid w:val="00AD7252"/>
    <w:rsid w:val="00AD7383"/>
    <w:rsid w:val="00AF0A63"/>
    <w:rsid w:val="00AF20E3"/>
    <w:rsid w:val="00AF3545"/>
    <w:rsid w:val="00B157D9"/>
    <w:rsid w:val="00B27324"/>
    <w:rsid w:val="00B31D46"/>
    <w:rsid w:val="00B32F09"/>
    <w:rsid w:val="00B86347"/>
    <w:rsid w:val="00B902B5"/>
    <w:rsid w:val="00B9610F"/>
    <w:rsid w:val="00B96997"/>
    <w:rsid w:val="00BA2B0C"/>
    <w:rsid w:val="00BA2C1A"/>
    <w:rsid w:val="00BB00CD"/>
    <w:rsid w:val="00BB4E6D"/>
    <w:rsid w:val="00BB7102"/>
    <w:rsid w:val="00BC0801"/>
    <w:rsid w:val="00BC5700"/>
    <w:rsid w:val="00BD001F"/>
    <w:rsid w:val="00BD04DC"/>
    <w:rsid w:val="00BD2951"/>
    <w:rsid w:val="00BD5C9A"/>
    <w:rsid w:val="00BE7D95"/>
    <w:rsid w:val="00BF28AF"/>
    <w:rsid w:val="00C00CD5"/>
    <w:rsid w:val="00C11BB6"/>
    <w:rsid w:val="00C13F41"/>
    <w:rsid w:val="00C27C96"/>
    <w:rsid w:val="00C354F3"/>
    <w:rsid w:val="00C36637"/>
    <w:rsid w:val="00C37A1F"/>
    <w:rsid w:val="00C43462"/>
    <w:rsid w:val="00C52AAA"/>
    <w:rsid w:val="00C530E6"/>
    <w:rsid w:val="00C55BC3"/>
    <w:rsid w:val="00C608A1"/>
    <w:rsid w:val="00C62CDA"/>
    <w:rsid w:val="00C658A6"/>
    <w:rsid w:val="00C927C0"/>
    <w:rsid w:val="00C92C27"/>
    <w:rsid w:val="00CA366A"/>
    <w:rsid w:val="00CA3C5D"/>
    <w:rsid w:val="00CB0DCB"/>
    <w:rsid w:val="00CB4243"/>
    <w:rsid w:val="00CB5E18"/>
    <w:rsid w:val="00CC0A28"/>
    <w:rsid w:val="00CC5BF9"/>
    <w:rsid w:val="00CC5D27"/>
    <w:rsid w:val="00CC7177"/>
    <w:rsid w:val="00CD04FB"/>
    <w:rsid w:val="00CD0B84"/>
    <w:rsid w:val="00CD0CA2"/>
    <w:rsid w:val="00CD64C4"/>
    <w:rsid w:val="00CE0864"/>
    <w:rsid w:val="00CF31B6"/>
    <w:rsid w:val="00D008FA"/>
    <w:rsid w:val="00D020EB"/>
    <w:rsid w:val="00D04243"/>
    <w:rsid w:val="00D05239"/>
    <w:rsid w:val="00D05796"/>
    <w:rsid w:val="00D15429"/>
    <w:rsid w:val="00D2021B"/>
    <w:rsid w:val="00D25103"/>
    <w:rsid w:val="00D40743"/>
    <w:rsid w:val="00D44B2F"/>
    <w:rsid w:val="00D46007"/>
    <w:rsid w:val="00D50BE1"/>
    <w:rsid w:val="00D536DA"/>
    <w:rsid w:val="00D566B9"/>
    <w:rsid w:val="00D6071B"/>
    <w:rsid w:val="00D625CD"/>
    <w:rsid w:val="00D627C2"/>
    <w:rsid w:val="00D651DB"/>
    <w:rsid w:val="00D75421"/>
    <w:rsid w:val="00D95E1A"/>
    <w:rsid w:val="00D966E7"/>
    <w:rsid w:val="00D967A8"/>
    <w:rsid w:val="00DA167D"/>
    <w:rsid w:val="00DA7DB3"/>
    <w:rsid w:val="00DC4CE2"/>
    <w:rsid w:val="00DC6E51"/>
    <w:rsid w:val="00DD1949"/>
    <w:rsid w:val="00DD621C"/>
    <w:rsid w:val="00DE36C5"/>
    <w:rsid w:val="00DE5F6C"/>
    <w:rsid w:val="00DF664C"/>
    <w:rsid w:val="00E019E2"/>
    <w:rsid w:val="00E03A3A"/>
    <w:rsid w:val="00E11899"/>
    <w:rsid w:val="00E12853"/>
    <w:rsid w:val="00E23565"/>
    <w:rsid w:val="00E24B99"/>
    <w:rsid w:val="00E26460"/>
    <w:rsid w:val="00E32AB1"/>
    <w:rsid w:val="00E474F1"/>
    <w:rsid w:val="00E54B03"/>
    <w:rsid w:val="00E712EF"/>
    <w:rsid w:val="00E743E2"/>
    <w:rsid w:val="00E815CA"/>
    <w:rsid w:val="00E834DA"/>
    <w:rsid w:val="00EA27C1"/>
    <w:rsid w:val="00EA68DC"/>
    <w:rsid w:val="00EB27A3"/>
    <w:rsid w:val="00EB5EE6"/>
    <w:rsid w:val="00EB6FA2"/>
    <w:rsid w:val="00EC11EF"/>
    <w:rsid w:val="00EC3D9B"/>
    <w:rsid w:val="00EE4EF3"/>
    <w:rsid w:val="00F049B3"/>
    <w:rsid w:val="00F2090F"/>
    <w:rsid w:val="00F21075"/>
    <w:rsid w:val="00F360B4"/>
    <w:rsid w:val="00F43B34"/>
    <w:rsid w:val="00F52D38"/>
    <w:rsid w:val="00F53C1E"/>
    <w:rsid w:val="00F54036"/>
    <w:rsid w:val="00F61B39"/>
    <w:rsid w:val="00F625CC"/>
    <w:rsid w:val="00F635AE"/>
    <w:rsid w:val="00F67012"/>
    <w:rsid w:val="00F71C61"/>
    <w:rsid w:val="00F71D38"/>
    <w:rsid w:val="00F87C05"/>
    <w:rsid w:val="00F90C08"/>
    <w:rsid w:val="00FA0592"/>
    <w:rsid w:val="00FA2783"/>
    <w:rsid w:val="00FB300D"/>
    <w:rsid w:val="00FC6E51"/>
    <w:rsid w:val="00FC7813"/>
    <w:rsid w:val="00FD16CC"/>
    <w:rsid w:val="00FD2171"/>
    <w:rsid w:val="00FD664C"/>
    <w:rsid w:val="00FD757F"/>
    <w:rsid w:val="00FE0479"/>
    <w:rsid w:val="00FE60D9"/>
    <w:rsid w:val="00F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436F"/>
  <w14:defaultImageDpi w14:val="32767"/>
  <w15:chartTrackingRefBased/>
  <w15:docId w15:val="{FE1166CC-0876-F747-814A-D94C89C6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59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C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C05"/>
  </w:style>
  <w:style w:type="paragraph" w:styleId="Footer">
    <w:name w:val="footer"/>
    <w:basedOn w:val="Normal"/>
    <w:link w:val="FooterChar"/>
    <w:uiPriority w:val="99"/>
    <w:unhideWhenUsed/>
    <w:rsid w:val="00F87C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C05"/>
  </w:style>
  <w:style w:type="character" w:styleId="PageNumber">
    <w:name w:val="page number"/>
    <w:basedOn w:val="DefaultParagraphFont"/>
    <w:uiPriority w:val="99"/>
    <w:semiHidden/>
    <w:unhideWhenUsed/>
    <w:rsid w:val="00F87C05"/>
  </w:style>
  <w:style w:type="table" w:styleId="TableGrid">
    <w:name w:val="Table Grid"/>
    <w:basedOn w:val="TableNormal"/>
    <w:uiPriority w:val="39"/>
    <w:rsid w:val="00D20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4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A059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McDermott, Thomas E</dc:creator>
  <cp:keywords/>
  <dc:description/>
  <cp:lastModifiedBy>McDermott, Thomas E</cp:lastModifiedBy>
  <cp:revision>3</cp:revision>
  <dcterms:created xsi:type="dcterms:W3CDTF">2021-12-09T18:07:00Z</dcterms:created>
  <dcterms:modified xsi:type="dcterms:W3CDTF">2021-12-09T18:09:00Z</dcterms:modified>
</cp:coreProperties>
</file>