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EF0AC" w14:textId="4FA4BF18" w:rsidR="00C6059B" w:rsidRPr="004043DA" w:rsidRDefault="00B62E66" w:rsidP="000C0ACB">
      <w:pPr>
        <w:spacing w:line="240" w:lineRule="auto"/>
        <w:rPr>
          <w:rFonts w:ascii="Times New Roman" w:hAnsi="Times New Roman" w:cs="Times New Roman"/>
        </w:rPr>
      </w:pPr>
      <w:r w:rsidRPr="004043DA">
        <w:rPr>
          <w:rFonts w:ascii="Times New Roman" w:hAnsi="Times New Roman" w:cs="Times New Roman"/>
        </w:rPr>
        <w:t>Bohan Chen</w:t>
      </w:r>
      <w:r>
        <w:rPr>
          <w:rFonts w:ascii="Times New Roman" w:hAnsi="Times New Roman" w:cs="Times New Roman"/>
        </w:rPr>
        <w:t xml:space="preserve">, </w:t>
      </w:r>
      <w:r w:rsidR="004043DA" w:rsidRPr="004043DA">
        <w:rPr>
          <w:rFonts w:ascii="Times New Roman" w:hAnsi="Times New Roman" w:cs="Times New Roman"/>
        </w:rPr>
        <w:t>Yarrick Dillard, William Vipperman</w:t>
      </w:r>
    </w:p>
    <w:p w14:paraId="594F3F31" w14:textId="241C51B4" w:rsidR="004043DA" w:rsidRDefault="00B62E66" w:rsidP="000C0ACB">
      <w:pPr>
        <w:spacing w:line="240" w:lineRule="auto"/>
        <w:rPr>
          <w:rFonts w:ascii="Times New Roman" w:hAnsi="Times New Roman" w:cs="Times New Roman"/>
        </w:rPr>
      </w:pPr>
      <w:r>
        <w:rPr>
          <w:rFonts w:ascii="Times New Roman" w:hAnsi="Times New Roman" w:cs="Times New Roman"/>
        </w:rPr>
        <w:t>Doctor</w:t>
      </w:r>
      <w:r w:rsidR="004043DA">
        <w:rPr>
          <w:rFonts w:ascii="Times New Roman" w:hAnsi="Times New Roman" w:cs="Times New Roman"/>
        </w:rPr>
        <w:t xml:space="preserve"> Stephan Ohl</w:t>
      </w:r>
    </w:p>
    <w:p w14:paraId="136ACE60" w14:textId="75261FF3" w:rsidR="004043DA" w:rsidRDefault="004043DA" w:rsidP="000C0ACB">
      <w:pPr>
        <w:spacing w:line="240" w:lineRule="auto"/>
        <w:rPr>
          <w:rFonts w:ascii="Times New Roman" w:hAnsi="Times New Roman" w:cs="Times New Roman"/>
        </w:rPr>
      </w:pPr>
      <w:r>
        <w:rPr>
          <w:rFonts w:ascii="Times New Roman" w:hAnsi="Times New Roman" w:cs="Times New Roman"/>
        </w:rPr>
        <w:t>Programming Languages (</w:t>
      </w:r>
      <w:r w:rsidRPr="00B62E66">
        <w:rPr>
          <w:rFonts w:ascii="Times New Roman" w:hAnsi="Times New Roman" w:cs="Times New Roman"/>
          <w:i/>
          <w:iCs/>
        </w:rPr>
        <w:t>CS1720</w:t>
      </w:r>
      <w:r>
        <w:rPr>
          <w:rFonts w:ascii="Times New Roman" w:hAnsi="Times New Roman" w:cs="Times New Roman"/>
        </w:rPr>
        <w:t>)</w:t>
      </w:r>
    </w:p>
    <w:p w14:paraId="0E618A52" w14:textId="5E97B1E4" w:rsidR="004043DA" w:rsidRDefault="004043DA" w:rsidP="000C0ACB">
      <w:pPr>
        <w:spacing w:line="240" w:lineRule="auto"/>
        <w:rPr>
          <w:rFonts w:ascii="Times New Roman" w:hAnsi="Times New Roman" w:cs="Times New Roman"/>
        </w:rPr>
      </w:pPr>
      <w:r>
        <w:rPr>
          <w:rFonts w:ascii="Times New Roman" w:hAnsi="Times New Roman" w:cs="Times New Roman"/>
        </w:rPr>
        <w:t>11 December 2025</w:t>
      </w:r>
    </w:p>
    <w:p w14:paraId="4FF520BC" w14:textId="2937C12F" w:rsidR="004043DA" w:rsidRDefault="004043DA" w:rsidP="00B62E66">
      <w:pPr>
        <w:spacing w:line="480" w:lineRule="auto"/>
        <w:jc w:val="center"/>
        <w:rPr>
          <w:rFonts w:ascii="Times New Roman" w:hAnsi="Times New Roman" w:cs="Times New Roman"/>
        </w:rPr>
      </w:pPr>
      <w:r>
        <w:rPr>
          <w:rFonts w:ascii="Times New Roman" w:hAnsi="Times New Roman" w:cs="Times New Roman"/>
        </w:rPr>
        <w:t>A Letter</w:t>
      </w:r>
      <w:r w:rsidR="00B62E66">
        <w:rPr>
          <w:rFonts w:ascii="Times New Roman" w:hAnsi="Times New Roman" w:cs="Times New Roman"/>
        </w:rPr>
        <w:t>, an</w:t>
      </w:r>
      <w:r>
        <w:rPr>
          <w:rFonts w:ascii="Times New Roman" w:hAnsi="Times New Roman" w:cs="Times New Roman"/>
        </w:rPr>
        <w:t xml:space="preserve"> Explanation</w:t>
      </w:r>
      <w:r w:rsidR="00B62E66">
        <w:rPr>
          <w:rFonts w:ascii="Times New Roman" w:hAnsi="Times New Roman" w:cs="Times New Roman"/>
        </w:rPr>
        <w:t>, a Statement. Our Message.</w:t>
      </w:r>
    </w:p>
    <w:p w14:paraId="7786FA6C" w14:textId="29C29909" w:rsidR="00B62E66" w:rsidRDefault="00B62E66" w:rsidP="00B62E66">
      <w:pPr>
        <w:spacing w:line="480" w:lineRule="auto"/>
        <w:rPr>
          <w:rFonts w:ascii="Times New Roman" w:hAnsi="Times New Roman" w:cs="Times New Roman"/>
        </w:rPr>
      </w:pPr>
      <w:r>
        <w:rPr>
          <w:rFonts w:ascii="Times New Roman" w:hAnsi="Times New Roman" w:cs="Times New Roman"/>
        </w:rPr>
        <w:t>Dearest Professor,</w:t>
      </w:r>
    </w:p>
    <w:p w14:paraId="1DB25A8F" w14:textId="77777777" w:rsidR="005E6A2A" w:rsidRDefault="00B62E66" w:rsidP="00B62E66">
      <w:pPr>
        <w:spacing w:line="480" w:lineRule="auto"/>
        <w:rPr>
          <w:rFonts w:ascii="Times New Roman" w:hAnsi="Times New Roman" w:cs="Times New Roman"/>
        </w:rPr>
      </w:pPr>
      <w:r>
        <w:rPr>
          <w:rFonts w:ascii="Times New Roman" w:hAnsi="Times New Roman" w:cs="Times New Roman"/>
        </w:rPr>
        <w:t xml:space="preserve">It is with a heavy heart that we </w:t>
      </w:r>
      <w:r w:rsidR="000C0ACB">
        <w:rPr>
          <w:rFonts w:ascii="Times New Roman" w:hAnsi="Times New Roman" w:cs="Times New Roman"/>
        </w:rPr>
        <w:t>feel obligated to</w:t>
      </w:r>
      <w:r>
        <w:rPr>
          <w:rFonts w:ascii="Times New Roman" w:hAnsi="Times New Roman" w:cs="Times New Roman"/>
        </w:rPr>
        <w:t xml:space="preserve"> convey </w:t>
      </w:r>
      <w:r w:rsidR="000C0ACB">
        <w:rPr>
          <w:rFonts w:ascii="Times New Roman" w:hAnsi="Times New Roman" w:cs="Times New Roman"/>
        </w:rPr>
        <w:t xml:space="preserve">the following </w:t>
      </w:r>
      <w:r>
        <w:rPr>
          <w:rFonts w:ascii="Times New Roman" w:hAnsi="Times New Roman" w:cs="Times New Roman"/>
        </w:rPr>
        <w:t>sordid information</w:t>
      </w:r>
      <w:r w:rsidR="000C0ACB">
        <w:rPr>
          <w:rFonts w:ascii="Times New Roman" w:hAnsi="Times New Roman" w:cs="Times New Roman"/>
        </w:rPr>
        <w:t xml:space="preserve"> by means of this letter</w:t>
      </w:r>
      <w:r>
        <w:rPr>
          <w:rFonts w:ascii="Times New Roman" w:hAnsi="Times New Roman" w:cs="Times New Roman"/>
        </w:rPr>
        <w:t>.</w:t>
      </w:r>
    </w:p>
    <w:p w14:paraId="4E325E2C" w14:textId="4BFAABE5" w:rsidR="00B62E66" w:rsidRDefault="00B62E66" w:rsidP="00B62E66">
      <w:pPr>
        <w:spacing w:line="480" w:lineRule="auto"/>
        <w:rPr>
          <w:rFonts w:ascii="Times New Roman" w:hAnsi="Times New Roman" w:cs="Times New Roman"/>
        </w:rPr>
      </w:pPr>
      <w:r>
        <w:rPr>
          <w:rFonts w:ascii="Times New Roman" w:hAnsi="Times New Roman" w:cs="Times New Roman"/>
        </w:rPr>
        <w:t xml:space="preserve">Despite our greatest attempts, we have been unable to fully satisfy the requirements of the Final Programming project for Programming Languages this semester. </w:t>
      </w:r>
      <w:r w:rsidR="005E6A2A">
        <w:rPr>
          <w:rFonts w:ascii="Times New Roman" w:hAnsi="Times New Roman" w:cs="Times New Roman"/>
        </w:rPr>
        <w:t>Further, i</w:t>
      </w:r>
      <w:r>
        <w:rPr>
          <w:rFonts w:ascii="Times New Roman" w:hAnsi="Times New Roman" w:cs="Times New Roman"/>
        </w:rPr>
        <w:t xml:space="preserve">n the spirit of full transparency, we’ve fallen short of our goals and left our modest compiler </w:t>
      </w:r>
      <w:r w:rsidR="005E6A2A">
        <w:rPr>
          <w:rFonts w:ascii="Times New Roman" w:hAnsi="Times New Roman" w:cs="Times New Roman"/>
        </w:rPr>
        <w:t xml:space="preserve">destitute and </w:t>
      </w:r>
      <w:r>
        <w:rPr>
          <w:rFonts w:ascii="Times New Roman" w:hAnsi="Times New Roman" w:cs="Times New Roman"/>
        </w:rPr>
        <w:t>without a working LET function</w:t>
      </w:r>
      <w:r w:rsidR="005E6A2A">
        <w:rPr>
          <w:rFonts w:ascii="Times New Roman" w:hAnsi="Times New Roman" w:cs="Times New Roman"/>
        </w:rPr>
        <w:t xml:space="preserve"> with which to perform variable declarations</w:t>
      </w:r>
      <w:r>
        <w:rPr>
          <w:rFonts w:ascii="Times New Roman" w:hAnsi="Times New Roman" w:cs="Times New Roman"/>
        </w:rPr>
        <w:t>.</w:t>
      </w:r>
    </w:p>
    <w:p w14:paraId="1D88CC8E" w14:textId="108B020E" w:rsidR="00B62E66" w:rsidRDefault="00B62E66" w:rsidP="00B62E66">
      <w:pPr>
        <w:spacing w:line="480" w:lineRule="auto"/>
        <w:rPr>
          <w:rFonts w:ascii="Times New Roman" w:hAnsi="Times New Roman" w:cs="Times New Roman"/>
        </w:rPr>
      </w:pPr>
      <w:r>
        <w:rPr>
          <w:rFonts w:ascii="Times New Roman" w:hAnsi="Times New Roman" w:cs="Times New Roman"/>
        </w:rPr>
        <w:t xml:space="preserve">Do not, however, let our failures </w:t>
      </w:r>
      <w:r w:rsidR="005E6A2A">
        <w:rPr>
          <w:rFonts w:ascii="Times New Roman" w:hAnsi="Times New Roman" w:cs="Times New Roman"/>
        </w:rPr>
        <w:t xml:space="preserve">on this front </w:t>
      </w:r>
      <w:r>
        <w:rPr>
          <w:rFonts w:ascii="Times New Roman" w:hAnsi="Times New Roman" w:cs="Times New Roman"/>
        </w:rPr>
        <w:t xml:space="preserve">reflect </w:t>
      </w:r>
      <w:r w:rsidR="005E6A2A">
        <w:rPr>
          <w:rFonts w:ascii="Times New Roman" w:hAnsi="Times New Roman" w:cs="Times New Roman"/>
        </w:rPr>
        <w:t xml:space="preserve">poorly </w:t>
      </w:r>
      <w:r>
        <w:rPr>
          <w:rFonts w:ascii="Times New Roman" w:hAnsi="Times New Roman" w:cs="Times New Roman"/>
        </w:rPr>
        <w:t xml:space="preserve">on the </w:t>
      </w:r>
      <w:r w:rsidR="005E6A2A">
        <w:rPr>
          <w:rFonts w:ascii="Times New Roman" w:hAnsi="Times New Roman" w:cs="Times New Roman"/>
        </w:rPr>
        <w:t xml:space="preserve">entirety </w:t>
      </w:r>
      <w:r>
        <w:rPr>
          <w:rFonts w:ascii="Times New Roman" w:hAnsi="Times New Roman" w:cs="Times New Roman"/>
        </w:rPr>
        <w:t xml:space="preserve">of our project. For, although we have traded the versatility and readability of a LET-statement for the squalor that </w:t>
      </w:r>
      <w:r w:rsidR="005E6A2A">
        <w:rPr>
          <w:rFonts w:ascii="Times New Roman" w:hAnsi="Times New Roman" w:cs="Times New Roman"/>
        </w:rPr>
        <w:t xml:space="preserve">oozes in through the floorboards shortly after one </w:t>
      </w:r>
      <w:proofErr w:type="gramStart"/>
      <w:r w:rsidR="005E6A2A">
        <w:rPr>
          <w:rFonts w:ascii="Times New Roman" w:hAnsi="Times New Roman" w:cs="Times New Roman"/>
        </w:rPr>
        <w:t>overloads</w:t>
      </w:r>
      <w:proofErr w:type="gramEnd"/>
      <w:r w:rsidR="005E6A2A">
        <w:rPr>
          <w:rFonts w:ascii="Times New Roman" w:hAnsi="Times New Roman" w:cs="Times New Roman"/>
        </w:rPr>
        <w:t xml:space="preserve"> </w:t>
      </w:r>
      <w:r>
        <w:rPr>
          <w:rFonts w:ascii="Times New Roman" w:hAnsi="Times New Roman" w:cs="Times New Roman"/>
        </w:rPr>
        <w:t xml:space="preserve">the ASSIGNMENT operator, we have more than delivered on most every other aspect of this program. </w:t>
      </w:r>
    </w:p>
    <w:p w14:paraId="3D7620F9" w14:textId="7A0C8836" w:rsidR="00B62E66" w:rsidRDefault="00B62E66" w:rsidP="00B62E66">
      <w:pPr>
        <w:spacing w:line="480" w:lineRule="auto"/>
        <w:rPr>
          <w:rFonts w:ascii="Times New Roman" w:hAnsi="Times New Roman" w:cs="Times New Roman"/>
        </w:rPr>
      </w:pPr>
      <w:r>
        <w:rPr>
          <w:rFonts w:ascii="Times New Roman" w:hAnsi="Times New Roman" w:cs="Times New Roman"/>
        </w:rPr>
        <w:t xml:space="preserve">Let the </w:t>
      </w:r>
      <w:r w:rsidR="000C0ACB">
        <w:rPr>
          <w:rFonts w:ascii="Times New Roman" w:hAnsi="Times New Roman" w:cs="Times New Roman"/>
        </w:rPr>
        <w:t>church bells</w:t>
      </w:r>
      <w:r>
        <w:rPr>
          <w:rFonts w:ascii="Times New Roman" w:hAnsi="Times New Roman" w:cs="Times New Roman"/>
        </w:rPr>
        <w:t xml:space="preserve"> ring </w:t>
      </w:r>
      <w:r w:rsidR="000C0ACB">
        <w:rPr>
          <w:rFonts w:ascii="Times New Roman" w:hAnsi="Times New Roman" w:cs="Times New Roman"/>
        </w:rPr>
        <w:t xml:space="preserve">out in celebration of </w:t>
      </w:r>
      <w:r>
        <w:rPr>
          <w:rFonts w:ascii="Times New Roman" w:hAnsi="Times New Roman" w:cs="Times New Roman"/>
        </w:rPr>
        <w:t xml:space="preserve">our successes. Let every man hear of our </w:t>
      </w:r>
      <w:proofErr w:type="spellStart"/>
      <w:r>
        <w:rPr>
          <w:rFonts w:ascii="Times New Roman" w:hAnsi="Times New Roman" w:cs="Times New Roman"/>
        </w:rPr>
        <w:t>lexer’s</w:t>
      </w:r>
      <w:proofErr w:type="spellEnd"/>
      <w:r>
        <w:rPr>
          <w:rFonts w:ascii="Times New Roman" w:hAnsi="Times New Roman" w:cs="Times New Roman"/>
        </w:rPr>
        <w:t xml:space="preserve"> reliability. Let him take in the precision with which our parser effortlessly converts tokenized input into expression trees. </w:t>
      </w:r>
      <w:r w:rsidR="000C0ACB">
        <w:rPr>
          <w:rFonts w:ascii="Times New Roman" w:hAnsi="Times New Roman" w:cs="Times New Roman"/>
        </w:rPr>
        <w:t>Let him go blind in the face of the white, shining analyzer and his partner, our bright, gleaming evaluator, both of whom work together to fluidly sculpt accurate results from archaic program code. May the kneepad industry see unprecedented profits from the waves of individuals falling to their knees upon realizing the subtle sophistication of our command-line</w:t>
      </w:r>
      <w:r w:rsidR="005E6A2A">
        <w:rPr>
          <w:rFonts w:ascii="Times New Roman" w:hAnsi="Times New Roman" w:cs="Times New Roman"/>
        </w:rPr>
        <w:t xml:space="preserve"> front-end</w:t>
      </w:r>
      <w:r w:rsidR="000C0ACB">
        <w:rPr>
          <w:rFonts w:ascii="Times New Roman" w:hAnsi="Times New Roman" w:cs="Times New Roman"/>
        </w:rPr>
        <w:t xml:space="preserve">. </w:t>
      </w:r>
      <w:r w:rsidR="000C0ACB">
        <w:rPr>
          <w:rFonts w:ascii="Times New Roman" w:hAnsi="Times New Roman" w:cs="Times New Roman"/>
        </w:rPr>
        <w:br/>
      </w:r>
      <w:r w:rsidR="000C0ACB">
        <w:rPr>
          <w:rFonts w:ascii="Times New Roman" w:hAnsi="Times New Roman" w:cs="Times New Roman"/>
        </w:rPr>
        <w:lastRenderedPageBreak/>
        <w:t xml:space="preserve">Rise, ye brothers of Computer Science! Ye servants to the motorized beast of technological industry. Shed the chains of antiquity and emerge reborn in the chrome-polished splendor of the new mechanized age. Stand up and stand proud in the shadow of our achievement; let every voice-ed man take to the streets and sing out, </w:t>
      </w:r>
      <w:r w:rsidR="000C0ACB" w:rsidRPr="000C0ACB">
        <w:rPr>
          <w:rFonts w:ascii="Times New Roman" w:hAnsi="Times New Roman" w:cs="Times New Roman"/>
          <w:i/>
          <w:iCs/>
        </w:rPr>
        <w:t>glory, glory: a new age is born!</w:t>
      </w:r>
      <w:r w:rsidR="000C0ACB">
        <w:rPr>
          <w:rFonts w:ascii="Times New Roman" w:hAnsi="Times New Roman" w:cs="Times New Roman"/>
        </w:rPr>
        <w:t xml:space="preserve"> </w:t>
      </w:r>
    </w:p>
    <w:p w14:paraId="23AC4B6B" w14:textId="01FB2BC4" w:rsidR="000C0ACB" w:rsidRDefault="000C0ACB" w:rsidP="00B62E66">
      <w:pPr>
        <w:spacing w:line="480" w:lineRule="auto"/>
        <w:rPr>
          <w:rFonts w:ascii="Times New Roman" w:hAnsi="Times New Roman" w:cs="Times New Roman"/>
        </w:rPr>
      </w:pPr>
      <w:r>
        <w:rPr>
          <w:rFonts w:ascii="Times New Roman" w:hAnsi="Times New Roman" w:cs="Times New Roman"/>
        </w:rPr>
        <w:t>With resigned hearts but renewed determination, we bid you</w:t>
      </w:r>
      <w:r w:rsidR="005E6A2A">
        <w:rPr>
          <w:rFonts w:ascii="Times New Roman" w:hAnsi="Times New Roman" w:cs="Times New Roman"/>
        </w:rPr>
        <w:t xml:space="preserve"> a</w:t>
      </w:r>
      <w:r>
        <w:rPr>
          <w:rFonts w:ascii="Times New Roman" w:hAnsi="Times New Roman" w:cs="Times New Roman"/>
        </w:rPr>
        <w:t>dieu.</w:t>
      </w:r>
    </w:p>
    <w:p w14:paraId="652EFEF3" w14:textId="104372A6" w:rsidR="000C0ACB" w:rsidRPr="005E6A2A" w:rsidRDefault="005E6A2A" w:rsidP="00B62E66">
      <w:pPr>
        <w:spacing w:line="480" w:lineRule="auto"/>
        <w:rPr>
          <w:rFonts w:ascii="Times New Roman" w:hAnsi="Times New Roman" w:cs="Times New Roman"/>
          <w:i/>
          <w:iCs/>
        </w:rPr>
      </w:pPr>
      <w:r>
        <w:rPr>
          <w:rFonts w:ascii="Times New Roman" w:hAnsi="Times New Roman" w:cs="Times New Roman"/>
        </w:rPr>
        <w:t>With purpose,</w:t>
      </w:r>
      <w:r>
        <w:rPr>
          <w:rFonts w:ascii="Times New Roman" w:hAnsi="Times New Roman" w:cs="Times New Roman"/>
        </w:rPr>
        <w:br/>
      </w:r>
      <w:r>
        <w:rPr>
          <w:rFonts w:ascii="Times New Roman" w:hAnsi="Times New Roman" w:cs="Times New Roman"/>
          <w:i/>
          <w:iCs/>
        </w:rPr>
        <w:t xml:space="preserve">BC, </w:t>
      </w:r>
      <w:r w:rsidR="000C0ACB" w:rsidRPr="000C0ACB">
        <w:rPr>
          <w:rFonts w:ascii="Times New Roman" w:hAnsi="Times New Roman" w:cs="Times New Roman"/>
          <w:i/>
          <w:iCs/>
        </w:rPr>
        <w:t>YD</w:t>
      </w:r>
      <w:r w:rsidR="000C0ACB">
        <w:rPr>
          <w:rFonts w:ascii="Times New Roman" w:hAnsi="Times New Roman" w:cs="Times New Roman"/>
          <w:i/>
          <w:iCs/>
        </w:rPr>
        <w:t xml:space="preserve">, </w:t>
      </w:r>
      <w:r>
        <w:rPr>
          <w:rFonts w:ascii="Times New Roman" w:hAnsi="Times New Roman" w:cs="Times New Roman"/>
          <w:i/>
          <w:iCs/>
        </w:rPr>
        <w:t>WV.</w:t>
      </w:r>
    </w:p>
    <w:sectPr w:rsidR="000C0ACB" w:rsidRPr="005E6A2A">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30B86" w14:textId="77777777" w:rsidR="009D329D" w:rsidRDefault="009D329D" w:rsidP="00B62E66">
      <w:pPr>
        <w:spacing w:after="0" w:line="240" w:lineRule="auto"/>
      </w:pPr>
      <w:r>
        <w:separator/>
      </w:r>
    </w:p>
  </w:endnote>
  <w:endnote w:type="continuationSeparator" w:id="0">
    <w:p w14:paraId="75FB5489" w14:textId="77777777" w:rsidR="009D329D" w:rsidRDefault="009D329D" w:rsidP="00B62E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CFEAA" w14:textId="77777777" w:rsidR="009D329D" w:rsidRDefault="009D329D" w:rsidP="00B62E66">
      <w:pPr>
        <w:spacing w:after="0" w:line="240" w:lineRule="auto"/>
      </w:pPr>
      <w:r>
        <w:separator/>
      </w:r>
    </w:p>
  </w:footnote>
  <w:footnote w:type="continuationSeparator" w:id="0">
    <w:p w14:paraId="7ACAECC0" w14:textId="77777777" w:rsidR="009D329D" w:rsidRDefault="009D329D" w:rsidP="00B62E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CB14D" w14:textId="670EF0BF" w:rsidR="00B62E66" w:rsidRPr="00B62E66" w:rsidRDefault="00B62E66">
    <w:pPr>
      <w:pStyle w:val="Header"/>
      <w:jc w:val="right"/>
      <w:rPr>
        <w:rFonts w:ascii="Times New Roman" w:hAnsi="Times New Roman" w:cs="Times New Roman"/>
      </w:rPr>
    </w:pPr>
    <w:r>
      <w:rPr>
        <w:rFonts w:ascii="Times New Roman" w:hAnsi="Times New Roman" w:cs="Times New Roman"/>
      </w:rPr>
      <w:t xml:space="preserve">Chen, Dillard, Vipperman </w:t>
    </w:r>
    <w:sdt>
      <w:sdtPr>
        <w:rPr>
          <w:rFonts w:ascii="Times New Roman" w:hAnsi="Times New Roman" w:cs="Times New Roman"/>
        </w:rPr>
        <w:id w:val="-2082359876"/>
        <w:docPartObj>
          <w:docPartGallery w:val="Page Numbers (Top of Page)"/>
          <w:docPartUnique/>
        </w:docPartObj>
      </w:sdtPr>
      <w:sdtEndPr>
        <w:rPr>
          <w:noProof/>
        </w:rPr>
      </w:sdtEndPr>
      <w:sdtContent>
        <w:r w:rsidRPr="00B62E66">
          <w:rPr>
            <w:rFonts w:ascii="Times New Roman" w:hAnsi="Times New Roman" w:cs="Times New Roman"/>
          </w:rPr>
          <w:fldChar w:fldCharType="begin"/>
        </w:r>
        <w:r w:rsidRPr="00B62E66">
          <w:rPr>
            <w:rFonts w:ascii="Times New Roman" w:hAnsi="Times New Roman" w:cs="Times New Roman"/>
          </w:rPr>
          <w:instrText xml:space="preserve"> PAGE   \* MERGEFORMAT </w:instrText>
        </w:r>
        <w:r w:rsidRPr="00B62E66">
          <w:rPr>
            <w:rFonts w:ascii="Times New Roman" w:hAnsi="Times New Roman" w:cs="Times New Roman"/>
          </w:rPr>
          <w:fldChar w:fldCharType="separate"/>
        </w:r>
        <w:r w:rsidRPr="00B62E66">
          <w:rPr>
            <w:rFonts w:ascii="Times New Roman" w:hAnsi="Times New Roman" w:cs="Times New Roman"/>
            <w:noProof/>
          </w:rPr>
          <w:t>2</w:t>
        </w:r>
        <w:r w:rsidRPr="00B62E66">
          <w:rPr>
            <w:rFonts w:ascii="Times New Roman" w:hAnsi="Times New Roman" w:cs="Times New Roman"/>
            <w:noProof/>
          </w:rPr>
          <w:fldChar w:fldCharType="end"/>
        </w:r>
      </w:sdtContent>
    </w:sdt>
  </w:p>
  <w:p w14:paraId="2D8E20B5" w14:textId="77777777" w:rsidR="00B62E66" w:rsidRPr="00B62E66" w:rsidRDefault="00B62E66">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3DA"/>
    <w:rsid w:val="000C0ACB"/>
    <w:rsid w:val="003236B6"/>
    <w:rsid w:val="004043DA"/>
    <w:rsid w:val="005E6A2A"/>
    <w:rsid w:val="009D329D"/>
    <w:rsid w:val="00B62E66"/>
    <w:rsid w:val="00C6059B"/>
    <w:rsid w:val="00F752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1D0917"/>
  <w15:chartTrackingRefBased/>
  <w15:docId w15:val="{6C6AD57E-7B23-4F3D-8F6C-912F5529D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3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43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43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3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3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3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3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3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3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3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43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43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3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3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3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3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3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3DA"/>
    <w:rPr>
      <w:rFonts w:eastAsiaTheme="majorEastAsia" w:cstheme="majorBidi"/>
      <w:color w:val="272727" w:themeColor="text1" w:themeTint="D8"/>
    </w:rPr>
  </w:style>
  <w:style w:type="paragraph" w:styleId="Title">
    <w:name w:val="Title"/>
    <w:basedOn w:val="Normal"/>
    <w:next w:val="Normal"/>
    <w:link w:val="TitleChar"/>
    <w:uiPriority w:val="10"/>
    <w:qFormat/>
    <w:rsid w:val="004043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3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3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3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3DA"/>
    <w:pPr>
      <w:spacing w:before="160"/>
      <w:jc w:val="center"/>
    </w:pPr>
    <w:rPr>
      <w:i/>
      <w:iCs/>
      <w:color w:val="404040" w:themeColor="text1" w:themeTint="BF"/>
    </w:rPr>
  </w:style>
  <w:style w:type="character" w:customStyle="1" w:styleId="QuoteChar">
    <w:name w:val="Quote Char"/>
    <w:basedOn w:val="DefaultParagraphFont"/>
    <w:link w:val="Quote"/>
    <w:uiPriority w:val="29"/>
    <w:rsid w:val="004043DA"/>
    <w:rPr>
      <w:i/>
      <w:iCs/>
      <w:color w:val="404040" w:themeColor="text1" w:themeTint="BF"/>
    </w:rPr>
  </w:style>
  <w:style w:type="paragraph" w:styleId="ListParagraph">
    <w:name w:val="List Paragraph"/>
    <w:basedOn w:val="Normal"/>
    <w:uiPriority w:val="34"/>
    <w:qFormat/>
    <w:rsid w:val="004043DA"/>
    <w:pPr>
      <w:ind w:left="720"/>
      <w:contextualSpacing/>
    </w:pPr>
  </w:style>
  <w:style w:type="character" w:styleId="IntenseEmphasis">
    <w:name w:val="Intense Emphasis"/>
    <w:basedOn w:val="DefaultParagraphFont"/>
    <w:uiPriority w:val="21"/>
    <w:qFormat/>
    <w:rsid w:val="004043DA"/>
    <w:rPr>
      <w:i/>
      <w:iCs/>
      <w:color w:val="0F4761" w:themeColor="accent1" w:themeShade="BF"/>
    </w:rPr>
  </w:style>
  <w:style w:type="paragraph" w:styleId="IntenseQuote">
    <w:name w:val="Intense Quote"/>
    <w:basedOn w:val="Normal"/>
    <w:next w:val="Normal"/>
    <w:link w:val="IntenseQuoteChar"/>
    <w:uiPriority w:val="30"/>
    <w:qFormat/>
    <w:rsid w:val="004043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3DA"/>
    <w:rPr>
      <w:i/>
      <w:iCs/>
      <w:color w:val="0F4761" w:themeColor="accent1" w:themeShade="BF"/>
    </w:rPr>
  </w:style>
  <w:style w:type="character" w:styleId="IntenseReference">
    <w:name w:val="Intense Reference"/>
    <w:basedOn w:val="DefaultParagraphFont"/>
    <w:uiPriority w:val="32"/>
    <w:qFormat/>
    <w:rsid w:val="004043DA"/>
    <w:rPr>
      <w:b/>
      <w:bCs/>
      <w:smallCaps/>
      <w:color w:val="0F4761" w:themeColor="accent1" w:themeShade="BF"/>
      <w:spacing w:val="5"/>
    </w:rPr>
  </w:style>
  <w:style w:type="paragraph" w:styleId="Header">
    <w:name w:val="header"/>
    <w:basedOn w:val="Normal"/>
    <w:link w:val="HeaderChar"/>
    <w:uiPriority w:val="99"/>
    <w:unhideWhenUsed/>
    <w:rsid w:val="00B62E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2E66"/>
  </w:style>
  <w:style w:type="paragraph" w:styleId="Footer">
    <w:name w:val="footer"/>
    <w:basedOn w:val="Normal"/>
    <w:link w:val="FooterChar"/>
    <w:uiPriority w:val="99"/>
    <w:unhideWhenUsed/>
    <w:rsid w:val="00B62E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2E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Pages>
  <Words>307</Words>
  <Characters>1751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Yarrick Dillard</dc:creator>
  <cp:keywords/>
  <dc:description/>
  <cp:lastModifiedBy>Yarrick Dillard</cp:lastModifiedBy>
  <cp:revision>1</cp:revision>
  <dcterms:created xsi:type="dcterms:W3CDTF">2025-12-12T00:38:00Z</dcterms:created>
  <dcterms:modified xsi:type="dcterms:W3CDTF">2025-12-12T01:33:00Z</dcterms:modified>
</cp:coreProperties>
</file>