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bookmarkStart w:id="0" w:name="_GoBack"/>
    <w:bookmarkEnd w:id="0"/>
    <w:p w:rsidR="00000000" w:rsidRDefault="00377B2C">
      <w:pPr>
        <w:shd w:val="clear" w:color="auto" w:fill="0C304A"/>
        <w:divId w:val="2144496515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>HYPERLINK "http://www.research.unimelb.edu.au/index.html" \l "home"</w:instrText>
      </w:r>
      <w:r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 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7" w:history="1">
        <w:r>
          <w:rPr>
            <w:rFonts w:ascii="Helvetica" w:eastAsia="Times New Roman" w:hAnsi="Helvetica" w:cs="Helvetica"/>
            <w:color w:val="FFFFFF"/>
            <w:u w:val="single"/>
          </w:rPr>
          <w:t>How we support your research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8" w:history="1">
        <w:r>
          <w:rPr>
            <w:rFonts w:ascii="Helvetica" w:eastAsia="Times New Roman" w:hAnsi="Helvetica" w:cs="Helvetica"/>
            <w:color w:val="FFFFFF"/>
            <w:u w:val="single"/>
          </w:rPr>
          <w:t>ARC Funding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377B2C">
      <w:pPr>
        <w:shd w:val="clear" w:color="auto" w:fill="0C304A"/>
        <w:spacing w:line="540" w:lineRule="atLeast"/>
        <w:outlineLvl w:val="1"/>
        <w:divId w:val="1265261851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Discovery Projects</w:t>
      </w:r>
    </w:p>
    <w:p w:rsidR="00000000" w:rsidRDefault="00377B2C">
      <w:pPr>
        <w:shd w:val="clear" w:color="auto" w:fill="0C304A"/>
        <w:divId w:val="415055232"/>
        <w:rPr>
          <w:rFonts w:ascii="Helvetica" w:eastAsia="Times New Roman" w:hAnsi="Helvetica" w:cs="Helvetica"/>
          <w:color w:val="000000"/>
        </w:rPr>
      </w:pPr>
      <w:hyperlink w:anchor="overview" w:history="1">
        <w:r>
          <w:rPr>
            <w:rFonts w:ascii="Helvetica" w:eastAsia="Times New Roman" w:hAnsi="Helvetica" w:cs="Helvetica"/>
            <w:color w:val="0076DE"/>
            <w:u w:val="single"/>
          </w:rPr>
          <w:t>Overview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how" w:history="1">
        <w:r>
          <w:rPr>
            <w:rFonts w:ascii="Helvetica" w:eastAsia="Times New Roman" w:hAnsi="Helvetica" w:cs="Helvetica"/>
            <w:color w:val="0076DE"/>
            <w:u w:val="single"/>
          </w:rPr>
          <w:t>How to apply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resources" w:history="1">
        <w:r>
          <w:rPr>
            <w:rFonts w:ascii="Helvetica" w:eastAsia="Times New Roman" w:hAnsi="Helvetica" w:cs="Helvetica"/>
            <w:color w:val="0076DE"/>
            <w:u w:val="single"/>
          </w:rPr>
          <w:t>Support documents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contact" w:history="1">
        <w:r>
          <w:rPr>
            <w:rFonts w:ascii="Helvetica" w:eastAsia="Times New Roman" w:hAnsi="Helvetica" w:cs="Helvetica"/>
            <w:color w:val="0076DE"/>
            <w:u w:val="single"/>
          </w:rPr>
          <w:t>Contacts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r:id="rId9" w:history="1">
        <w:r>
          <w:rPr>
            <w:rFonts w:ascii="Helvetica" w:eastAsia="Times New Roman" w:hAnsi="Helvetica" w:cs="Helvetica"/>
            <w:color w:val="0076DE"/>
            <w:u w:val="single"/>
          </w:rPr>
          <w:t>Manage your grant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</w:p>
    <w:p w:rsidR="00000000" w:rsidRDefault="00377B2C">
      <w:pPr>
        <w:shd w:val="clear" w:color="auto" w:fill="0C304A"/>
        <w:spacing w:line="360" w:lineRule="atLeast"/>
        <w:outlineLvl w:val="2"/>
        <w:divId w:val="205523264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Critical dates</w:t>
      </w:r>
    </w:p>
    <w:p w:rsidR="00000000" w:rsidRDefault="00377B2C">
      <w:pPr>
        <w:shd w:val="clear" w:color="auto" w:fill="0C304A"/>
        <w:spacing w:line="360" w:lineRule="atLeast"/>
        <w:ind w:right="357"/>
        <w:jc w:val="right"/>
        <w:divId w:val="2055232644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December 2015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77B2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2055232644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Proposals open in RMS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77B2C">
      <w:pPr>
        <w:shd w:val="clear" w:color="auto" w:fill="0C304A"/>
        <w:spacing w:line="360" w:lineRule="atLeast"/>
        <w:ind w:right="357"/>
        <w:jc w:val="right"/>
        <w:divId w:val="2055232644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1-3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77B2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2055232644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Submit review ready application to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77B2C">
      <w:pPr>
        <w:shd w:val="clear" w:color="auto" w:fill="0C304A"/>
        <w:spacing w:line="360" w:lineRule="atLeast"/>
        <w:ind w:right="357"/>
        <w:jc w:val="right"/>
        <w:divId w:val="2055232644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17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77B2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2055232644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Request not to assess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77B2C">
      <w:pPr>
        <w:shd w:val="clear" w:color="auto" w:fill="0C304A"/>
        <w:spacing w:line="360" w:lineRule="atLeast"/>
        <w:ind w:right="357"/>
        <w:jc w:val="right"/>
        <w:divId w:val="2055232644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24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77B2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2055232644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Final Application Submission due to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77B2C">
      <w:pPr>
        <w:shd w:val="clear" w:color="auto" w:fill="0C304A"/>
        <w:spacing w:line="360" w:lineRule="atLeast"/>
        <w:ind w:right="357"/>
        <w:jc w:val="right"/>
        <w:divId w:val="2055232644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2 March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377B2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2055232644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Final Applicati</w:t>
      </w:r>
      <w:r>
        <w:rPr>
          <w:rFonts w:ascii="Helvetica" w:hAnsi="Helvetica" w:cs="Helvetica"/>
          <w:b/>
          <w:bCs/>
          <w:color w:val="0C304A"/>
          <w:spacing w:val="3"/>
        </w:rPr>
        <w:t>ons due to ARC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377B2C">
      <w:pPr>
        <w:shd w:val="clear" w:color="auto" w:fill="0C304A"/>
        <w:spacing w:line="360" w:lineRule="atLeast"/>
        <w:outlineLvl w:val="2"/>
        <w:divId w:val="27028642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Overview</w:t>
      </w:r>
    </w:p>
    <w:p w:rsidR="00000000" w:rsidRDefault="00377B2C">
      <w:pPr>
        <w:shd w:val="clear" w:color="auto" w:fill="0C304A"/>
        <w:divId w:val="27028642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ARC Discovery Projects support fundamental research conducted by both individuals and teams.</w:t>
      </w:r>
    </w:p>
    <w:p w:rsidR="00000000" w:rsidRDefault="00377B2C">
      <w:pPr>
        <w:shd w:val="clear" w:color="auto" w:fill="0C304A"/>
        <w:divId w:val="27028642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Discovery Project aims to:</w:t>
      </w:r>
    </w:p>
    <w:p w:rsidR="00000000" w:rsidRDefault="00377B2C">
      <w:pPr>
        <w:numPr>
          <w:ilvl w:val="0"/>
          <w:numId w:val="1"/>
        </w:numPr>
        <w:shd w:val="clear" w:color="auto" w:fill="0C304A"/>
        <w:ind w:left="225"/>
        <w:divId w:val="27028642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Support excellent basic and applied research by individuals and teams</w:t>
      </w:r>
    </w:p>
    <w:p w:rsidR="00000000" w:rsidRDefault="00377B2C">
      <w:pPr>
        <w:numPr>
          <w:ilvl w:val="0"/>
          <w:numId w:val="1"/>
        </w:numPr>
        <w:shd w:val="clear" w:color="auto" w:fill="0C304A"/>
        <w:ind w:left="225"/>
        <w:divId w:val="27028642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Enhance the scale and focus of research in the Strategic Research Priorities</w:t>
      </w:r>
    </w:p>
    <w:p w:rsidR="00000000" w:rsidRDefault="00377B2C">
      <w:pPr>
        <w:numPr>
          <w:ilvl w:val="0"/>
          <w:numId w:val="1"/>
        </w:numPr>
        <w:shd w:val="clear" w:color="auto" w:fill="0C304A"/>
        <w:ind w:left="225"/>
        <w:divId w:val="27028642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Expand Australia’s knowledge base and research capability</w:t>
      </w:r>
    </w:p>
    <w:p w:rsidR="00000000" w:rsidRDefault="00377B2C">
      <w:pPr>
        <w:numPr>
          <w:ilvl w:val="0"/>
          <w:numId w:val="1"/>
        </w:numPr>
        <w:shd w:val="clear" w:color="auto" w:fill="0C304A"/>
        <w:ind w:left="225"/>
        <w:divId w:val="27028642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Encourage research and research training in high-quality research environments</w:t>
      </w:r>
    </w:p>
    <w:p w:rsidR="00000000" w:rsidRDefault="00377B2C">
      <w:pPr>
        <w:numPr>
          <w:ilvl w:val="0"/>
          <w:numId w:val="1"/>
        </w:numPr>
        <w:shd w:val="clear" w:color="auto" w:fill="0C304A"/>
        <w:ind w:left="225"/>
        <w:divId w:val="27028642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Enhance international collaboration in res</w:t>
      </w:r>
      <w:r>
        <w:rPr>
          <w:rFonts w:ascii="Helvetica" w:eastAsia="Times New Roman" w:hAnsi="Helvetica" w:cs="Helvetica"/>
          <w:color w:val="000000"/>
          <w:spacing w:val="3"/>
        </w:rPr>
        <w:t>earch</w:t>
      </w:r>
    </w:p>
    <w:p w:rsidR="00000000" w:rsidRDefault="00377B2C">
      <w:pPr>
        <w:numPr>
          <w:ilvl w:val="0"/>
          <w:numId w:val="1"/>
        </w:numPr>
        <w:shd w:val="clear" w:color="auto" w:fill="0C304A"/>
        <w:ind w:left="225"/>
        <w:divId w:val="27028642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Foster the international competitiveness of Australian research.</w:t>
      </w:r>
    </w:p>
    <w:p w:rsidR="00000000" w:rsidRDefault="00377B2C">
      <w:pPr>
        <w:shd w:val="clear" w:color="auto" w:fill="0C304A"/>
        <w:spacing w:line="360" w:lineRule="atLeast"/>
        <w:outlineLvl w:val="2"/>
        <w:divId w:val="27028642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Funding</w:t>
      </w:r>
    </w:p>
    <w:p w:rsidR="00000000" w:rsidRDefault="00377B2C">
      <w:pPr>
        <w:shd w:val="clear" w:color="auto" w:fill="0C304A"/>
        <w:divId w:val="27028642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scheme provides $30,000-$500,000 funding per annum for projects of two to five years duration. Project costs can be used to hire research personnel, support HDR students, or</w:t>
      </w:r>
      <w:r>
        <w:rPr>
          <w:rFonts w:ascii="Helvetica" w:hAnsi="Helvetica" w:cs="Helvetica"/>
          <w:color w:val="000000"/>
          <w:spacing w:val="3"/>
        </w:rPr>
        <w:t xml:space="preserve"> fund teaching relief, equipment, consumables, Field Research, Travel, and dissemination costs. Discovery International Awards (DIAs) may be funded as a Special Condition to fund travel for a CI to work with an overseas-based PI and/or for an overseas-base</w:t>
      </w:r>
      <w:r>
        <w:rPr>
          <w:rFonts w:ascii="Helvetica" w:hAnsi="Helvetica" w:cs="Helvetica"/>
          <w:color w:val="000000"/>
          <w:spacing w:val="3"/>
        </w:rPr>
        <w:t xml:space="preserve">d PI to work in Australia on the project. See section C of the </w:t>
      </w:r>
      <w:hyperlink r:id="rId10" w:history="1">
        <w:r>
          <w:rPr>
            <w:rFonts w:ascii="Helvetica" w:hAnsi="Helvetica" w:cs="Helvetica"/>
            <w:color w:val="0076DE"/>
            <w:spacing w:val="3"/>
            <w:u w:val="single"/>
          </w:rPr>
          <w:t>Funding Rules</w:t>
        </w:r>
      </w:hyperlink>
      <w:r>
        <w:rPr>
          <w:rFonts w:ascii="Helvetica" w:hAnsi="Helvetica" w:cs="Helvetica"/>
          <w:color w:val="000000"/>
          <w:spacing w:val="3"/>
        </w:rPr>
        <w:t xml:space="preserve"> for more information.</w:t>
      </w:r>
    </w:p>
    <w:p w:rsidR="00000000" w:rsidRDefault="00377B2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Submit a Notice of Intent (NO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I)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</w:t>
      </w:r>
      <w:hyperlink r:id="rId11" w:history="1">
        <w:r>
          <w:rPr>
            <w:rFonts w:ascii="Helvetica" w:hAnsi="Helvetica" w:cs="Helvetica"/>
            <w:color w:val="0076DE"/>
            <w:spacing w:val="3"/>
            <w:u w:val="single"/>
          </w:rPr>
          <w:t>NOI</w:t>
        </w:r>
      </w:hyperlink>
      <w:r>
        <w:rPr>
          <w:rFonts w:ascii="Helvetica" w:hAnsi="Helvetica" w:cs="Helvetica"/>
          <w:color w:val="000000"/>
          <w:spacing w:val="3"/>
        </w:rPr>
        <w:t xml:space="preserve"> should be completed early to provide RIC with the CI's contact details.</w:t>
      </w:r>
    </w:p>
    <w:p w:rsidR="00000000" w:rsidRDefault="00377B2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Updates RMS 2.0 profile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All CIs and PIs must obtain access to </w:t>
      </w:r>
      <w:hyperlink r:id="rId12" w:history="1">
        <w:r>
          <w:rPr>
            <w:rFonts w:ascii="Helvetica" w:hAnsi="Helvetica" w:cs="Helvetica"/>
            <w:color w:val="0076DE"/>
            <w:spacing w:val="3"/>
            <w:u w:val="single"/>
          </w:rPr>
          <w:t>RMS 2.0</w:t>
        </w:r>
      </w:hyperlink>
      <w:r>
        <w:rPr>
          <w:rFonts w:ascii="Helvetica" w:hAnsi="Helvetica" w:cs="Helvetica"/>
          <w:color w:val="000000"/>
          <w:spacing w:val="3"/>
        </w:rPr>
        <w:t xml:space="preserve"> </w:t>
      </w:r>
      <w:r>
        <w:rPr>
          <w:rFonts w:ascii="Helvetica" w:hAnsi="Helvetica" w:cs="Helvetica"/>
          <w:color w:val="000000"/>
          <w:spacing w:val="3"/>
        </w:rPr>
        <w:t xml:space="preserve">and update profile information (see </w:t>
      </w:r>
      <w:hyperlink r:id="rId13" w:history="1">
        <w:r>
          <w:rPr>
            <w:rFonts w:ascii="Helvetica" w:hAnsi="Helvetica" w:cs="Helvetica"/>
            <w:color w:val="0076DE"/>
            <w:spacing w:val="3"/>
            <w:u w:val="single"/>
          </w:rPr>
          <w:t>RMS information</w:t>
        </w:r>
      </w:hyperlink>
      <w:r>
        <w:rPr>
          <w:rFonts w:ascii="Helvetica" w:hAnsi="Helvetica" w:cs="Helvetica"/>
          <w:color w:val="000000"/>
          <w:spacing w:val="3"/>
        </w:rPr>
        <w:t>)</w:t>
      </w:r>
    </w:p>
    <w:p w:rsidR="00000000" w:rsidRDefault="00377B2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Review documentation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Review the Discovery Project 2016 Funding Rules and the Instructions to Applicants and the FAQs. These documents can be found un</w:t>
      </w:r>
      <w:r>
        <w:rPr>
          <w:rFonts w:ascii="Helvetica" w:hAnsi="Helvetica" w:cs="Helvetica"/>
          <w:color w:val="000000"/>
          <w:spacing w:val="3"/>
        </w:rPr>
        <w:t xml:space="preserve">der the </w:t>
      </w:r>
      <w:r>
        <w:rPr>
          <w:rStyle w:val="Emphasis"/>
          <w:rFonts w:ascii="Helvetica" w:hAnsi="Helvetica" w:cs="Helvetica"/>
          <w:color w:val="000000"/>
          <w:spacing w:val="3"/>
        </w:rPr>
        <w:t>Support documents</w:t>
      </w:r>
      <w:r>
        <w:rPr>
          <w:rFonts w:ascii="Helvetica" w:hAnsi="Helvetica" w:cs="Helvetica"/>
          <w:color w:val="000000"/>
          <w:spacing w:val="3"/>
        </w:rPr>
        <w:t xml:space="preserve"> tab.</w:t>
      </w:r>
    </w:p>
    <w:p w:rsidR="00000000" w:rsidRDefault="00377B2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lastRenderedPageBreak/>
        <w:t>Complete the draft application in RMS 2.0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Log in to </w:t>
      </w:r>
      <w:hyperlink r:id="rId14" w:history="1">
        <w:r>
          <w:rPr>
            <w:rFonts w:ascii="Helvetica" w:hAnsi="Helvetica" w:cs="Helvetica"/>
            <w:color w:val="0076DE"/>
            <w:spacing w:val="3"/>
            <w:u w:val="single"/>
          </w:rPr>
          <w:t>RMS 2.0</w:t>
        </w:r>
      </w:hyperlink>
      <w:r>
        <w:rPr>
          <w:rFonts w:ascii="Helvetica" w:hAnsi="Helvetica" w:cs="Helvetica"/>
          <w:color w:val="000000"/>
          <w:spacing w:val="3"/>
        </w:rPr>
        <w:t xml:space="preserve"> and complete the draft application.</w:t>
      </w:r>
    </w:p>
    <w:p w:rsidR="00000000" w:rsidRDefault="00377B2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Submit 'Review ready' application to RIC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Submit application to RIC within the RIC internal</w:t>
      </w:r>
      <w:r>
        <w:rPr>
          <w:rFonts w:ascii="Helvetica" w:hAnsi="Helvetica" w:cs="Helvetica"/>
          <w:color w:val="000000"/>
          <w:spacing w:val="3"/>
        </w:rPr>
        <w:t xml:space="preserve"> submission period. Include the following: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A hard copy of the complete</w:t>
      </w:r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  <w:hyperlink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review ready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draft application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RIC review coversheet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If applicable, the applicant should include an electronic copy of the </w:t>
      </w:r>
      <w:r>
        <w:rPr>
          <w:rStyle w:val="Emphasis"/>
          <w:rFonts w:ascii="Helvetica" w:eastAsia="Times New Roman" w:hAnsi="Helvetica" w:cs="Helvetica"/>
          <w:color w:val="000000"/>
          <w:spacing w:val="3"/>
        </w:rPr>
        <w:t>Request Not to Assess</w:t>
      </w:r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  <w:r>
        <w:rPr>
          <w:rFonts w:ascii="Helvetica" w:eastAsia="Times New Roman" w:hAnsi="Helvetica" w:cs="Helvetica"/>
          <w:color w:val="000000"/>
          <w:spacing w:val="3"/>
        </w:rPr>
        <w:t xml:space="preserve">form if they would like to request the exclusion of a potential assessor. Email this to </w:t>
      </w:r>
      <w:hyperlink r:id="rId1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ric-arcdiscovery@unimelb.edu.au</w:t>
        </w:r>
      </w:hyperlink>
    </w:p>
    <w:p w:rsidR="00000000" w:rsidRDefault="00377B2C">
      <w:pPr>
        <w:numPr>
          <w:ilvl w:val="0"/>
          <w:numId w:val="3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Application review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Two RIC staff members will review the application and provide the applicant with feedback via email.</w:t>
      </w:r>
    </w:p>
    <w:p w:rsidR="00000000" w:rsidRDefault="00377B2C">
      <w:pPr>
        <w:numPr>
          <w:ilvl w:val="0"/>
          <w:numId w:val="3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the application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After taking feedback from the RIC team into consideration, complete the application in </w:t>
      </w:r>
      <w:hyperlink r:id="rId16" w:history="1">
        <w:r>
          <w:rPr>
            <w:rFonts w:ascii="Helvetica" w:hAnsi="Helvetica" w:cs="Helvetica"/>
            <w:color w:val="0076DE"/>
            <w:spacing w:val="3"/>
            <w:u w:val="single"/>
          </w:rPr>
          <w:t>RM</w:t>
        </w:r>
        <w:r>
          <w:rPr>
            <w:rFonts w:ascii="Helvetica" w:hAnsi="Helvetica" w:cs="Helvetica"/>
            <w:color w:val="0076DE"/>
            <w:spacing w:val="3"/>
            <w:u w:val="single"/>
          </w:rPr>
          <w:t>S 2.0</w:t>
        </w:r>
      </w:hyperlink>
      <w:r>
        <w:rPr>
          <w:rFonts w:ascii="Helvetica" w:hAnsi="Helvetica" w:cs="Helvetica"/>
          <w:color w:val="000000"/>
          <w:spacing w:val="3"/>
        </w:rPr>
        <w:t>. It is suggested advice is sought from colleagues, Faculty Mentors, etc. before finalising the application.</w:t>
      </w:r>
    </w:p>
    <w:p w:rsidR="00000000" w:rsidRDefault="00377B2C">
      <w:pPr>
        <w:numPr>
          <w:ilvl w:val="0"/>
          <w:numId w:val="3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Submit the </w:t>
      </w:r>
      <w:r>
        <w:rPr>
          <w:rFonts w:ascii="Helvetica" w:eastAsia="Times New Roman" w:hAnsi="Helvetica" w:cs="Helvetica"/>
          <w:i/>
          <w:iCs/>
          <w:color w:val="000000"/>
          <w:spacing w:val="15"/>
          <w:sz w:val="39"/>
          <w:szCs w:val="39"/>
        </w:rPr>
        <w:t>UOM Authority to Submit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 form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form must be submitted to RIC in hardcopy before 5:00pm on the final </w:t>
      </w:r>
      <w:r>
        <w:rPr>
          <w:rStyle w:val="Emphasis"/>
          <w:rFonts w:ascii="Helvetica" w:hAnsi="Helvetica" w:cs="Helvetica"/>
          <w:color w:val="000000"/>
          <w:spacing w:val="3"/>
        </w:rPr>
        <w:t>internal closing date</w:t>
      </w:r>
      <w:r>
        <w:rPr>
          <w:rFonts w:ascii="Helvetica" w:hAnsi="Helvetica" w:cs="Helvetica"/>
          <w:color w:val="000000"/>
          <w:spacing w:val="3"/>
        </w:rPr>
        <w:t>. This f</w:t>
      </w:r>
      <w:r>
        <w:rPr>
          <w:rFonts w:ascii="Helvetica" w:hAnsi="Helvetica" w:cs="Helvetica"/>
          <w:color w:val="000000"/>
          <w:spacing w:val="3"/>
        </w:rPr>
        <w:t>orm should include: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Complete the compliance and eligibility section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Signature of all CIs and PIs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Signature of the Head of Department for each CI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Signature of the CEO (or delegate) for all Australian-based PIs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Style w:val="Emphasis"/>
          <w:rFonts w:ascii="Helvetica" w:hAnsi="Helvetica" w:cs="Helvetica"/>
          <w:color w:val="000000"/>
          <w:spacing w:val="3"/>
        </w:rPr>
        <w:t>Electronic signatures are permitted.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Style w:val="Emphasis"/>
          <w:rFonts w:ascii="Helvetica" w:hAnsi="Helvetica" w:cs="Helvetica"/>
          <w:color w:val="000000"/>
          <w:spacing w:val="3"/>
        </w:rPr>
        <w:t>This is an</w:t>
      </w:r>
      <w:r>
        <w:rPr>
          <w:rStyle w:val="Emphasis"/>
          <w:rFonts w:ascii="Helvetica" w:hAnsi="Helvetica" w:cs="Helvetica"/>
          <w:color w:val="000000"/>
          <w:spacing w:val="3"/>
        </w:rPr>
        <w:t xml:space="preserve"> ARC requirement and the application cannot be submitted to ARC until received.</w:t>
      </w:r>
    </w:p>
    <w:p w:rsidR="00000000" w:rsidRDefault="00377B2C">
      <w:pPr>
        <w:numPr>
          <w:ilvl w:val="0"/>
          <w:numId w:val="3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Final submission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Before 5:00pm on the final internal Closing date, the applicant must: </w:t>
      </w:r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Submit final application by clicking ‘Submit to Research Office’ in </w:t>
      </w:r>
      <w:hyperlink r:id="rId1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RMS 2.0</w:t>
        </w:r>
      </w:hyperlink>
    </w:p>
    <w:p w:rsidR="00000000" w:rsidRDefault="00377B2C">
      <w:pPr>
        <w:numPr>
          <w:ilvl w:val="1"/>
          <w:numId w:val="3"/>
        </w:numPr>
        <w:shd w:val="clear" w:color="auto" w:fill="0C304A"/>
        <w:ind w:left="450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Email RIC (</w:t>
      </w:r>
      <w:hyperlink r:id="rId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ric-arcdiscovery@unimelb.edu.au</w:t>
        </w:r>
      </w:hyperlink>
      <w:r>
        <w:rPr>
          <w:rFonts w:ascii="Helvetica" w:eastAsia="Times New Roman" w:hAnsi="Helvetica" w:cs="Helvetica"/>
          <w:color w:val="000000"/>
          <w:spacing w:val="3"/>
        </w:rPr>
        <w:t>) a pdf copy of the final application and a scanned, signed Authority to Submit form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Style w:val="Strong"/>
          <w:rFonts w:ascii="Helvetica" w:hAnsi="Helvetica" w:cs="Helvetica"/>
          <w:color w:val="000000"/>
          <w:spacing w:val="3"/>
        </w:rPr>
        <w:t xml:space="preserve">Note: </w:t>
      </w:r>
      <w:r>
        <w:rPr>
          <w:rFonts w:ascii="Helvetica" w:hAnsi="Helvetica" w:cs="Helvetica"/>
          <w:color w:val="000000"/>
          <w:spacing w:val="3"/>
        </w:rPr>
        <w:t>Applications without a completed Authority to Submit form cannot be submitted to the ARC</w:t>
      </w:r>
    </w:p>
    <w:p w:rsidR="00000000" w:rsidRDefault="00377B2C">
      <w:pPr>
        <w:numPr>
          <w:ilvl w:val="0"/>
          <w:numId w:val="3"/>
        </w:numPr>
        <w:shd w:val="clear" w:color="auto" w:fill="0C304A"/>
        <w:spacing w:line="540" w:lineRule="atLeast"/>
        <w:ind w:left="225"/>
        <w:outlineLvl w:val="2"/>
        <w:divId w:val="1266882791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RIC will submit the application</w:t>
      </w:r>
    </w:p>
    <w:p w:rsidR="00000000" w:rsidRDefault="00377B2C">
      <w:pPr>
        <w:shd w:val="clear" w:color="auto" w:fill="0C304A"/>
        <w:ind w:left="225"/>
        <w:divId w:val="1266882791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Once the application has been submitted to ARC, you will receive an email from RIC confirming submission.</w:t>
      </w:r>
    </w:p>
    <w:p w:rsidR="00000000" w:rsidRDefault="00377B2C">
      <w:pPr>
        <w:shd w:val="clear" w:color="auto" w:fill="FFFFFF"/>
        <w:divId w:val="126688279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Close </w:t>
      </w:r>
    </w:p>
    <w:p w:rsidR="00000000" w:rsidRDefault="00377B2C">
      <w:pPr>
        <w:shd w:val="clear" w:color="auto" w:fill="FFFFFF"/>
        <w:spacing w:line="540" w:lineRule="atLeast"/>
        <w:outlineLvl w:val="1"/>
        <w:divId w:val="1266882791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A 'review ready' draft application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RMS 2.0 Profile for all personnel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Section A - Admin Summary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Section B - Classifications/Statistical Info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lastRenderedPageBreak/>
        <w:t>Section C - Include Role of Personnel, Research Environment, Communication of Results, Management of Data. The compl</w:t>
      </w:r>
      <w:r>
        <w:rPr>
          <w:rFonts w:ascii="Helvetica" w:eastAsia="Times New Roman" w:hAnsi="Helvetica" w:cs="Helvetica"/>
          <w:color w:val="000000"/>
          <w:spacing w:val="3"/>
        </w:rPr>
        <w:t>eted draft may exclude the Aims/Background/Research Project.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C2 and C3 - Medical and Dental Statement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Section D - Budget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Section E - Budget Justification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Section F - Personnel and ROPE</w:t>
      </w:r>
    </w:p>
    <w:p w:rsidR="00000000" w:rsidRDefault="00377B2C">
      <w:pPr>
        <w:numPr>
          <w:ilvl w:val="0"/>
          <w:numId w:val="4"/>
        </w:numPr>
        <w:shd w:val="clear" w:color="auto" w:fill="FFFFFF"/>
        <w:ind w:left="225"/>
        <w:divId w:val="126688279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Section G - Research Support</w:t>
      </w:r>
    </w:p>
    <w:p w:rsidR="00000000" w:rsidRDefault="00377B2C">
      <w:pPr>
        <w:shd w:val="clear" w:color="auto" w:fill="0C304A"/>
        <w:spacing w:line="360" w:lineRule="atLeast"/>
        <w:outlineLvl w:val="2"/>
        <w:divId w:val="30212406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Supporting documents</w:t>
      </w:r>
    </w:p>
    <w:p w:rsidR="00000000" w:rsidRDefault="00377B2C">
      <w:pPr>
        <w:shd w:val="clear" w:color="auto" w:fill="0C304A"/>
        <w:spacing w:line="360" w:lineRule="atLeast"/>
        <w:outlineLvl w:val="3"/>
        <w:divId w:val="302124064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ARC</w:t>
      </w:r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The </w:t>
      </w:r>
      <w:hyperlink r:id="rId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ARC Discovery Projects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website</w:t>
      </w:r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Rules</w:t>
        </w:r>
      </w:hyperlink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Instructions to Applicants </w:t>
      </w:r>
      <w:r>
        <w:rPr>
          <w:rStyle w:val="Emphasis"/>
          <w:rFonts w:ascii="Helvetica" w:eastAsia="Times New Roman" w:hAnsi="Helvetica" w:cs="Helvetica"/>
          <w:color w:val="000000"/>
          <w:spacing w:val="3"/>
        </w:rPr>
        <w:t>(Coming soon</w:t>
      </w:r>
      <w:r>
        <w:rPr>
          <w:rStyle w:val="Emphasis"/>
          <w:rFonts w:ascii="Helvetica" w:eastAsia="Times New Roman" w:hAnsi="Helvetica" w:cs="Helvetica"/>
          <w:color w:val="000000"/>
          <w:spacing w:val="3"/>
        </w:rPr>
        <w:t>)</w:t>
      </w:r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Changes to Funding Rules 2017</w:t>
        </w:r>
      </w:hyperlink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Cross-Scheme Eligibility FAQs</w:t>
        </w:r>
      </w:hyperlink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FAQs </w:t>
      </w:r>
      <w:r>
        <w:rPr>
          <w:rStyle w:val="Emphasis"/>
          <w:rFonts w:ascii="Helvetica" w:eastAsia="Times New Roman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ARC Medical/Dental Definition</w:t>
        </w:r>
      </w:hyperlink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ARC Request Not to Assess form</w:t>
        </w:r>
      </w:hyperlink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Funding Agreement </w:t>
      </w:r>
      <w:r>
        <w:rPr>
          <w:rStyle w:val="Emphasis"/>
          <w:rFonts w:ascii="Helvetica" w:eastAsia="Times New Roman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ARC College of Experts</w:t>
        </w:r>
      </w:hyperlink>
    </w:p>
    <w:p w:rsidR="00000000" w:rsidRDefault="00377B2C">
      <w:pPr>
        <w:numPr>
          <w:ilvl w:val="0"/>
          <w:numId w:val="5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Australian Government Strategic Research Priorities</w:t>
        </w:r>
      </w:hyperlink>
    </w:p>
    <w:p w:rsidR="00000000" w:rsidRDefault="00377B2C">
      <w:pPr>
        <w:shd w:val="clear" w:color="auto" w:fill="0C304A"/>
        <w:spacing w:line="360" w:lineRule="atLeast"/>
        <w:outlineLvl w:val="3"/>
        <w:divId w:val="302124064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RI</w:t>
      </w:r>
      <w:r>
        <w:rPr>
          <w:rFonts w:ascii="Helvetica" w:eastAsia="Times New Roman" w:hAnsi="Helvetica" w:cs="Helvetica"/>
          <w:b/>
          <w:bCs/>
          <w:color w:val="000000"/>
        </w:rPr>
        <w:t>C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Register a NOI</w:t>
        </w:r>
      </w:hyperlink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RIC Review Coversheet </w:t>
      </w:r>
      <w:r>
        <w:rPr>
          <w:rStyle w:val="Emphasis"/>
          <w:rFonts w:ascii="Helvetica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RIC Authority to Submit form </w:t>
      </w:r>
      <w:r>
        <w:rPr>
          <w:rStyle w:val="Emphasis"/>
          <w:rFonts w:ascii="Helvetica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RIC Discovery Projects 2016 Applicant Guide </w:t>
      </w:r>
      <w:r>
        <w:rPr>
          <w:rStyle w:val="Emphasis"/>
          <w:rFonts w:ascii="Helvetica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Discovery Projects 2016 Research Environment Guide </w:t>
      </w:r>
      <w:r>
        <w:rPr>
          <w:rStyle w:val="Emphasis"/>
          <w:rFonts w:ascii="Helvetica" w:hAnsi="Helvetica" w:cs="Helvetica"/>
          <w:color w:val="000000"/>
          <w:spacing w:val="3"/>
        </w:rPr>
        <w:t>(Com</w:t>
      </w:r>
      <w:r>
        <w:rPr>
          <w:rStyle w:val="Emphasis"/>
          <w:rFonts w:ascii="Helvetica" w:hAnsi="Helvetica" w:cs="Helvetica"/>
          <w:color w:val="000000"/>
          <w:spacing w:val="3"/>
        </w:rPr>
        <w:t>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Grants Library of Successful Applications</w:t>
        </w:r>
      </w:hyperlink>
      <w:bookmarkStart w:id="1" w:name="_msoanchor_1"/>
      <w:r>
        <w:rPr>
          <w:rFonts w:ascii="Helvetica" w:eastAsia="Times New Roman" w:hAnsi="Helvetica" w:cs="Helvetica"/>
          <w:color w:val="000000"/>
          <w:spacing w:val="3"/>
        </w:rPr>
        <w:fldChar w:fldCharType="begin"/>
      </w:r>
      <w:r>
        <w:rPr>
          <w:rFonts w:ascii="Helvetica" w:eastAsia="Times New Roman" w:hAnsi="Helvetica" w:cs="Helvetica"/>
          <w:color w:val="000000"/>
          <w:spacing w:val="3"/>
        </w:rPr>
        <w:instrText xml:space="preserve"> </w:instrText>
      </w:r>
      <w:r>
        <w:rPr>
          <w:rFonts w:ascii="Helvetica" w:eastAsia="Times New Roman" w:hAnsi="Helvetica" w:cs="Helvetica"/>
          <w:color w:val="000000"/>
          <w:spacing w:val="3"/>
        </w:rPr>
        <w:instrText>HYPERLINK "" \l "_msocom_1"</w:instrText>
      </w:r>
      <w:r>
        <w:rPr>
          <w:rFonts w:ascii="Helvetica" w:eastAsia="Times New Roman" w:hAnsi="Helvetica" w:cs="Helvetica"/>
          <w:color w:val="000000"/>
          <w:spacing w:val="3"/>
        </w:rPr>
        <w:instrText xml:space="preserve"> </w:instrText>
      </w:r>
      <w:r>
        <w:rPr>
          <w:rFonts w:ascii="Helvetica" w:eastAsia="Times New Roman" w:hAnsi="Helvetica" w:cs="Helvetica"/>
          <w:color w:val="000000"/>
          <w:spacing w:val="3"/>
        </w:rPr>
        <w:fldChar w:fldCharType="separate"/>
      </w:r>
      <w:r>
        <w:rPr>
          <w:rFonts w:ascii="Helvetica" w:eastAsia="Times New Roman" w:hAnsi="Helvetica" w:cs="Helvetica"/>
          <w:color w:val="0076DE"/>
          <w:spacing w:val="3"/>
          <w:u w:val="single"/>
        </w:rPr>
        <w:t>[AJC1]</w:t>
      </w:r>
      <w:r>
        <w:rPr>
          <w:rFonts w:ascii="Helvetica" w:eastAsia="Times New Roman" w:hAnsi="Helvetica" w:cs="Helvetica"/>
          <w:color w:val="000000"/>
          <w:spacing w:val="3"/>
        </w:rPr>
        <w:fldChar w:fldCharType="end"/>
      </w:r>
      <w:bookmarkEnd w:id="1"/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Questions F12 Template </w:t>
      </w:r>
      <w:r>
        <w:rPr>
          <w:rStyle w:val="Emphasis"/>
          <w:rFonts w:ascii="Helvetica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Part G Research Support Template </w:t>
      </w:r>
      <w:r>
        <w:rPr>
          <w:rStyle w:val="Emphasis"/>
          <w:rFonts w:ascii="Helvetica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RIC Discovery Projects seminar presentation slides</w:t>
      </w:r>
    </w:p>
    <w:p w:rsidR="00000000" w:rsidRDefault="00377B2C">
      <w:p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r>
        <w:rPr>
          <w:rStyle w:val="Emphasis"/>
          <w:rFonts w:ascii="Helvetica" w:eastAsia="Times New Roman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List of Faculty Grant Coordinators/Mentors</w:t>
        </w:r>
      </w:hyperlink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How to complete Management of Data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i</w:t>
      </w:r>
      <w:r>
        <w:rPr>
          <w:rFonts w:ascii="Helvetica" w:eastAsia="Times New Roman" w:hAnsi="Helvetica" w:cs="Helvetica"/>
          <w:color w:val="000000"/>
          <w:spacing w:val="3"/>
        </w:rPr>
        <w:t>n section C1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Discovery Projects 2016 Salary Scales and Budget Preparation </w:t>
      </w:r>
      <w:r>
        <w:rPr>
          <w:rStyle w:val="Emphasis"/>
          <w:rFonts w:ascii="Helvetica" w:hAnsi="Helvetica" w:cs="Helvetica"/>
          <w:color w:val="000000"/>
          <w:spacing w:val="3"/>
        </w:rPr>
        <w:t>(Coming soon)</w:t>
      </w:r>
    </w:p>
    <w:p w:rsidR="00000000" w:rsidRDefault="00377B2C">
      <w:pPr>
        <w:numPr>
          <w:ilvl w:val="0"/>
          <w:numId w:val="6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Impact Measurement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(this can assist CIs with metrics for sections F13 and F14).</w:t>
      </w:r>
    </w:p>
    <w:p w:rsidR="00000000" w:rsidRDefault="00377B2C">
      <w:pPr>
        <w:shd w:val="clear" w:color="auto" w:fill="0C304A"/>
        <w:spacing w:line="360" w:lineRule="atLeast"/>
        <w:outlineLvl w:val="3"/>
        <w:divId w:val="302124064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How to write a rejoinder</w:t>
      </w:r>
    </w:p>
    <w:p w:rsidR="00000000" w:rsidRDefault="00377B2C">
      <w:pPr>
        <w:numPr>
          <w:ilvl w:val="0"/>
          <w:numId w:val="7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Rejoinder fact sheet</w:t>
        </w:r>
      </w:hyperlink>
    </w:p>
    <w:p w:rsidR="00000000" w:rsidRDefault="00377B2C">
      <w:pPr>
        <w:numPr>
          <w:ilvl w:val="0"/>
          <w:numId w:val="7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Rejoinder information session slides</w:t>
        </w:r>
      </w:hyperlink>
    </w:p>
    <w:p w:rsidR="00000000" w:rsidRDefault="00377B2C">
      <w:pPr>
        <w:numPr>
          <w:ilvl w:val="0"/>
          <w:numId w:val="7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Rejoinder information session recording</w:t>
        </w:r>
      </w:hyperlink>
    </w:p>
    <w:p w:rsidR="00000000" w:rsidRDefault="00377B2C">
      <w:pPr>
        <w:numPr>
          <w:ilvl w:val="0"/>
          <w:numId w:val="7"/>
        </w:numPr>
        <w:shd w:val="clear" w:color="auto" w:fill="0C304A"/>
        <w:ind w:left="225"/>
        <w:divId w:val="302124064"/>
        <w:rPr>
          <w:rFonts w:ascii="Helvetica" w:eastAsia="Times New Roman" w:hAnsi="Helvetica" w:cs="Helvetica"/>
          <w:color w:val="000000"/>
          <w:spacing w:val="3"/>
        </w:rPr>
      </w:pP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Rejoinder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information session slide video with recording</w:t>
        </w:r>
      </w:hyperlink>
    </w:p>
    <w:p w:rsidR="00000000" w:rsidRDefault="00377B2C">
      <w:pPr>
        <w:shd w:val="clear" w:color="auto" w:fill="0C304A"/>
        <w:divId w:val="840852290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Questions and primary </w:t>
      </w:r>
      <w:hyperlink r:id="rId36" w:history="1">
        <w:r>
          <w:rPr>
            <w:rFonts w:ascii="Helvetica" w:hAnsi="Helvetica" w:cs="Helvetica"/>
            <w:color w:val="0076DE"/>
            <w:spacing w:val="3"/>
            <w:u w:val="single"/>
          </w:rPr>
          <w:t>ric-arcdiscovery@unimelb.edu.au</w:t>
        </w:r>
      </w:hyperlink>
      <w:r>
        <w:rPr>
          <w:rFonts w:ascii="Helvetica" w:hAnsi="Helvetica" w:cs="Helvetica"/>
          <w:color w:val="000000"/>
          <w:spacing w:val="3"/>
        </w:rPr>
        <w:t>.</w:t>
      </w:r>
    </w:p>
    <w:p w:rsidR="00000000" w:rsidRDefault="00377B2C">
      <w:pPr>
        <w:shd w:val="clear" w:color="auto" w:fill="0C304A"/>
        <w:spacing w:line="360" w:lineRule="atLeast"/>
        <w:outlineLvl w:val="2"/>
        <w:divId w:val="840852290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Key contacts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534"/>
      </w:tblGrid>
      <w:tr w:rsidR="00000000">
        <w:trPr>
          <w:divId w:val="840852290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377B2C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Leah Mount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 xml:space="preserve">(primary </w:t>
            </w: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lastRenderedPageBreak/>
              <w:t>contact)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377B2C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lastRenderedPageBreak/>
              <w:t xml:space="preserve">+61 3 </w:t>
            </w: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lastRenderedPageBreak/>
              <w:t>8344 2012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</w:tbl>
    <w:p w:rsidR="00000000" w:rsidRDefault="00377B2C">
      <w:pPr>
        <w:numPr>
          <w:ilvl w:val="0"/>
          <w:numId w:val="8"/>
        </w:numPr>
        <w:shd w:val="clear" w:color="auto" w:fill="0C304A"/>
        <w:ind w:left="225"/>
        <w:divId w:val="834220575"/>
        <w:rPr>
          <w:rFonts w:ascii="Helvetica" w:eastAsia="Times New Roman" w:hAnsi="Helvetica" w:cs="Helvetica"/>
          <w:color w:val="000000"/>
          <w:spacing w:val="3"/>
        </w:rPr>
      </w:pPr>
      <w:hyperlink r:id="rId3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0"/>
          <w:numId w:val="8"/>
        </w:numPr>
        <w:shd w:val="clear" w:color="auto" w:fill="0C304A"/>
        <w:ind w:left="225"/>
        <w:divId w:val="834220575"/>
        <w:rPr>
          <w:rFonts w:ascii="Helvetica" w:eastAsia="Times New Roman" w:hAnsi="Helvetica" w:cs="Helvetica"/>
          <w:color w:val="000000"/>
          <w:spacing w:val="3"/>
        </w:rPr>
      </w:pPr>
      <w:hyperlink r:id="rId3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0"/>
          <w:numId w:val="8"/>
        </w:numPr>
        <w:shd w:val="clear" w:color="auto" w:fill="0C304A"/>
        <w:ind w:left="225"/>
        <w:divId w:val="834220575"/>
        <w:rPr>
          <w:rFonts w:ascii="Helvetica" w:eastAsia="Times New Roman" w:hAnsi="Helvetica" w:cs="Helvetica"/>
          <w:color w:val="000000"/>
          <w:spacing w:val="3"/>
        </w:rPr>
      </w:pPr>
      <w:hyperlink r:id="rId3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shd w:val="clear" w:color="auto" w:fill="0C304A"/>
        <w:spacing w:line="360" w:lineRule="atLeast"/>
        <w:outlineLvl w:val="2"/>
        <w:divId w:val="95293767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377B2C">
      <w:pPr>
        <w:numPr>
          <w:ilvl w:val="0"/>
          <w:numId w:val="9"/>
        </w:numPr>
        <w:shd w:val="clear" w:color="auto" w:fill="0C304A"/>
        <w:ind w:left="225"/>
        <w:divId w:val="95293767"/>
        <w:rPr>
          <w:rFonts w:ascii="Helvetica" w:eastAsia="Times New Roman" w:hAnsi="Helvetica" w:cs="Helvetica"/>
          <w:color w:val="000000"/>
          <w:spacing w:val="3"/>
        </w:rPr>
      </w:pPr>
      <w:hyperlink r:id="rId40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0"/>
          <w:numId w:val="9"/>
        </w:numPr>
        <w:shd w:val="clear" w:color="auto" w:fill="0C304A"/>
        <w:ind w:left="225"/>
        <w:divId w:val="95293767"/>
        <w:rPr>
          <w:rFonts w:ascii="Helvetica" w:eastAsia="Times New Roman" w:hAnsi="Helvetica" w:cs="Helvetica"/>
          <w:color w:val="000000"/>
          <w:spacing w:val="3"/>
        </w:rPr>
      </w:pPr>
      <w:hyperlink r:id="rId41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0"/>
          <w:numId w:val="9"/>
        </w:numPr>
        <w:shd w:val="clear" w:color="auto" w:fill="0C304A"/>
        <w:ind w:left="225"/>
        <w:divId w:val="95293767"/>
        <w:rPr>
          <w:rFonts w:ascii="Helvetica" w:eastAsia="Times New Roman" w:hAnsi="Helvetica" w:cs="Helvetica"/>
          <w:color w:val="000000"/>
          <w:spacing w:val="3"/>
        </w:rPr>
      </w:pPr>
      <w:hyperlink r:id="rId42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0"/>
          <w:numId w:val="9"/>
        </w:numPr>
        <w:shd w:val="clear" w:color="auto" w:fill="0C304A"/>
        <w:ind w:left="225"/>
        <w:divId w:val="95293767"/>
        <w:rPr>
          <w:rFonts w:ascii="Helvetica" w:eastAsia="Times New Roman" w:hAnsi="Helvetica" w:cs="Helvetica"/>
          <w:color w:val="000000"/>
          <w:spacing w:val="3"/>
        </w:rPr>
      </w:pPr>
      <w:hyperlink r:id="rId4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1"/>
          <w:numId w:val="10"/>
        </w:numPr>
        <w:shd w:val="clear" w:color="auto" w:fill="0C304A"/>
        <w:ind w:left="450"/>
        <w:divId w:val="290131020"/>
        <w:rPr>
          <w:rFonts w:ascii="Helvetica" w:eastAsia="Times New Roman" w:hAnsi="Helvetica" w:cs="Helvetica"/>
          <w:color w:val="000000"/>
          <w:spacing w:val="3"/>
        </w:rPr>
      </w:pPr>
      <w:hyperlink r:id="rId4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1"/>
          <w:numId w:val="10"/>
        </w:numPr>
        <w:shd w:val="clear" w:color="auto" w:fill="0C304A"/>
        <w:ind w:left="450"/>
        <w:divId w:val="290131020"/>
        <w:rPr>
          <w:rFonts w:ascii="Helvetica" w:eastAsia="Times New Roman" w:hAnsi="Helvetica" w:cs="Helvetica"/>
          <w:color w:val="000000"/>
          <w:spacing w:val="3"/>
        </w:rPr>
      </w:pPr>
      <w:hyperlink r:id="rId4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1"/>
          <w:numId w:val="10"/>
        </w:numPr>
        <w:shd w:val="clear" w:color="auto" w:fill="0C304A"/>
        <w:ind w:left="450"/>
        <w:divId w:val="290131020"/>
        <w:rPr>
          <w:rFonts w:ascii="Helvetica" w:eastAsia="Times New Roman" w:hAnsi="Helvetica" w:cs="Helvetica"/>
          <w:color w:val="000000"/>
          <w:spacing w:val="3"/>
        </w:rPr>
      </w:pPr>
      <w:hyperlink r:id="rId4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0"/>
          <w:numId w:val="10"/>
        </w:numPr>
        <w:shd w:val="clear" w:color="auto" w:fill="0C304A"/>
        <w:ind w:left="225"/>
        <w:divId w:val="95293767"/>
        <w:rPr>
          <w:rFonts w:ascii="Helvetica" w:eastAsia="Times New Roman" w:hAnsi="Helvetica" w:cs="Helvetica"/>
          <w:color w:val="000000"/>
          <w:spacing w:val="3"/>
        </w:rPr>
      </w:pPr>
      <w:hyperlink r:id="rId4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1"/>
          <w:numId w:val="10"/>
        </w:numPr>
        <w:shd w:val="clear" w:color="auto" w:fill="0C304A"/>
        <w:ind w:left="450"/>
        <w:divId w:val="1362127759"/>
        <w:rPr>
          <w:rFonts w:ascii="Helvetica" w:eastAsia="Times New Roman" w:hAnsi="Helvetica" w:cs="Helvetica"/>
          <w:color w:val="000000"/>
          <w:spacing w:val="3"/>
        </w:rPr>
      </w:pPr>
      <w:hyperlink r:id="rId48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1"/>
          <w:numId w:val="10"/>
        </w:numPr>
        <w:shd w:val="clear" w:color="auto" w:fill="0C304A"/>
        <w:ind w:left="450"/>
        <w:divId w:val="1362127759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377B2C">
      <w:pPr>
        <w:numPr>
          <w:ilvl w:val="0"/>
          <w:numId w:val="10"/>
        </w:numPr>
        <w:shd w:val="clear" w:color="auto" w:fill="0C304A"/>
        <w:ind w:left="225"/>
        <w:divId w:val="95293767"/>
        <w:rPr>
          <w:rFonts w:ascii="Helvetica" w:eastAsia="Times New Roman" w:hAnsi="Helvetica" w:cs="Helvetica"/>
          <w:color w:val="000000"/>
          <w:spacing w:val="3"/>
        </w:rPr>
      </w:pPr>
      <w:hyperlink r:id="rId5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4200"/>
    <w:multiLevelType w:val="multilevel"/>
    <w:tmpl w:val="9A3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818DE"/>
    <w:multiLevelType w:val="multilevel"/>
    <w:tmpl w:val="56A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00559"/>
    <w:multiLevelType w:val="multilevel"/>
    <w:tmpl w:val="9ED0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BF4967"/>
    <w:multiLevelType w:val="multilevel"/>
    <w:tmpl w:val="4BBC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0A3B76"/>
    <w:multiLevelType w:val="multilevel"/>
    <w:tmpl w:val="DA1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DB124C"/>
    <w:multiLevelType w:val="multilevel"/>
    <w:tmpl w:val="566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74A13"/>
    <w:multiLevelType w:val="multilevel"/>
    <w:tmpl w:val="106E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C7799"/>
    <w:multiLevelType w:val="multilevel"/>
    <w:tmpl w:val="ECCE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77B2C"/>
    <w:rsid w:val="003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55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1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4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c.gov.au/rms-information" TargetMode="External"/><Relationship Id="rId18" Type="http://schemas.openxmlformats.org/officeDocument/2006/relationships/hyperlink" Target="mailto:ric-arcdiscovery@unimelb.edu.au@unimelb.edu.au" TargetMode="External"/><Relationship Id="rId26" Type="http://schemas.openxmlformats.org/officeDocument/2006/relationships/hyperlink" Target="http://innovation.gov.au/research/Pages/StrategicResearchPriorities.aspx" TargetMode="External"/><Relationship Id="rId39" Type="http://schemas.openxmlformats.org/officeDocument/2006/relationships/hyperlink" Target="http://findanexpert.unimelb.edu.a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rc.gov.au/sites/default/files/filedepot/Public/NCGP/DP17/DP16_to_DP17_Funding_Rules_changes.pdf" TargetMode="External"/><Relationship Id="rId34" Type="http://schemas.openxmlformats.org/officeDocument/2006/relationships/hyperlink" Target="http://www.dropbox.com/s/c4aoov8scc7vi7g/Rejoinder%20seminar.mp3?oref=e&amp;n=433325674" TargetMode="External"/><Relationship Id="rId42" Type="http://schemas.openxmlformats.org/officeDocument/2006/relationships/hyperlink" Target="http://www.research.unimelb.edu.au/index.html" TargetMode="External"/><Relationship Id="rId47" Type="http://schemas.openxmlformats.org/officeDocument/2006/relationships/hyperlink" Target="http://www.research.unimelb.edu.au/" TargetMode="External"/><Relationship Id="rId50" Type="http://schemas.openxmlformats.org/officeDocument/2006/relationships/hyperlink" Target="http://www.research.unimelb.edu.au/contact-us.html" TargetMode="External"/><Relationship Id="rId7" Type="http://schemas.openxmlformats.org/officeDocument/2006/relationships/hyperlink" Target="http://www.research.unimelb.edu.au/how-we-support.html" TargetMode="External"/><Relationship Id="rId12" Type="http://schemas.openxmlformats.org/officeDocument/2006/relationships/hyperlink" Target="https://rms.arc.gov.au" TargetMode="External"/><Relationship Id="rId17" Type="http://schemas.openxmlformats.org/officeDocument/2006/relationships/hyperlink" Target="https://rms.arc.gov.au" TargetMode="External"/><Relationship Id="rId25" Type="http://schemas.openxmlformats.org/officeDocument/2006/relationships/hyperlink" Target="http://www.arc.gov.au/arc-college-experts" TargetMode="External"/><Relationship Id="rId33" Type="http://schemas.openxmlformats.org/officeDocument/2006/relationships/hyperlink" Target="http://mro.unimelb.edu.au/system/files/arc_rejoinders_2016_1.pdf" TargetMode="External"/><Relationship Id="rId38" Type="http://schemas.openxmlformats.org/officeDocument/2006/relationships/hyperlink" Target="http://www.research.unimelb.edu.au/contact-us.html" TargetMode="External"/><Relationship Id="rId46" Type="http://schemas.openxmlformats.org/officeDocument/2006/relationships/hyperlink" Target="http://www.research.unimelb.edu.au/partner/progra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ms.arc.gov.au/" TargetMode="External"/><Relationship Id="rId20" Type="http://schemas.openxmlformats.org/officeDocument/2006/relationships/hyperlink" Target="http://www.arc.gov.au/sites/default/files/filedepot/Public/NCGP/DP17/Discovery_Programme_Funding_Rules_2015.pdf" TargetMode="External"/><Relationship Id="rId29" Type="http://schemas.openxmlformats.org/officeDocument/2006/relationships/hyperlink" Target="http://www.research.unimelb.edu.au/funding/faculty-grant-coordinators.html" TargetMode="External"/><Relationship Id="rId41" Type="http://schemas.openxmlformats.org/officeDocument/2006/relationships/hyperlink" Target="http://www.research.unimelb.edu.au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search.unimelb.edu.au/index.html" TargetMode="External"/><Relationship Id="rId11" Type="http://schemas.openxmlformats.org/officeDocument/2006/relationships/hyperlink" Target="http://noi.mro.unimelb.edu.au/" TargetMode="External"/><Relationship Id="rId24" Type="http://schemas.openxmlformats.org/officeDocument/2006/relationships/hyperlink" Target="http://www.arc.gov.au/request-not-assess" TargetMode="External"/><Relationship Id="rId32" Type="http://schemas.openxmlformats.org/officeDocument/2006/relationships/hyperlink" Target="http://mro.unimelb.edu.au/system/files/ric_rejoinder_fact-sheet_-_june_2015.pdf" TargetMode="External"/><Relationship Id="rId37" Type="http://schemas.openxmlformats.org/officeDocument/2006/relationships/hyperlink" Target="https://staff.unimelb.edu.au/research" TargetMode="External"/><Relationship Id="rId40" Type="http://schemas.openxmlformats.org/officeDocument/2006/relationships/hyperlink" Target="http://www.research.unimelb.edu.au/index.html" TargetMode="External"/><Relationship Id="rId45" Type="http://schemas.openxmlformats.org/officeDocument/2006/relationships/hyperlink" Target="http://www.research.unimelb.edu.au/partner/technology-licens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ic-arcdiscovery@unimelb.edu.au" TargetMode="External"/><Relationship Id="rId23" Type="http://schemas.openxmlformats.org/officeDocument/2006/relationships/hyperlink" Target="http://www.arc.gov.au/arc-medical-research-policy" TargetMode="External"/><Relationship Id="rId28" Type="http://schemas.openxmlformats.org/officeDocument/2006/relationships/hyperlink" Target="http://grantslibrary.mro.unimelb.edu.au/" TargetMode="External"/><Relationship Id="rId36" Type="http://schemas.openxmlformats.org/officeDocument/2006/relationships/hyperlink" Target="mailto:ric-arcdiscovery@unimelb.edu.au" TargetMode="External"/><Relationship Id="rId49" Type="http://schemas.openxmlformats.org/officeDocument/2006/relationships/hyperlink" Target="http://www.research.unimelb.edu.au/how-we-support.html" TargetMode="External"/><Relationship Id="rId10" Type="http://schemas.openxmlformats.org/officeDocument/2006/relationships/hyperlink" Target="http://www.arc.gov.au/sites/default/files/filedepot/Public/NCGP/DP17/Discovery_Programme_Funding_Rules_2015.pdf" TargetMode="External"/><Relationship Id="rId19" Type="http://schemas.openxmlformats.org/officeDocument/2006/relationships/hyperlink" Target="http://www.arc.gov.au/discovery-projects" TargetMode="External"/><Relationship Id="rId31" Type="http://schemas.openxmlformats.org/officeDocument/2006/relationships/hyperlink" Target="http://library.unimelb.edu.au/rilas" TargetMode="External"/><Relationship Id="rId44" Type="http://schemas.openxmlformats.org/officeDocument/2006/relationships/hyperlink" Target="http://www.research.unimelb.edu.au/partner/research-engagement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research.unimelb.edu.au/funding/arc/manage-your-grant.html" TargetMode="External"/><Relationship Id="rId14" Type="http://schemas.openxmlformats.org/officeDocument/2006/relationships/hyperlink" Target="https://rms.arc.gov.au" TargetMode="External"/><Relationship Id="rId22" Type="http://schemas.openxmlformats.org/officeDocument/2006/relationships/hyperlink" Target="http://www.arc.gov.au/sites/default/files/filedepot/Public/NCGP/DP17/Discovery_Programme_FAQs_2015.pdf" TargetMode="External"/><Relationship Id="rId27" Type="http://schemas.openxmlformats.org/officeDocument/2006/relationships/hyperlink" Target="http://noi.mro.unimelb.edu.au/" TargetMode="External"/><Relationship Id="rId30" Type="http://schemas.openxmlformats.org/officeDocument/2006/relationships/hyperlink" Target="http://researchdata.unimelb.edu.au/arc" TargetMode="External"/><Relationship Id="rId35" Type="http://schemas.openxmlformats.org/officeDocument/2006/relationships/hyperlink" Target="http://www.dropbox.com/s/1qarx636l5cibih/Rejonder%20seminar%20video.mov?oref=e&amp;n=433325674" TargetMode="External"/><Relationship Id="rId43" Type="http://schemas.openxmlformats.org/officeDocument/2006/relationships/hyperlink" Target="http://www.research.unimelb.edu.au/" TargetMode="External"/><Relationship Id="rId48" Type="http://schemas.openxmlformats.org/officeDocument/2006/relationships/hyperlink" Target="http://www.research.unimelb.edu.au/index.html" TargetMode="External"/><Relationship Id="rId8" Type="http://schemas.openxmlformats.org/officeDocument/2006/relationships/hyperlink" Target="http://www.research.unimelb.edu.au/funding/arc/scheme-list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7812</Characters>
  <Application>Microsoft Office Word</Application>
  <DocSecurity>4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8677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Guy Owen</dc:creator>
  <cp:lastModifiedBy>Guy Owen</cp:lastModifiedBy>
  <cp:revision>2</cp:revision>
  <dcterms:created xsi:type="dcterms:W3CDTF">2015-12-21T22:57:00Z</dcterms:created>
  <dcterms:modified xsi:type="dcterms:W3CDTF">2015-12-21T22:57:00Z</dcterms:modified>
</cp:coreProperties>
</file>