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AE57C3">
      <w:pPr>
        <w:shd w:val="clear" w:color="auto" w:fill="0C304A"/>
        <w:divId w:val="1076592086"/>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 xml:space="preserve"> </w:instrText>
      </w:r>
      <w:r>
        <w:rPr>
          <w:rFonts w:ascii="Helvetica" w:eastAsia="Times New Roman" w:hAnsi="Helvetica" w:cs="Helvetica"/>
          <w:color w:val="FFFFFF"/>
        </w:rPr>
        <w:instrText>HYPERLINK "" \l "home"</w:instrText>
      </w:r>
      <w:r>
        <w:rPr>
          <w:rFonts w:ascii="Helvetica" w:eastAsia="Times New Roman" w:hAnsi="Helvetica" w:cs="Helvetica"/>
          <w:color w:val="FFFFFF"/>
        </w:rPr>
        <w:instrText xml:space="preserve"> </w:instrText>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w:t>
      </w:r>
      <w:hyperlink r:id="rId7" w:history="1">
        <w:r>
          <w:rPr>
            <w:rFonts w:ascii="Helvetica" w:eastAsia="Times New Roman" w:hAnsi="Helvetica" w:cs="Helvetica"/>
            <w:color w:val="FFFFFF"/>
            <w:u w:val="single"/>
          </w:rPr>
          <w:t>Research Infrastructure</w:t>
        </w:r>
      </w:hyperlink>
      <w:r>
        <w:rPr>
          <w:rFonts w:ascii="Helvetica" w:eastAsia="Times New Roman" w:hAnsi="Helvetica" w:cs="Helvetica"/>
          <w:color w:val="FFFFFF"/>
        </w:rPr>
        <w:t xml:space="preserve"> </w:t>
      </w:r>
    </w:p>
    <w:p w:rsidR="00000000" w:rsidRDefault="00AE57C3">
      <w:pPr>
        <w:shd w:val="clear" w:color="auto" w:fill="0C304A"/>
        <w:spacing w:line="540" w:lineRule="atLeast"/>
        <w:outlineLvl w:val="1"/>
        <w:divId w:val="637761828"/>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 xml:space="preserve">Materials Characterisation and Fabrication Platform </w:t>
      </w:r>
    </w:p>
    <w:p w:rsidR="00000000" w:rsidRDefault="00AE57C3">
      <w:pPr>
        <w:shd w:val="clear" w:color="auto" w:fill="0C304A"/>
        <w:divId w:val="637761828"/>
        <w:rPr>
          <w:rFonts w:ascii="Helvetica" w:hAnsi="Helvetica" w:cs="Helvetica"/>
          <w:color w:val="000000"/>
          <w:spacing w:val="3"/>
        </w:rPr>
      </w:pPr>
      <w:r>
        <w:rPr>
          <w:rFonts w:ascii="Helvetica" w:hAnsi="Helvetica" w:cs="Helvetica"/>
          <w:color w:val="000000"/>
          <w:spacing w:val="3"/>
        </w:rPr>
        <w:t> </w:t>
      </w:r>
    </w:p>
    <w:p w:rsidR="00000000" w:rsidRDefault="00AE57C3">
      <w:pPr>
        <w:shd w:val="clear" w:color="auto" w:fill="0C304A"/>
        <w:spacing w:line="540" w:lineRule="atLeast"/>
        <w:outlineLvl w:val="1"/>
        <w:divId w:val="1625579743"/>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The Capability</w:t>
      </w:r>
    </w:p>
    <w:p w:rsidR="00000000" w:rsidRDefault="00AE57C3">
      <w:pPr>
        <w:shd w:val="clear" w:color="auto" w:fill="0C304A"/>
        <w:divId w:val="1625579743"/>
        <w:rPr>
          <w:rFonts w:ascii="Helvetica" w:hAnsi="Helvetica" w:cs="Helvetica"/>
          <w:color w:val="000000"/>
          <w:spacing w:val="3"/>
        </w:rPr>
      </w:pPr>
      <w:r>
        <w:rPr>
          <w:rFonts w:ascii="Helvetica" w:hAnsi="Helvetica" w:cs="Helvetica"/>
          <w:color w:val="000000"/>
          <w:spacing w:val="3"/>
        </w:rPr>
        <w:t>Materials</w:t>
      </w:r>
      <w:r w:rsidRPr="00AE57C3">
        <w:rPr>
          <w:rFonts w:ascii="Helvetica" w:hAnsi="Helvetica" w:cs="Helvetica"/>
          <w:color w:val="000000"/>
          <w:spacing w:val="3"/>
        </w:rPr>
        <w:t xml:space="preserve"> science is an interdisciplinary field that enables the discovery and design of new materials through the study of synthesis, structure, properties and performance. Characterisation and fabrication underpins new materials discovery and design and incorporates a number of technologies at the forefront of engineering, nanoscience and nanotechnology.</w:t>
      </w:r>
    </w:p>
    <w:p w:rsidR="00000000" w:rsidRDefault="00AE57C3">
      <w:pPr>
        <w:shd w:val="clear" w:color="auto" w:fill="0C304A"/>
        <w:spacing w:line="540" w:lineRule="atLeast"/>
        <w:outlineLvl w:val="1"/>
        <w:divId w:val="1625579743"/>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The University Platforms</w:t>
      </w:r>
    </w:p>
    <w:p w:rsidR="00000000" w:rsidRDefault="00AE57C3">
      <w:pPr>
        <w:shd w:val="clear" w:color="auto" w:fill="0C304A"/>
        <w:divId w:val="1625579743"/>
        <w:rPr>
          <w:rFonts w:ascii="Helvetica" w:hAnsi="Helvetica" w:cs="Helvetica"/>
          <w:color w:val="000000"/>
          <w:spacing w:val="3"/>
        </w:rPr>
      </w:pPr>
      <w:r>
        <w:rPr>
          <w:rFonts w:ascii="Helvetica" w:hAnsi="Helvetica" w:cs="Helvetica"/>
          <w:color w:val="000000"/>
          <w:spacing w:val="3"/>
        </w:rPr>
        <w:t xml:space="preserve">The Materials Characterisation and Fabrication Platform </w:t>
      </w:r>
      <w:r w:rsidRPr="00AE57C3">
        <w:rPr>
          <w:rFonts w:ascii="Helvetica" w:hAnsi="Helvetica" w:cs="Helvetica"/>
          <w:color w:val="000000"/>
          <w:spacing w:val="3"/>
        </w:rPr>
        <w:t xml:space="preserve">(MCFP) is a multi-node platform within the University supporting materials research.  The Platform facilitates access to a range of complementary technologies, focusing on the characterisation of films/surface properties, particle size, coatings, and biomaterial interactions through the use of advanced instrumentation including atomic force microscopy, super-resolution microscopy, </w:t>
      </w:r>
      <w:proofErr w:type="gramStart"/>
      <w:r w:rsidRPr="00AE57C3">
        <w:rPr>
          <w:rFonts w:ascii="Helvetica" w:hAnsi="Helvetica" w:cs="Helvetica"/>
          <w:color w:val="000000"/>
          <w:spacing w:val="3"/>
        </w:rPr>
        <w:t>mass</w:t>
      </w:r>
      <w:proofErr w:type="gramEnd"/>
      <w:r w:rsidRPr="00AE57C3">
        <w:rPr>
          <w:rFonts w:ascii="Helvetica" w:hAnsi="Helvetica" w:cs="Helvetica"/>
          <w:color w:val="000000"/>
          <w:spacing w:val="3"/>
        </w:rPr>
        <w:t xml:space="preserve"> cytometry (</w:t>
      </w:r>
      <w:proofErr w:type="spellStart"/>
      <w:r w:rsidRPr="00AE57C3">
        <w:rPr>
          <w:rFonts w:ascii="Helvetica" w:hAnsi="Helvetica" w:cs="Helvetica"/>
          <w:color w:val="000000"/>
          <w:spacing w:val="3"/>
        </w:rPr>
        <w:t>CyTOF</w:t>
      </w:r>
      <w:proofErr w:type="spellEnd"/>
      <w:r w:rsidRPr="00AE57C3">
        <w:rPr>
          <w:rFonts w:ascii="Helvetica" w:hAnsi="Helvetica" w:cs="Helvetica"/>
          <w:color w:val="000000"/>
          <w:spacing w:val="3"/>
        </w:rPr>
        <w:t>), nanofabrication and X-ray diffraction. The MCFP welcomes all users across the scientific community, from universities and research institutes to industry. The nodes of the MCFP are highlighted below:</w:t>
      </w:r>
    </w:p>
    <w:p w:rsidR="00000000" w:rsidRDefault="00AE57C3">
      <w:pPr>
        <w:numPr>
          <w:ilvl w:val="0"/>
          <w:numId w:val="1"/>
        </w:numPr>
        <w:shd w:val="clear" w:color="auto" w:fill="0C304A"/>
        <w:ind w:left="225"/>
        <w:divId w:val="1625579743"/>
        <w:rPr>
          <w:rFonts w:ascii="Helvetica" w:eastAsia="Times New Roman" w:hAnsi="Helvetica" w:cs="Helvetica"/>
          <w:color w:val="000000"/>
          <w:spacing w:val="3"/>
        </w:rPr>
      </w:pPr>
      <w:r>
        <w:rPr>
          <w:rFonts w:ascii="Helvetica" w:eastAsia="Times New Roman" w:hAnsi="Helvetica" w:cs="Helvetica"/>
          <w:noProof/>
          <w:color w:val="000000"/>
          <w:spacing w:val="3"/>
        </w:rPr>
        <w:drawing>
          <wp:inline distT="0" distB="0" distL="0" distR="0" wp14:anchorId="059681ED" wp14:editId="7A031099">
            <wp:extent cx="3524250" cy="2667000"/>
            <wp:effectExtent l="0" t="0" r="0" b="0"/>
            <wp:docPr id="1" name="Picture 1" descr="http://research.unimelb.edu.au/images/infrastructure/particle_image_-_acknowledgement_in_imag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unimelb.edu.au/images/infrastructure/particle_image_-_acknowledgement_in_image_2.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524250" cy="2667000"/>
                    </a:xfrm>
                    <a:prstGeom prst="rect">
                      <a:avLst/>
                    </a:prstGeom>
                    <a:noFill/>
                    <a:ln>
                      <a:noFill/>
                    </a:ln>
                  </pic:spPr>
                </pic:pic>
              </a:graphicData>
            </a:graphic>
          </wp:inline>
        </w:drawing>
      </w:r>
      <w:hyperlink r:id="rId9" w:history="1">
        <w:r>
          <w:rPr>
            <w:rStyle w:val="Strong"/>
            <w:rFonts w:ascii="Helvetica" w:eastAsia="Times New Roman" w:hAnsi="Helvetica" w:cs="Helvetica"/>
            <w:color w:val="0076DE"/>
            <w:spacing w:val="3"/>
            <w:u w:val="single"/>
          </w:rPr>
          <w:t>Advanced Fluorescence Imaging</w:t>
        </w:r>
      </w:hyperlink>
      <w:r>
        <w:rPr>
          <w:rFonts w:ascii="Helvetica" w:eastAsia="Times New Roman" w:hAnsi="Helvetica" w:cs="Helvetica"/>
          <w:color w:val="000000"/>
          <w:spacing w:val="3"/>
        </w:rPr>
        <w:t xml:space="preserve"> </w:t>
      </w:r>
    </w:p>
    <w:p w:rsidR="00000000" w:rsidRDefault="00AE57C3">
      <w:pPr>
        <w:shd w:val="clear" w:color="auto" w:fill="0C304A"/>
        <w:ind w:left="225"/>
        <w:divId w:val="1625579743"/>
        <w:rPr>
          <w:rFonts w:ascii="Helvetica" w:hAnsi="Helvetica" w:cs="Helvetica"/>
          <w:color w:val="000000"/>
          <w:spacing w:val="3"/>
        </w:rPr>
      </w:pPr>
      <w:r>
        <w:rPr>
          <w:rFonts w:ascii="Helvetica" w:hAnsi="Helvetica" w:cs="Helvetica"/>
          <w:color w:val="000000"/>
          <w:spacing w:val="3"/>
        </w:rPr>
        <w:t xml:space="preserve">Located </w:t>
      </w:r>
      <w:r w:rsidRPr="00AE57C3">
        <w:rPr>
          <w:rFonts w:ascii="Helvetica" w:hAnsi="Helvetica" w:cs="Helvetica"/>
          <w:color w:val="000000"/>
          <w:spacing w:val="3"/>
        </w:rPr>
        <w:t xml:space="preserve">within the School of Engineering, the Advanced Fluorescence Microscopy Node of the MCFP combines cutting-edge technology in super-high resolution microscopy, live cell imaging and imaging flow cytometry. Notably, the super-resolution microscopes offer the ability to resolve structures down to 20nm providing unprecedented insight into cellular and drug delivery systems, while the </w:t>
      </w:r>
      <w:proofErr w:type="spellStart"/>
      <w:r w:rsidRPr="00AE57C3">
        <w:rPr>
          <w:rFonts w:ascii="Helvetica" w:hAnsi="Helvetica" w:cs="Helvetica"/>
          <w:color w:val="000000"/>
          <w:spacing w:val="3"/>
        </w:rPr>
        <w:t>Amnis</w:t>
      </w:r>
      <w:proofErr w:type="spellEnd"/>
      <w:r w:rsidRPr="00AE57C3">
        <w:rPr>
          <w:rFonts w:ascii="Helvetica" w:hAnsi="Helvetica" w:cs="Helvetica"/>
          <w:color w:val="000000"/>
          <w:spacing w:val="3"/>
        </w:rPr>
        <w:t xml:space="preserve"> Image Stream combines the statistical power and sensitivity of conventional flow cytometry with the spatial resolution of digital microscopy. The highly anticipated </w:t>
      </w:r>
      <w:proofErr w:type="spellStart"/>
      <w:r w:rsidRPr="00AE57C3">
        <w:rPr>
          <w:rFonts w:ascii="Helvetica" w:hAnsi="Helvetica" w:cs="Helvetica"/>
          <w:color w:val="000000"/>
          <w:spacing w:val="3"/>
        </w:rPr>
        <w:t>CyTOF</w:t>
      </w:r>
      <w:proofErr w:type="spellEnd"/>
      <w:r w:rsidRPr="00AE57C3">
        <w:rPr>
          <w:rFonts w:ascii="Helvetica" w:hAnsi="Helvetica" w:cs="Helvetica"/>
          <w:color w:val="000000"/>
          <w:spacing w:val="3"/>
        </w:rPr>
        <w:t xml:space="preserve"> combines flow cytometry with time-of-flight mass spectrometry. Through the use of heavy metal ion tags instead of </w:t>
      </w:r>
      <w:proofErr w:type="spellStart"/>
      <w:r w:rsidRPr="00AE57C3">
        <w:rPr>
          <w:rFonts w:ascii="Helvetica" w:hAnsi="Helvetica" w:cs="Helvetica"/>
          <w:color w:val="000000"/>
          <w:spacing w:val="3"/>
        </w:rPr>
        <w:t>fluorochromes</w:t>
      </w:r>
      <w:proofErr w:type="spellEnd"/>
      <w:r w:rsidRPr="00AE57C3">
        <w:rPr>
          <w:rFonts w:ascii="Helvetica" w:hAnsi="Helvetica" w:cs="Helvetica"/>
          <w:color w:val="000000"/>
          <w:spacing w:val="3"/>
        </w:rPr>
        <w:t xml:space="preserve">, the </w:t>
      </w:r>
      <w:proofErr w:type="spellStart"/>
      <w:r w:rsidRPr="00AE57C3">
        <w:rPr>
          <w:rFonts w:ascii="Helvetica" w:hAnsi="Helvetica" w:cs="Helvetica"/>
          <w:color w:val="000000"/>
          <w:spacing w:val="3"/>
        </w:rPr>
        <w:t>CyTOF</w:t>
      </w:r>
      <w:proofErr w:type="spellEnd"/>
      <w:r w:rsidRPr="00AE57C3">
        <w:rPr>
          <w:rFonts w:ascii="Helvetica" w:hAnsi="Helvetica" w:cs="Helvetica"/>
          <w:color w:val="000000"/>
          <w:spacing w:val="3"/>
        </w:rPr>
        <w:t xml:space="preserve"> allows for many more parameters to be investigated in a single experiment with minimal signal overlap.</w:t>
      </w:r>
    </w:p>
    <w:p w:rsidR="00000000" w:rsidRDefault="00AE57C3">
      <w:pPr>
        <w:numPr>
          <w:ilvl w:val="0"/>
          <w:numId w:val="1"/>
        </w:numPr>
        <w:shd w:val="clear" w:color="auto" w:fill="0C304A"/>
        <w:ind w:left="225"/>
        <w:divId w:val="1625579743"/>
        <w:rPr>
          <w:rFonts w:ascii="Helvetica" w:eastAsia="Times New Roman" w:hAnsi="Helvetica" w:cs="Helvetica"/>
          <w:color w:val="000000"/>
          <w:spacing w:val="3"/>
        </w:rPr>
      </w:pPr>
      <w:r>
        <w:rPr>
          <w:rFonts w:ascii="Helvetica" w:eastAsia="Times New Roman" w:hAnsi="Helvetica" w:cs="Helvetica"/>
          <w:noProof/>
          <w:color w:val="000000"/>
          <w:spacing w:val="3"/>
        </w:rPr>
        <w:lastRenderedPageBreak/>
        <w:drawing>
          <wp:inline distT="0" distB="0" distL="0" distR="0" wp14:anchorId="62A0C3ED" wp14:editId="4C894F29">
            <wp:extent cx="11430000" cy="2667000"/>
            <wp:effectExtent l="0" t="0" r="0" b="0"/>
            <wp:docPr id="2" name="Picture 2" descr="http://research.unimelb.edu.au/images/infrastructure/dsc_00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earch.unimelb.edu.au/images/infrastructure/dsc_0006.jpe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1430000" cy="2667000"/>
                    </a:xfrm>
                    <a:prstGeom prst="rect">
                      <a:avLst/>
                    </a:prstGeom>
                    <a:noFill/>
                    <a:ln>
                      <a:noFill/>
                    </a:ln>
                  </pic:spPr>
                </pic:pic>
              </a:graphicData>
            </a:graphic>
          </wp:inline>
        </w:drawing>
      </w:r>
      <w:hyperlink r:id="rId11" w:history="1">
        <w:r>
          <w:rPr>
            <w:rStyle w:val="Strong"/>
            <w:rFonts w:ascii="Helvetica" w:eastAsia="Times New Roman" w:hAnsi="Helvetica" w:cs="Helvetica"/>
            <w:color w:val="0076DE"/>
            <w:spacing w:val="3"/>
            <w:u w:val="single"/>
          </w:rPr>
          <w:t>Nanofabrication</w:t>
        </w:r>
      </w:hyperlink>
      <w:r>
        <w:rPr>
          <w:rFonts w:ascii="Helvetica" w:eastAsia="Times New Roman" w:hAnsi="Helvetica" w:cs="Helvetica"/>
          <w:color w:val="000000"/>
          <w:spacing w:val="3"/>
        </w:rPr>
        <w:t xml:space="preserve"> </w:t>
      </w:r>
    </w:p>
    <w:p w:rsidR="00000000" w:rsidRDefault="00AE57C3">
      <w:pPr>
        <w:shd w:val="clear" w:color="auto" w:fill="0C304A"/>
        <w:ind w:left="225"/>
        <w:divId w:val="1625579743"/>
        <w:rPr>
          <w:rFonts w:ascii="Helvetica" w:hAnsi="Helvetica" w:cs="Helvetica"/>
          <w:color w:val="000000"/>
          <w:spacing w:val="3"/>
        </w:rPr>
      </w:pPr>
      <w:r>
        <w:rPr>
          <w:rFonts w:ascii="Helvetica" w:hAnsi="Helvetica" w:cs="Helvetica"/>
          <w:color w:val="000000"/>
          <w:spacing w:val="3"/>
        </w:rPr>
        <w:t xml:space="preserve">The Nanofabrication node </w:t>
      </w:r>
      <w:r w:rsidRPr="00AE57C3">
        <w:rPr>
          <w:rFonts w:ascii="Helvetica" w:hAnsi="Helvetica" w:cs="Helvetica"/>
          <w:color w:val="000000"/>
          <w:spacing w:val="3"/>
        </w:rPr>
        <w:t>of the MCFP supports University of Melbourne researchers accessing the Melbourne Centre for Nanofabrication (MCN), located in Clayton. With a University Platform Support Officer located at the MCN, researchers have supported access to the key capabilities in lithography, thin film deposition, etching, design and prototyping, and characterisation.</w:t>
      </w:r>
    </w:p>
    <w:p w:rsidR="00AE57C3" w:rsidRPr="00AE57C3" w:rsidRDefault="00AE57C3">
      <w:pPr>
        <w:numPr>
          <w:ilvl w:val="0"/>
          <w:numId w:val="1"/>
        </w:numPr>
        <w:shd w:val="clear" w:color="auto" w:fill="0C304A"/>
        <w:ind w:left="225"/>
        <w:divId w:val="1625579743"/>
        <w:rPr>
          <w:rStyle w:val="Strong"/>
          <w:rFonts w:ascii="Helvetica" w:eastAsia="Times New Roman" w:hAnsi="Helvetica" w:cs="Helvetica"/>
          <w:b w:val="0"/>
          <w:bCs w:val="0"/>
          <w:color w:val="000000"/>
          <w:spacing w:val="3"/>
        </w:rPr>
      </w:pPr>
      <w:r>
        <w:rPr>
          <w:rFonts w:ascii="Helvetica" w:eastAsia="Times New Roman" w:hAnsi="Helvetica" w:cs="Helvetica"/>
          <w:noProof/>
          <w:color w:val="000000"/>
          <w:spacing w:val="3"/>
        </w:rPr>
        <w:drawing>
          <wp:inline distT="0" distB="0" distL="0" distR="0" wp14:anchorId="4AAEBF98" wp14:editId="2CF9130B">
            <wp:extent cx="3524250" cy="2667000"/>
            <wp:effectExtent l="0" t="0" r="0" b="0"/>
            <wp:docPr id="3" name="Picture 3" descr="http://research.unimelb.edu.au/images/infrastructure/xrd-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earch.unimelb.edu.au/images/infrastructure/xrd-thumb.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524250" cy="2667000"/>
                    </a:xfrm>
                    <a:prstGeom prst="rect">
                      <a:avLst/>
                    </a:prstGeom>
                    <a:noFill/>
                    <a:ln>
                      <a:noFill/>
                    </a:ln>
                  </pic:spPr>
                </pic:pic>
              </a:graphicData>
            </a:graphic>
          </wp:inline>
        </w:drawing>
      </w:r>
    </w:p>
    <w:p w:rsidR="00000000" w:rsidRDefault="00AE57C3" w:rsidP="00AE57C3">
      <w:pPr>
        <w:shd w:val="clear" w:color="auto" w:fill="0C304A"/>
        <w:ind w:left="-135"/>
        <w:divId w:val="1625579743"/>
        <w:rPr>
          <w:rFonts w:ascii="Helvetica" w:eastAsia="Times New Roman" w:hAnsi="Helvetica" w:cs="Helvetica"/>
          <w:color w:val="000000"/>
          <w:spacing w:val="3"/>
        </w:rPr>
      </w:pPr>
      <w:hyperlink r:id="rId13" w:history="1">
        <w:r>
          <w:rPr>
            <w:rStyle w:val="Strong"/>
            <w:rFonts w:ascii="Helvetica" w:eastAsia="Times New Roman" w:hAnsi="Helvetica" w:cs="Helvetica"/>
            <w:color w:val="0076DE"/>
            <w:spacing w:val="3"/>
            <w:u w:val="single"/>
          </w:rPr>
          <w:t>X-Ray Diffraction</w:t>
        </w:r>
      </w:hyperlink>
      <w:r>
        <w:rPr>
          <w:rFonts w:ascii="Helvetica" w:eastAsia="Times New Roman" w:hAnsi="Helvetica" w:cs="Helvetica"/>
          <w:color w:val="000000"/>
          <w:spacing w:val="3"/>
        </w:rPr>
        <w:t xml:space="preserve"> </w:t>
      </w:r>
    </w:p>
    <w:p w:rsidR="00000000" w:rsidRDefault="00AE57C3">
      <w:pPr>
        <w:shd w:val="clear" w:color="auto" w:fill="0C304A"/>
        <w:ind w:left="225"/>
        <w:divId w:val="1625579743"/>
        <w:rPr>
          <w:rFonts w:ascii="Helvetica" w:hAnsi="Helvetica" w:cs="Helvetica"/>
          <w:color w:val="000000"/>
          <w:spacing w:val="3"/>
        </w:rPr>
      </w:pPr>
      <w:r>
        <w:rPr>
          <w:rFonts w:ascii="Helvetica" w:hAnsi="Helvetica" w:cs="Helvetica"/>
          <w:color w:val="000000"/>
          <w:spacing w:val="3"/>
        </w:rPr>
        <w:t xml:space="preserve">The X-Ray diffraction node of the MCFP </w:t>
      </w:r>
      <w:r w:rsidRPr="00AE57C3">
        <w:rPr>
          <w:rFonts w:ascii="Helvetica" w:hAnsi="Helvetica" w:cs="Helvetica"/>
          <w:color w:val="000000"/>
          <w:spacing w:val="3"/>
        </w:rPr>
        <w:t>provides a range of services to investigate structural properties of materials, including crystalline phase identification, quantitative phase analysis, crystallite phase analysis, and residual stress</w:t>
      </w:r>
    </w:p>
    <w:p w:rsidR="00000000" w:rsidRDefault="00AE57C3">
      <w:pPr>
        <w:numPr>
          <w:ilvl w:val="0"/>
          <w:numId w:val="1"/>
        </w:numPr>
        <w:shd w:val="clear" w:color="auto" w:fill="0C304A"/>
        <w:ind w:left="225"/>
        <w:divId w:val="1625579743"/>
        <w:rPr>
          <w:rFonts w:ascii="Helvetica" w:eastAsia="Times New Roman" w:hAnsi="Helvetica" w:cs="Helvetica"/>
          <w:color w:val="000000"/>
          <w:spacing w:val="3"/>
        </w:rPr>
      </w:pPr>
      <w:r>
        <w:rPr>
          <w:rFonts w:ascii="Helvetica" w:eastAsia="Times New Roman" w:hAnsi="Helvetica" w:cs="Helvetica"/>
          <w:noProof/>
          <w:color w:val="000000"/>
          <w:spacing w:val="3"/>
        </w:rPr>
        <w:lastRenderedPageBreak/>
        <w:drawing>
          <wp:inline distT="0" distB="0" distL="0" distR="0" wp14:anchorId="6A5C6B41" wp14:editId="768B89C8">
            <wp:extent cx="11430000" cy="2667000"/>
            <wp:effectExtent l="0" t="0" r="0" b="0"/>
            <wp:docPr id="4" name="Picture 4" descr="http://research.unimelb.edu.au/images/infrastructure/img_0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earch.unimelb.edu.au/images/infrastructure/img_0359.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1430000" cy="2667000"/>
                    </a:xfrm>
                    <a:prstGeom prst="rect">
                      <a:avLst/>
                    </a:prstGeom>
                    <a:noFill/>
                    <a:ln>
                      <a:noFill/>
                    </a:ln>
                  </pic:spPr>
                </pic:pic>
              </a:graphicData>
            </a:graphic>
          </wp:inline>
        </w:drawing>
      </w:r>
      <w:hyperlink r:id="rId15" w:history="1">
        <w:r>
          <w:rPr>
            <w:rStyle w:val="Strong"/>
            <w:rFonts w:ascii="Helvetica" w:eastAsia="Times New Roman" w:hAnsi="Helvetica" w:cs="Helvetica"/>
            <w:color w:val="0076DE"/>
            <w:spacing w:val="3"/>
            <w:u w:val="single"/>
          </w:rPr>
          <w:t>Nanomaterials Characterisation</w:t>
        </w:r>
      </w:hyperlink>
      <w:r>
        <w:rPr>
          <w:rFonts w:ascii="Helvetica" w:eastAsia="Times New Roman" w:hAnsi="Helvetica" w:cs="Helvetica"/>
          <w:color w:val="000000"/>
          <w:spacing w:val="3"/>
        </w:rPr>
        <w:t xml:space="preserve"> </w:t>
      </w:r>
    </w:p>
    <w:p w:rsidR="00000000" w:rsidRDefault="00AE57C3">
      <w:pPr>
        <w:shd w:val="clear" w:color="auto" w:fill="0C304A"/>
        <w:ind w:left="225"/>
        <w:divId w:val="1625579743"/>
        <w:rPr>
          <w:rFonts w:ascii="Helvetica" w:hAnsi="Helvetica" w:cs="Helvetica"/>
          <w:color w:val="000000"/>
          <w:spacing w:val="3"/>
        </w:rPr>
      </w:pPr>
      <w:r>
        <w:rPr>
          <w:rFonts w:ascii="Helvetica" w:hAnsi="Helvetica" w:cs="Helvetica"/>
          <w:color w:val="000000"/>
          <w:spacing w:val="3"/>
        </w:rPr>
        <w:t xml:space="preserve">The Nanomaterials Characterisation node of the MCFP </w:t>
      </w:r>
      <w:r w:rsidRPr="00AE57C3">
        <w:rPr>
          <w:rFonts w:ascii="Helvetica" w:hAnsi="Helvetica" w:cs="Helvetica"/>
          <w:color w:val="000000"/>
          <w:spacing w:val="3"/>
        </w:rPr>
        <w:t xml:space="preserve">houses a world-class atomic force microscopy (AFM) facility with considerable expertise in </w:t>
      </w:r>
      <w:proofErr w:type="gramStart"/>
      <w:r w:rsidRPr="00AE57C3">
        <w:rPr>
          <w:rFonts w:ascii="Helvetica" w:hAnsi="Helvetica" w:cs="Helvetica"/>
          <w:color w:val="000000"/>
          <w:spacing w:val="3"/>
        </w:rPr>
        <w:t>both direct</w:t>
      </w:r>
      <w:proofErr w:type="gramEnd"/>
      <w:r w:rsidRPr="00AE57C3">
        <w:rPr>
          <w:rFonts w:ascii="Helvetica" w:hAnsi="Helvetica" w:cs="Helvetica"/>
          <w:color w:val="000000"/>
          <w:spacing w:val="3"/>
        </w:rPr>
        <w:t xml:space="preserve"> force measurement, surface imaging and characterisation to analyse the roughness, topography or particle size of your samples. The facility supports a number of internal and collaborative research projects, providing equipment access and technical support for AFM, </w:t>
      </w:r>
      <w:proofErr w:type="spellStart"/>
      <w:r w:rsidRPr="00AE57C3">
        <w:rPr>
          <w:rFonts w:ascii="Helvetica" w:hAnsi="Helvetica" w:cs="Helvetica"/>
          <w:color w:val="000000"/>
          <w:spacing w:val="3"/>
        </w:rPr>
        <w:t>nanoindentation</w:t>
      </w:r>
      <w:proofErr w:type="spellEnd"/>
      <w:r w:rsidRPr="00AE57C3">
        <w:rPr>
          <w:rFonts w:ascii="Helvetica" w:hAnsi="Helvetica" w:cs="Helvetica"/>
          <w:color w:val="000000"/>
          <w:spacing w:val="3"/>
        </w:rPr>
        <w:t xml:space="preserve"> and contact angle instrumentation.</w:t>
      </w:r>
    </w:p>
    <w:p w:rsidR="00000000" w:rsidRDefault="00AE57C3">
      <w:pPr>
        <w:shd w:val="clear" w:color="auto" w:fill="0C304A"/>
        <w:divId w:val="1635060306"/>
        <w:rPr>
          <w:rFonts w:ascii="Helvetica" w:eastAsia="Times New Roman" w:hAnsi="Helvetica" w:cs="Helvetica"/>
          <w:color w:val="000000"/>
        </w:rPr>
      </w:pPr>
      <w:r>
        <w:rPr>
          <w:rFonts w:ascii="Helvetica" w:eastAsia="Times New Roman" w:hAnsi="Helvetica" w:cs="Helvetica"/>
          <w:color w:val="000000"/>
        </w:rPr>
        <w:t>Enquiries</w:t>
      </w:r>
    </w:p>
    <w:p w:rsidR="00000000" w:rsidRDefault="00AE57C3">
      <w:pPr>
        <w:shd w:val="clear" w:color="auto" w:fill="0C304A"/>
        <w:ind w:left="720"/>
        <w:divId w:val="1635060306"/>
        <w:rPr>
          <w:rFonts w:ascii="Helvetica" w:eastAsia="Times New Roman" w:hAnsi="Helvetica" w:cs="Helvetica"/>
          <w:color w:val="000000"/>
        </w:rPr>
      </w:pPr>
      <w:r>
        <w:rPr>
          <w:rFonts w:ascii="Helvetica" w:eastAsia="Times New Roman" w:hAnsi="Helvetica" w:cs="Helvetica"/>
          <w:color w:val="000000"/>
        </w:rPr>
        <w:t>Rachel Ramsdale</w:t>
      </w:r>
    </w:p>
    <w:p w:rsidR="00000000" w:rsidRDefault="00AE57C3">
      <w:pPr>
        <w:shd w:val="clear" w:color="auto" w:fill="0C304A"/>
        <w:divId w:val="1635060306"/>
        <w:rPr>
          <w:rFonts w:ascii="Helvetica" w:eastAsia="Times New Roman" w:hAnsi="Helvetica" w:cs="Helvetica"/>
          <w:color w:val="000000"/>
        </w:rPr>
      </w:pPr>
      <w:r>
        <w:rPr>
          <w:rFonts w:ascii="Helvetica" w:eastAsia="Times New Roman" w:hAnsi="Helvetica" w:cs="Helvetica"/>
          <w:color w:val="000000"/>
        </w:rPr>
        <w:t>Phone</w:t>
      </w:r>
      <w:bookmarkStart w:id="0" w:name="_GoBack"/>
      <w:bookmarkEnd w:id="0"/>
    </w:p>
    <w:p w:rsidR="00000000" w:rsidRDefault="00AE57C3">
      <w:pPr>
        <w:shd w:val="clear" w:color="auto" w:fill="0C304A"/>
        <w:ind w:left="720"/>
        <w:divId w:val="1635060306"/>
        <w:rPr>
          <w:rFonts w:ascii="Helvetica" w:eastAsia="Times New Roman" w:hAnsi="Helvetica" w:cs="Helvetica"/>
          <w:color w:val="000000"/>
        </w:rPr>
      </w:pPr>
      <w:hyperlink r:id="rId16" w:history="1">
        <w:r>
          <w:rPr>
            <w:rFonts w:ascii="Helvetica" w:eastAsia="Times New Roman" w:hAnsi="Helvetica" w:cs="Helvetica"/>
            <w:color w:val="0076DE"/>
            <w:u w:val="single"/>
          </w:rPr>
          <w:t>+61 3 9035 3636</w:t>
        </w:r>
      </w:hyperlink>
    </w:p>
    <w:p w:rsidR="00000000" w:rsidRDefault="00AE57C3">
      <w:pPr>
        <w:shd w:val="clear" w:color="auto" w:fill="0C304A"/>
        <w:divId w:val="1635060306"/>
        <w:rPr>
          <w:rFonts w:ascii="Helvetica" w:eastAsia="Times New Roman" w:hAnsi="Helvetica" w:cs="Helvetica"/>
          <w:color w:val="000000"/>
        </w:rPr>
      </w:pPr>
      <w:r>
        <w:rPr>
          <w:rFonts w:ascii="Helvetica" w:eastAsia="Times New Roman" w:hAnsi="Helvetica" w:cs="Helvetica"/>
          <w:color w:val="000000"/>
        </w:rPr>
        <w:t>Email</w:t>
      </w:r>
    </w:p>
    <w:p w:rsidR="00000000" w:rsidRDefault="00AE57C3">
      <w:pPr>
        <w:shd w:val="clear" w:color="auto" w:fill="0C304A"/>
        <w:ind w:left="720"/>
        <w:divId w:val="1635060306"/>
        <w:rPr>
          <w:rFonts w:ascii="Helvetica" w:eastAsia="Times New Roman" w:hAnsi="Helvetica" w:cs="Helvetica"/>
          <w:color w:val="000000"/>
        </w:rPr>
      </w:pPr>
      <w:hyperlink r:id="rId17" w:history="1">
        <w:r>
          <w:rPr>
            <w:rFonts w:ascii="Helvetica" w:eastAsia="Times New Roman" w:hAnsi="Helvetica" w:cs="Helvetica"/>
            <w:color w:val="0076DE"/>
            <w:u w:val="single"/>
          </w:rPr>
          <w:t>rachel.ramsdale@unimelb.edu.au</w:t>
        </w:r>
      </w:hyperlink>
    </w:p>
    <w:p w:rsidR="00000000" w:rsidRDefault="00AE57C3">
      <w:pPr>
        <w:numPr>
          <w:ilvl w:val="0"/>
          <w:numId w:val="2"/>
        </w:numPr>
        <w:shd w:val="clear" w:color="auto" w:fill="0C304A"/>
        <w:ind w:left="225"/>
        <w:divId w:val="720903350"/>
        <w:rPr>
          <w:rFonts w:ascii="Helvetica" w:eastAsia="Times New Roman" w:hAnsi="Helvetica" w:cs="Helvetica"/>
          <w:color w:val="000000"/>
          <w:spacing w:val="3"/>
        </w:rPr>
      </w:pPr>
      <w:hyperlink r:id="rId18"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AE57C3">
      <w:pPr>
        <w:numPr>
          <w:ilvl w:val="0"/>
          <w:numId w:val="2"/>
        </w:numPr>
        <w:shd w:val="clear" w:color="auto" w:fill="0C304A"/>
        <w:ind w:left="225"/>
        <w:divId w:val="720903350"/>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AE57C3">
      <w:pPr>
        <w:numPr>
          <w:ilvl w:val="0"/>
          <w:numId w:val="2"/>
        </w:numPr>
        <w:shd w:val="clear" w:color="auto" w:fill="0C304A"/>
        <w:ind w:left="225"/>
        <w:divId w:val="720903350"/>
        <w:rPr>
          <w:rFonts w:ascii="Helvetica" w:eastAsia="Times New Roman" w:hAnsi="Helvetica" w:cs="Helvetica"/>
          <w:color w:val="000000"/>
          <w:spacing w:val="3"/>
        </w:rPr>
      </w:pPr>
      <w:hyperlink r:id="rId20"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AE57C3">
      <w:pPr>
        <w:shd w:val="clear" w:color="auto" w:fill="0C304A"/>
        <w:spacing w:line="360" w:lineRule="atLeast"/>
        <w:outlineLvl w:val="2"/>
        <w:divId w:val="916671327"/>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AE57C3">
      <w:pPr>
        <w:numPr>
          <w:ilvl w:val="0"/>
          <w:numId w:val="3"/>
        </w:numPr>
        <w:shd w:val="clear" w:color="auto" w:fill="0C304A"/>
        <w:ind w:left="225"/>
        <w:divId w:val="916671327"/>
        <w:rPr>
          <w:rFonts w:ascii="Helvetica" w:eastAsia="Times New Roman" w:hAnsi="Helvetica" w:cs="Helvetica"/>
          <w:color w:val="000000"/>
          <w:spacing w:val="3"/>
        </w:rPr>
      </w:pPr>
      <w:hyperlink r:id="rId21"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AE57C3">
      <w:pPr>
        <w:numPr>
          <w:ilvl w:val="0"/>
          <w:numId w:val="3"/>
        </w:numPr>
        <w:shd w:val="clear" w:color="auto" w:fill="0C304A"/>
        <w:ind w:left="225"/>
        <w:divId w:val="916671327"/>
        <w:rPr>
          <w:rFonts w:ascii="Helvetica" w:eastAsia="Times New Roman" w:hAnsi="Helvetica" w:cs="Helvetica"/>
          <w:color w:val="000000"/>
          <w:spacing w:val="3"/>
        </w:rPr>
      </w:pPr>
      <w:hyperlink r:id="rId22"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AE57C3">
      <w:pPr>
        <w:numPr>
          <w:ilvl w:val="0"/>
          <w:numId w:val="3"/>
        </w:numPr>
        <w:shd w:val="clear" w:color="auto" w:fill="0C304A"/>
        <w:ind w:left="225"/>
        <w:divId w:val="916671327"/>
        <w:rPr>
          <w:rFonts w:ascii="Helvetica" w:eastAsia="Times New Roman" w:hAnsi="Helvetica" w:cs="Helvetica"/>
          <w:color w:val="000000"/>
          <w:spacing w:val="3"/>
        </w:rPr>
      </w:pPr>
      <w:hyperlink r:id="rId23"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AE57C3">
      <w:pPr>
        <w:numPr>
          <w:ilvl w:val="0"/>
          <w:numId w:val="3"/>
        </w:numPr>
        <w:shd w:val="clear" w:color="auto" w:fill="0C304A"/>
        <w:ind w:left="225"/>
        <w:divId w:val="916671327"/>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AE57C3">
      <w:pPr>
        <w:numPr>
          <w:ilvl w:val="1"/>
          <w:numId w:val="4"/>
        </w:numPr>
        <w:shd w:val="clear" w:color="auto" w:fill="0C304A"/>
        <w:ind w:left="450"/>
        <w:divId w:val="672536549"/>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AE57C3">
      <w:pPr>
        <w:numPr>
          <w:ilvl w:val="1"/>
          <w:numId w:val="4"/>
        </w:numPr>
        <w:shd w:val="clear" w:color="auto" w:fill="0C304A"/>
        <w:ind w:left="450"/>
        <w:divId w:val="672536549"/>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AE57C3">
      <w:pPr>
        <w:numPr>
          <w:ilvl w:val="1"/>
          <w:numId w:val="4"/>
        </w:numPr>
        <w:shd w:val="clear" w:color="auto" w:fill="0C304A"/>
        <w:ind w:left="450"/>
        <w:divId w:val="672536549"/>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AE57C3">
      <w:pPr>
        <w:numPr>
          <w:ilvl w:val="0"/>
          <w:numId w:val="4"/>
        </w:numPr>
        <w:shd w:val="clear" w:color="auto" w:fill="0C304A"/>
        <w:ind w:left="225"/>
        <w:divId w:val="916671327"/>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AE57C3">
      <w:pPr>
        <w:numPr>
          <w:ilvl w:val="1"/>
          <w:numId w:val="4"/>
        </w:numPr>
        <w:shd w:val="clear" w:color="auto" w:fill="0C304A"/>
        <w:ind w:left="450"/>
        <w:divId w:val="953556675"/>
        <w:rPr>
          <w:rFonts w:ascii="Helvetica" w:eastAsia="Times New Roman" w:hAnsi="Helvetica" w:cs="Helvetica"/>
          <w:color w:val="000000"/>
          <w:spacing w:val="3"/>
        </w:rPr>
      </w:pPr>
      <w:hyperlink r:id="rId29" w:anchor="work" w:history="1">
        <w:r>
          <w:rPr>
            <w:rFonts w:ascii="Helvetica" w:eastAsia="Times New Roman" w:hAnsi="Helvetica" w:cs="Helvetica"/>
            <w:color w:val="0076DE"/>
            <w:spacing w:val="3"/>
            <w:u w:val="single"/>
          </w:rPr>
          <w:t>Working at Melbo</w:t>
        </w:r>
        <w:r>
          <w:rPr>
            <w:rFonts w:ascii="Helvetica" w:eastAsia="Times New Roman" w:hAnsi="Helvetica" w:cs="Helvetica"/>
            <w:color w:val="0076DE"/>
            <w:spacing w:val="3"/>
            <w:u w:val="single"/>
          </w:rPr>
          <w:t>urne</w:t>
        </w:r>
      </w:hyperlink>
      <w:r>
        <w:rPr>
          <w:rFonts w:ascii="Helvetica" w:eastAsia="Times New Roman" w:hAnsi="Helvetica" w:cs="Helvetica"/>
          <w:color w:val="000000"/>
          <w:spacing w:val="3"/>
        </w:rPr>
        <w:t xml:space="preserve"> </w:t>
      </w:r>
    </w:p>
    <w:p w:rsidR="00000000" w:rsidRDefault="00AE57C3">
      <w:pPr>
        <w:numPr>
          <w:ilvl w:val="1"/>
          <w:numId w:val="4"/>
        </w:numPr>
        <w:shd w:val="clear" w:color="auto" w:fill="0C304A"/>
        <w:ind w:left="450"/>
        <w:divId w:val="953556675"/>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AE57C3">
      <w:pPr>
        <w:numPr>
          <w:ilvl w:val="0"/>
          <w:numId w:val="4"/>
        </w:numPr>
        <w:shd w:val="clear" w:color="auto" w:fill="0C304A"/>
        <w:ind w:left="225"/>
        <w:divId w:val="916671327"/>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135CF"/>
    <w:multiLevelType w:val="multilevel"/>
    <w:tmpl w:val="17BC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264746"/>
    <w:multiLevelType w:val="multilevel"/>
    <w:tmpl w:val="FAD2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BE690D"/>
    <w:multiLevelType w:val="multilevel"/>
    <w:tmpl w:val="D5C0A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AE57C3"/>
    <w:rsid w:val="00AE5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AE57C3"/>
    <w:rPr>
      <w:rFonts w:ascii="Tahoma" w:hAnsi="Tahoma" w:cs="Tahoma"/>
      <w:sz w:val="16"/>
      <w:szCs w:val="16"/>
    </w:rPr>
  </w:style>
  <w:style w:type="character" w:customStyle="1" w:styleId="BalloonTextChar">
    <w:name w:val="Balloon Text Char"/>
    <w:basedOn w:val="DefaultParagraphFont"/>
    <w:link w:val="BalloonText"/>
    <w:uiPriority w:val="99"/>
    <w:semiHidden/>
    <w:rsid w:val="00AE57C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 w:type="paragraph" w:styleId="BalloonText">
    <w:name w:val="Balloon Text"/>
    <w:basedOn w:val="Normal"/>
    <w:link w:val="BalloonTextChar"/>
    <w:uiPriority w:val="99"/>
    <w:semiHidden/>
    <w:unhideWhenUsed/>
    <w:rsid w:val="00AE57C3"/>
    <w:rPr>
      <w:rFonts w:ascii="Tahoma" w:hAnsi="Tahoma" w:cs="Tahoma"/>
      <w:sz w:val="16"/>
      <w:szCs w:val="16"/>
    </w:rPr>
  </w:style>
  <w:style w:type="character" w:customStyle="1" w:styleId="BalloonTextChar">
    <w:name w:val="Balloon Text Char"/>
    <w:basedOn w:val="DefaultParagraphFont"/>
    <w:link w:val="BalloonText"/>
    <w:uiPriority w:val="99"/>
    <w:semiHidden/>
    <w:rsid w:val="00AE57C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128667">
      <w:marLeft w:val="0"/>
      <w:marRight w:val="0"/>
      <w:marTop w:val="0"/>
      <w:marBottom w:val="0"/>
      <w:divBdr>
        <w:top w:val="none" w:sz="0" w:space="0" w:color="auto"/>
        <w:left w:val="none" w:sz="0" w:space="0" w:color="auto"/>
        <w:bottom w:val="none" w:sz="0" w:space="0" w:color="auto"/>
        <w:right w:val="none" w:sz="0" w:space="0" w:color="auto"/>
      </w:divBdr>
      <w:divsChild>
        <w:div w:id="88936172">
          <w:marLeft w:val="0"/>
          <w:marRight w:val="0"/>
          <w:marTop w:val="0"/>
          <w:marBottom w:val="0"/>
          <w:divBdr>
            <w:top w:val="none" w:sz="0" w:space="0" w:color="auto"/>
            <w:left w:val="none" w:sz="0" w:space="0" w:color="auto"/>
            <w:bottom w:val="none" w:sz="0" w:space="0" w:color="auto"/>
            <w:right w:val="none" w:sz="0" w:space="0" w:color="auto"/>
          </w:divBdr>
          <w:divsChild>
            <w:div w:id="1076592086">
              <w:marLeft w:val="0"/>
              <w:marRight w:val="0"/>
              <w:marTop w:val="0"/>
              <w:marBottom w:val="0"/>
              <w:divBdr>
                <w:top w:val="none" w:sz="0" w:space="0" w:color="auto"/>
                <w:left w:val="none" w:sz="0" w:space="0" w:color="auto"/>
                <w:bottom w:val="none" w:sz="0" w:space="0" w:color="auto"/>
                <w:right w:val="none" w:sz="0" w:space="0" w:color="auto"/>
              </w:divBdr>
            </w:div>
            <w:div w:id="2119519774">
              <w:marLeft w:val="0"/>
              <w:marRight w:val="0"/>
              <w:marTop w:val="0"/>
              <w:marBottom w:val="0"/>
              <w:divBdr>
                <w:top w:val="none" w:sz="0" w:space="0" w:color="auto"/>
                <w:left w:val="none" w:sz="0" w:space="0" w:color="auto"/>
                <w:bottom w:val="none" w:sz="0" w:space="0" w:color="auto"/>
                <w:right w:val="none" w:sz="0" w:space="0" w:color="auto"/>
              </w:divBdr>
              <w:divsChild>
                <w:div w:id="637761828">
                  <w:marLeft w:val="0"/>
                  <w:marRight w:val="0"/>
                  <w:marTop w:val="0"/>
                  <w:marBottom w:val="0"/>
                  <w:divBdr>
                    <w:top w:val="none" w:sz="0" w:space="0" w:color="auto"/>
                    <w:left w:val="none" w:sz="0" w:space="0" w:color="auto"/>
                    <w:bottom w:val="none" w:sz="0" w:space="0" w:color="auto"/>
                    <w:right w:val="none" w:sz="0" w:space="0" w:color="auto"/>
                  </w:divBdr>
                </w:div>
                <w:div w:id="720903350">
                  <w:marLeft w:val="0"/>
                  <w:marRight w:val="0"/>
                  <w:marTop w:val="0"/>
                  <w:marBottom w:val="0"/>
                  <w:divBdr>
                    <w:top w:val="none" w:sz="0" w:space="0" w:color="auto"/>
                    <w:left w:val="none" w:sz="0" w:space="0" w:color="auto"/>
                    <w:bottom w:val="none" w:sz="0" w:space="0" w:color="auto"/>
                    <w:right w:val="none" w:sz="0" w:space="0" w:color="auto"/>
                  </w:divBdr>
                  <w:divsChild>
                    <w:div w:id="1977292112">
                      <w:marLeft w:val="0"/>
                      <w:marRight w:val="0"/>
                      <w:marTop w:val="0"/>
                      <w:marBottom w:val="0"/>
                      <w:divBdr>
                        <w:top w:val="none" w:sz="0" w:space="0" w:color="auto"/>
                        <w:left w:val="none" w:sz="0" w:space="0" w:color="auto"/>
                        <w:bottom w:val="none" w:sz="0" w:space="0" w:color="auto"/>
                        <w:right w:val="none" w:sz="0" w:space="0" w:color="auto"/>
                      </w:divBdr>
                      <w:divsChild>
                        <w:div w:id="1635060306">
                          <w:marLeft w:val="0"/>
                          <w:marRight w:val="0"/>
                          <w:marTop w:val="0"/>
                          <w:marBottom w:val="0"/>
                          <w:divBdr>
                            <w:top w:val="none" w:sz="0" w:space="0" w:color="auto"/>
                            <w:left w:val="none" w:sz="0" w:space="0" w:color="auto"/>
                            <w:bottom w:val="none" w:sz="0" w:space="0" w:color="auto"/>
                            <w:right w:val="none" w:sz="0" w:space="0" w:color="auto"/>
                          </w:divBdr>
                          <w:divsChild>
                            <w:div w:id="162557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20434">
                  <w:marLeft w:val="0"/>
                  <w:marRight w:val="0"/>
                  <w:marTop w:val="0"/>
                  <w:marBottom w:val="0"/>
                  <w:divBdr>
                    <w:top w:val="none" w:sz="0" w:space="0" w:color="auto"/>
                    <w:left w:val="none" w:sz="0" w:space="0" w:color="auto"/>
                    <w:bottom w:val="none" w:sz="0" w:space="0" w:color="auto"/>
                    <w:right w:val="none" w:sz="0" w:space="0" w:color="auto"/>
                  </w:divBdr>
                  <w:divsChild>
                    <w:div w:id="916671327">
                      <w:marLeft w:val="0"/>
                      <w:marRight w:val="0"/>
                      <w:marTop w:val="0"/>
                      <w:marBottom w:val="0"/>
                      <w:divBdr>
                        <w:top w:val="none" w:sz="0" w:space="0" w:color="auto"/>
                        <w:left w:val="none" w:sz="0" w:space="0" w:color="auto"/>
                        <w:bottom w:val="none" w:sz="0" w:space="0" w:color="auto"/>
                        <w:right w:val="none" w:sz="0" w:space="0" w:color="auto"/>
                      </w:divBdr>
                      <w:divsChild>
                        <w:div w:id="672536549">
                          <w:marLeft w:val="0"/>
                          <w:marRight w:val="0"/>
                          <w:marTop w:val="0"/>
                          <w:marBottom w:val="0"/>
                          <w:divBdr>
                            <w:top w:val="none" w:sz="0" w:space="0" w:color="auto"/>
                            <w:left w:val="none" w:sz="0" w:space="0" w:color="auto"/>
                            <w:bottom w:val="none" w:sz="0" w:space="0" w:color="auto"/>
                            <w:right w:val="none" w:sz="0" w:space="0" w:color="auto"/>
                          </w:divBdr>
                        </w:div>
                        <w:div w:id="9535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research.unimelb.edu.au/images/infrastructure/particle_image_-_acknowledgement_in_image_2.jpg" TargetMode="External"/><Relationship Id="rId13" Type="http://schemas.openxmlformats.org/officeDocument/2006/relationships/hyperlink" Target="http://nanomaterials.unimelb.edu.au/node/x-ray-diffraction" TargetMode="External"/><Relationship Id="rId18" Type="http://schemas.openxmlformats.org/officeDocument/2006/relationships/hyperlink" Target="https://staff.unimelb.edu.au/research" TargetMode="External"/><Relationship Id="rId26" Type="http://schemas.openxmlformats.org/officeDocument/2006/relationships/hyperlink" Target="http://research.unimelb.edu.au/partner/technology-licensing.html" TargetMode="External"/><Relationship Id="rId3" Type="http://schemas.microsoft.com/office/2007/relationships/stylesWithEffects" Target="stylesWithEffects.xml"/><Relationship Id="rId21" Type="http://schemas.openxmlformats.org/officeDocument/2006/relationships/hyperlink" Target="http://research.unimelb.edu.au/index.html" TargetMode="External"/><Relationship Id="rId7" Type="http://schemas.openxmlformats.org/officeDocument/2006/relationships/hyperlink" Target="http://research.unimelb.edu.au/research-infrastructure.html" TargetMode="External"/><Relationship Id="rId12" Type="http://schemas.openxmlformats.org/officeDocument/2006/relationships/image" Target="http://research.unimelb.edu.au/images/infrastructure/xrd-thumb.jpg" TargetMode="External"/><Relationship Id="rId17" Type="http://schemas.openxmlformats.org/officeDocument/2006/relationships/hyperlink" Target="mailto:rachel.ramsdale@unimelb.edu.au?subject=Research%20Infrastructure%20Capabilities%20Enquiry" TargetMode="External"/><Relationship Id="rId25" Type="http://schemas.openxmlformats.org/officeDocument/2006/relationships/hyperlink" Target="http://research.unimelb.edu.au/partner/research-engagemen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tel:0061390359602" TargetMode="External"/><Relationship Id="rId20" Type="http://schemas.openxmlformats.org/officeDocument/2006/relationships/hyperlink" Target="http://findanexpert.unimelb.edu.au/" TargetMode="External"/><Relationship Id="rId29" Type="http://schemas.openxmlformats.org/officeDocument/2006/relationships/hyperlink" Target="http://research.unimelb.edu.au/index.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nanomaterials.unimelb.edu.au/node/nanofabrication" TargetMode="External"/><Relationship Id="rId24" Type="http://schemas.openxmlformats.org/officeDocument/2006/relationships/hyperlink" Target="http://research.unimelb.edu.a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nanomaterials.unimelb.edu.au/node/nanomaterials-characterisation" TargetMode="External"/><Relationship Id="rId23" Type="http://schemas.openxmlformats.org/officeDocument/2006/relationships/hyperlink" Target="http://research.unimelb.edu.au/index.html" TargetMode="External"/><Relationship Id="rId28" Type="http://schemas.openxmlformats.org/officeDocument/2006/relationships/hyperlink" Target="http://research.unimelb.edu.au/" TargetMode="External"/><Relationship Id="rId10" Type="http://schemas.openxmlformats.org/officeDocument/2006/relationships/image" Target="http://research.unimelb.edu.au/images/infrastructure/dsc_0006.jpeg" TargetMode="External"/><Relationship Id="rId19" Type="http://schemas.openxmlformats.org/officeDocument/2006/relationships/hyperlink" Target="http://research.unimelb.edu.au/contact-us.html" TargetMode="External"/><Relationship Id="rId31" Type="http://schemas.openxmlformats.org/officeDocument/2006/relationships/hyperlink" Target="http://research.unimelb.edu.au/contact-us.html" TargetMode="External"/><Relationship Id="rId4" Type="http://schemas.openxmlformats.org/officeDocument/2006/relationships/settings" Target="settings.xml"/><Relationship Id="rId9" Type="http://schemas.openxmlformats.org/officeDocument/2006/relationships/hyperlink" Target="http://nanomaterials.unimelb.edu.au/node/advanced-fluorescence-imaging" TargetMode="External"/><Relationship Id="rId14" Type="http://schemas.openxmlformats.org/officeDocument/2006/relationships/image" Target="http://research.unimelb.edu.au/images/infrastructure/img_0359.jpg" TargetMode="External"/><Relationship Id="rId22" Type="http://schemas.openxmlformats.org/officeDocument/2006/relationships/hyperlink" Target="http://research.unimelb.edu.au/index.html" TargetMode="External"/><Relationship Id="rId27" Type="http://schemas.openxmlformats.org/officeDocument/2006/relationships/hyperlink" Target="http://research.unimelb.edu.au/partner/programs.html" TargetMode="External"/><Relationship Id="rId30" Type="http://schemas.openxmlformats.org/officeDocument/2006/relationships/hyperlink" Target="http://research.unimelb.edu.au/how-we-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4159</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Janet Yeo</dc:creator>
  <cp:lastModifiedBy>Janet Yeo </cp:lastModifiedBy>
  <cp:revision>2</cp:revision>
  <dcterms:created xsi:type="dcterms:W3CDTF">2015-12-17T03:51:00Z</dcterms:created>
  <dcterms:modified xsi:type="dcterms:W3CDTF">2015-12-17T03:51:00Z</dcterms:modified>
</cp:coreProperties>
</file>