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6B5" w:rsidRPr="007C6BF2" w:rsidRDefault="007C6BF2" w:rsidP="007C6BF2">
      <w:pPr>
        <w:pStyle w:val="Heading1"/>
        <w:spacing w:line="276" w:lineRule="auto"/>
        <w:rPr>
          <w:rFonts w:ascii="Cambria" w:eastAsia="Times New Roman" w:hAnsi="Cambria"/>
          <w:b/>
          <w:sz w:val="24"/>
          <w:szCs w:val="24"/>
        </w:rPr>
      </w:pPr>
      <w:r>
        <w:rPr>
          <w:rFonts w:ascii="Cambria" w:eastAsia="Times New Roman" w:hAnsi="Cambria"/>
          <w:b/>
          <w:bCs/>
          <w:sz w:val="24"/>
          <w:szCs w:val="24"/>
        </w:rPr>
        <w:t>0</w:t>
      </w:r>
      <w:r w:rsidR="005C36B5" w:rsidRPr="007C6BF2">
        <w:rPr>
          <w:rFonts w:ascii="Cambria" w:eastAsia="Times New Roman" w:hAnsi="Cambria"/>
          <w:b/>
          <w:bCs/>
          <w:sz w:val="24"/>
          <w:szCs w:val="24"/>
        </w:rPr>
        <w:t xml:space="preserve">1. </w:t>
      </w:r>
      <w:r w:rsidR="005C36B5" w:rsidRPr="007C6BF2">
        <w:rPr>
          <w:rFonts w:ascii="Cambria" w:eastAsia="Times New Roman" w:hAnsi="Cambria"/>
          <w:b/>
          <w:sz w:val="24"/>
          <w:szCs w:val="24"/>
        </w:rPr>
        <w:t>Data Handling Policy:</w:t>
      </w:r>
    </w:p>
    <w:p w:rsidR="005C36B5" w:rsidRPr="005C36B5" w:rsidRDefault="005C36B5" w:rsidP="007C6BF2">
      <w:pPr>
        <w:numPr>
          <w:ilvl w:val="0"/>
          <w:numId w:val="19"/>
        </w:numPr>
        <w:spacing w:before="100" w:beforeAutospacing="1" w:after="100" w:afterAutospacing="1" w:line="276" w:lineRule="auto"/>
        <w:rPr>
          <w:rFonts w:ascii="Cambria" w:eastAsia="Times New Roman" w:hAnsi="Cambria" w:cs="Times New Roman"/>
          <w:sz w:val="24"/>
          <w:szCs w:val="24"/>
        </w:rPr>
      </w:pPr>
      <w:r w:rsidRPr="005C36B5">
        <w:rPr>
          <w:rFonts w:ascii="Cambria" w:eastAsia="Times New Roman" w:hAnsi="Cambria" w:cs="Times New Roman"/>
          <w:sz w:val="24"/>
          <w:szCs w:val="24"/>
        </w:rPr>
        <w:t>The Gr</w:t>
      </w:r>
      <w:r w:rsidRPr="007C6BF2">
        <w:rPr>
          <w:rFonts w:ascii="Cambria" w:eastAsia="Times New Roman" w:hAnsi="Cambria" w:cs="Times New Roman"/>
          <w:sz w:val="24"/>
          <w:szCs w:val="24"/>
        </w:rPr>
        <w:t>ievance Redressed System (GRS)</w:t>
      </w:r>
      <w:r w:rsidRPr="005C36B5">
        <w:rPr>
          <w:rFonts w:ascii="Cambria" w:eastAsia="Times New Roman" w:hAnsi="Cambria" w:cs="Times New Roman"/>
          <w:sz w:val="24"/>
          <w:szCs w:val="24"/>
        </w:rPr>
        <w:t xml:space="preserve"> is committed to ensuring the privacy and security of user data.</w:t>
      </w:r>
    </w:p>
    <w:p w:rsidR="005C36B5" w:rsidRPr="005C36B5" w:rsidRDefault="005C36B5" w:rsidP="007C6BF2">
      <w:pPr>
        <w:numPr>
          <w:ilvl w:val="0"/>
          <w:numId w:val="19"/>
        </w:numPr>
        <w:spacing w:before="100" w:beforeAutospacing="1" w:after="100" w:afterAutospacing="1" w:line="276" w:lineRule="auto"/>
        <w:rPr>
          <w:rFonts w:ascii="Cambria" w:eastAsia="Times New Roman" w:hAnsi="Cambria" w:cs="Times New Roman"/>
          <w:sz w:val="24"/>
          <w:szCs w:val="24"/>
        </w:rPr>
      </w:pPr>
      <w:r w:rsidRPr="005C36B5">
        <w:rPr>
          <w:rFonts w:ascii="Cambria" w:eastAsia="Times New Roman" w:hAnsi="Cambria" w:cs="Times New Roman"/>
          <w:sz w:val="24"/>
          <w:szCs w:val="24"/>
        </w:rPr>
        <w:t>All data collected through the GRS will be handled in accordance with applicable data protection laws and regulations.</w:t>
      </w:r>
    </w:p>
    <w:p w:rsidR="005C36B5" w:rsidRPr="005C36B5" w:rsidRDefault="005C36B5" w:rsidP="007C6BF2">
      <w:pPr>
        <w:numPr>
          <w:ilvl w:val="0"/>
          <w:numId w:val="19"/>
        </w:numPr>
        <w:spacing w:before="100" w:beforeAutospacing="1" w:after="100" w:afterAutospacing="1" w:line="276" w:lineRule="auto"/>
        <w:rPr>
          <w:rFonts w:ascii="Cambria" w:eastAsia="Times New Roman" w:hAnsi="Cambria" w:cs="Times New Roman"/>
          <w:sz w:val="24"/>
          <w:szCs w:val="24"/>
        </w:rPr>
      </w:pPr>
      <w:r w:rsidRPr="005C36B5">
        <w:rPr>
          <w:rFonts w:ascii="Cambria" w:eastAsia="Times New Roman" w:hAnsi="Cambria" w:cs="Times New Roman"/>
          <w:sz w:val="24"/>
          <w:szCs w:val="24"/>
        </w:rPr>
        <w:t xml:space="preserve">The GRS will only collect and process personal data necessary for the purpose of resolving grievances and ensuring effective </w:t>
      </w:r>
      <w:r w:rsidRPr="007C6BF2">
        <w:rPr>
          <w:rFonts w:ascii="Cambria" w:eastAsia="Times New Roman" w:hAnsi="Cambria" w:cs="Times New Roman"/>
          <w:sz w:val="24"/>
          <w:szCs w:val="24"/>
        </w:rPr>
        <w:t>redressed</w:t>
      </w:r>
      <w:r w:rsidRPr="005C36B5">
        <w:rPr>
          <w:rFonts w:ascii="Cambria" w:eastAsia="Times New Roman" w:hAnsi="Cambria" w:cs="Times New Roman"/>
          <w:sz w:val="24"/>
          <w:szCs w:val="24"/>
        </w:rPr>
        <w:t>.</w:t>
      </w:r>
    </w:p>
    <w:p w:rsidR="005C36B5" w:rsidRPr="005C36B5" w:rsidRDefault="005C36B5" w:rsidP="007C6BF2">
      <w:pPr>
        <w:numPr>
          <w:ilvl w:val="0"/>
          <w:numId w:val="19"/>
        </w:numPr>
        <w:spacing w:before="100" w:beforeAutospacing="1" w:after="100" w:afterAutospacing="1" w:line="276" w:lineRule="auto"/>
        <w:rPr>
          <w:rFonts w:ascii="Cambria" w:eastAsia="Times New Roman" w:hAnsi="Cambria" w:cs="Times New Roman"/>
          <w:sz w:val="24"/>
          <w:szCs w:val="24"/>
        </w:rPr>
      </w:pPr>
      <w:r w:rsidRPr="005C36B5">
        <w:rPr>
          <w:rFonts w:ascii="Cambria" w:eastAsia="Times New Roman" w:hAnsi="Cambria" w:cs="Times New Roman"/>
          <w:sz w:val="24"/>
          <w:szCs w:val="24"/>
        </w:rPr>
        <w:t>User data will be handled securely, protected from unauthorized access, and used solely for the intended purposes of the GRS.</w:t>
      </w:r>
    </w:p>
    <w:p w:rsidR="005C36B5" w:rsidRPr="005C36B5" w:rsidRDefault="005C36B5" w:rsidP="007C6BF2">
      <w:pPr>
        <w:numPr>
          <w:ilvl w:val="0"/>
          <w:numId w:val="19"/>
        </w:numPr>
        <w:spacing w:before="100" w:beforeAutospacing="1" w:after="100" w:afterAutospacing="1" w:line="276" w:lineRule="auto"/>
        <w:rPr>
          <w:rFonts w:ascii="Cambria" w:eastAsia="Times New Roman" w:hAnsi="Cambria" w:cs="Times New Roman"/>
          <w:sz w:val="24"/>
          <w:szCs w:val="24"/>
        </w:rPr>
      </w:pPr>
      <w:r w:rsidRPr="005C36B5">
        <w:rPr>
          <w:rFonts w:ascii="Cambria" w:eastAsia="Times New Roman" w:hAnsi="Cambria" w:cs="Times New Roman"/>
          <w:sz w:val="24"/>
          <w:szCs w:val="24"/>
        </w:rPr>
        <w:t>The GRS will implement appropriate technical and organizational measures to safeguard user data from loss, misuse, or unauthorized disclosure.</w:t>
      </w:r>
    </w:p>
    <w:p w:rsidR="0035598B" w:rsidRPr="007C6BF2" w:rsidRDefault="005C36B5" w:rsidP="007C6BF2">
      <w:pPr>
        <w:numPr>
          <w:ilvl w:val="0"/>
          <w:numId w:val="19"/>
        </w:numPr>
        <w:spacing w:before="100" w:beforeAutospacing="1" w:after="100" w:afterAutospacing="1" w:line="276" w:lineRule="auto"/>
        <w:rPr>
          <w:rFonts w:ascii="Cambria" w:eastAsia="Times New Roman" w:hAnsi="Cambria" w:cs="Times New Roman"/>
          <w:sz w:val="24"/>
          <w:szCs w:val="24"/>
        </w:rPr>
      </w:pPr>
      <w:r w:rsidRPr="005C36B5">
        <w:rPr>
          <w:rFonts w:ascii="Cambria" w:eastAsia="Times New Roman" w:hAnsi="Cambria" w:cs="Times New Roman"/>
          <w:sz w:val="24"/>
          <w:szCs w:val="24"/>
        </w:rPr>
        <w:t>User data will be retained for the duration necessary to fulfill the purposes for which it was collected or as required by law.</w:t>
      </w:r>
    </w:p>
    <w:p w:rsidR="0035598B" w:rsidRPr="007C6BF2" w:rsidRDefault="007C6BF2" w:rsidP="007C6BF2">
      <w:pPr>
        <w:pStyle w:val="Heading1"/>
        <w:spacing w:line="276" w:lineRule="auto"/>
        <w:rPr>
          <w:rFonts w:ascii="Cambria" w:eastAsia="Times New Roman" w:hAnsi="Cambria"/>
          <w:b/>
          <w:bCs/>
          <w:sz w:val="24"/>
          <w:szCs w:val="24"/>
        </w:rPr>
      </w:pPr>
      <w:r>
        <w:rPr>
          <w:rFonts w:ascii="Cambria" w:eastAsia="Times New Roman" w:hAnsi="Cambria"/>
          <w:b/>
          <w:bCs/>
          <w:sz w:val="24"/>
          <w:szCs w:val="24"/>
        </w:rPr>
        <w:t>0</w:t>
      </w:r>
      <w:r w:rsidR="005C36B5" w:rsidRPr="007C6BF2">
        <w:rPr>
          <w:rFonts w:ascii="Cambria" w:eastAsia="Times New Roman" w:hAnsi="Cambria"/>
          <w:b/>
          <w:bCs/>
          <w:sz w:val="24"/>
          <w:szCs w:val="24"/>
        </w:rPr>
        <w:t xml:space="preserve">2. </w:t>
      </w:r>
      <w:r w:rsidRPr="007C6BF2">
        <w:rPr>
          <w:rFonts w:ascii="Cambria" w:eastAsia="Times New Roman" w:hAnsi="Cambria"/>
          <w:b/>
          <w:bCs/>
          <w:sz w:val="24"/>
          <w:szCs w:val="24"/>
        </w:rPr>
        <w:t>PI</w:t>
      </w:r>
      <w:r>
        <w:rPr>
          <w:rFonts w:ascii="Cambria" w:eastAsia="Times New Roman" w:hAnsi="Cambria"/>
          <w:b/>
          <w:bCs/>
          <w:sz w:val="24"/>
          <w:szCs w:val="24"/>
        </w:rPr>
        <w:t>I</w:t>
      </w:r>
      <w:r w:rsidR="005C36B5" w:rsidRPr="007C6BF2">
        <w:rPr>
          <w:rFonts w:ascii="Cambria" w:eastAsia="Times New Roman" w:hAnsi="Cambria"/>
          <w:b/>
          <w:bCs/>
          <w:sz w:val="24"/>
          <w:szCs w:val="24"/>
        </w:rPr>
        <w:t xml:space="preserve"> Data Collection and Distribution Policy:</w:t>
      </w:r>
    </w:p>
    <w:p w:rsidR="005C36B5" w:rsidRPr="007C6BF2" w:rsidRDefault="005C36B5" w:rsidP="007C6BF2">
      <w:pPr>
        <w:spacing w:after="0" w:line="276" w:lineRule="auto"/>
        <w:rPr>
          <w:rFonts w:ascii="Cambria" w:eastAsia="Times New Roman" w:hAnsi="Cambria" w:cs="Times New Roman"/>
          <w:sz w:val="24"/>
          <w:szCs w:val="24"/>
        </w:rPr>
      </w:pPr>
    </w:p>
    <w:p w:rsidR="0035598B" w:rsidRPr="007C6BF2" w:rsidRDefault="005C36B5" w:rsidP="007C6BF2">
      <w:pPr>
        <w:pStyle w:val="Heading2"/>
        <w:spacing w:line="276" w:lineRule="auto"/>
        <w:rPr>
          <w:rFonts w:ascii="Cambria" w:eastAsia="Times New Roman" w:hAnsi="Cambria"/>
          <w:b/>
          <w:sz w:val="24"/>
          <w:szCs w:val="24"/>
        </w:rPr>
      </w:pPr>
      <w:r w:rsidRPr="007C6BF2">
        <w:rPr>
          <w:rFonts w:ascii="Cambria" w:eastAsia="Times New Roman" w:hAnsi="Cambria"/>
          <w:b/>
          <w:sz w:val="24"/>
          <w:szCs w:val="24"/>
        </w:rPr>
        <w:t xml:space="preserve">2.1 </w:t>
      </w:r>
      <w:r w:rsidR="0035598B" w:rsidRPr="007C6BF2">
        <w:rPr>
          <w:rFonts w:ascii="Cambria" w:eastAsia="Times New Roman" w:hAnsi="Cambria"/>
          <w:b/>
          <w:sz w:val="24"/>
          <w:szCs w:val="24"/>
        </w:rPr>
        <w:t>Collection of Personal Identifiable (PI) Data:</w:t>
      </w:r>
    </w:p>
    <w:p w:rsidR="0035598B" w:rsidRPr="0035598B" w:rsidRDefault="0035598B" w:rsidP="007C6BF2">
      <w:pPr>
        <w:spacing w:after="0" w:line="276" w:lineRule="auto"/>
        <w:rPr>
          <w:rFonts w:ascii="Cambria" w:eastAsia="Times New Roman" w:hAnsi="Cambria" w:cs="Times New Roman"/>
          <w:sz w:val="24"/>
          <w:szCs w:val="24"/>
        </w:rPr>
      </w:pPr>
    </w:p>
    <w:p w:rsidR="0035598B" w:rsidRPr="0035598B" w:rsidRDefault="0035598B" w:rsidP="007C6BF2">
      <w:pPr>
        <w:spacing w:after="0" w:line="276" w:lineRule="auto"/>
        <w:rPr>
          <w:rFonts w:ascii="Cambria" w:eastAsia="Times New Roman" w:hAnsi="Cambria" w:cs="Times New Roman"/>
          <w:sz w:val="24"/>
          <w:szCs w:val="24"/>
        </w:rPr>
      </w:pPr>
      <w:r w:rsidRPr="0035598B">
        <w:rPr>
          <w:rFonts w:ascii="Cambria" w:eastAsia="Times New Roman" w:hAnsi="Cambria" w:cs="Times New Roman"/>
          <w:sz w:val="24"/>
          <w:szCs w:val="24"/>
        </w:rPr>
        <w:t>We collect personal information from end users and administrative officers at various times to provide our services. The process of collecting personal data (PI) is described below.</w:t>
      </w:r>
    </w:p>
    <w:p w:rsidR="0035598B" w:rsidRPr="0035598B" w:rsidRDefault="0035598B" w:rsidP="007C6BF2">
      <w:pPr>
        <w:numPr>
          <w:ilvl w:val="0"/>
          <w:numId w:val="13"/>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 xml:space="preserve">Complaint Registration: We collect the following information, which is not compulsory, from the complainant for grievance registration: name, mobile number, </w:t>
      </w:r>
      <w:r w:rsidR="007C6BF2" w:rsidRPr="0035598B">
        <w:rPr>
          <w:rFonts w:ascii="Cambria" w:eastAsia="Times New Roman" w:hAnsi="Cambria" w:cs="Times New Roman"/>
          <w:sz w:val="24"/>
          <w:szCs w:val="24"/>
        </w:rPr>
        <w:t>and email</w:t>
      </w:r>
      <w:r w:rsidRPr="0035598B">
        <w:rPr>
          <w:rFonts w:ascii="Cambria" w:eastAsia="Times New Roman" w:hAnsi="Cambria" w:cs="Times New Roman"/>
          <w:sz w:val="24"/>
          <w:szCs w:val="24"/>
        </w:rPr>
        <w:t>, date of birth, gender, educational qualification, professional qualification, NID number, country, and address. Complainants can also submit grievances anonymously without providing personal information.</w:t>
      </w:r>
    </w:p>
    <w:p w:rsidR="0035598B" w:rsidRPr="0035598B" w:rsidRDefault="0035598B" w:rsidP="007C6BF2">
      <w:pPr>
        <w:numPr>
          <w:ilvl w:val="0"/>
          <w:numId w:val="13"/>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Administrative User Registration: We collect the user's office ID and password for administrative user registration.</w:t>
      </w:r>
    </w:p>
    <w:p w:rsidR="0035598B" w:rsidRPr="0035598B" w:rsidRDefault="0035598B" w:rsidP="007C6BF2">
      <w:pPr>
        <w:numPr>
          <w:ilvl w:val="0"/>
          <w:numId w:val="13"/>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Grievance Submission: When submitting a complaint, we collect the following information, if available: mobile number, email, grievance submission office, subject of the grievance, description, and any relevant grievance-related document files.</w:t>
      </w:r>
    </w:p>
    <w:p w:rsidR="0035598B" w:rsidRPr="0035598B" w:rsidRDefault="005C36B5" w:rsidP="007C6BF2">
      <w:pPr>
        <w:pStyle w:val="Heading2"/>
        <w:spacing w:line="276" w:lineRule="auto"/>
        <w:rPr>
          <w:rFonts w:ascii="Cambria" w:eastAsia="Times New Roman" w:hAnsi="Cambria"/>
          <w:b/>
          <w:sz w:val="24"/>
          <w:szCs w:val="24"/>
        </w:rPr>
      </w:pPr>
      <w:r w:rsidRPr="007C6BF2">
        <w:rPr>
          <w:rFonts w:ascii="Cambria" w:eastAsia="Times New Roman" w:hAnsi="Cambria"/>
          <w:b/>
          <w:sz w:val="24"/>
          <w:szCs w:val="24"/>
        </w:rPr>
        <w:t xml:space="preserve">2.2 </w:t>
      </w:r>
      <w:r w:rsidR="0035598B" w:rsidRPr="0035598B">
        <w:rPr>
          <w:rFonts w:ascii="Cambria" w:eastAsia="Times New Roman" w:hAnsi="Cambria"/>
          <w:b/>
          <w:sz w:val="24"/>
          <w:szCs w:val="24"/>
        </w:rPr>
        <w:t>Use of PI Data:</w:t>
      </w:r>
    </w:p>
    <w:p w:rsidR="0035598B" w:rsidRPr="0035598B" w:rsidRDefault="0035598B" w:rsidP="007C6BF2">
      <w:pPr>
        <w:numPr>
          <w:ilvl w:val="0"/>
          <w:numId w:val="14"/>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 xml:space="preserve">Service Provision: Collecting personal information, such as name, mobile number, email, address, and other relevant details, is necessary to effectively provide the </w:t>
      </w:r>
      <w:r w:rsidRPr="0035598B">
        <w:rPr>
          <w:rFonts w:ascii="Cambria" w:eastAsia="Times New Roman" w:hAnsi="Cambria" w:cs="Times New Roman"/>
          <w:sz w:val="24"/>
          <w:szCs w:val="24"/>
        </w:rPr>
        <w:lastRenderedPageBreak/>
        <w:t xml:space="preserve">grievance </w:t>
      </w:r>
      <w:r w:rsidR="005C36B5" w:rsidRPr="007C6BF2">
        <w:rPr>
          <w:rFonts w:ascii="Cambria" w:eastAsia="Times New Roman" w:hAnsi="Cambria" w:cs="Times New Roman"/>
          <w:sz w:val="24"/>
          <w:szCs w:val="24"/>
        </w:rPr>
        <w:t>redressed</w:t>
      </w:r>
      <w:r w:rsidRPr="0035598B">
        <w:rPr>
          <w:rFonts w:ascii="Cambria" w:eastAsia="Times New Roman" w:hAnsi="Cambria" w:cs="Times New Roman"/>
          <w:sz w:val="24"/>
          <w:szCs w:val="24"/>
        </w:rPr>
        <w:t xml:space="preserve"> service. This information helps identify and contact the complainant, maintain accurate records, and facilitate the resolution process.</w:t>
      </w:r>
    </w:p>
    <w:p w:rsidR="0035598B" w:rsidRPr="0035598B" w:rsidRDefault="0035598B" w:rsidP="007C6BF2">
      <w:pPr>
        <w:numPr>
          <w:ilvl w:val="0"/>
          <w:numId w:val="14"/>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Authentication and Security: To prevent unauthorized access to the system and ensure account security, users, including administrative officers, may be required to provide personal information such as office ID, password, and other relevant authentication credentials.</w:t>
      </w:r>
    </w:p>
    <w:p w:rsidR="0035598B" w:rsidRPr="0035598B" w:rsidRDefault="0035598B" w:rsidP="007C6BF2">
      <w:pPr>
        <w:numPr>
          <w:ilvl w:val="0"/>
          <w:numId w:val="14"/>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Communication and Notification: Personal contact details like mobile numbers and email addresses are collected to facilitate communication between system administrators and complainants. This allows for updates on the grievance resolution process, acknowledgment of receipt, and any additional information related to the complaint.</w:t>
      </w:r>
    </w:p>
    <w:p w:rsidR="0035598B" w:rsidRPr="0035598B" w:rsidRDefault="0035598B" w:rsidP="007C6BF2">
      <w:pPr>
        <w:numPr>
          <w:ilvl w:val="0"/>
          <w:numId w:val="14"/>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 xml:space="preserve">Legal and Regulatory Compliance: Collecting personal information, including NID numbers or other identification details, may be necessary to comply with legal and regulatory requirements specific to the grievance </w:t>
      </w:r>
      <w:r w:rsidR="007C6BF2" w:rsidRPr="0035598B">
        <w:rPr>
          <w:rFonts w:ascii="Cambria" w:eastAsia="Times New Roman" w:hAnsi="Cambria" w:cs="Times New Roman"/>
          <w:sz w:val="24"/>
          <w:szCs w:val="24"/>
        </w:rPr>
        <w:t>redressed</w:t>
      </w:r>
      <w:r w:rsidRPr="0035598B">
        <w:rPr>
          <w:rFonts w:ascii="Cambria" w:eastAsia="Times New Roman" w:hAnsi="Cambria" w:cs="Times New Roman"/>
          <w:sz w:val="24"/>
          <w:szCs w:val="24"/>
        </w:rPr>
        <w:t xml:space="preserve"> system. This ensures the system operates in accordance with applicable laws and regulations.</w:t>
      </w:r>
    </w:p>
    <w:p w:rsidR="0035598B" w:rsidRPr="0035598B" w:rsidRDefault="0035598B" w:rsidP="007C6BF2">
      <w:pPr>
        <w:numPr>
          <w:ilvl w:val="0"/>
          <w:numId w:val="14"/>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 xml:space="preserve">Anonymous Submissions: Some grievance </w:t>
      </w:r>
      <w:r w:rsidR="007C6BF2" w:rsidRPr="0035598B">
        <w:rPr>
          <w:rFonts w:ascii="Cambria" w:eastAsia="Times New Roman" w:hAnsi="Cambria" w:cs="Times New Roman"/>
          <w:sz w:val="24"/>
          <w:szCs w:val="24"/>
        </w:rPr>
        <w:t>redressed</w:t>
      </w:r>
      <w:r w:rsidRPr="0035598B">
        <w:rPr>
          <w:rFonts w:ascii="Cambria" w:eastAsia="Times New Roman" w:hAnsi="Cambria" w:cs="Times New Roman"/>
          <w:sz w:val="24"/>
          <w:szCs w:val="24"/>
        </w:rPr>
        <w:t xml:space="preserve"> systems allow users to submit complaints anonymously without providing personal information, thus maintaining privacy while still accessing the system's services.</w:t>
      </w:r>
    </w:p>
    <w:p w:rsidR="0035598B" w:rsidRPr="0035598B" w:rsidRDefault="0035598B" w:rsidP="007C6BF2">
      <w:pPr>
        <w:spacing w:after="0" w:line="276" w:lineRule="auto"/>
        <w:rPr>
          <w:rFonts w:ascii="Cambria" w:eastAsia="Times New Roman" w:hAnsi="Cambria" w:cs="Times New Roman"/>
          <w:sz w:val="24"/>
          <w:szCs w:val="24"/>
        </w:rPr>
      </w:pPr>
    </w:p>
    <w:p w:rsidR="0035598B" w:rsidRPr="0035598B" w:rsidRDefault="0035598B" w:rsidP="007C6BF2">
      <w:pPr>
        <w:spacing w:after="0" w:line="276" w:lineRule="auto"/>
        <w:rPr>
          <w:rFonts w:ascii="Cambria" w:eastAsia="Times New Roman" w:hAnsi="Cambria" w:cs="Times New Roman"/>
          <w:sz w:val="24"/>
          <w:szCs w:val="24"/>
        </w:rPr>
      </w:pPr>
      <w:r w:rsidRPr="0035598B">
        <w:rPr>
          <w:rFonts w:ascii="Cambria" w:eastAsia="Times New Roman" w:hAnsi="Cambria" w:cs="Times New Roman"/>
          <w:sz w:val="24"/>
          <w:szCs w:val="24"/>
        </w:rPr>
        <w:t>It is essential for the privacy policy to outline the specific types of personal information collected, the purpose of collection, and how the information is stored, used, and protected. This helps users understand how their data will be handled and assures them that their privacy is respected within the system.</w:t>
      </w:r>
    </w:p>
    <w:p w:rsidR="0035598B" w:rsidRPr="0035598B" w:rsidRDefault="0035598B" w:rsidP="007C6BF2">
      <w:pPr>
        <w:spacing w:after="0" w:line="276" w:lineRule="auto"/>
        <w:rPr>
          <w:rFonts w:ascii="Cambria" w:eastAsia="Times New Roman" w:hAnsi="Cambria" w:cs="Times New Roman"/>
          <w:sz w:val="24"/>
          <w:szCs w:val="24"/>
        </w:rPr>
      </w:pPr>
    </w:p>
    <w:p w:rsidR="007C6BF2" w:rsidRPr="007C6BF2" w:rsidRDefault="007C6BF2" w:rsidP="007C6BF2">
      <w:pPr>
        <w:pStyle w:val="Heading1"/>
        <w:spacing w:line="276" w:lineRule="auto"/>
        <w:rPr>
          <w:rFonts w:ascii="Cambria" w:eastAsia="Times New Roman" w:hAnsi="Cambria"/>
          <w:b/>
          <w:bCs/>
          <w:sz w:val="24"/>
          <w:szCs w:val="24"/>
        </w:rPr>
      </w:pPr>
      <w:r w:rsidRPr="007C6BF2">
        <w:rPr>
          <w:rFonts w:ascii="Cambria" w:eastAsia="Times New Roman" w:hAnsi="Cambria"/>
          <w:b/>
          <w:bCs/>
          <w:sz w:val="24"/>
          <w:szCs w:val="24"/>
        </w:rPr>
        <w:t>3</w:t>
      </w:r>
      <w:r w:rsidRPr="007C6BF2">
        <w:rPr>
          <w:rFonts w:ascii="Cambria" w:eastAsia="Times New Roman" w:hAnsi="Cambria"/>
          <w:b/>
          <w:bCs/>
          <w:sz w:val="24"/>
          <w:szCs w:val="24"/>
        </w:rPr>
        <w:t xml:space="preserve">. </w:t>
      </w:r>
      <w:r>
        <w:rPr>
          <w:rFonts w:ascii="Cambria" w:eastAsia="Times New Roman" w:hAnsi="Cambria"/>
          <w:b/>
          <w:bCs/>
          <w:sz w:val="24"/>
          <w:szCs w:val="24"/>
        </w:rPr>
        <w:t>Non-</w:t>
      </w:r>
      <w:r w:rsidRPr="007C6BF2">
        <w:rPr>
          <w:rFonts w:ascii="Cambria" w:eastAsia="Times New Roman" w:hAnsi="Cambria"/>
          <w:b/>
          <w:bCs/>
          <w:sz w:val="24"/>
          <w:szCs w:val="24"/>
        </w:rPr>
        <w:t>PI</w:t>
      </w:r>
      <w:r>
        <w:rPr>
          <w:rFonts w:ascii="Cambria" w:eastAsia="Times New Roman" w:hAnsi="Cambria"/>
          <w:b/>
          <w:bCs/>
          <w:sz w:val="24"/>
          <w:szCs w:val="24"/>
        </w:rPr>
        <w:t>I</w:t>
      </w:r>
      <w:r w:rsidRPr="007C6BF2">
        <w:rPr>
          <w:rFonts w:ascii="Cambria" w:eastAsia="Times New Roman" w:hAnsi="Cambria"/>
          <w:b/>
          <w:bCs/>
          <w:sz w:val="24"/>
          <w:szCs w:val="24"/>
        </w:rPr>
        <w:t xml:space="preserve"> Data Collection and Distribution Policy:</w:t>
      </w:r>
    </w:p>
    <w:p w:rsidR="007C6BF2" w:rsidRPr="007C6BF2" w:rsidRDefault="007C6BF2" w:rsidP="007C6BF2">
      <w:pPr>
        <w:spacing w:after="0" w:line="276" w:lineRule="auto"/>
        <w:rPr>
          <w:rFonts w:ascii="Cambria" w:eastAsia="Times New Roman" w:hAnsi="Cambria" w:cs="Times New Roman"/>
          <w:sz w:val="24"/>
          <w:szCs w:val="24"/>
        </w:rPr>
      </w:pPr>
    </w:p>
    <w:p w:rsidR="007C6BF2" w:rsidRPr="007C6BF2" w:rsidRDefault="007C6BF2" w:rsidP="007C6BF2">
      <w:pPr>
        <w:pStyle w:val="Heading2"/>
        <w:spacing w:line="276" w:lineRule="auto"/>
        <w:rPr>
          <w:rFonts w:ascii="Cambria" w:eastAsia="Times New Roman" w:hAnsi="Cambria"/>
          <w:b/>
          <w:sz w:val="24"/>
          <w:szCs w:val="24"/>
        </w:rPr>
      </w:pPr>
      <w:r w:rsidRPr="007C6BF2">
        <w:rPr>
          <w:rFonts w:ascii="Cambria" w:eastAsia="Times New Roman" w:hAnsi="Cambria"/>
          <w:b/>
          <w:sz w:val="24"/>
          <w:szCs w:val="24"/>
        </w:rPr>
        <w:t>3</w:t>
      </w:r>
      <w:r w:rsidRPr="007C6BF2">
        <w:rPr>
          <w:rFonts w:ascii="Cambria" w:eastAsia="Times New Roman" w:hAnsi="Cambria"/>
          <w:b/>
          <w:sz w:val="24"/>
          <w:szCs w:val="24"/>
        </w:rPr>
        <w:t xml:space="preserve">.1 Collection of </w:t>
      </w:r>
      <w:r w:rsidRPr="007C6BF2">
        <w:rPr>
          <w:rFonts w:ascii="Cambria" w:eastAsia="Times New Roman" w:hAnsi="Cambria"/>
          <w:b/>
          <w:sz w:val="24"/>
          <w:szCs w:val="24"/>
        </w:rPr>
        <w:t xml:space="preserve">Non- </w:t>
      </w:r>
      <w:r w:rsidRPr="007C6BF2">
        <w:rPr>
          <w:rFonts w:ascii="Cambria" w:eastAsia="Times New Roman" w:hAnsi="Cambria"/>
          <w:b/>
          <w:sz w:val="24"/>
          <w:szCs w:val="24"/>
        </w:rPr>
        <w:t>Personal Identifiable (PI) Data:</w:t>
      </w:r>
    </w:p>
    <w:p w:rsidR="0035598B" w:rsidRPr="0035598B" w:rsidRDefault="0035598B" w:rsidP="007C6BF2">
      <w:pPr>
        <w:spacing w:after="0" w:line="276" w:lineRule="auto"/>
        <w:rPr>
          <w:rFonts w:ascii="Cambria" w:eastAsia="Times New Roman" w:hAnsi="Cambria" w:cs="Times New Roman"/>
          <w:sz w:val="24"/>
          <w:szCs w:val="24"/>
        </w:rPr>
      </w:pPr>
    </w:p>
    <w:p w:rsidR="0035598B" w:rsidRPr="0035598B" w:rsidRDefault="0035598B" w:rsidP="007C6BF2">
      <w:pPr>
        <w:spacing w:after="0" w:line="276" w:lineRule="auto"/>
        <w:rPr>
          <w:rFonts w:ascii="Cambria" w:eastAsia="Times New Roman" w:hAnsi="Cambria" w:cs="Times New Roman"/>
          <w:sz w:val="24"/>
          <w:szCs w:val="24"/>
        </w:rPr>
      </w:pPr>
    </w:p>
    <w:p w:rsidR="0035598B" w:rsidRPr="0035598B" w:rsidRDefault="0035598B" w:rsidP="007C6BF2">
      <w:pPr>
        <w:spacing w:after="0" w:line="276" w:lineRule="auto"/>
        <w:rPr>
          <w:rFonts w:ascii="Cambria" w:eastAsia="Times New Roman" w:hAnsi="Cambria" w:cs="Times New Roman"/>
          <w:sz w:val="24"/>
          <w:szCs w:val="24"/>
        </w:rPr>
      </w:pPr>
      <w:r w:rsidRPr="0035598B">
        <w:rPr>
          <w:rFonts w:ascii="Cambria" w:eastAsia="Times New Roman" w:hAnsi="Cambria" w:cs="Times New Roman"/>
          <w:sz w:val="24"/>
          <w:szCs w:val="24"/>
        </w:rPr>
        <w:t>We also collect non-personally identifiable (non-PI) data at certain moments, as described below:</w:t>
      </w:r>
    </w:p>
    <w:p w:rsidR="0035598B" w:rsidRPr="0035598B" w:rsidRDefault="0035598B" w:rsidP="007C6BF2">
      <w:pPr>
        <w:spacing w:after="0" w:line="276" w:lineRule="auto"/>
        <w:rPr>
          <w:rFonts w:ascii="Cambria" w:eastAsia="Times New Roman" w:hAnsi="Cambria" w:cs="Times New Roman"/>
          <w:sz w:val="24"/>
          <w:szCs w:val="24"/>
        </w:rPr>
      </w:pPr>
    </w:p>
    <w:p w:rsidR="0035598B" w:rsidRPr="0035598B" w:rsidRDefault="0035598B" w:rsidP="007C6BF2">
      <w:pPr>
        <w:numPr>
          <w:ilvl w:val="0"/>
          <w:numId w:val="15"/>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Feedback and Ratings: Users can provide feedback on closed grievances after they have been resolved by the GRO officer.</w:t>
      </w:r>
    </w:p>
    <w:p w:rsidR="0035598B" w:rsidRPr="0035598B" w:rsidRDefault="0035598B" w:rsidP="007C6BF2">
      <w:pPr>
        <w:numPr>
          <w:ilvl w:val="0"/>
          <w:numId w:val="15"/>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Suggestions for Improvement: Users can provide suggestions to enhance the service.</w:t>
      </w:r>
    </w:p>
    <w:p w:rsidR="0035598B" w:rsidRPr="0035598B" w:rsidRDefault="0035598B" w:rsidP="007C6BF2">
      <w:pPr>
        <w:spacing w:after="0" w:line="276" w:lineRule="auto"/>
        <w:rPr>
          <w:rFonts w:ascii="Cambria" w:eastAsia="Times New Roman" w:hAnsi="Cambria" w:cs="Times New Roman"/>
          <w:sz w:val="24"/>
          <w:szCs w:val="24"/>
        </w:rPr>
      </w:pPr>
    </w:p>
    <w:p w:rsidR="007C6BF2" w:rsidRPr="0035598B" w:rsidRDefault="007C6BF2" w:rsidP="007C6BF2">
      <w:pPr>
        <w:pStyle w:val="Heading2"/>
        <w:spacing w:line="276" w:lineRule="auto"/>
        <w:rPr>
          <w:rFonts w:ascii="Cambria" w:eastAsia="Times New Roman" w:hAnsi="Cambria"/>
          <w:b/>
          <w:sz w:val="24"/>
          <w:szCs w:val="24"/>
        </w:rPr>
      </w:pPr>
      <w:r w:rsidRPr="007C6BF2">
        <w:rPr>
          <w:rFonts w:ascii="Cambria" w:eastAsia="Times New Roman" w:hAnsi="Cambria"/>
          <w:b/>
          <w:sz w:val="24"/>
          <w:szCs w:val="24"/>
        </w:rPr>
        <w:t>3</w:t>
      </w:r>
      <w:r w:rsidRPr="007C6BF2">
        <w:rPr>
          <w:rFonts w:ascii="Cambria" w:eastAsia="Times New Roman" w:hAnsi="Cambria"/>
          <w:b/>
          <w:sz w:val="24"/>
          <w:szCs w:val="24"/>
        </w:rPr>
        <w:t xml:space="preserve">.2 </w:t>
      </w:r>
      <w:r w:rsidRPr="0035598B">
        <w:rPr>
          <w:rFonts w:ascii="Cambria" w:eastAsia="Times New Roman" w:hAnsi="Cambria"/>
          <w:b/>
          <w:sz w:val="24"/>
          <w:szCs w:val="24"/>
        </w:rPr>
        <w:t>Use of PI Data:</w:t>
      </w:r>
    </w:p>
    <w:p w:rsidR="0035598B" w:rsidRPr="0035598B" w:rsidRDefault="0035598B" w:rsidP="007C6BF2">
      <w:pPr>
        <w:spacing w:after="0" w:line="276" w:lineRule="auto"/>
        <w:rPr>
          <w:rFonts w:ascii="Cambria" w:eastAsia="Times New Roman" w:hAnsi="Cambria" w:cs="Times New Roman"/>
          <w:sz w:val="24"/>
          <w:szCs w:val="24"/>
        </w:rPr>
      </w:pPr>
    </w:p>
    <w:p w:rsidR="0035598B" w:rsidRPr="0035598B" w:rsidRDefault="0035598B" w:rsidP="007C6BF2">
      <w:pPr>
        <w:numPr>
          <w:ilvl w:val="0"/>
          <w:numId w:val="16"/>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Privacy Protection: Collecting non-PI data ensures that individuals' personal and sensitive information is not disclosed or exposed, protecting users' privacy rights and preventing potential misuse of their personal data.</w:t>
      </w:r>
    </w:p>
    <w:p w:rsidR="0035598B" w:rsidRPr="0035598B" w:rsidRDefault="0035598B" w:rsidP="007C6BF2">
      <w:pPr>
        <w:numPr>
          <w:ilvl w:val="0"/>
          <w:numId w:val="16"/>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Anonymity: Non-PI data allows individuals to provide feedback, ratings, and suggestions without revealing their identity. This anonymity encourages users to express their honest opinions and share their experiences freely.</w:t>
      </w:r>
    </w:p>
    <w:p w:rsidR="0035598B" w:rsidRPr="0035598B" w:rsidRDefault="0035598B" w:rsidP="007C6BF2">
      <w:pPr>
        <w:numPr>
          <w:ilvl w:val="0"/>
          <w:numId w:val="16"/>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Service Improvement: Collecting feedback and suggestions is crucial for enhancing service quality. Non-PI data allows organizations to gather valuable insights, identify areas for improvement, and make necessary changes to increase user satisfaction.</w:t>
      </w:r>
    </w:p>
    <w:p w:rsidR="0035598B" w:rsidRPr="0035598B" w:rsidRDefault="0035598B" w:rsidP="007C6BF2">
      <w:pPr>
        <w:numPr>
          <w:ilvl w:val="0"/>
          <w:numId w:val="16"/>
        </w:numPr>
        <w:spacing w:before="100" w:beforeAutospacing="1" w:after="100" w:afterAutospacing="1" w:line="276" w:lineRule="auto"/>
        <w:rPr>
          <w:rFonts w:ascii="Cambria" w:eastAsia="Times New Roman" w:hAnsi="Cambria" w:cs="Times New Roman"/>
          <w:sz w:val="24"/>
          <w:szCs w:val="24"/>
        </w:rPr>
      </w:pPr>
      <w:r w:rsidRPr="0035598B">
        <w:rPr>
          <w:rFonts w:ascii="Cambria" w:eastAsia="Times New Roman" w:hAnsi="Cambria" w:cs="Times New Roman"/>
          <w:sz w:val="24"/>
          <w:szCs w:val="24"/>
        </w:rPr>
        <w:t xml:space="preserve">Aggregated Analysis: Aggregating and analyzing non-PI data helps identify broader patterns, trends, and issues within the grievance </w:t>
      </w:r>
      <w:r w:rsidRPr="007C6BF2">
        <w:rPr>
          <w:rFonts w:ascii="Cambria" w:eastAsia="Times New Roman" w:hAnsi="Cambria" w:cs="Times New Roman"/>
          <w:sz w:val="24"/>
          <w:szCs w:val="24"/>
        </w:rPr>
        <w:t>redressed</w:t>
      </w:r>
      <w:r w:rsidRPr="0035598B">
        <w:rPr>
          <w:rFonts w:ascii="Cambria" w:eastAsia="Times New Roman" w:hAnsi="Cambria" w:cs="Times New Roman"/>
          <w:sz w:val="24"/>
          <w:szCs w:val="24"/>
        </w:rPr>
        <w:t xml:space="preserve"> system. This analysis enables data-driven decision-making, prioritization of improvement areas, and overall system efficiency enhancement.</w:t>
      </w:r>
    </w:p>
    <w:p w:rsidR="00AB32D4" w:rsidRPr="007C6BF2" w:rsidRDefault="00AB32D4" w:rsidP="007C6BF2">
      <w:pPr>
        <w:spacing w:after="0" w:line="276" w:lineRule="auto"/>
        <w:rPr>
          <w:rFonts w:ascii="Cambria" w:eastAsia="Times New Roman" w:hAnsi="Cambria" w:cs="Times New Roman"/>
          <w:b/>
          <w:bCs/>
          <w:sz w:val="24"/>
          <w:szCs w:val="24"/>
        </w:rPr>
      </w:pPr>
    </w:p>
    <w:p w:rsidR="00AB32D4" w:rsidRPr="007C6BF2" w:rsidRDefault="00AB32D4" w:rsidP="007C6BF2">
      <w:pPr>
        <w:spacing w:after="0" w:line="276" w:lineRule="auto"/>
        <w:rPr>
          <w:rFonts w:ascii="Cambria" w:eastAsia="Times New Roman" w:hAnsi="Cambria" w:cs="Times New Roman"/>
          <w:b/>
          <w:bCs/>
          <w:sz w:val="24"/>
          <w:szCs w:val="24"/>
        </w:rPr>
      </w:pPr>
    </w:p>
    <w:p w:rsidR="0035598B" w:rsidRPr="0035598B" w:rsidRDefault="0035598B" w:rsidP="007C6BF2">
      <w:pPr>
        <w:spacing w:after="0" w:line="276" w:lineRule="auto"/>
        <w:rPr>
          <w:rFonts w:ascii="Cambria" w:eastAsia="Times New Roman" w:hAnsi="Cambria" w:cs="Times New Roman"/>
          <w:sz w:val="24"/>
          <w:szCs w:val="24"/>
        </w:rPr>
      </w:pPr>
      <w:r w:rsidRPr="0035598B">
        <w:rPr>
          <w:rFonts w:ascii="Cambria" w:eastAsia="Times New Roman" w:hAnsi="Cambria" w:cs="Times New Roman"/>
          <w:b/>
          <w:sz w:val="24"/>
          <w:szCs w:val="24"/>
        </w:rPr>
        <w:t>Data Manipulation:</w:t>
      </w:r>
      <w:r w:rsidRPr="0035598B">
        <w:rPr>
          <w:rFonts w:ascii="Cambria" w:eastAsia="Times New Roman" w:hAnsi="Cambria" w:cs="Times New Roman"/>
          <w:sz w:val="24"/>
          <w:szCs w:val="24"/>
        </w:rPr>
        <w:t xml:space="preserve"> Users can download data in formats such as </w:t>
      </w:r>
      <w:proofErr w:type="spellStart"/>
      <w:r w:rsidRPr="0035598B">
        <w:rPr>
          <w:rFonts w:ascii="Cambria" w:eastAsia="Times New Roman" w:hAnsi="Cambria" w:cs="Times New Roman"/>
          <w:sz w:val="24"/>
          <w:szCs w:val="24"/>
        </w:rPr>
        <w:t>xlsx</w:t>
      </w:r>
      <w:proofErr w:type="spellEnd"/>
      <w:r w:rsidRPr="0035598B">
        <w:rPr>
          <w:rFonts w:ascii="Cambria" w:eastAsia="Times New Roman" w:hAnsi="Cambria" w:cs="Times New Roman"/>
          <w:sz w:val="24"/>
          <w:szCs w:val="24"/>
        </w:rPr>
        <w:t>, csv, and pdf. They can also print various system data, including user guidelines, citizen charters, offline grievance submission forms, as well as dashboard and report information.</w:t>
      </w:r>
    </w:p>
    <w:p w:rsidR="00AB32D4" w:rsidRPr="007C6BF2" w:rsidRDefault="00AB32D4" w:rsidP="007C6BF2">
      <w:pPr>
        <w:spacing w:after="0" w:line="276" w:lineRule="auto"/>
        <w:rPr>
          <w:rFonts w:ascii="Cambria" w:eastAsia="Times New Roman" w:hAnsi="Cambria" w:cs="Times New Roman"/>
          <w:b/>
          <w:bCs/>
          <w:sz w:val="24"/>
          <w:szCs w:val="24"/>
        </w:rPr>
      </w:pPr>
    </w:p>
    <w:p w:rsidR="00AB32D4" w:rsidRPr="00AB32D4" w:rsidRDefault="007C6BF2" w:rsidP="007C6BF2">
      <w:pPr>
        <w:pStyle w:val="Heading1"/>
        <w:spacing w:line="276" w:lineRule="auto"/>
        <w:rPr>
          <w:rFonts w:ascii="Cambria" w:eastAsia="Times New Roman" w:hAnsi="Cambria"/>
          <w:b/>
          <w:bCs/>
          <w:sz w:val="24"/>
          <w:szCs w:val="24"/>
        </w:rPr>
      </w:pPr>
      <w:r w:rsidRPr="007C6BF2">
        <w:rPr>
          <w:rFonts w:ascii="Cambria" w:eastAsia="Times New Roman" w:hAnsi="Cambria"/>
          <w:b/>
          <w:bCs/>
          <w:sz w:val="24"/>
          <w:szCs w:val="24"/>
        </w:rPr>
        <w:t xml:space="preserve">4.0 </w:t>
      </w:r>
      <w:r w:rsidR="00AB32D4" w:rsidRPr="00AB32D4">
        <w:rPr>
          <w:rFonts w:ascii="Cambria" w:eastAsia="Times New Roman" w:hAnsi="Cambria"/>
          <w:b/>
          <w:bCs/>
          <w:sz w:val="24"/>
          <w:szCs w:val="24"/>
        </w:rPr>
        <w:t>License Policy:</w:t>
      </w:r>
    </w:p>
    <w:p w:rsidR="00AB32D4" w:rsidRPr="00AB32D4" w:rsidRDefault="00AB32D4" w:rsidP="007C6BF2">
      <w:pPr>
        <w:numPr>
          <w:ilvl w:val="0"/>
          <w:numId w:val="8"/>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 xml:space="preserve">The Grievance </w:t>
      </w:r>
      <w:r w:rsidR="007C6BF2" w:rsidRPr="007C6BF2">
        <w:rPr>
          <w:rFonts w:ascii="Cambria" w:eastAsia="Times New Roman" w:hAnsi="Cambria" w:cs="Times New Roman"/>
          <w:sz w:val="24"/>
          <w:szCs w:val="24"/>
        </w:rPr>
        <w:t>Redressed</w:t>
      </w:r>
      <w:r w:rsidRPr="00AB32D4">
        <w:rPr>
          <w:rFonts w:ascii="Cambria" w:eastAsia="Times New Roman" w:hAnsi="Cambria" w:cs="Times New Roman"/>
          <w:sz w:val="24"/>
          <w:szCs w:val="24"/>
        </w:rPr>
        <w:t xml:space="preserve"> System (GRS) operates under a license that governs its usage, access, and functionalities.</w:t>
      </w:r>
    </w:p>
    <w:p w:rsidR="00AB32D4" w:rsidRPr="00AB32D4" w:rsidRDefault="00AB32D4" w:rsidP="007C6BF2">
      <w:pPr>
        <w:numPr>
          <w:ilvl w:val="0"/>
          <w:numId w:val="8"/>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Users of the GRS must comply with the terms and conditions outlined in the license agreement.</w:t>
      </w:r>
    </w:p>
    <w:p w:rsidR="00AB32D4" w:rsidRPr="00AB32D4" w:rsidRDefault="00AB32D4" w:rsidP="007C6BF2">
      <w:pPr>
        <w:numPr>
          <w:ilvl w:val="0"/>
          <w:numId w:val="8"/>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Any unauthorized use, modification, or distribution of the GRS, its software, or associated materials is strictly prohibited.</w:t>
      </w:r>
    </w:p>
    <w:p w:rsidR="00AB32D4" w:rsidRPr="00AB32D4" w:rsidRDefault="00AB32D4" w:rsidP="007C6BF2">
      <w:pPr>
        <w:numPr>
          <w:ilvl w:val="0"/>
          <w:numId w:val="8"/>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The GRS reserves the right to take appropriate legal action against individuals or entities found to be in violation of the license policy.</w:t>
      </w:r>
    </w:p>
    <w:p w:rsidR="00AB32D4" w:rsidRPr="00AB32D4" w:rsidRDefault="007C6BF2" w:rsidP="007C6BF2">
      <w:pPr>
        <w:pStyle w:val="Heading1"/>
        <w:spacing w:line="276" w:lineRule="auto"/>
        <w:rPr>
          <w:rFonts w:ascii="Cambria" w:eastAsia="Times New Roman" w:hAnsi="Cambria"/>
          <w:b/>
          <w:bCs/>
          <w:sz w:val="24"/>
          <w:szCs w:val="24"/>
        </w:rPr>
      </w:pPr>
      <w:r w:rsidRPr="007C6BF2">
        <w:rPr>
          <w:rFonts w:ascii="Cambria" w:eastAsia="Times New Roman" w:hAnsi="Cambria"/>
          <w:b/>
          <w:bCs/>
          <w:sz w:val="24"/>
          <w:szCs w:val="24"/>
        </w:rPr>
        <w:t xml:space="preserve">5.0 </w:t>
      </w:r>
      <w:r w:rsidR="00AB32D4" w:rsidRPr="00AB32D4">
        <w:rPr>
          <w:rFonts w:ascii="Cambria" w:eastAsia="Times New Roman" w:hAnsi="Cambria"/>
          <w:b/>
          <w:bCs/>
          <w:sz w:val="24"/>
          <w:szCs w:val="24"/>
        </w:rPr>
        <w:t>Cookie Policy:</w:t>
      </w:r>
    </w:p>
    <w:p w:rsidR="00AB32D4" w:rsidRPr="00AB32D4" w:rsidRDefault="00AB32D4" w:rsidP="007C6BF2">
      <w:pPr>
        <w:numPr>
          <w:ilvl w:val="0"/>
          <w:numId w:val="10"/>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The GRS may use cookies or similar technologies to enhance user experience and facilitate system functionalities.</w:t>
      </w:r>
    </w:p>
    <w:p w:rsidR="00AB32D4" w:rsidRPr="00AB32D4" w:rsidRDefault="00AB32D4" w:rsidP="007C6BF2">
      <w:pPr>
        <w:numPr>
          <w:ilvl w:val="0"/>
          <w:numId w:val="10"/>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Cookies are small text files stored on users' devices that collect certain information to personalize and improve user interactions with the GRS.</w:t>
      </w:r>
    </w:p>
    <w:p w:rsidR="00AB32D4" w:rsidRPr="00AB32D4" w:rsidRDefault="00AB32D4" w:rsidP="007C6BF2">
      <w:pPr>
        <w:numPr>
          <w:ilvl w:val="0"/>
          <w:numId w:val="10"/>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Users have the option to accept or decline cookies through their browser settings.</w:t>
      </w:r>
    </w:p>
    <w:p w:rsidR="00AB32D4" w:rsidRPr="00AB32D4" w:rsidRDefault="00AB32D4" w:rsidP="007C6BF2">
      <w:pPr>
        <w:numPr>
          <w:ilvl w:val="0"/>
          <w:numId w:val="10"/>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The GRS may use both session cookies (temporary) and persistent cookies (stored for a longer duration) for various purposes, including authentication, preferences, and analytics.</w:t>
      </w:r>
      <w:bookmarkStart w:id="0" w:name="_GoBack"/>
      <w:bookmarkEnd w:id="0"/>
    </w:p>
    <w:p w:rsidR="00AB32D4" w:rsidRPr="00AB32D4" w:rsidRDefault="007C6BF2" w:rsidP="007C6BF2">
      <w:pPr>
        <w:pStyle w:val="Heading1"/>
        <w:spacing w:line="276" w:lineRule="auto"/>
        <w:rPr>
          <w:rFonts w:ascii="Cambria" w:eastAsia="Times New Roman" w:hAnsi="Cambria"/>
          <w:b/>
          <w:bCs/>
          <w:sz w:val="24"/>
          <w:szCs w:val="24"/>
        </w:rPr>
      </w:pPr>
      <w:r w:rsidRPr="007C6BF2">
        <w:rPr>
          <w:rFonts w:ascii="Cambria" w:eastAsia="Times New Roman" w:hAnsi="Cambria"/>
          <w:b/>
          <w:bCs/>
          <w:sz w:val="24"/>
          <w:szCs w:val="24"/>
        </w:rPr>
        <w:t xml:space="preserve">6.0 </w:t>
      </w:r>
      <w:r w:rsidR="00AB32D4" w:rsidRPr="00AB32D4">
        <w:rPr>
          <w:rFonts w:ascii="Cambria" w:eastAsia="Times New Roman" w:hAnsi="Cambria"/>
          <w:b/>
          <w:bCs/>
          <w:sz w:val="24"/>
          <w:szCs w:val="24"/>
        </w:rPr>
        <w:t>Authentication Policy (Security Policy):</w:t>
      </w:r>
    </w:p>
    <w:p w:rsidR="00AB32D4" w:rsidRPr="00AB32D4" w:rsidRDefault="00AB32D4" w:rsidP="007C6BF2">
      <w:pPr>
        <w:numPr>
          <w:ilvl w:val="0"/>
          <w:numId w:val="12"/>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The GRS employs robust authentication mechanisms to ensure the security and integrity of user accounts.</w:t>
      </w:r>
    </w:p>
    <w:p w:rsidR="00AB32D4" w:rsidRPr="00AB32D4" w:rsidRDefault="00AB32D4" w:rsidP="007C6BF2">
      <w:pPr>
        <w:numPr>
          <w:ilvl w:val="0"/>
          <w:numId w:val="12"/>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Users may be required to create unique credentials, such as usernames and passwords, to access the GRS.</w:t>
      </w:r>
    </w:p>
    <w:p w:rsidR="00AB32D4" w:rsidRPr="00AB32D4" w:rsidRDefault="00AB32D4" w:rsidP="007C6BF2">
      <w:pPr>
        <w:numPr>
          <w:ilvl w:val="0"/>
          <w:numId w:val="12"/>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The GRS will implement industry-standard security measures to protect user authentication information from unauthorized access or disclosure.</w:t>
      </w:r>
    </w:p>
    <w:p w:rsidR="00AB32D4" w:rsidRPr="00AB32D4" w:rsidRDefault="00AB32D4" w:rsidP="007C6BF2">
      <w:pPr>
        <w:numPr>
          <w:ilvl w:val="0"/>
          <w:numId w:val="12"/>
        </w:numPr>
        <w:spacing w:before="100" w:beforeAutospacing="1" w:after="100" w:afterAutospacing="1" w:line="276" w:lineRule="auto"/>
        <w:rPr>
          <w:rFonts w:ascii="Cambria" w:eastAsia="Times New Roman" w:hAnsi="Cambria" w:cs="Times New Roman"/>
          <w:sz w:val="24"/>
          <w:szCs w:val="24"/>
        </w:rPr>
      </w:pPr>
      <w:r w:rsidRPr="00AB32D4">
        <w:rPr>
          <w:rFonts w:ascii="Cambria" w:eastAsia="Times New Roman" w:hAnsi="Cambria" w:cs="Times New Roman"/>
          <w:sz w:val="24"/>
          <w:szCs w:val="24"/>
        </w:rPr>
        <w:t>Users are responsible for maintaining the confidentiality of their authentication credentials and are encouraged to use strong, unique passwords.</w:t>
      </w:r>
    </w:p>
    <w:p w:rsidR="00AB32D4" w:rsidRPr="00AB32D4" w:rsidRDefault="00AB32D4" w:rsidP="007C6BF2">
      <w:pPr>
        <w:spacing w:after="0" w:line="276" w:lineRule="auto"/>
        <w:rPr>
          <w:rFonts w:ascii="Cambria" w:eastAsia="Times New Roman" w:hAnsi="Cambria" w:cs="Times New Roman"/>
          <w:sz w:val="24"/>
          <w:szCs w:val="24"/>
        </w:rPr>
      </w:pPr>
    </w:p>
    <w:p w:rsidR="002E66FF" w:rsidRPr="007C6BF2" w:rsidRDefault="002E66FF" w:rsidP="007C6BF2">
      <w:pPr>
        <w:spacing w:line="276" w:lineRule="auto"/>
        <w:rPr>
          <w:rFonts w:ascii="Cambria" w:hAnsi="Cambria"/>
          <w:sz w:val="24"/>
          <w:szCs w:val="24"/>
        </w:rPr>
      </w:pPr>
    </w:p>
    <w:sectPr w:rsidR="002E66FF" w:rsidRPr="007C6BF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935" w:rsidRDefault="00B04935" w:rsidP="005C36B5">
      <w:pPr>
        <w:spacing w:after="0" w:line="240" w:lineRule="auto"/>
      </w:pPr>
      <w:r>
        <w:separator/>
      </w:r>
    </w:p>
  </w:endnote>
  <w:endnote w:type="continuationSeparator" w:id="0">
    <w:p w:rsidR="00B04935" w:rsidRDefault="00B04935" w:rsidP="005C3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935" w:rsidRDefault="00B04935" w:rsidP="005C36B5">
      <w:pPr>
        <w:spacing w:after="0" w:line="240" w:lineRule="auto"/>
      </w:pPr>
      <w:r>
        <w:separator/>
      </w:r>
    </w:p>
  </w:footnote>
  <w:footnote w:type="continuationSeparator" w:id="0">
    <w:p w:rsidR="00B04935" w:rsidRDefault="00B04935" w:rsidP="005C3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6B5" w:rsidRPr="005C36B5" w:rsidRDefault="005C36B5" w:rsidP="005C36B5">
    <w:pPr>
      <w:pStyle w:val="Header"/>
      <w:jc w:val="cent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7903"/>
    <w:multiLevelType w:val="multilevel"/>
    <w:tmpl w:val="743C98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A3A66"/>
    <w:multiLevelType w:val="multilevel"/>
    <w:tmpl w:val="582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416E"/>
    <w:multiLevelType w:val="multilevel"/>
    <w:tmpl w:val="BAF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44EEE"/>
    <w:multiLevelType w:val="multilevel"/>
    <w:tmpl w:val="6B34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84510"/>
    <w:multiLevelType w:val="multilevel"/>
    <w:tmpl w:val="751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C34D6"/>
    <w:multiLevelType w:val="multilevel"/>
    <w:tmpl w:val="8D9C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22B56"/>
    <w:multiLevelType w:val="multilevel"/>
    <w:tmpl w:val="7A74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C6668"/>
    <w:multiLevelType w:val="multilevel"/>
    <w:tmpl w:val="DE0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112DF"/>
    <w:multiLevelType w:val="multilevel"/>
    <w:tmpl w:val="738C49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7142E"/>
    <w:multiLevelType w:val="multilevel"/>
    <w:tmpl w:val="A50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07558"/>
    <w:multiLevelType w:val="multilevel"/>
    <w:tmpl w:val="FD7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90CE4"/>
    <w:multiLevelType w:val="multilevel"/>
    <w:tmpl w:val="6318F6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A4F99"/>
    <w:multiLevelType w:val="multilevel"/>
    <w:tmpl w:val="DA7EC2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1B2FD5"/>
    <w:multiLevelType w:val="multilevel"/>
    <w:tmpl w:val="96CA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47FC8"/>
    <w:multiLevelType w:val="multilevel"/>
    <w:tmpl w:val="BA8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414F6"/>
    <w:multiLevelType w:val="multilevel"/>
    <w:tmpl w:val="9AF4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B7604B"/>
    <w:multiLevelType w:val="multilevel"/>
    <w:tmpl w:val="ADEC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743D4"/>
    <w:multiLevelType w:val="hybridMultilevel"/>
    <w:tmpl w:val="81FAD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0F5676"/>
    <w:multiLevelType w:val="multilevel"/>
    <w:tmpl w:val="53C41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62218F"/>
    <w:multiLevelType w:val="multilevel"/>
    <w:tmpl w:val="25C2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18"/>
  </w:num>
  <w:num w:numId="4">
    <w:abstractNumId w:val="14"/>
  </w:num>
  <w:num w:numId="5">
    <w:abstractNumId w:val="11"/>
  </w:num>
  <w:num w:numId="6">
    <w:abstractNumId w:val="10"/>
  </w:num>
  <w:num w:numId="7">
    <w:abstractNumId w:val="8"/>
  </w:num>
  <w:num w:numId="8">
    <w:abstractNumId w:val="7"/>
  </w:num>
  <w:num w:numId="9">
    <w:abstractNumId w:val="12"/>
  </w:num>
  <w:num w:numId="10">
    <w:abstractNumId w:val="16"/>
  </w:num>
  <w:num w:numId="11">
    <w:abstractNumId w:val="0"/>
  </w:num>
  <w:num w:numId="12">
    <w:abstractNumId w:val="2"/>
  </w:num>
  <w:num w:numId="13">
    <w:abstractNumId w:val="15"/>
  </w:num>
  <w:num w:numId="14">
    <w:abstractNumId w:val="13"/>
  </w:num>
  <w:num w:numId="15">
    <w:abstractNumId w:val="4"/>
  </w:num>
  <w:num w:numId="16">
    <w:abstractNumId w:val="19"/>
  </w:num>
  <w:num w:numId="17">
    <w:abstractNumId w:val="3"/>
  </w:num>
  <w:num w:numId="18">
    <w:abstractNumId w:val="5"/>
  </w:num>
  <w:num w:numId="19">
    <w:abstractNumId w:val="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S3sDS2NDKxNDG0tLBU0lEKTi0uzszPAykwrAUA3YP3lSwAAAA="/>
  </w:docVars>
  <w:rsids>
    <w:rsidRoot w:val="00AB32D4"/>
    <w:rsid w:val="002E66FF"/>
    <w:rsid w:val="0035598B"/>
    <w:rsid w:val="005C36B5"/>
    <w:rsid w:val="007C6BF2"/>
    <w:rsid w:val="00AB32D4"/>
    <w:rsid w:val="00B04935"/>
    <w:rsid w:val="00DB3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DF62"/>
  <w15:chartTrackingRefBased/>
  <w15:docId w15:val="{2671D6D2-899F-4A14-B349-502660E5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36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36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3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6B5"/>
  </w:style>
  <w:style w:type="paragraph" w:styleId="Footer">
    <w:name w:val="footer"/>
    <w:basedOn w:val="Normal"/>
    <w:link w:val="FooterChar"/>
    <w:uiPriority w:val="99"/>
    <w:unhideWhenUsed/>
    <w:rsid w:val="005C3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6B5"/>
  </w:style>
  <w:style w:type="paragraph" w:styleId="ListParagraph">
    <w:name w:val="List Paragraph"/>
    <w:basedOn w:val="Normal"/>
    <w:uiPriority w:val="34"/>
    <w:qFormat/>
    <w:rsid w:val="005C36B5"/>
    <w:pPr>
      <w:ind w:left="720"/>
      <w:contextualSpacing/>
    </w:pPr>
  </w:style>
  <w:style w:type="character" w:customStyle="1" w:styleId="Heading1Char">
    <w:name w:val="Heading 1 Char"/>
    <w:basedOn w:val="DefaultParagraphFont"/>
    <w:link w:val="Heading1"/>
    <w:uiPriority w:val="9"/>
    <w:rsid w:val="005C36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C36B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62538">
      <w:bodyDiv w:val="1"/>
      <w:marLeft w:val="0"/>
      <w:marRight w:val="0"/>
      <w:marTop w:val="0"/>
      <w:marBottom w:val="0"/>
      <w:divBdr>
        <w:top w:val="none" w:sz="0" w:space="0" w:color="auto"/>
        <w:left w:val="none" w:sz="0" w:space="0" w:color="auto"/>
        <w:bottom w:val="none" w:sz="0" w:space="0" w:color="auto"/>
        <w:right w:val="none" w:sz="0" w:space="0" w:color="auto"/>
      </w:divBdr>
      <w:divsChild>
        <w:div w:id="533738750">
          <w:marLeft w:val="0"/>
          <w:marRight w:val="0"/>
          <w:marTop w:val="0"/>
          <w:marBottom w:val="0"/>
          <w:divBdr>
            <w:top w:val="none" w:sz="0" w:space="0" w:color="auto"/>
            <w:left w:val="none" w:sz="0" w:space="0" w:color="auto"/>
            <w:bottom w:val="none" w:sz="0" w:space="0" w:color="auto"/>
            <w:right w:val="none" w:sz="0" w:space="0" w:color="auto"/>
          </w:divBdr>
        </w:div>
        <w:div w:id="455490451">
          <w:marLeft w:val="0"/>
          <w:marRight w:val="0"/>
          <w:marTop w:val="0"/>
          <w:marBottom w:val="0"/>
          <w:divBdr>
            <w:top w:val="none" w:sz="0" w:space="0" w:color="auto"/>
            <w:left w:val="none" w:sz="0" w:space="0" w:color="auto"/>
            <w:bottom w:val="none" w:sz="0" w:space="0" w:color="auto"/>
            <w:right w:val="none" w:sz="0" w:space="0" w:color="auto"/>
          </w:divBdr>
        </w:div>
        <w:div w:id="33161518">
          <w:marLeft w:val="0"/>
          <w:marRight w:val="0"/>
          <w:marTop w:val="0"/>
          <w:marBottom w:val="0"/>
          <w:divBdr>
            <w:top w:val="none" w:sz="0" w:space="0" w:color="auto"/>
            <w:left w:val="none" w:sz="0" w:space="0" w:color="auto"/>
            <w:bottom w:val="none" w:sz="0" w:space="0" w:color="auto"/>
            <w:right w:val="none" w:sz="0" w:space="0" w:color="auto"/>
          </w:divBdr>
        </w:div>
        <w:div w:id="949816636">
          <w:marLeft w:val="0"/>
          <w:marRight w:val="0"/>
          <w:marTop w:val="0"/>
          <w:marBottom w:val="0"/>
          <w:divBdr>
            <w:top w:val="none" w:sz="0" w:space="0" w:color="auto"/>
            <w:left w:val="none" w:sz="0" w:space="0" w:color="auto"/>
            <w:bottom w:val="none" w:sz="0" w:space="0" w:color="auto"/>
            <w:right w:val="none" w:sz="0" w:space="0" w:color="auto"/>
          </w:divBdr>
        </w:div>
        <w:div w:id="1261720639">
          <w:marLeft w:val="0"/>
          <w:marRight w:val="0"/>
          <w:marTop w:val="0"/>
          <w:marBottom w:val="0"/>
          <w:divBdr>
            <w:top w:val="none" w:sz="0" w:space="0" w:color="auto"/>
            <w:left w:val="none" w:sz="0" w:space="0" w:color="auto"/>
            <w:bottom w:val="none" w:sz="0" w:space="0" w:color="auto"/>
            <w:right w:val="none" w:sz="0" w:space="0" w:color="auto"/>
          </w:divBdr>
        </w:div>
        <w:div w:id="124278382">
          <w:marLeft w:val="0"/>
          <w:marRight w:val="0"/>
          <w:marTop w:val="0"/>
          <w:marBottom w:val="0"/>
          <w:divBdr>
            <w:top w:val="none" w:sz="0" w:space="0" w:color="auto"/>
            <w:left w:val="none" w:sz="0" w:space="0" w:color="auto"/>
            <w:bottom w:val="none" w:sz="0" w:space="0" w:color="auto"/>
            <w:right w:val="none" w:sz="0" w:space="0" w:color="auto"/>
          </w:divBdr>
        </w:div>
        <w:div w:id="1500196143">
          <w:marLeft w:val="0"/>
          <w:marRight w:val="0"/>
          <w:marTop w:val="0"/>
          <w:marBottom w:val="0"/>
          <w:divBdr>
            <w:top w:val="none" w:sz="0" w:space="0" w:color="auto"/>
            <w:left w:val="none" w:sz="0" w:space="0" w:color="auto"/>
            <w:bottom w:val="none" w:sz="0" w:space="0" w:color="auto"/>
            <w:right w:val="none" w:sz="0" w:space="0" w:color="auto"/>
          </w:divBdr>
        </w:div>
      </w:divsChild>
    </w:div>
    <w:div w:id="145821586">
      <w:bodyDiv w:val="1"/>
      <w:marLeft w:val="0"/>
      <w:marRight w:val="0"/>
      <w:marTop w:val="0"/>
      <w:marBottom w:val="0"/>
      <w:divBdr>
        <w:top w:val="none" w:sz="0" w:space="0" w:color="auto"/>
        <w:left w:val="none" w:sz="0" w:space="0" w:color="auto"/>
        <w:bottom w:val="none" w:sz="0" w:space="0" w:color="auto"/>
        <w:right w:val="none" w:sz="0" w:space="0" w:color="auto"/>
      </w:divBdr>
    </w:div>
    <w:div w:id="845174631">
      <w:bodyDiv w:val="1"/>
      <w:marLeft w:val="0"/>
      <w:marRight w:val="0"/>
      <w:marTop w:val="0"/>
      <w:marBottom w:val="0"/>
      <w:divBdr>
        <w:top w:val="none" w:sz="0" w:space="0" w:color="auto"/>
        <w:left w:val="none" w:sz="0" w:space="0" w:color="auto"/>
        <w:bottom w:val="none" w:sz="0" w:space="0" w:color="auto"/>
        <w:right w:val="none" w:sz="0" w:space="0" w:color="auto"/>
      </w:divBdr>
      <w:divsChild>
        <w:div w:id="1803109588">
          <w:marLeft w:val="0"/>
          <w:marRight w:val="0"/>
          <w:marTop w:val="0"/>
          <w:marBottom w:val="0"/>
          <w:divBdr>
            <w:top w:val="none" w:sz="0" w:space="0" w:color="auto"/>
            <w:left w:val="none" w:sz="0" w:space="0" w:color="auto"/>
            <w:bottom w:val="none" w:sz="0" w:space="0" w:color="auto"/>
            <w:right w:val="none" w:sz="0" w:space="0" w:color="auto"/>
          </w:divBdr>
        </w:div>
        <w:div w:id="536508518">
          <w:marLeft w:val="0"/>
          <w:marRight w:val="0"/>
          <w:marTop w:val="0"/>
          <w:marBottom w:val="0"/>
          <w:divBdr>
            <w:top w:val="none" w:sz="0" w:space="0" w:color="auto"/>
            <w:left w:val="none" w:sz="0" w:space="0" w:color="auto"/>
            <w:bottom w:val="none" w:sz="0" w:space="0" w:color="auto"/>
            <w:right w:val="none" w:sz="0" w:space="0" w:color="auto"/>
          </w:divBdr>
        </w:div>
        <w:div w:id="227304212">
          <w:marLeft w:val="0"/>
          <w:marRight w:val="0"/>
          <w:marTop w:val="0"/>
          <w:marBottom w:val="0"/>
          <w:divBdr>
            <w:top w:val="none" w:sz="0" w:space="0" w:color="auto"/>
            <w:left w:val="none" w:sz="0" w:space="0" w:color="auto"/>
            <w:bottom w:val="none" w:sz="0" w:space="0" w:color="auto"/>
            <w:right w:val="none" w:sz="0" w:space="0" w:color="auto"/>
          </w:divBdr>
        </w:div>
        <w:div w:id="217595317">
          <w:marLeft w:val="0"/>
          <w:marRight w:val="0"/>
          <w:marTop w:val="0"/>
          <w:marBottom w:val="0"/>
          <w:divBdr>
            <w:top w:val="none" w:sz="0" w:space="0" w:color="auto"/>
            <w:left w:val="none" w:sz="0" w:space="0" w:color="auto"/>
            <w:bottom w:val="none" w:sz="0" w:space="0" w:color="auto"/>
            <w:right w:val="none" w:sz="0" w:space="0" w:color="auto"/>
          </w:divBdr>
        </w:div>
        <w:div w:id="1825975067">
          <w:marLeft w:val="0"/>
          <w:marRight w:val="0"/>
          <w:marTop w:val="0"/>
          <w:marBottom w:val="0"/>
          <w:divBdr>
            <w:top w:val="none" w:sz="0" w:space="0" w:color="auto"/>
            <w:left w:val="none" w:sz="0" w:space="0" w:color="auto"/>
            <w:bottom w:val="none" w:sz="0" w:space="0" w:color="auto"/>
            <w:right w:val="none" w:sz="0" w:space="0" w:color="auto"/>
          </w:divBdr>
        </w:div>
        <w:div w:id="812214806">
          <w:marLeft w:val="0"/>
          <w:marRight w:val="0"/>
          <w:marTop w:val="0"/>
          <w:marBottom w:val="0"/>
          <w:divBdr>
            <w:top w:val="none" w:sz="0" w:space="0" w:color="auto"/>
            <w:left w:val="none" w:sz="0" w:space="0" w:color="auto"/>
            <w:bottom w:val="none" w:sz="0" w:space="0" w:color="auto"/>
            <w:right w:val="none" w:sz="0" w:space="0" w:color="auto"/>
          </w:divBdr>
        </w:div>
        <w:div w:id="1674531098">
          <w:marLeft w:val="0"/>
          <w:marRight w:val="0"/>
          <w:marTop w:val="0"/>
          <w:marBottom w:val="0"/>
          <w:divBdr>
            <w:top w:val="none" w:sz="0" w:space="0" w:color="auto"/>
            <w:left w:val="none" w:sz="0" w:space="0" w:color="auto"/>
            <w:bottom w:val="none" w:sz="0" w:space="0" w:color="auto"/>
            <w:right w:val="none" w:sz="0" w:space="0" w:color="auto"/>
          </w:divBdr>
        </w:div>
        <w:div w:id="1656061770">
          <w:marLeft w:val="0"/>
          <w:marRight w:val="0"/>
          <w:marTop w:val="0"/>
          <w:marBottom w:val="0"/>
          <w:divBdr>
            <w:top w:val="none" w:sz="0" w:space="0" w:color="auto"/>
            <w:left w:val="none" w:sz="0" w:space="0" w:color="auto"/>
            <w:bottom w:val="none" w:sz="0" w:space="0" w:color="auto"/>
            <w:right w:val="none" w:sz="0" w:space="0" w:color="auto"/>
          </w:divBdr>
        </w:div>
        <w:div w:id="1763067590">
          <w:marLeft w:val="0"/>
          <w:marRight w:val="0"/>
          <w:marTop w:val="0"/>
          <w:marBottom w:val="0"/>
          <w:divBdr>
            <w:top w:val="none" w:sz="0" w:space="0" w:color="auto"/>
            <w:left w:val="none" w:sz="0" w:space="0" w:color="auto"/>
            <w:bottom w:val="none" w:sz="0" w:space="0" w:color="auto"/>
            <w:right w:val="none" w:sz="0" w:space="0" w:color="auto"/>
          </w:divBdr>
        </w:div>
        <w:div w:id="847448208">
          <w:marLeft w:val="0"/>
          <w:marRight w:val="0"/>
          <w:marTop w:val="0"/>
          <w:marBottom w:val="0"/>
          <w:divBdr>
            <w:top w:val="none" w:sz="0" w:space="0" w:color="auto"/>
            <w:left w:val="none" w:sz="0" w:space="0" w:color="auto"/>
            <w:bottom w:val="none" w:sz="0" w:space="0" w:color="auto"/>
            <w:right w:val="none" w:sz="0" w:space="0" w:color="auto"/>
          </w:divBdr>
        </w:div>
        <w:div w:id="418209973">
          <w:marLeft w:val="0"/>
          <w:marRight w:val="0"/>
          <w:marTop w:val="0"/>
          <w:marBottom w:val="0"/>
          <w:divBdr>
            <w:top w:val="none" w:sz="0" w:space="0" w:color="auto"/>
            <w:left w:val="none" w:sz="0" w:space="0" w:color="auto"/>
            <w:bottom w:val="none" w:sz="0" w:space="0" w:color="auto"/>
            <w:right w:val="none" w:sz="0" w:space="0" w:color="auto"/>
          </w:divBdr>
        </w:div>
        <w:div w:id="1186137905">
          <w:marLeft w:val="0"/>
          <w:marRight w:val="0"/>
          <w:marTop w:val="0"/>
          <w:marBottom w:val="0"/>
          <w:divBdr>
            <w:top w:val="none" w:sz="0" w:space="0" w:color="auto"/>
            <w:left w:val="none" w:sz="0" w:space="0" w:color="auto"/>
            <w:bottom w:val="none" w:sz="0" w:space="0" w:color="auto"/>
            <w:right w:val="none" w:sz="0" w:space="0" w:color="auto"/>
          </w:divBdr>
        </w:div>
        <w:div w:id="2049330591">
          <w:marLeft w:val="0"/>
          <w:marRight w:val="0"/>
          <w:marTop w:val="0"/>
          <w:marBottom w:val="0"/>
          <w:divBdr>
            <w:top w:val="none" w:sz="0" w:space="0" w:color="auto"/>
            <w:left w:val="none" w:sz="0" w:space="0" w:color="auto"/>
            <w:bottom w:val="none" w:sz="0" w:space="0" w:color="auto"/>
            <w:right w:val="none" w:sz="0" w:space="0" w:color="auto"/>
          </w:divBdr>
        </w:div>
        <w:div w:id="1501853421">
          <w:marLeft w:val="0"/>
          <w:marRight w:val="0"/>
          <w:marTop w:val="0"/>
          <w:marBottom w:val="0"/>
          <w:divBdr>
            <w:top w:val="none" w:sz="0" w:space="0" w:color="auto"/>
            <w:left w:val="none" w:sz="0" w:space="0" w:color="auto"/>
            <w:bottom w:val="none" w:sz="0" w:space="0" w:color="auto"/>
            <w:right w:val="none" w:sz="0" w:space="0" w:color="auto"/>
          </w:divBdr>
        </w:div>
        <w:div w:id="225533155">
          <w:marLeft w:val="0"/>
          <w:marRight w:val="0"/>
          <w:marTop w:val="0"/>
          <w:marBottom w:val="0"/>
          <w:divBdr>
            <w:top w:val="none" w:sz="0" w:space="0" w:color="auto"/>
            <w:left w:val="none" w:sz="0" w:space="0" w:color="auto"/>
            <w:bottom w:val="none" w:sz="0" w:space="0" w:color="auto"/>
            <w:right w:val="none" w:sz="0" w:space="0" w:color="auto"/>
          </w:divBdr>
        </w:div>
        <w:div w:id="564224433">
          <w:marLeft w:val="0"/>
          <w:marRight w:val="0"/>
          <w:marTop w:val="0"/>
          <w:marBottom w:val="0"/>
          <w:divBdr>
            <w:top w:val="none" w:sz="0" w:space="0" w:color="auto"/>
            <w:left w:val="none" w:sz="0" w:space="0" w:color="auto"/>
            <w:bottom w:val="none" w:sz="0" w:space="0" w:color="auto"/>
            <w:right w:val="none" w:sz="0" w:space="0" w:color="auto"/>
          </w:divBdr>
        </w:div>
        <w:div w:id="1761099272">
          <w:marLeft w:val="0"/>
          <w:marRight w:val="0"/>
          <w:marTop w:val="0"/>
          <w:marBottom w:val="0"/>
          <w:divBdr>
            <w:top w:val="none" w:sz="0" w:space="0" w:color="auto"/>
            <w:left w:val="none" w:sz="0" w:space="0" w:color="auto"/>
            <w:bottom w:val="none" w:sz="0" w:space="0" w:color="auto"/>
            <w:right w:val="none" w:sz="0" w:space="0" w:color="auto"/>
          </w:divBdr>
        </w:div>
        <w:div w:id="1590699981">
          <w:marLeft w:val="0"/>
          <w:marRight w:val="0"/>
          <w:marTop w:val="0"/>
          <w:marBottom w:val="0"/>
          <w:divBdr>
            <w:top w:val="none" w:sz="0" w:space="0" w:color="auto"/>
            <w:left w:val="none" w:sz="0" w:space="0" w:color="auto"/>
            <w:bottom w:val="none" w:sz="0" w:space="0" w:color="auto"/>
            <w:right w:val="none" w:sz="0" w:space="0" w:color="auto"/>
          </w:divBdr>
        </w:div>
        <w:div w:id="157967065">
          <w:marLeft w:val="0"/>
          <w:marRight w:val="0"/>
          <w:marTop w:val="0"/>
          <w:marBottom w:val="0"/>
          <w:divBdr>
            <w:top w:val="none" w:sz="0" w:space="0" w:color="auto"/>
            <w:left w:val="none" w:sz="0" w:space="0" w:color="auto"/>
            <w:bottom w:val="none" w:sz="0" w:space="0" w:color="auto"/>
            <w:right w:val="none" w:sz="0" w:space="0" w:color="auto"/>
          </w:divBdr>
        </w:div>
        <w:div w:id="1428113914">
          <w:marLeft w:val="0"/>
          <w:marRight w:val="0"/>
          <w:marTop w:val="0"/>
          <w:marBottom w:val="0"/>
          <w:divBdr>
            <w:top w:val="none" w:sz="0" w:space="0" w:color="auto"/>
            <w:left w:val="none" w:sz="0" w:space="0" w:color="auto"/>
            <w:bottom w:val="none" w:sz="0" w:space="0" w:color="auto"/>
            <w:right w:val="none" w:sz="0" w:space="0" w:color="auto"/>
          </w:divBdr>
        </w:div>
        <w:div w:id="250510453">
          <w:marLeft w:val="0"/>
          <w:marRight w:val="0"/>
          <w:marTop w:val="0"/>
          <w:marBottom w:val="0"/>
          <w:divBdr>
            <w:top w:val="none" w:sz="0" w:space="0" w:color="auto"/>
            <w:left w:val="none" w:sz="0" w:space="0" w:color="auto"/>
            <w:bottom w:val="none" w:sz="0" w:space="0" w:color="auto"/>
            <w:right w:val="none" w:sz="0" w:space="0" w:color="auto"/>
          </w:divBdr>
        </w:div>
        <w:div w:id="929191817">
          <w:marLeft w:val="0"/>
          <w:marRight w:val="0"/>
          <w:marTop w:val="0"/>
          <w:marBottom w:val="0"/>
          <w:divBdr>
            <w:top w:val="none" w:sz="0" w:space="0" w:color="auto"/>
            <w:left w:val="none" w:sz="0" w:space="0" w:color="auto"/>
            <w:bottom w:val="none" w:sz="0" w:space="0" w:color="auto"/>
            <w:right w:val="none" w:sz="0" w:space="0" w:color="auto"/>
          </w:divBdr>
        </w:div>
        <w:div w:id="901142211">
          <w:marLeft w:val="0"/>
          <w:marRight w:val="0"/>
          <w:marTop w:val="0"/>
          <w:marBottom w:val="0"/>
          <w:divBdr>
            <w:top w:val="none" w:sz="0" w:space="0" w:color="auto"/>
            <w:left w:val="none" w:sz="0" w:space="0" w:color="auto"/>
            <w:bottom w:val="none" w:sz="0" w:space="0" w:color="auto"/>
            <w:right w:val="none" w:sz="0" w:space="0" w:color="auto"/>
          </w:divBdr>
        </w:div>
        <w:div w:id="377632581">
          <w:marLeft w:val="0"/>
          <w:marRight w:val="0"/>
          <w:marTop w:val="0"/>
          <w:marBottom w:val="0"/>
          <w:divBdr>
            <w:top w:val="none" w:sz="0" w:space="0" w:color="auto"/>
            <w:left w:val="none" w:sz="0" w:space="0" w:color="auto"/>
            <w:bottom w:val="none" w:sz="0" w:space="0" w:color="auto"/>
            <w:right w:val="none" w:sz="0" w:space="0" w:color="auto"/>
          </w:divBdr>
        </w:div>
        <w:div w:id="1544438583">
          <w:marLeft w:val="0"/>
          <w:marRight w:val="0"/>
          <w:marTop w:val="0"/>
          <w:marBottom w:val="0"/>
          <w:divBdr>
            <w:top w:val="none" w:sz="0" w:space="0" w:color="auto"/>
            <w:left w:val="none" w:sz="0" w:space="0" w:color="auto"/>
            <w:bottom w:val="none" w:sz="0" w:space="0" w:color="auto"/>
            <w:right w:val="none" w:sz="0" w:space="0" w:color="auto"/>
          </w:divBdr>
        </w:div>
        <w:div w:id="681712166">
          <w:marLeft w:val="0"/>
          <w:marRight w:val="0"/>
          <w:marTop w:val="0"/>
          <w:marBottom w:val="0"/>
          <w:divBdr>
            <w:top w:val="none" w:sz="0" w:space="0" w:color="auto"/>
            <w:left w:val="none" w:sz="0" w:space="0" w:color="auto"/>
            <w:bottom w:val="none" w:sz="0" w:space="0" w:color="auto"/>
            <w:right w:val="none" w:sz="0" w:space="0" w:color="auto"/>
          </w:divBdr>
        </w:div>
        <w:div w:id="959528665">
          <w:marLeft w:val="0"/>
          <w:marRight w:val="0"/>
          <w:marTop w:val="0"/>
          <w:marBottom w:val="0"/>
          <w:divBdr>
            <w:top w:val="none" w:sz="0" w:space="0" w:color="auto"/>
            <w:left w:val="none" w:sz="0" w:space="0" w:color="auto"/>
            <w:bottom w:val="none" w:sz="0" w:space="0" w:color="auto"/>
            <w:right w:val="none" w:sz="0" w:space="0" w:color="auto"/>
          </w:divBdr>
        </w:div>
        <w:div w:id="890656711">
          <w:marLeft w:val="0"/>
          <w:marRight w:val="0"/>
          <w:marTop w:val="0"/>
          <w:marBottom w:val="0"/>
          <w:divBdr>
            <w:top w:val="none" w:sz="0" w:space="0" w:color="auto"/>
            <w:left w:val="none" w:sz="0" w:space="0" w:color="auto"/>
            <w:bottom w:val="none" w:sz="0" w:space="0" w:color="auto"/>
            <w:right w:val="none" w:sz="0" w:space="0" w:color="auto"/>
          </w:divBdr>
        </w:div>
        <w:div w:id="744035205">
          <w:marLeft w:val="0"/>
          <w:marRight w:val="0"/>
          <w:marTop w:val="0"/>
          <w:marBottom w:val="0"/>
          <w:divBdr>
            <w:top w:val="none" w:sz="0" w:space="0" w:color="auto"/>
            <w:left w:val="none" w:sz="0" w:space="0" w:color="auto"/>
            <w:bottom w:val="none" w:sz="0" w:space="0" w:color="auto"/>
            <w:right w:val="none" w:sz="0" w:space="0" w:color="auto"/>
          </w:divBdr>
        </w:div>
        <w:div w:id="1517693487">
          <w:marLeft w:val="0"/>
          <w:marRight w:val="0"/>
          <w:marTop w:val="0"/>
          <w:marBottom w:val="0"/>
          <w:divBdr>
            <w:top w:val="none" w:sz="0" w:space="0" w:color="auto"/>
            <w:left w:val="none" w:sz="0" w:space="0" w:color="auto"/>
            <w:bottom w:val="none" w:sz="0" w:space="0" w:color="auto"/>
            <w:right w:val="none" w:sz="0" w:space="0" w:color="auto"/>
          </w:divBdr>
        </w:div>
        <w:div w:id="1771388598">
          <w:marLeft w:val="0"/>
          <w:marRight w:val="0"/>
          <w:marTop w:val="0"/>
          <w:marBottom w:val="0"/>
          <w:divBdr>
            <w:top w:val="none" w:sz="0" w:space="0" w:color="auto"/>
            <w:left w:val="none" w:sz="0" w:space="0" w:color="auto"/>
            <w:bottom w:val="none" w:sz="0" w:space="0" w:color="auto"/>
            <w:right w:val="none" w:sz="0" w:space="0" w:color="auto"/>
          </w:divBdr>
        </w:div>
        <w:div w:id="1588034520">
          <w:marLeft w:val="0"/>
          <w:marRight w:val="0"/>
          <w:marTop w:val="0"/>
          <w:marBottom w:val="0"/>
          <w:divBdr>
            <w:top w:val="none" w:sz="0" w:space="0" w:color="auto"/>
            <w:left w:val="none" w:sz="0" w:space="0" w:color="auto"/>
            <w:bottom w:val="none" w:sz="0" w:space="0" w:color="auto"/>
            <w:right w:val="none" w:sz="0" w:space="0" w:color="auto"/>
          </w:divBdr>
        </w:div>
        <w:div w:id="1041782024">
          <w:marLeft w:val="0"/>
          <w:marRight w:val="0"/>
          <w:marTop w:val="0"/>
          <w:marBottom w:val="0"/>
          <w:divBdr>
            <w:top w:val="none" w:sz="0" w:space="0" w:color="auto"/>
            <w:left w:val="none" w:sz="0" w:space="0" w:color="auto"/>
            <w:bottom w:val="none" w:sz="0" w:space="0" w:color="auto"/>
            <w:right w:val="none" w:sz="0" w:space="0" w:color="auto"/>
          </w:divBdr>
        </w:div>
      </w:divsChild>
    </w:div>
    <w:div w:id="1018510987">
      <w:bodyDiv w:val="1"/>
      <w:marLeft w:val="0"/>
      <w:marRight w:val="0"/>
      <w:marTop w:val="0"/>
      <w:marBottom w:val="0"/>
      <w:divBdr>
        <w:top w:val="none" w:sz="0" w:space="0" w:color="auto"/>
        <w:left w:val="none" w:sz="0" w:space="0" w:color="auto"/>
        <w:bottom w:val="none" w:sz="0" w:space="0" w:color="auto"/>
        <w:right w:val="none" w:sz="0" w:space="0" w:color="auto"/>
      </w:divBdr>
      <w:divsChild>
        <w:div w:id="2012489999">
          <w:marLeft w:val="0"/>
          <w:marRight w:val="0"/>
          <w:marTop w:val="0"/>
          <w:marBottom w:val="0"/>
          <w:divBdr>
            <w:top w:val="none" w:sz="0" w:space="0" w:color="auto"/>
            <w:left w:val="none" w:sz="0" w:space="0" w:color="auto"/>
            <w:bottom w:val="none" w:sz="0" w:space="0" w:color="auto"/>
            <w:right w:val="none" w:sz="0" w:space="0" w:color="auto"/>
          </w:divBdr>
        </w:div>
      </w:divsChild>
    </w:div>
    <w:div w:id="1351377664">
      <w:bodyDiv w:val="1"/>
      <w:marLeft w:val="0"/>
      <w:marRight w:val="0"/>
      <w:marTop w:val="0"/>
      <w:marBottom w:val="0"/>
      <w:divBdr>
        <w:top w:val="none" w:sz="0" w:space="0" w:color="auto"/>
        <w:left w:val="none" w:sz="0" w:space="0" w:color="auto"/>
        <w:bottom w:val="none" w:sz="0" w:space="0" w:color="auto"/>
        <w:right w:val="none" w:sz="0" w:space="0" w:color="auto"/>
      </w:divBdr>
      <w:divsChild>
        <w:div w:id="321929274">
          <w:marLeft w:val="0"/>
          <w:marRight w:val="0"/>
          <w:marTop w:val="0"/>
          <w:marBottom w:val="0"/>
          <w:divBdr>
            <w:top w:val="none" w:sz="0" w:space="0" w:color="auto"/>
            <w:left w:val="none" w:sz="0" w:space="0" w:color="auto"/>
            <w:bottom w:val="none" w:sz="0" w:space="0" w:color="auto"/>
            <w:right w:val="none" w:sz="0" w:space="0" w:color="auto"/>
          </w:divBdr>
        </w:div>
        <w:div w:id="239294955">
          <w:marLeft w:val="0"/>
          <w:marRight w:val="0"/>
          <w:marTop w:val="0"/>
          <w:marBottom w:val="0"/>
          <w:divBdr>
            <w:top w:val="none" w:sz="0" w:space="0" w:color="auto"/>
            <w:left w:val="none" w:sz="0" w:space="0" w:color="auto"/>
            <w:bottom w:val="none" w:sz="0" w:space="0" w:color="auto"/>
            <w:right w:val="none" w:sz="0" w:space="0" w:color="auto"/>
          </w:divBdr>
        </w:div>
        <w:div w:id="512692204">
          <w:marLeft w:val="0"/>
          <w:marRight w:val="0"/>
          <w:marTop w:val="0"/>
          <w:marBottom w:val="0"/>
          <w:divBdr>
            <w:top w:val="none" w:sz="0" w:space="0" w:color="auto"/>
            <w:left w:val="none" w:sz="0" w:space="0" w:color="auto"/>
            <w:bottom w:val="none" w:sz="0" w:space="0" w:color="auto"/>
            <w:right w:val="none" w:sz="0" w:space="0" w:color="auto"/>
          </w:divBdr>
        </w:div>
        <w:div w:id="1512331076">
          <w:marLeft w:val="0"/>
          <w:marRight w:val="0"/>
          <w:marTop w:val="0"/>
          <w:marBottom w:val="0"/>
          <w:divBdr>
            <w:top w:val="none" w:sz="0" w:space="0" w:color="auto"/>
            <w:left w:val="none" w:sz="0" w:space="0" w:color="auto"/>
            <w:bottom w:val="none" w:sz="0" w:space="0" w:color="auto"/>
            <w:right w:val="none" w:sz="0" w:space="0" w:color="auto"/>
          </w:divBdr>
        </w:div>
        <w:div w:id="1812597246">
          <w:marLeft w:val="0"/>
          <w:marRight w:val="0"/>
          <w:marTop w:val="0"/>
          <w:marBottom w:val="0"/>
          <w:divBdr>
            <w:top w:val="none" w:sz="0" w:space="0" w:color="auto"/>
            <w:left w:val="none" w:sz="0" w:space="0" w:color="auto"/>
            <w:bottom w:val="none" w:sz="0" w:space="0" w:color="auto"/>
            <w:right w:val="none" w:sz="0" w:space="0" w:color="auto"/>
          </w:divBdr>
        </w:div>
        <w:div w:id="1664235207">
          <w:marLeft w:val="0"/>
          <w:marRight w:val="0"/>
          <w:marTop w:val="0"/>
          <w:marBottom w:val="0"/>
          <w:divBdr>
            <w:top w:val="none" w:sz="0" w:space="0" w:color="auto"/>
            <w:left w:val="none" w:sz="0" w:space="0" w:color="auto"/>
            <w:bottom w:val="none" w:sz="0" w:space="0" w:color="auto"/>
            <w:right w:val="none" w:sz="0" w:space="0" w:color="auto"/>
          </w:divBdr>
        </w:div>
        <w:div w:id="317812114">
          <w:marLeft w:val="0"/>
          <w:marRight w:val="0"/>
          <w:marTop w:val="0"/>
          <w:marBottom w:val="0"/>
          <w:divBdr>
            <w:top w:val="none" w:sz="0" w:space="0" w:color="auto"/>
            <w:left w:val="none" w:sz="0" w:space="0" w:color="auto"/>
            <w:bottom w:val="none" w:sz="0" w:space="0" w:color="auto"/>
            <w:right w:val="none" w:sz="0" w:space="0" w:color="auto"/>
          </w:divBdr>
        </w:div>
        <w:div w:id="751975988">
          <w:marLeft w:val="0"/>
          <w:marRight w:val="0"/>
          <w:marTop w:val="0"/>
          <w:marBottom w:val="0"/>
          <w:divBdr>
            <w:top w:val="none" w:sz="0" w:space="0" w:color="auto"/>
            <w:left w:val="none" w:sz="0" w:space="0" w:color="auto"/>
            <w:bottom w:val="none" w:sz="0" w:space="0" w:color="auto"/>
            <w:right w:val="none" w:sz="0" w:space="0" w:color="auto"/>
          </w:divBdr>
        </w:div>
        <w:div w:id="1703554896">
          <w:marLeft w:val="0"/>
          <w:marRight w:val="0"/>
          <w:marTop w:val="0"/>
          <w:marBottom w:val="0"/>
          <w:divBdr>
            <w:top w:val="none" w:sz="0" w:space="0" w:color="auto"/>
            <w:left w:val="none" w:sz="0" w:space="0" w:color="auto"/>
            <w:bottom w:val="none" w:sz="0" w:space="0" w:color="auto"/>
            <w:right w:val="none" w:sz="0" w:space="0" w:color="auto"/>
          </w:divBdr>
        </w:div>
        <w:div w:id="725832085">
          <w:marLeft w:val="0"/>
          <w:marRight w:val="0"/>
          <w:marTop w:val="0"/>
          <w:marBottom w:val="0"/>
          <w:divBdr>
            <w:top w:val="none" w:sz="0" w:space="0" w:color="auto"/>
            <w:left w:val="none" w:sz="0" w:space="0" w:color="auto"/>
            <w:bottom w:val="none" w:sz="0" w:space="0" w:color="auto"/>
            <w:right w:val="none" w:sz="0" w:space="0" w:color="auto"/>
          </w:divBdr>
        </w:div>
        <w:div w:id="1582837145">
          <w:marLeft w:val="0"/>
          <w:marRight w:val="0"/>
          <w:marTop w:val="0"/>
          <w:marBottom w:val="0"/>
          <w:divBdr>
            <w:top w:val="none" w:sz="0" w:space="0" w:color="auto"/>
            <w:left w:val="none" w:sz="0" w:space="0" w:color="auto"/>
            <w:bottom w:val="none" w:sz="0" w:space="0" w:color="auto"/>
            <w:right w:val="none" w:sz="0" w:space="0" w:color="auto"/>
          </w:divBdr>
        </w:div>
        <w:div w:id="1677225203">
          <w:marLeft w:val="0"/>
          <w:marRight w:val="0"/>
          <w:marTop w:val="0"/>
          <w:marBottom w:val="0"/>
          <w:divBdr>
            <w:top w:val="none" w:sz="0" w:space="0" w:color="auto"/>
            <w:left w:val="none" w:sz="0" w:space="0" w:color="auto"/>
            <w:bottom w:val="none" w:sz="0" w:space="0" w:color="auto"/>
            <w:right w:val="none" w:sz="0" w:space="0" w:color="auto"/>
          </w:divBdr>
        </w:div>
      </w:divsChild>
    </w:div>
    <w:div w:id="1427965823">
      <w:bodyDiv w:val="1"/>
      <w:marLeft w:val="0"/>
      <w:marRight w:val="0"/>
      <w:marTop w:val="0"/>
      <w:marBottom w:val="0"/>
      <w:divBdr>
        <w:top w:val="none" w:sz="0" w:space="0" w:color="auto"/>
        <w:left w:val="none" w:sz="0" w:space="0" w:color="auto"/>
        <w:bottom w:val="none" w:sz="0" w:space="0" w:color="auto"/>
        <w:right w:val="none" w:sz="0" w:space="0" w:color="auto"/>
      </w:divBdr>
    </w:div>
    <w:div w:id="1633096646">
      <w:bodyDiv w:val="1"/>
      <w:marLeft w:val="0"/>
      <w:marRight w:val="0"/>
      <w:marTop w:val="0"/>
      <w:marBottom w:val="0"/>
      <w:divBdr>
        <w:top w:val="none" w:sz="0" w:space="0" w:color="auto"/>
        <w:left w:val="none" w:sz="0" w:space="0" w:color="auto"/>
        <w:bottom w:val="none" w:sz="0" w:space="0" w:color="auto"/>
        <w:right w:val="none" w:sz="0" w:space="0" w:color="auto"/>
      </w:divBdr>
      <w:divsChild>
        <w:div w:id="1493450645">
          <w:marLeft w:val="0"/>
          <w:marRight w:val="0"/>
          <w:marTop w:val="0"/>
          <w:marBottom w:val="0"/>
          <w:divBdr>
            <w:top w:val="none" w:sz="0" w:space="0" w:color="auto"/>
            <w:left w:val="none" w:sz="0" w:space="0" w:color="auto"/>
            <w:bottom w:val="none" w:sz="0" w:space="0" w:color="auto"/>
            <w:right w:val="none" w:sz="0" w:space="0" w:color="auto"/>
          </w:divBdr>
        </w:div>
        <w:div w:id="1663393169">
          <w:marLeft w:val="0"/>
          <w:marRight w:val="0"/>
          <w:marTop w:val="0"/>
          <w:marBottom w:val="0"/>
          <w:divBdr>
            <w:top w:val="none" w:sz="0" w:space="0" w:color="auto"/>
            <w:left w:val="none" w:sz="0" w:space="0" w:color="auto"/>
            <w:bottom w:val="none" w:sz="0" w:space="0" w:color="auto"/>
            <w:right w:val="none" w:sz="0" w:space="0" w:color="auto"/>
          </w:divBdr>
        </w:div>
        <w:div w:id="1294864813">
          <w:marLeft w:val="0"/>
          <w:marRight w:val="0"/>
          <w:marTop w:val="0"/>
          <w:marBottom w:val="0"/>
          <w:divBdr>
            <w:top w:val="none" w:sz="0" w:space="0" w:color="auto"/>
            <w:left w:val="none" w:sz="0" w:space="0" w:color="auto"/>
            <w:bottom w:val="none" w:sz="0" w:space="0" w:color="auto"/>
            <w:right w:val="none" w:sz="0" w:space="0" w:color="auto"/>
          </w:divBdr>
        </w:div>
        <w:div w:id="1467164954">
          <w:marLeft w:val="0"/>
          <w:marRight w:val="0"/>
          <w:marTop w:val="0"/>
          <w:marBottom w:val="0"/>
          <w:divBdr>
            <w:top w:val="none" w:sz="0" w:space="0" w:color="auto"/>
            <w:left w:val="none" w:sz="0" w:space="0" w:color="auto"/>
            <w:bottom w:val="none" w:sz="0" w:space="0" w:color="auto"/>
            <w:right w:val="none" w:sz="0" w:space="0" w:color="auto"/>
          </w:divBdr>
        </w:div>
        <w:div w:id="1800297220">
          <w:marLeft w:val="0"/>
          <w:marRight w:val="0"/>
          <w:marTop w:val="0"/>
          <w:marBottom w:val="0"/>
          <w:divBdr>
            <w:top w:val="none" w:sz="0" w:space="0" w:color="auto"/>
            <w:left w:val="none" w:sz="0" w:space="0" w:color="auto"/>
            <w:bottom w:val="none" w:sz="0" w:space="0" w:color="auto"/>
            <w:right w:val="none" w:sz="0" w:space="0" w:color="auto"/>
          </w:divBdr>
        </w:div>
        <w:div w:id="1290161235">
          <w:marLeft w:val="0"/>
          <w:marRight w:val="0"/>
          <w:marTop w:val="0"/>
          <w:marBottom w:val="0"/>
          <w:divBdr>
            <w:top w:val="none" w:sz="0" w:space="0" w:color="auto"/>
            <w:left w:val="none" w:sz="0" w:space="0" w:color="auto"/>
            <w:bottom w:val="none" w:sz="0" w:space="0" w:color="auto"/>
            <w:right w:val="none" w:sz="0" w:space="0" w:color="auto"/>
          </w:divBdr>
        </w:div>
        <w:div w:id="823156236">
          <w:marLeft w:val="0"/>
          <w:marRight w:val="0"/>
          <w:marTop w:val="0"/>
          <w:marBottom w:val="0"/>
          <w:divBdr>
            <w:top w:val="none" w:sz="0" w:space="0" w:color="auto"/>
            <w:left w:val="none" w:sz="0" w:space="0" w:color="auto"/>
            <w:bottom w:val="none" w:sz="0" w:space="0" w:color="auto"/>
            <w:right w:val="none" w:sz="0" w:space="0" w:color="auto"/>
          </w:divBdr>
        </w:div>
        <w:div w:id="368189147">
          <w:marLeft w:val="0"/>
          <w:marRight w:val="0"/>
          <w:marTop w:val="0"/>
          <w:marBottom w:val="0"/>
          <w:divBdr>
            <w:top w:val="none" w:sz="0" w:space="0" w:color="auto"/>
            <w:left w:val="none" w:sz="0" w:space="0" w:color="auto"/>
            <w:bottom w:val="none" w:sz="0" w:space="0" w:color="auto"/>
            <w:right w:val="none" w:sz="0" w:space="0" w:color="auto"/>
          </w:divBdr>
        </w:div>
        <w:div w:id="1014839302">
          <w:marLeft w:val="0"/>
          <w:marRight w:val="0"/>
          <w:marTop w:val="0"/>
          <w:marBottom w:val="0"/>
          <w:divBdr>
            <w:top w:val="none" w:sz="0" w:space="0" w:color="auto"/>
            <w:left w:val="none" w:sz="0" w:space="0" w:color="auto"/>
            <w:bottom w:val="none" w:sz="0" w:space="0" w:color="auto"/>
            <w:right w:val="none" w:sz="0" w:space="0" w:color="auto"/>
          </w:divBdr>
        </w:div>
        <w:div w:id="690381325">
          <w:marLeft w:val="0"/>
          <w:marRight w:val="0"/>
          <w:marTop w:val="0"/>
          <w:marBottom w:val="0"/>
          <w:divBdr>
            <w:top w:val="none" w:sz="0" w:space="0" w:color="auto"/>
            <w:left w:val="none" w:sz="0" w:space="0" w:color="auto"/>
            <w:bottom w:val="none" w:sz="0" w:space="0" w:color="auto"/>
            <w:right w:val="none" w:sz="0" w:space="0" w:color="auto"/>
          </w:divBdr>
        </w:div>
        <w:div w:id="2035692920">
          <w:marLeft w:val="0"/>
          <w:marRight w:val="0"/>
          <w:marTop w:val="0"/>
          <w:marBottom w:val="0"/>
          <w:divBdr>
            <w:top w:val="none" w:sz="0" w:space="0" w:color="auto"/>
            <w:left w:val="none" w:sz="0" w:space="0" w:color="auto"/>
            <w:bottom w:val="none" w:sz="0" w:space="0" w:color="auto"/>
            <w:right w:val="none" w:sz="0" w:space="0" w:color="auto"/>
          </w:divBdr>
        </w:div>
        <w:div w:id="1674990309">
          <w:marLeft w:val="0"/>
          <w:marRight w:val="0"/>
          <w:marTop w:val="0"/>
          <w:marBottom w:val="0"/>
          <w:divBdr>
            <w:top w:val="none" w:sz="0" w:space="0" w:color="auto"/>
            <w:left w:val="none" w:sz="0" w:space="0" w:color="auto"/>
            <w:bottom w:val="none" w:sz="0" w:space="0" w:color="auto"/>
            <w:right w:val="none" w:sz="0" w:space="0" w:color="auto"/>
          </w:divBdr>
        </w:div>
        <w:div w:id="1175343391">
          <w:marLeft w:val="0"/>
          <w:marRight w:val="0"/>
          <w:marTop w:val="0"/>
          <w:marBottom w:val="0"/>
          <w:divBdr>
            <w:top w:val="none" w:sz="0" w:space="0" w:color="auto"/>
            <w:left w:val="none" w:sz="0" w:space="0" w:color="auto"/>
            <w:bottom w:val="none" w:sz="0" w:space="0" w:color="auto"/>
            <w:right w:val="none" w:sz="0" w:space="0" w:color="auto"/>
          </w:divBdr>
        </w:div>
        <w:div w:id="869536784">
          <w:marLeft w:val="0"/>
          <w:marRight w:val="0"/>
          <w:marTop w:val="0"/>
          <w:marBottom w:val="0"/>
          <w:divBdr>
            <w:top w:val="none" w:sz="0" w:space="0" w:color="auto"/>
            <w:left w:val="none" w:sz="0" w:space="0" w:color="auto"/>
            <w:bottom w:val="none" w:sz="0" w:space="0" w:color="auto"/>
            <w:right w:val="none" w:sz="0" w:space="0" w:color="auto"/>
          </w:divBdr>
        </w:div>
        <w:div w:id="1076975513">
          <w:marLeft w:val="0"/>
          <w:marRight w:val="0"/>
          <w:marTop w:val="0"/>
          <w:marBottom w:val="0"/>
          <w:divBdr>
            <w:top w:val="none" w:sz="0" w:space="0" w:color="auto"/>
            <w:left w:val="none" w:sz="0" w:space="0" w:color="auto"/>
            <w:bottom w:val="none" w:sz="0" w:space="0" w:color="auto"/>
            <w:right w:val="none" w:sz="0" w:space="0" w:color="auto"/>
          </w:divBdr>
        </w:div>
        <w:div w:id="2113359472">
          <w:marLeft w:val="0"/>
          <w:marRight w:val="0"/>
          <w:marTop w:val="0"/>
          <w:marBottom w:val="0"/>
          <w:divBdr>
            <w:top w:val="none" w:sz="0" w:space="0" w:color="auto"/>
            <w:left w:val="none" w:sz="0" w:space="0" w:color="auto"/>
            <w:bottom w:val="none" w:sz="0" w:space="0" w:color="auto"/>
            <w:right w:val="none" w:sz="0" w:space="0" w:color="auto"/>
          </w:divBdr>
        </w:div>
        <w:div w:id="1771705949">
          <w:marLeft w:val="0"/>
          <w:marRight w:val="0"/>
          <w:marTop w:val="0"/>
          <w:marBottom w:val="0"/>
          <w:divBdr>
            <w:top w:val="none" w:sz="0" w:space="0" w:color="auto"/>
            <w:left w:val="none" w:sz="0" w:space="0" w:color="auto"/>
            <w:bottom w:val="none" w:sz="0" w:space="0" w:color="auto"/>
            <w:right w:val="none" w:sz="0" w:space="0" w:color="auto"/>
          </w:divBdr>
        </w:div>
        <w:div w:id="1785878196">
          <w:marLeft w:val="0"/>
          <w:marRight w:val="0"/>
          <w:marTop w:val="0"/>
          <w:marBottom w:val="0"/>
          <w:divBdr>
            <w:top w:val="none" w:sz="0" w:space="0" w:color="auto"/>
            <w:left w:val="none" w:sz="0" w:space="0" w:color="auto"/>
            <w:bottom w:val="none" w:sz="0" w:space="0" w:color="auto"/>
            <w:right w:val="none" w:sz="0" w:space="0" w:color="auto"/>
          </w:divBdr>
        </w:div>
        <w:div w:id="1367677851">
          <w:marLeft w:val="0"/>
          <w:marRight w:val="0"/>
          <w:marTop w:val="0"/>
          <w:marBottom w:val="0"/>
          <w:divBdr>
            <w:top w:val="none" w:sz="0" w:space="0" w:color="auto"/>
            <w:left w:val="none" w:sz="0" w:space="0" w:color="auto"/>
            <w:bottom w:val="none" w:sz="0" w:space="0" w:color="auto"/>
            <w:right w:val="none" w:sz="0" w:space="0" w:color="auto"/>
          </w:divBdr>
        </w:div>
        <w:div w:id="2129085555">
          <w:marLeft w:val="0"/>
          <w:marRight w:val="0"/>
          <w:marTop w:val="0"/>
          <w:marBottom w:val="0"/>
          <w:divBdr>
            <w:top w:val="none" w:sz="0" w:space="0" w:color="auto"/>
            <w:left w:val="none" w:sz="0" w:space="0" w:color="auto"/>
            <w:bottom w:val="none" w:sz="0" w:space="0" w:color="auto"/>
            <w:right w:val="none" w:sz="0" w:space="0" w:color="auto"/>
          </w:divBdr>
        </w:div>
        <w:div w:id="1650552242">
          <w:marLeft w:val="0"/>
          <w:marRight w:val="0"/>
          <w:marTop w:val="0"/>
          <w:marBottom w:val="0"/>
          <w:divBdr>
            <w:top w:val="none" w:sz="0" w:space="0" w:color="auto"/>
            <w:left w:val="none" w:sz="0" w:space="0" w:color="auto"/>
            <w:bottom w:val="none" w:sz="0" w:space="0" w:color="auto"/>
            <w:right w:val="none" w:sz="0" w:space="0" w:color="auto"/>
          </w:divBdr>
        </w:div>
        <w:div w:id="1607426202">
          <w:marLeft w:val="0"/>
          <w:marRight w:val="0"/>
          <w:marTop w:val="0"/>
          <w:marBottom w:val="0"/>
          <w:divBdr>
            <w:top w:val="none" w:sz="0" w:space="0" w:color="auto"/>
            <w:left w:val="none" w:sz="0" w:space="0" w:color="auto"/>
            <w:bottom w:val="none" w:sz="0" w:space="0" w:color="auto"/>
            <w:right w:val="none" w:sz="0" w:space="0" w:color="auto"/>
          </w:divBdr>
        </w:div>
        <w:div w:id="273364135">
          <w:marLeft w:val="0"/>
          <w:marRight w:val="0"/>
          <w:marTop w:val="0"/>
          <w:marBottom w:val="0"/>
          <w:divBdr>
            <w:top w:val="none" w:sz="0" w:space="0" w:color="auto"/>
            <w:left w:val="none" w:sz="0" w:space="0" w:color="auto"/>
            <w:bottom w:val="none" w:sz="0" w:space="0" w:color="auto"/>
            <w:right w:val="none" w:sz="0" w:space="0" w:color="auto"/>
          </w:divBdr>
        </w:div>
        <w:div w:id="32581436">
          <w:marLeft w:val="0"/>
          <w:marRight w:val="0"/>
          <w:marTop w:val="0"/>
          <w:marBottom w:val="0"/>
          <w:divBdr>
            <w:top w:val="none" w:sz="0" w:space="0" w:color="auto"/>
            <w:left w:val="none" w:sz="0" w:space="0" w:color="auto"/>
            <w:bottom w:val="none" w:sz="0" w:space="0" w:color="auto"/>
            <w:right w:val="none" w:sz="0" w:space="0" w:color="auto"/>
          </w:divBdr>
        </w:div>
        <w:div w:id="1644580177">
          <w:marLeft w:val="0"/>
          <w:marRight w:val="0"/>
          <w:marTop w:val="0"/>
          <w:marBottom w:val="0"/>
          <w:divBdr>
            <w:top w:val="none" w:sz="0" w:space="0" w:color="auto"/>
            <w:left w:val="none" w:sz="0" w:space="0" w:color="auto"/>
            <w:bottom w:val="none" w:sz="0" w:space="0" w:color="auto"/>
            <w:right w:val="none" w:sz="0" w:space="0" w:color="auto"/>
          </w:divBdr>
        </w:div>
        <w:div w:id="2040810552">
          <w:marLeft w:val="0"/>
          <w:marRight w:val="0"/>
          <w:marTop w:val="0"/>
          <w:marBottom w:val="0"/>
          <w:divBdr>
            <w:top w:val="none" w:sz="0" w:space="0" w:color="auto"/>
            <w:left w:val="none" w:sz="0" w:space="0" w:color="auto"/>
            <w:bottom w:val="none" w:sz="0" w:space="0" w:color="auto"/>
            <w:right w:val="none" w:sz="0" w:space="0" w:color="auto"/>
          </w:divBdr>
        </w:div>
        <w:div w:id="552541194">
          <w:marLeft w:val="0"/>
          <w:marRight w:val="0"/>
          <w:marTop w:val="0"/>
          <w:marBottom w:val="0"/>
          <w:divBdr>
            <w:top w:val="none" w:sz="0" w:space="0" w:color="auto"/>
            <w:left w:val="none" w:sz="0" w:space="0" w:color="auto"/>
            <w:bottom w:val="none" w:sz="0" w:space="0" w:color="auto"/>
            <w:right w:val="none" w:sz="0" w:space="0" w:color="auto"/>
          </w:divBdr>
        </w:div>
        <w:div w:id="815341928">
          <w:marLeft w:val="0"/>
          <w:marRight w:val="0"/>
          <w:marTop w:val="0"/>
          <w:marBottom w:val="0"/>
          <w:divBdr>
            <w:top w:val="none" w:sz="0" w:space="0" w:color="auto"/>
            <w:left w:val="none" w:sz="0" w:space="0" w:color="auto"/>
            <w:bottom w:val="none" w:sz="0" w:space="0" w:color="auto"/>
            <w:right w:val="none" w:sz="0" w:space="0" w:color="auto"/>
          </w:divBdr>
        </w:div>
        <w:div w:id="322315040">
          <w:marLeft w:val="0"/>
          <w:marRight w:val="0"/>
          <w:marTop w:val="0"/>
          <w:marBottom w:val="0"/>
          <w:divBdr>
            <w:top w:val="none" w:sz="0" w:space="0" w:color="auto"/>
            <w:left w:val="none" w:sz="0" w:space="0" w:color="auto"/>
            <w:bottom w:val="none" w:sz="0" w:space="0" w:color="auto"/>
            <w:right w:val="none" w:sz="0" w:space="0" w:color="auto"/>
          </w:divBdr>
        </w:div>
        <w:div w:id="1643848993">
          <w:marLeft w:val="0"/>
          <w:marRight w:val="0"/>
          <w:marTop w:val="0"/>
          <w:marBottom w:val="0"/>
          <w:divBdr>
            <w:top w:val="none" w:sz="0" w:space="0" w:color="auto"/>
            <w:left w:val="none" w:sz="0" w:space="0" w:color="auto"/>
            <w:bottom w:val="none" w:sz="0" w:space="0" w:color="auto"/>
            <w:right w:val="none" w:sz="0" w:space="0" w:color="auto"/>
          </w:divBdr>
        </w:div>
        <w:div w:id="1497384905">
          <w:marLeft w:val="0"/>
          <w:marRight w:val="0"/>
          <w:marTop w:val="0"/>
          <w:marBottom w:val="0"/>
          <w:divBdr>
            <w:top w:val="none" w:sz="0" w:space="0" w:color="auto"/>
            <w:left w:val="none" w:sz="0" w:space="0" w:color="auto"/>
            <w:bottom w:val="none" w:sz="0" w:space="0" w:color="auto"/>
            <w:right w:val="none" w:sz="0" w:space="0" w:color="auto"/>
          </w:divBdr>
        </w:div>
        <w:div w:id="184557179">
          <w:marLeft w:val="0"/>
          <w:marRight w:val="0"/>
          <w:marTop w:val="0"/>
          <w:marBottom w:val="0"/>
          <w:divBdr>
            <w:top w:val="none" w:sz="0" w:space="0" w:color="auto"/>
            <w:left w:val="none" w:sz="0" w:space="0" w:color="auto"/>
            <w:bottom w:val="none" w:sz="0" w:space="0" w:color="auto"/>
            <w:right w:val="none" w:sz="0" w:space="0" w:color="auto"/>
          </w:divBdr>
        </w:div>
        <w:div w:id="1538396085">
          <w:marLeft w:val="0"/>
          <w:marRight w:val="0"/>
          <w:marTop w:val="0"/>
          <w:marBottom w:val="0"/>
          <w:divBdr>
            <w:top w:val="none" w:sz="0" w:space="0" w:color="auto"/>
            <w:left w:val="none" w:sz="0" w:space="0" w:color="auto"/>
            <w:bottom w:val="none" w:sz="0" w:space="0" w:color="auto"/>
            <w:right w:val="none" w:sz="0" w:space="0" w:color="auto"/>
          </w:divBdr>
        </w:div>
        <w:div w:id="304970191">
          <w:marLeft w:val="0"/>
          <w:marRight w:val="0"/>
          <w:marTop w:val="0"/>
          <w:marBottom w:val="0"/>
          <w:divBdr>
            <w:top w:val="none" w:sz="0" w:space="0" w:color="auto"/>
            <w:left w:val="none" w:sz="0" w:space="0" w:color="auto"/>
            <w:bottom w:val="none" w:sz="0" w:space="0" w:color="auto"/>
            <w:right w:val="none" w:sz="0" w:space="0" w:color="auto"/>
          </w:divBdr>
        </w:div>
        <w:div w:id="481627358">
          <w:marLeft w:val="0"/>
          <w:marRight w:val="0"/>
          <w:marTop w:val="0"/>
          <w:marBottom w:val="0"/>
          <w:divBdr>
            <w:top w:val="none" w:sz="0" w:space="0" w:color="auto"/>
            <w:left w:val="none" w:sz="0" w:space="0" w:color="auto"/>
            <w:bottom w:val="none" w:sz="0" w:space="0" w:color="auto"/>
            <w:right w:val="none" w:sz="0" w:space="0" w:color="auto"/>
          </w:divBdr>
        </w:div>
        <w:div w:id="583496424">
          <w:marLeft w:val="0"/>
          <w:marRight w:val="0"/>
          <w:marTop w:val="0"/>
          <w:marBottom w:val="0"/>
          <w:divBdr>
            <w:top w:val="none" w:sz="0" w:space="0" w:color="auto"/>
            <w:left w:val="none" w:sz="0" w:space="0" w:color="auto"/>
            <w:bottom w:val="none" w:sz="0" w:space="0" w:color="auto"/>
            <w:right w:val="none" w:sz="0" w:space="0" w:color="auto"/>
          </w:divBdr>
        </w:div>
        <w:div w:id="1634408876">
          <w:marLeft w:val="0"/>
          <w:marRight w:val="0"/>
          <w:marTop w:val="0"/>
          <w:marBottom w:val="0"/>
          <w:divBdr>
            <w:top w:val="none" w:sz="0" w:space="0" w:color="auto"/>
            <w:left w:val="none" w:sz="0" w:space="0" w:color="auto"/>
            <w:bottom w:val="none" w:sz="0" w:space="0" w:color="auto"/>
            <w:right w:val="none" w:sz="0" w:space="0" w:color="auto"/>
          </w:divBdr>
        </w:div>
      </w:divsChild>
    </w:div>
    <w:div w:id="1711496244">
      <w:bodyDiv w:val="1"/>
      <w:marLeft w:val="0"/>
      <w:marRight w:val="0"/>
      <w:marTop w:val="0"/>
      <w:marBottom w:val="0"/>
      <w:divBdr>
        <w:top w:val="none" w:sz="0" w:space="0" w:color="auto"/>
        <w:left w:val="none" w:sz="0" w:space="0" w:color="auto"/>
        <w:bottom w:val="none" w:sz="0" w:space="0" w:color="auto"/>
        <w:right w:val="none" w:sz="0" w:space="0" w:color="auto"/>
      </w:divBdr>
      <w:divsChild>
        <w:div w:id="427698600">
          <w:marLeft w:val="0"/>
          <w:marRight w:val="0"/>
          <w:marTop w:val="0"/>
          <w:marBottom w:val="0"/>
          <w:divBdr>
            <w:top w:val="none" w:sz="0" w:space="0" w:color="auto"/>
            <w:left w:val="none" w:sz="0" w:space="0" w:color="auto"/>
            <w:bottom w:val="none" w:sz="0" w:space="0" w:color="auto"/>
            <w:right w:val="none" w:sz="0" w:space="0" w:color="auto"/>
          </w:divBdr>
        </w:div>
        <w:div w:id="704645949">
          <w:marLeft w:val="0"/>
          <w:marRight w:val="0"/>
          <w:marTop w:val="0"/>
          <w:marBottom w:val="0"/>
          <w:divBdr>
            <w:top w:val="none" w:sz="0" w:space="0" w:color="auto"/>
            <w:left w:val="none" w:sz="0" w:space="0" w:color="auto"/>
            <w:bottom w:val="none" w:sz="0" w:space="0" w:color="auto"/>
            <w:right w:val="none" w:sz="0" w:space="0" w:color="auto"/>
          </w:divBdr>
        </w:div>
        <w:div w:id="16271497">
          <w:marLeft w:val="0"/>
          <w:marRight w:val="0"/>
          <w:marTop w:val="0"/>
          <w:marBottom w:val="0"/>
          <w:divBdr>
            <w:top w:val="none" w:sz="0" w:space="0" w:color="auto"/>
            <w:left w:val="none" w:sz="0" w:space="0" w:color="auto"/>
            <w:bottom w:val="none" w:sz="0" w:space="0" w:color="auto"/>
            <w:right w:val="none" w:sz="0" w:space="0" w:color="auto"/>
          </w:divBdr>
        </w:div>
        <w:div w:id="1122114017">
          <w:marLeft w:val="0"/>
          <w:marRight w:val="0"/>
          <w:marTop w:val="0"/>
          <w:marBottom w:val="0"/>
          <w:divBdr>
            <w:top w:val="none" w:sz="0" w:space="0" w:color="auto"/>
            <w:left w:val="none" w:sz="0" w:space="0" w:color="auto"/>
            <w:bottom w:val="none" w:sz="0" w:space="0" w:color="auto"/>
            <w:right w:val="none" w:sz="0" w:space="0" w:color="auto"/>
          </w:divBdr>
        </w:div>
        <w:div w:id="1640575037">
          <w:marLeft w:val="0"/>
          <w:marRight w:val="0"/>
          <w:marTop w:val="0"/>
          <w:marBottom w:val="0"/>
          <w:divBdr>
            <w:top w:val="none" w:sz="0" w:space="0" w:color="auto"/>
            <w:left w:val="none" w:sz="0" w:space="0" w:color="auto"/>
            <w:bottom w:val="none" w:sz="0" w:space="0" w:color="auto"/>
            <w:right w:val="none" w:sz="0" w:space="0" w:color="auto"/>
          </w:divBdr>
        </w:div>
        <w:div w:id="885726331">
          <w:marLeft w:val="0"/>
          <w:marRight w:val="0"/>
          <w:marTop w:val="0"/>
          <w:marBottom w:val="0"/>
          <w:divBdr>
            <w:top w:val="none" w:sz="0" w:space="0" w:color="auto"/>
            <w:left w:val="none" w:sz="0" w:space="0" w:color="auto"/>
            <w:bottom w:val="none" w:sz="0" w:space="0" w:color="auto"/>
            <w:right w:val="none" w:sz="0" w:space="0" w:color="auto"/>
          </w:divBdr>
        </w:div>
        <w:div w:id="856650178">
          <w:marLeft w:val="0"/>
          <w:marRight w:val="0"/>
          <w:marTop w:val="0"/>
          <w:marBottom w:val="0"/>
          <w:divBdr>
            <w:top w:val="none" w:sz="0" w:space="0" w:color="auto"/>
            <w:left w:val="none" w:sz="0" w:space="0" w:color="auto"/>
            <w:bottom w:val="none" w:sz="0" w:space="0" w:color="auto"/>
            <w:right w:val="none" w:sz="0" w:space="0" w:color="auto"/>
          </w:divBdr>
        </w:div>
        <w:div w:id="942146775">
          <w:marLeft w:val="0"/>
          <w:marRight w:val="0"/>
          <w:marTop w:val="0"/>
          <w:marBottom w:val="0"/>
          <w:divBdr>
            <w:top w:val="none" w:sz="0" w:space="0" w:color="auto"/>
            <w:left w:val="none" w:sz="0" w:space="0" w:color="auto"/>
            <w:bottom w:val="none" w:sz="0" w:space="0" w:color="auto"/>
            <w:right w:val="none" w:sz="0" w:space="0" w:color="auto"/>
          </w:divBdr>
        </w:div>
        <w:div w:id="1146118786">
          <w:marLeft w:val="0"/>
          <w:marRight w:val="0"/>
          <w:marTop w:val="0"/>
          <w:marBottom w:val="0"/>
          <w:divBdr>
            <w:top w:val="none" w:sz="0" w:space="0" w:color="auto"/>
            <w:left w:val="none" w:sz="0" w:space="0" w:color="auto"/>
            <w:bottom w:val="none" w:sz="0" w:space="0" w:color="auto"/>
            <w:right w:val="none" w:sz="0" w:space="0" w:color="auto"/>
          </w:divBdr>
        </w:div>
        <w:div w:id="543642357">
          <w:marLeft w:val="0"/>
          <w:marRight w:val="0"/>
          <w:marTop w:val="0"/>
          <w:marBottom w:val="0"/>
          <w:divBdr>
            <w:top w:val="none" w:sz="0" w:space="0" w:color="auto"/>
            <w:left w:val="none" w:sz="0" w:space="0" w:color="auto"/>
            <w:bottom w:val="none" w:sz="0" w:space="0" w:color="auto"/>
            <w:right w:val="none" w:sz="0" w:space="0" w:color="auto"/>
          </w:divBdr>
        </w:div>
        <w:div w:id="1241015702">
          <w:marLeft w:val="0"/>
          <w:marRight w:val="0"/>
          <w:marTop w:val="0"/>
          <w:marBottom w:val="0"/>
          <w:divBdr>
            <w:top w:val="none" w:sz="0" w:space="0" w:color="auto"/>
            <w:left w:val="none" w:sz="0" w:space="0" w:color="auto"/>
            <w:bottom w:val="none" w:sz="0" w:space="0" w:color="auto"/>
            <w:right w:val="none" w:sz="0" w:space="0" w:color="auto"/>
          </w:divBdr>
        </w:div>
        <w:div w:id="1465152144">
          <w:marLeft w:val="0"/>
          <w:marRight w:val="0"/>
          <w:marTop w:val="0"/>
          <w:marBottom w:val="0"/>
          <w:divBdr>
            <w:top w:val="none" w:sz="0" w:space="0" w:color="auto"/>
            <w:left w:val="none" w:sz="0" w:space="0" w:color="auto"/>
            <w:bottom w:val="none" w:sz="0" w:space="0" w:color="auto"/>
            <w:right w:val="none" w:sz="0" w:space="0" w:color="auto"/>
          </w:divBdr>
        </w:div>
        <w:div w:id="539125906">
          <w:marLeft w:val="0"/>
          <w:marRight w:val="0"/>
          <w:marTop w:val="0"/>
          <w:marBottom w:val="0"/>
          <w:divBdr>
            <w:top w:val="none" w:sz="0" w:space="0" w:color="auto"/>
            <w:left w:val="none" w:sz="0" w:space="0" w:color="auto"/>
            <w:bottom w:val="none" w:sz="0" w:space="0" w:color="auto"/>
            <w:right w:val="none" w:sz="0" w:space="0" w:color="auto"/>
          </w:divBdr>
        </w:div>
        <w:div w:id="1229994066">
          <w:marLeft w:val="0"/>
          <w:marRight w:val="0"/>
          <w:marTop w:val="0"/>
          <w:marBottom w:val="0"/>
          <w:divBdr>
            <w:top w:val="none" w:sz="0" w:space="0" w:color="auto"/>
            <w:left w:val="none" w:sz="0" w:space="0" w:color="auto"/>
            <w:bottom w:val="none" w:sz="0" w:space="0" w:color="auto"/>
            <w:right w:val="none" w:sz="0" w:space="0" w:color="auto"/>
          </w:divBdr>
        </w:div>
        <w:div w:id="929385947">
          <w:marLeft w:val="0"/>
          <w:marRight w:val="0"/>
          <w:marTop w:val="0"/>
          <w:marBottom w:val="0"/>
          <w:divBdr>
            <w:top w:val="none" w:sz="0" w:space="0" w:color="auto"/>
            <w:left w:val="none" w:sz="0" w:space="0" w:color="auto"/>
            <w:bottom w:val="none" w:sz="0" w:space="0" w:color="auto"/>
            <w:right w:val="none" w:sz="0" w:space="0" w:color="auto"/>
          </w:divBdr>
        </w:div>
        <w:div w:id="1942764645">
          <w:marLeft w:val="0"/>
          <w:marRight w:val="0"/>
          <w:marTop w:val="0"/>
          <w:marBottom w:val="0"/>
          <w:divBdr>
            <w:top w:val="none" w:sz="0" w:space="0" w:color="auto"/>
            <w:left w:val="none" w:sz="0" w:space="0" w:color="auto"/>
            <w:bottom w:val="none" w:sz="0" w:space="0" w:color="auto"/>
            <w:right w:val="none" w:sz="0" w:space="0" w:color="auto"/>
          </w:divBdr>
        </w:div>
        <w:div w:id="1661689277">
          <w:marLeft w:val="0"/>
          <w:marRight w:val="0"/>
          <w:marTop w:val="0"/>
          <w:marBottom w:val="0"/>
          <w:divBdr>
            <w:top w:val="none" w:sz="0" w:space="0" w:color="auto"/>
            <w:left w:val="none" w:sz="0" w:space="0" w:color="auto"/>
            <w:bottom w:val="none" w:sz="0" w:space="0" w:color="auto"/>
            <w:right w:val="none" w:sz="0" w:space="0" w:color="auto"/>
          </w:divBdr>
        </w:div>
        <w:div w:id="1045174558">
          <w:marLeft w:val="0"/>
          <w:marRight w:val="0"/>
          <w:marTop w:val="0"/>
          <w:marBottom w:val="0"/>
          <w:divBdr>
            <w:top w:val="none" w:sz="0" w:space="0" w:color="auto"/>
            <w:left w:val="none" w:sz="0" w:space="0" w:color="auto"/>
            <w:bottom w:val="none" w:sz="0" w:space="0" w:color="auto"/>
            <w:right w:val="none" w:sz="0" w:space="0" w:color="auto"/>
          </w:divBdr>
        </w:div>
        <w:div w:id="584656087">
          <w:marLeft w:val="0"/>
          <w:marRight w:val="0"/>
          <w:marTop w:val="0"/>
          <w:marBottom w:val="0"/>
          <w:divBdr>
            <w:top w:val="none" w:sz="0" w:space="0" w:color="auto"/>
            <w:left w:val="none" w:sz="0" w:space="0" w:color="auto"/>
            <w:bottom w:val="none" w:sz="0" w:space="0" w:color="auto"/>
            <w:right w:val="none" w:sz="0" w:space="0" w:color="auto"/>
          </w:divBdr>
        </w:div>
        <w:div w:id="1693653097">
          <w:marLeft w:val="0"/>
          <w:marRight w:val="0"/>
          <w:marTop w:val="0"/>
          <w:marBottom w:val="0"/>
          <w:divBdr>
            <w:top w:val="none" w:sz="0" w:space="0" w:color="auto"/>
            <w:left w:val="none" w:sz="0" w:space="0" w:color="auto"/>
            <w:bottom w:val="none" w:sz="0" w:space="0" w:color="auto"/>
            <w:right w:val="none" w:sz="0" w:space="0" w:color="auto"/>
          </w:divBdr>
        </w:div>
        <w:div w:id="2112429710">
          <w:marLeft w:val="0"/>
          <w:marRight w:val="0"/>
          <w:marTop w:val="0"/>
          <w:marBottom w:val="0"/>
          <w:divBdr>
            <w:top w:val="none" w:sz="0" w:space="0" w:color="auto"/>
            <w:left w:val="none" w:sz="0" w:space="0" w:color="auto"/>
            <w:bottom w:val="none" w:sz="0" w:space="0" w:color="auto"/>
            <w:right w:val="none" w:sz="0" w:space="0" w:color="auto"/>
          </w:divBdr>
        </w:div>
        <w:div w:id="830147555">
          <w:marLeft w:val="0"/>
          <w:marRight w:val="0"/>
          <w:marTop w:val="0"/>
          <w:marBottom w:val="0"/>
          <w:divBdr>
            <w:top w:val="none" w:sz="0" w:space="0" w:color="auto"/>
            <w:left w:val="none" w:sz="0" w:space="0" w:color="auto"/>
            <w:bottom w:val="none" w:sz="0" w:space="0" w:color="auto"/>
            <w:right w:val="none" w:sz="0" w:space="0" w:color="auto"/>
          </w:divBdr>
        </w:div>
        <w:div w:id="139881165">
          <w:marLeft w:val="0"/>
          <w:marRight w:val="0"/>
          <w:marTop w:val="0"/>
          <w:marBottom w:val="0"/>
          <w:divBdr>
            <w:top w:val="none" w:sz="0" w:space="0" w:color="auto"/>
            <w:left w:val="none" w:sz="0" w:space="0" w:color="auto"/>
            <w:bottom w:val="none" w:sz="0" w:space="0" w:color="auto"/>
            <w:right w:val="none" w:sz="0" w:space="0" w:color="auto"/>
          </w:divBdr>
        </w:div>
        <w:div w:id="1345667051">
          <w:marLeft w:val="0"/>
          <w:marRight w:val="0"/>
          <w:marTop w:val="0"/>
          <w:marBottom w:val="0"/>
          <w:divBdr>
            <w:top w:val="none" w:sz="0" w:space="0" w:color="auto"/>
            <w:left w:val="none" w:sz="0" w:space="0" w:color="auto"/>
            <w:bottom w:val="none" w:sz="0" w:space="0" w:color="auto"/>
            <w:right w:val="none" w:sz="0" w:space="0" w:color="auto"/>
          </w:divBdr>
        </w:div>
        <w:div w:id="799764770">
          <w:marLeft w:val="0"/>
          <w:marRight w:val="0"/>
          <w:marTop w:val="0"/>
          <w:marBottom w:val="0"/>
          <w:divBdr>
            <w:top w:val="none" w:sz="0" w:space="0" w:color="auto"/>
            <w:left w:val="none" w:sz="0" w:space="0" w:color="auto"/>
            <w:bottom w:val="none" w:sz="0" w:space="0" w:color="auto"/>
            <w:right w:val="none" w:sz="0" w:space="0" w:color="auto"/>
          </w:divBdr>
        </w:div>
        <w:div w:id="887641718">
          <w:marLeft w:val="0"/>
          <w:marRight w:val="0"/>
          <w:marTop w:val="0"/>
          <w:marBottom w:val="0"/>
          <w:divBdr>
            <w:top w:val="none" w:sz="0" w:space="0" w:color="auto"/>
            <w:left w:val="none" w:sz="0" w:space="0" w:color="auto"/>
            <w:bottom w:val="none" w:sz="0" w:space="0" w:color="auto"/>
            <w:right w:val="none" w:sz="0" w:space="0" w:color="auto"/>
          </w:divBdr>
        </w:div>
        <w:div w:id="484057375">
          <w:marLeft w:val="0"/>
          <w:marRight w:val="0"/>
          <w:marTop w:val="0"/>
          <w:marBottom w:val="0"/>
          <w:divBdr>
            <w:top w:val="none" w:sz="0" w:space="0" w:color="auto"/>
            <w:left w:val="none" w:sz="0" w:space="0" w:color="auto"/>
            <w:bottom w:val="none" w:sz="0" w:space="0" w:color="auto"/>
            <w:right w:val="none" w:sz="0" w:space="0" w:color="auto"/>
          </w:divBdr>
        </w:div>
        <w:div w:id="558900624">
          <w:marLeft w:val="0"/>
          <w:marRight w:val="0"/>
          <w:marTop w:val="0"/>
          <w:marBottom w:val="0"/>
          <w:divBdr>
            <w:top w:val="none" w:sz="0" w:space="0" w:color="auto"/>
            <w:left w:val="none" w:sz="0" w:space="0" w:color="auto"/>
            <w:bottom w:val="none" w:sz="0" w:space="0" w:color="auto"/>
            <w:right w:val="none" w:sz="0" w:space="0" w:color="auto"/>
          </w:divBdr>
        </w:div>
        <w:div w:id="499350553">
          <w:marLeft w:val="0"/>
          <w:marRight w:val="0"/>
          <w:marTop w:val="0"/>
          <w:marBottom w:val="0"/>
          <w:divBdr>
            <w:top w:val="none" w:sz="0" w:space="0" w:color="auto"/>
            <w:left w:val="none" w:sz="0" w:space="0" w:color="auto"/>
            <w:bottom w:val="none" w:sz="0" w:space="0" w:color="auto"/>
            <w:right w:val="none" w:sz="0" w:space="0" w:color="auto"/>
          </w:divBdr>
        </w:div>
        <w:div w:id="256912567">
          <w:marLeft w:val="0"/>
          <w:marRight w:val="0"/>
          <w:marTop w:val="0"/>
          <w:marBottom w:val="0"/>
          <w:divBdr>
            <w:top w:val="none" w:sz="0" w:space="0" w:color="auto"/>
            <w:left w:val="none" w:sz="0" w:space="0" w:color="auto"/>
            <w:bottom w:val="none" w:sz="0" w:space="0" w:color="auto"/>
            <w:right w:val="none" w:sz="0" w:space="0" w:color="auto"/>
          </w:divBdr>
        </w:div>
        <w:div w:id="1039278433">
          <w:marLeft w:val="0"/>
          <w:marRight w:val="0"/>
          <w:marTop w:val="0"/>
          <w:marBottom w:val="0"/>
          <w:divBdr>
            <w:top w:val="none" w:sz="0" w:space="0" w:color="auto"/>
            <w:left w:val="none" w:sz="0" w:space="0" w:color="auto"/>
            <w:bottom w:val="none" w:sz="0" w:space="0" w:color="auto"/>
            <w:right w:val="none" w:sz="0" w:space="0" w:color="auto"/>
          </w:divBdr>
        </w:div>
        <w:div w:id="104204094">
          <w:marLeft w:val="0"/>
          <w:marRight w:val="0"/>
          <w:marTop w:val="0"/>
          <w:marBottom w:val="0"/>
          <w:divBdr>
            <w:top w:val="none" w:sz="0" w:space="0" w:color="auto"/>
            <w:left w:val="none" w:sz="0" w:space="0" w:color="auto"/>
            <w:bottom w:val="none" w:sz="0" w:space="0" w:color="auto"/>
            <w:right w:val="none" w:sz="0" w:space="0" w:color="auto"/>
          </w:divBdr>
        </w:div>
        <w:div w:id="1632441770">
          <w:marLeft w:val="0"/>
          <w:marRight w:val="0"/>
          <w:marTop w:val="0"/>
          <w:marBottom w:val="0"/>
          <w:divBdr>
            <w:top w:val="none" w:sz="0" w:space="0" w:color="auto"/>
            <w:left w:val="none" w:sz="0" w:space="0" w:color="auto"/>
            <w:bottom w:val="none" w:sz="0" w:space="0" w:color="auto"/>
            <w:right w:val="none" w:sz="0" w:space="0" w:color="auto"/>
          </w:divBdr>
        </w:div>
        <w:div w:id="777993989">
          <w:marLeft w:val="0"/>
          <w:marRight w:val="0"/>
          <w:marTop w:val="0"/>
          <w:marBottom w:val="0"/>
          <w:divBdr>
            <w:top w:val="none" w:sz="0" w:space="0" w:color="auto"/>
            <w:left w:val="none" w:sz="0" w:space="0" w:color="auto"/>
            <w:bottom w:val="none" w:sz="0" w:space="0" w:color="auto"/>
            <w:right w:val="none" w:sz="0" w:space="0" w:color="auto"/>
          </w:divBdr>
        </w:div>
        <w:div w:id="1236012311">
          <w:marLeft w:val="0"/>
          <w:marRight w:val="0"/>
          <w:marTop w:val="0"/>
          <w:marBottom w:val="0"/>
          <w:divBdr>
            <w:top w:val="none" w:sz="0" w:space="0" w:color="auto"/>
            <w:left w:val="none" w:sz="0" w:space="0" w:color="auto"/>
            <w:bottom w:val="none" w:sz="0" w:space="0" w:color="auto"/>
            <w:right w:val="none" w:sz="0" w:space="0" w:color="auto"/>
          </w:divBdr>
        </w:div>
        <w:div w:id="727801920">
          <w:marLeft w:val="0"/>
          <w:marRight w:val="0"/>
          <w:marTop w:val="0"/>
          <w:marBottom w:val="0"/>
          <w:divBdr>
            <w:top w:val="none" w:sz="0" w:space="0" w:color="auto"/>
            <w:left w:val="none" w:sz="0" w:space="0" w:color="auto"/>
            <w:bottom w:val="none" w:sz="0" w:space="0" w:color="auto"/>
            <w:right w:val="none" w:sz="0" w:space="0" w:color="auto"/>
          </w:divBdr>
        </w:div>
        <w:div w:id="690843758">
          <w:marLeft w:val="0"/>
          <w:marRight w:val="0"/>
          <w:marTop w:val="0"/>
          <w:marBottom w:val="0"/>
          <w:divBdr>
            <w:top w:val="none" w:sz="0" w:space="0" w:color="auto"/>
            <w:left w:val="none" w:sz="0" w:space="0" w:color="auto"/>
            <w:bottom w:val="none" w:sz="0" w:space="0" w:color="auto"/>
            <w:right w:val="none" w:sz="0" w:space="0" w:color="auto"/>
          </w:divBdr>
        </w:div>
      </w:divsChild>
    </w:div>
    <w:div w:id="1749686792">
      <w:bodyDiv w:val="1"/>
      <w:marLeft w:val="0"/>
      <w:marRight w:val="0"/>
      <w:marTop w:val="0"/>
      <w:marBottom w:val="0"/>
      <w:divBdr>
        <w:top w:val="none" w:sz="0" w:space="0" w:color="auto"/>
        <w:left w:val="none" w:sz="0" w:space="0" w:color="auto"/>
        <w:bottom w:val="none" w:sz="0" w:space="0" w:color="auto"/>
        <w:right w:val="none" w:sz="0" w:space="0" w:color="auto"/>
      </w:divBdr>
      <w:divsChild>
        <w:div w:id="371544182">
          <w:marLeft w:val="0"/>
          <w:marRight w:val="0"/>
          <w:marTop w:val="0"/>
          <w:marBottom w:val="0"/>
          <w:divBdr>
            <w:top w:val="none" w:sz="0" w:space="0" w:color="auto"/>
            <w:left w:val="none" w:sz="0" w:space="0" w:color="auto"/>
            <w:bottom w:val="none" w:sz="0" w:space="0" w:color="auto"/>
            <w:right w:val="none" w:sz="0" w:space="0" w:color="auto"/>
          </w:divBdr>
        </w:div>
        <w:div w:id="1383093480">
          <w:marLeft w:val="0"/>
          <w:marRight w:val="0"/>
          <w:marTop w:val="0"/>
          <w:marBottom w:val="0"/>
          <w:divBdr>
            <w:top w:val="none" w:sz="0" w:space="0" w:color="auto"/>
            <w:left w:val="none" w:sz="0" w:space="0" w:color="auto"/>
            <w:bottom w:val="none" w:sz="0" w:space="0" w:color="auto"/>
            <w:right w:val="none" w:sz="0" w:space="0" w:color="auto"/>
          </w:divBdr>
        </w:div>
        <w:div w:id="776754264">
          <w:marLeft w:val="0"/>
          <w:marRight w:val="0"/>
          <w:marTop w:val="0"/>
          <w:marBottom w:val="0"/>
          <w:divBdr>
            <w:top w:val="none" w:sz="0" w:space="0" w:color="auto"/>
            <w:left w:val="none" w:sz="0" w:space="0" w:color="auto"/>
            <w:bottom w:val="none" w:sz="0" w:space="0" w:color="auto"/>
            <w:right w:val="none" w:sz="0" w:space="0" w:color="auto"/>
          </w:divBdr>
        </w:div>
        <w:div w:id="333997075">
          <w:marLeft w:val="0"/>
          <w:marRight w:val="0"/>
          <w:marTop w:val="0"/>
          <w:marBottom w:val="0"/>
          <w:divBdr>
            <w:top w:val="none" w:sz="0" w:space="0" w:color="auto"/>
            <w:left w:val="none" w:sz="0" w:space="0" w:color="auto"/>
            <w:bottom w:val="none" w:sz="0" w:space="0" w:color="auto"/>
            <w:right w:val="none" w:sz="0" w:space="0" w:color="auto"/>
          </w:divBdr>
        </w:div>
        <w:div w:id="1626961664">
          <w:marLeft w:val="0"/>
          <w:marRight w:val="0"/>
          <w:marTop w:val="0"/>
          <w:marBottom w:val="0"/>
          <w:divBdr>
            <w:top w:val="none" w:sz="0" w:space="0" w:color="auto"/>
            <w:left w:val="none" w:sz="0" w:space="0" w:color="auto"/>
            <w:bottom w:val="none" w:sz="0" w:space="0" w:color="auto"/>
            <w:right w:val="none" w:sz="0" w:space="0" w:color="auto"/>
          </w:divBdr>
        </w:div>
        <w:div w:id="1544097731">
          <w:marLeft w:val="0"/>
          <w:marRight w:val="0"/>
          <w:marTop w:val="0"/>
          <w:marBottom w:val="0"/>
          <w:divBdr>
            <w:top w:val="none" w:sz="0" w:space="0" w:color="auto"/>
            <w:left w:val="none" w:sz="0" w:space="0" w:color="auto"/>
            <w:bottom w:val="none" w:sz="0" w:space="0" w:color="auto"/>
            <w:right w:val="none" w:sz="0" w:space="0" w:color="auto"/>
          </w:divBdr>
        </w:div>
        <w:div w:id="870072463">
          <w:marLeft w:val="0"/>
          <w:marRight w:val="0"/>
          <w:marTop w:val="0"/>
          <w:marBottom w:val="0"/>
          <w:divBdr>
            <w:top w:val="none" w:sz="0" w:space="0" w:color="auto"/>
            <w:left w:val="none" w:sz="0" w:space="0" w:color="auto"/>
            <w:bottom w:val="none" w:sz="0" w:space="0" w:color="auto"/>
            <w:right w:val="none" w:sz="0" w:space="0" w:color="auto"/>
          </w:divBdr>
        </w:div>
        <w:div w:id="1418404360">
          <w:marLeft w:val="0"/>
          <w:marRight w:val="0"/>
          <w:marTop w:val="0"/>
          <w:marBottom w:val="0"/>
          <w:divBdr>
            <w:top w:val="none" w:sz="0" w:space="0" w:color="auto"/>
            <w:left w:val="none" w:sz="0" w:space="0" w:color="auto"/>
            <w:bottom w:val="none" w:sz="0" w:space="0" w:color="auto"/>
            <w:right w:val="none" w:sz="0" w:space="0" w:color="auto"/>
          </w:divBdr>
        </w:div>
        <w:div w:id="239411708">
          <w:marLeft w:val="0"/>
          <w:marRight w:val="0"/>
          <w:marTop w:val="0"/>
          <w:marBottom w:val="0"/>
          <w:divBdr>
            <w:top w:val="none" w:sz="0" w:space="0" w:color="auto"/>
            <w:left w:val="none" w:sz="0" w:space="0" w:color="auto"/>
            <w:bottom w:val="none" w:sz="0" w:space="0" w:color="auto"/>
            <w:right w:val="none" w:sz="0" w:space="0" w:color="auto"/>
          </w:divBdr>
        </w:div>
        <w:div w:id="823931985">
          <w:marLeft w:val="0"/>
          <w:marRight w:val="0"/>
          <w:marTop w:val="0"/>
          <w:marBottom w:val="0"/>
          <w:divBdr>
            <w:top w:val="none" w:sz="0" w:space="0" w:color="auto"/>
            <w:left w:val="none" w:sz="0" w:space="0" w:color="auto"/>
            <w:bottom w:val="none" w:sz="0" w:space="0" w:color="auto"/>
            <w:right w:val="none" w:sz="0" w:space="0" w:color="auto"/>
          </w:divBdr>
        </w:div>
        <w:div w:id="847328518">
          <w:marLeft w:val="0"/>
          <w:marRight w:val="0"/>
          <w:marTop w:val="0"/>
          <w:marBottom w:val="0"/>
          <w:divBdr>
            <w:top w:val="none" w:sz="0" w:space="0" w:color="auto"/>
            <w:left w:val="none" w:sz="0" w:space="0" w:color="auto"/>
            <w:bottom w:val="none" w:sz="0" w:space="0" w:color="auto"/>
            <w:right w:val="none" w:sz="0" w:space="0" w:color="auto"/>
          </w:divBdr>
        </w:div>
        <w:div w:id="1180854607">
          <w:marLeft w:val="0"/>
          <w:marRight w:val="0"/>
          <w:marTop w:val="0"/>
          <w:marBottom w:val="0"/>
          <w:divBdr>
            <w:top w:val="none" w:sz="0" w:space="0" w:color="auto"/>
            <w:left w:val="none" w:sz="0" w:space="0" w:color="auto"/>
            <w:bottom w:val="none" w:sz="0" w:space="0" w:color="auto"/>
            <w:right w:val="none" w:sz="0" w:space="0" w:color="auto"/>
          </w:divBdr>
        </w:div>
        <w:div w:id="745761622">
          <w:marLeft w:val="0"/>
          <w:marRight w:val="0"/>
          <w:marTop w:val="0"/>
          <w:marBottom w:val="0"/>
          <w:divBdr>
            <w:top w:val="none" w:sz="0" w:space="0" w:color="auto"/>
            <w:left w:val="none" w:sz="0" w:space="0" w:color="auto"/>
            <w:bottom w:val="none" w:sz="0" w:space="0" w:color="auto"/>
            <w:right w:val="none" w:sz="0" w:space="0" w:color="auto"/>
          </w:divBdr>
        </w:div>
        <w:div w:id="1713993462">
          <w:marLeft w:val="0"/>
          <w:marRight w:val="0"/>
          <w:marTop w:val="0"/>
          <w:marBottom w:val="0"/>
          <w:divBdr>
            <w:top w:val="none" w:sz="0" w:space="0" w:color="auto"/>
            <w:left w:val="none" w:sz="0" w:space="0" w:color="auto"/>
            <w:bottom w:val="none" w:sz="0" w:space="0" w:color="auto"/>
            <w:right w:val="none" w:sz="0" w:space="0" w:color="auto"/>
          </w:divBdr>
        </w:div>
        <w:div w:id="1535533694">
          <w:marLeft w:val="0"/>
          <w:marRight w:val="0"/>
          <w:marTop w:val="0"/>
          <w:marBottom w:val="0"/>
          <w:divBdr>
            <w:top w:val="none" w:sz="0" w:space="0" w:color="auto"/>
            <w:left w:val="none" w:sz="0" w:space="0" w:color="auto"/>
            <w:bottom w:val="none" w:sz="0" w:space="0" w:color="auto"/>
            <w:right w:val="none" w:sz="0" w:space="0" w:color="auto"/>
          </w:divBdr>
        </w:div>
        <w:div w:id="791216805">
          <w:marLeft w:val="0"/>
          <w:marRight w:val="0"/>
          <w:marTop w:val="0"/>
          <w:marBottom w:val="0"/>
          <w:divBdr>
            <w:top w:val="none" w:sz="0" w:space="0" w:color="auto"/>
            <w:left w:val="none" w:sz="0" w:space="0" w:color="auto"/>
            <w:bottom w:val="none" w:sz="0" w:space="0" w:color="auto"/>
            <w:right w:val="none" w:sz="0" w:space="0" w:color="auto"/>
          </w:divBdr>
        </w:div>
        <w:div w:id="1619488445">
          <w:marLeft w:val="0"/>
          <w:marRight w:val="0"/>
          <w:marTop w:val="0"/>
          <w:marBottom w:val="0"/>
          <w:divBdr>
            <w:top w:val="none" w:sz="0" w:space="0" w:color="auto"/>
            <w:left w:val="none" w:sz="0" w:space="0" w:color="auto"/>
            <w:bottom w:val="none" w:sz="0" w:space="0" w:color="auto"/>
            <w:right w:val="none" w:sz="0" w:space="0" w:color="auto"/>
          </w:divBdr>
        </w:div>
        <w:div w:id="2084250610">
          <w:marLeft w:val="0"/>
          <w:marRight w:val="0"/>
          <w:marTop w:val="0"/>
          <w:marBottom w:val="0"/>
          <w:divBdr>
            <w:top w:val="none" w:sz="0" w:space="0" w:color="auto"/>
            <w:left w:val="none" w:sz="0" w:space="0" w:color="auto"/>
            <w:bottom w:val="none" w:sz="0" w:space="0" w:color="auto"/>
            <w:right w:val="none" w:sz="0" w:space="0" w:color="auto"/>
          </w:divBdr>
        </w:div>
        <w:div w:id="436144308">
          <w:marLeft w:val="0"/>
          <w:marRight w:val="0"/>
          <w:marTop w:val="0"/>
          <w:marBottom w:val="0"/>
          <w:divBdr>
            <w:top w:val="none" w:sz="0" w:space="0" w:color="auto"/>
            <w:left w:val="none" w:sz="0" w:space="0" w:color="auto"/>
            <w:bottom w:val="none" w:sz="0" w:space="0" w:color="auto"/>
            <w:right w:val="none" w:sz="0" w:space="0" w:color="auto"/>
          </w:divBdr>
        </w:div>
        <w:div w:id="1963413157">
          <w:marLeft w:val="0"/>
          <w:marRight w:val="0"/>
          <w:marTop w:val="0"/>
          <w:marBottom w:val="0"/>
          <w:divBdr>
            <w:top w:val="none" w:sz="0" w:space="0" w:color="auto"/>
            <w:left w:val="none" w:sz="0" w:space="0" w:color="auto"/>
            <w:bottom w:val="none" w:sz="0" w:space="0" w:color="auto"/>
            <w:right w:val="none" w:sz="0" w:space="0" w:color="auto"/>
          </w:divBdr>
        </w:div>
        <w:div w:id="1281692461">
          <w:marLeft w:val="0"/>
          <w:marRight w:val="0"/>
          <w:marTop w:val="0"/>
          <w:marBottom w:val="0"/>
          <w:divBdr>
            <w:top w:val="none" w:sz="0" w:space="0" w:color="auto"/>
            <w:left w:val="none" w:sz="0" w:space="0" w:color="auto"/>
            <w:bottom w:val="none" w:sz="0" w:space="0" w:color="auto"/>
            <w:right w:val="none" w:sz="0" w:space="0" w:color="auto"/>
          </w:divBdr>
        </w:div>
        <w:div w:id="1010832872">
          <w:marLeft w:val="0"/>
          <w:marRight w:val="0"/>
          <w:marTop w:val="0"/>
          <w:marBottom w:val="0"/>
          <w:divBdr>
            <w:top w:val="none" w:sz="0" w:space="0" w:color="auto"/>
            <w:left w:val="none" w:sz="0" w:space="0" w:color="auto"/>
            <w:bottom w:val="none" w:sz="0" w:space="0" w:color="auto"/>
            <w:right w:val="none" w:sz="0" w:space="0" w:color="auto"/>
          </w:divBdr>
        </w:div>
        <w:div w:id="2029332628">
          <w:marLeft w:val="0"/>
          <w:marRight w:val="0"/>
          <w:marTop w:val="0"/>
          <w:marBottom w:val="0"/>
          <w:divBdr>
            <w:top w:val="none" w:sz="0" w:space="0" w:color="auto"/>
            <w:left w:val="none" w:sz="0" w:space="0" w:color="auto"/>
            <w:bottom w:val="none" w:sz="0" w:space="0" w:color="auto"/>
            <w:right w:val="none" w:sz="0" w:space="0" w:color="auto"/>
          </w:divBdr>
        </w:div>
        <w:div w:id="1020621640">
          <w:marLeft w:val="0"/>
          <w:marRight w:val="0"/>
          <w:marTop w:val="0"/>
          <w:marBottom w:val="0"/>
          <w:divBdr>
            <w:top w:val="none" w:sz="0" w:space="0" w:color="auto"/>
            <w:left w:val="none" w:sz="0" w:space="0" w:color="auto"/>
            <w:bottom w:val="none" w:sz="0" w:space="0" w:color="auto"/>
            <w:right w:val="none" w:sz="0" w:space="0" w:color="auto"/>
          </w:divBdr>
        </w:div>
        <w:div w:id="1762527626">
          <w:marLeft w:val="0"/>
          <w:marRight w:val="0"/>
          <w:marTop w:val="0"/>
          <w:marBottom w:val="0"/>
          <w:divBdr>
            <w:top w:val="none" w:sz="0" w:space="0" w:color="auto"/>
            <w:left w:val="none" w:sz="0" w:space="0" w:color="auto"/>
            <w:bottom w:val="none" w:sz="0" w:space="0" w:color="auto"/>
            <w:right w:val="none" w:sz="0" w:space="0" w:color="auto"/>
          </w:divBdr>
        </w:div>
        <w:div w:id="854225194">
          <w:marLeft w:val="0"/>
          <w:marRight w:val="0"/>
          <w:marTop w:val="0"/>
          <w:marBottom w:val="0"/>
          <w:divBdr>
            <w:top w:val="none" w:sz="0" w:space="0" w:color="auto"/>
            <w:left w:val="none" w:sz="0" w:space="0" w:color="auto"/>
            <w:bottom w:val="none" w:sz="0" w:space="0" w:color="auto"/>
            <w:right w:val="none" w:sz="0" w:space="0" w:color="auto"/>
          </w:divBdr>
        </w:div>
        <w:div w:id="302078907">
          <w:marLeft w:val="0"/>
          <w:marRight w:val="0"/>
          <w:marTop w:val="0"/>
          <w:marBottom w:val="0"/>
          <w:divBdr>
            <w:top w:val="none" w:sz="0" w:space="0" w:color="auto"/>
            <w:left w:val="none" w:sz="0" w:space="0" w:color="auto"/>
            <w:bottom w:val="none" w:sz="0" w:space="0" w:color="auto"/>
            <w:right w:val="none" w:sz="0" w:space="0" w:color="auto"/>
          </w:divBdr>
        </w:div>
        <w:div w:id="810095420">
          <w:marLeft w:val="0"/>
          <w:marRight w:val="0"/>
          <w:marTop w:val="0"/>
          <w:marBottom w:val="0"/>
          <w:divBdr>
            <w:top w:val="none" w:sz="0" w:space="0" w:color="auto"/>
            <w:left w:val="none" w:sz="0" w:space="0" w:color="auto"/>
            <w:bottom w:val="none" w:sz="0" w:space="0" w:color="auto"/>
            <w:right w:val="none" w:sz="0" w:space="0" w:color="auto"/>
          </w:divBdr>
        </w:div>
        <w:div w:id="1997875418">
          <w:marLeft w:val="0"/>
          <w:marRight w:val="0"/>
          <w:marTop w:val="0"/>
          <w:marBottom w:val="0"/>
          <w:divBdr>
            <w:top w:val="none" w:sz="0" w:space="0" w:color="auto"/>
            <w:left w:val="none" w:sz="0" w:space="0" w:color="auto"/>
            <w:bottom w:val="none" w:sz="0" w:space="0" w:color="auto"/>
            <w:right w:val="none" w:sz="0" w:space="0" w:color="auto"/>
          </w:divBdr>
        </w:div>
        <w:div w:id="1851990547">
          <w:marLeft w:val="0"/>
          <w:marRight w:val="0"/>
          <w:marTop w:val="0"/>
          <w:marBottom w:val="0"/>
          <w:divBdr>
            <w:top w:val="none" w:sz="0" w:space="0" w:color="auto"/>
            <w:left w:val="none" w:sz="0" w:space="0" w:color="auto"/>
            <w:bottom w:val="none" w:sz="0" w:space="0" w:color="auto"/>
            <w:right w:val="none" w:sz="0" w:space="0" w:color="auto"/>
          </w:divBdr>
        </w:div>
        <w:div w:id="1275477716">
          <w:marLeft w:val="0"/>
          <w:marRight w:val="0"/>
          <w:marTop w:val="0"/>
          <w:marBottom w:val="0"/>
          <w:divBdr>
            <w:top w:val="none" w:sz="0" w:space="0" w:color="auto"/>
            <w:left w:val="none" w:sz="0" w:space="0" w:color="auto"/>
            <w:bottom w:val="none" w:sz="0" w:space="0" w:color="auto"/>
            <w:right w:val="none" w:sz="0" w:space="0" w:color="auto"/>
          </w:divBdr>
        </w:div>
        <w:div w:id="1593662386">
          <w:marLeft w:val="0"/>
          <w:marRight w:val="0"/>
          <w:marTop w:val="0"/>
          <w:marBottom w:val="0"/>
          <w:divBdr>
            <w:top w:val="none" w:sz="0" w:space="0" w:color="auto"/>
            <w:left w:val="none" w:sz="0" w:space="0" w:color="auto"/>
            <w:bottom w:val="none" w:sz="0" w:space="0" w:color="auto"/>
            <w:right w:val="none" w:sz="0" w:space="0" w:color="auto"/>
          </w:divBdr>
        </w:div>
        <w:div w:id="1888371916">
          <w:marLeft w:val="0"/>
          <w:marRight w:val="0"/>
          <w:marTop w:val="0"/>
          <w:marBottom w:val="0"/>
          <w:divBdr>
            <w:top w:val="none" w:sz="0" w:space="0" w:color="auto"/>
            <w:left w:val="none" w:sz="0" w:space="0" w:color="auto"/>
            <w:bottom w:val="none" w:sz="0" w:space="0" w:color="auto"/>
            <w:right w:val="none" w:sz="0" w:space="0" w:color="auto"/>
          </w:divBdr>
        </w:div>
        <w:div w:id="1885559904">
          <w:marLeft w:val="0"/>
          <w:marRight w:val="0"/>
          <w:marTop w:val="0"/>
          <w:marBottom w:val="0"/>
          <w:divBdr>
            <w:top w:val="none" w:sz="0" w:space="0" w:color="auto"/>
            <w:left w:val="none" w:sz="0" w:space="0" w:color="auto"/>
            <w:bottom w:val="none" w:sz="0" w:space="0" w:color="auto"/>
            <w:right w:val="none" w:sz="0" w:space="0" w:color="auto"/>
          </w:divBdr>
        </w:div>
        <w:div w:id="1785148039">
          <w:marLeft w:val="0"/>
          <w:marRight w:val="0"/>
          <w:marTop w:val="0"/>
          <w:marBottom w:val="0"/>
          <w:divBdr>
            <w:top w:val="none" w:sz="0" w:space="0" w:color="auto"/>
            <w:left w:val="none" w:sz="0" w:space="0" w:color="auto"/>
            <w:bottom w:val="none" w:sz="0" w:space="0" w:color="auto"/>
            <w:right w:val="none" w:sz="0" w:space="0" w:color="auto"/>
          </w:divBdr>
        </w:div>
        <w:div w:id="2039043972">
          <w:marLeft w:val="0"/>
          <w:marRight w:val="0"/>
          <w:marTop w:val="0"/>
          <w:marBottom w:val="0"/>
          <w:divBdr>
            <w:top w:val="none" w:sz="0" w:space="0" w:color="auto"/>
            <w:left w:val="none" w:sz="0" w:space="0" w:color="auto"/>
            <w:bottom w:val="none" w:sz="0" w:space="0" w:color="auto"/>
            <w:right w:val="none" w:sz="0" w:space="0" w:color="auto"/>
          </w:divBdr>
        </w:div>
        <w:div w:id="2077434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1018</Words>
  <Characters>5806</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01. Data Handling Policy:</vt:lpstr>
      <vt:lpstr>02. PII Data Collection and Distribution Policy:</vt:lpstr>
      <vt:lpstr>    2.1 Collection of Personal Identifiable (PI) Data:</vt:lpstr>
      <vt:lpstr>    2.2 Use of PI Data:</vt:lpstr>
      <vt:lpstr>3. Non-PII Data Collection and Distribution Policy:</vt:lpstr>
      <vt:lpstr>    3.1 Collection of Non- Personal Identifiable (PI) Data:</vt:lpstr>
      <vt:lpstr>    3.2 Use of PI Data:</vt:lpstr>
      <vt:lpstr>4.0 License Policy:</vt:lpstr>
      <vt:lpstr>5.0 Cookie Policy:</vt:lpstr>
      <vt:lpstr>6.0 Authentication Policy (Security Policy):</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2023-06-21T02:49:00Z</dcterms:created>
  <dcterms:modified xsi:type="dcterms:W3CDTF">2023-06-21T04:27:00Z</dcterms:modified>
</cp:coreProperties>
</file>