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FFFC3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B63DEAA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161FF4B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78BAA6D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415EAB1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7D972FF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1D93A7" w14:textId="77777777" w:rsidR="00F77060" w:rsidRDefault="00F77060"/>
    <w:p w14:paraId="35B6408A" w14:textId="77777777" w:rsidR="00F77060" w:rsidRDefault="00F77060"/>
    <w:p w14:paraId="2BD6C3ED" w14:textId="77777777" w:rsidR="00F77060" w:rsidRDefault="00F77060"/>
    <w:p w14:paraId="6927341C" w14:textId="77777777" w:rsidR="00F77060" w:rsidRDefault="00F77060">
      <w:pPr>
        <w:spacing w:line="276" w:lineRule="auto"/>
        <w:jc w:val="center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20070E49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49BBC084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42D5520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50435738" w14:textId="35F5E815" w:rsidR="00F77060" w:rsidRDefault="007B5958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 w:rsidRPr="007B5958">
        <w:rPr>
          <w:rFonts w:ascii="Arial" w:eastAsia="Arial" w:hAnsi="Arial" w:cs="Arial"/>
          <w:b/>
          <w:color w:val="000000"/>
          <w:sz w:val="36"/>
          <w:szCs w:val="36"/>
        </w:rPr>
        <w:t>Sistema de Préstamo de Material Educativo</w:t>
      </w:r>
    </w:p>
    <w:p w14:paraId="4275F1FC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Derivación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000000"/>
          <w:sz w:val="36"/>
          <w:szCs w:val="36"/>
        </w:rPr>
        <w:t>de FEAT a UC</w:t>
      </w:r>
    </w:p>
    <w:p w14:paraId="41D126F0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FCFAF97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</w:t>
      </w:r>
      <w:r>
        <w:rPr>
          <w:rFonts w:ascii="Arial" w:eastAsia="Arial" w:hAnsi="Arial" w:cs="Arial"/>
          <w:b/>
          <w:sz w:val="28"/>
          <w:szCs w:val="28"/>
        </w:rPr>
        <w:t>0</w:t>
      </w:r>
    </w:p>
    <w:p w14:paraId="2D8FE4A3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0442FE36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91F0B8D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0AE0F6" w14:textId="77777777" w:rsidR="00F77060" w:rsidRDefault="00F7706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76514C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BDC2210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713A9FD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86D1126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B37A829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13B0011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F7E577B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CEED236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1035B3A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18CF926B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E30DE3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3CB0CBF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7FB4F0F2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B8C73E4" w14:textId="1846A1C2" w:rsidR="00F77060" w:rsidRDefault="003962BF">
      <w:pPr>
        <w:spacing w:line="276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202</w:t>
      </w:r>
      <w:r w:rsidR="007B5958">
        <w:rPr>
          <w:rFonts w:ascii="Arial" w:eastAsia="Arial" w:hAnsi="Arial" w:cs="Arial"/>
          <w:b/>
          <w:sz w:val="22"/>
          <w:szCs w:val="22"/>
        </w:rPr>
        <w:t>4</w:t>
      </w:r>
    </w:p>
    <w:p w14:paraId="3646D4F6" w14:textId="77777777" w:rsidR="00F77060" w:rsidRDefault="003962BF">
      <w:pPr>
        <w:spacing w:line="276" w:lineRule="auto"/>
        <w:rPr>
          <w:color w:val="000000"/>
          <w:sz w:val="28"/>
          <w:szCs w:val="28"/>
        </w:rPr>
      </w:pPr>
      <w:r>
        <w:br w:type="page"/>
      </w:r>
    </w:p>
    <w:p w14:paraId="5664A0C1" w14:textId="77777777" w:rsidR="00F77060" w:rsidRDefault="003962B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Revisiones – Historial</w:t>
      </w:r>
    </w:p>
    <w:p w14:paraId="6D77FF93" w14:textId="77777777" w:rsidR="00F77060" w:rsidRDefault="00F77060">
      <w:pPr>
        <w:spacing w:line="276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386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134"/>
        <w:gridCol w:w="3566"/>
        <w:gridCol w:w="3278"/>
      </w:tblGrid>
      <w:tr w:rsidR="00F77060" w14:paraId="3AB629A4" w14:textId="77777777">
        <w:tc>
          <w:tcPr>
            <w:tcW w:w="1408" w:type="dxa"/>
            <w:vAlign w:val="center"/>
          </w:tcPr>
          <w:p w14:paraId="2F94A716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34" w:type="dxa"/>
            <w:vAlign w:val="center"/>
          </w:tcPr>
          <w:p w14:paraId="74DAB40E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566" w:type="dxa"/>
          </w:tcPr>
          <w:p w14:paraId="053A7EB7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3278" w:type="dxa"/>
          </w:tcPr>
          <w:p w14:paraId="301BEF40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F77060" w14:paraId="5BB9A053" w14:textId="77777777">
        <w:tc>
          <w:tcPr>
            <w:tcW w:w="1408" w:type="dxa"/>
            <w:vAlign w:val="center"/>
          </w:tcPr>
          <w:p w14:paraId="796845AD" w14:textId="488518EF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3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06</w:t>
            </w: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r w:rsidR="007B5958">
              <w:rPr>
                <w:rFonts w:ascii="Arial" w:eastAsia="Arial" w:hAnsi="Arial" w:cs="Arial"/>
                <w:sz w:val="22"/>
                <w:szCs w:val="22"/>
              </w:rPr>
              <w:t>2024</w:t>
            </w:r>
          </w:p>
        </w:tc>
        <w:tc>
          <w:tcPr>
            <w:tcW w:w="1134" w:type="dxa"/>
            <w:vAlign w:val="center"/>
          </w:tcPr>
          <w:p w14:paraId="3045FA88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3566" w:type="dxa"/>
            <w:vAlign w:val="center"/>
          </w:tcPr>
          <w:p w14:paraId="07A8F07A" w14:textId="77777777" w:rsidR="00F77060" w:rsidRDefault="003962BF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Creación del documento</w:t>
            </w:r>
          </w:p>
        </w:tc>
        <w:tc>
          <w:tcPr>
            <w:tcW w:w="3278" w:type="dxa"/>
          </w:tcPr>
          <w:p w14:paraId="771E2D37" w14:textId="7882D35B" w:rsidR="00F77060" w:rsidRDefault="003962BF">
            <w:r>
              <w:t xml:space="preserve">Grupo </w:t>
            </w:r>
            <w:r w:rsidR="007B5958">
              <w:t>ADS 2</w:t>
            </w:r>
          </w:p>
        </w:tc>
      </w:tr>
      <w:tr w:rsidR="00F77060" w14:paraId="4B82299F" w14:textId="77777777">
        <w:tc>
          <w:tcPr>
            <w:tcW w:w="1408" w:type="dxa"/>
            <w:vAlign w:val="center"/>
          </w:tcPr>
          <w:p w14:paraId="7B48680A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23CC4A4F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66" w:type="dxa"/>
            <w:vAlign w:val="center"/>
          </w:tcPr>
          <w:p w14:paraId="6F4B8A25" w14:textId="77777777" w:rsidR="00F77060" w:rsidRDefault="00F77060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278" w:type="dxa"/>
          </w:tcPr>
          <w:p w14:paraId="3FFF984A" w14:textId="77777777" w:rsidR="00F77060" w:rsidRDefault="00F77060"/>
        </w:tc>
      </w:tr>
    </w:tbl>
    <w:p w14:paraId="5B839153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16B11D0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39751A5" w14:textId="77777777" w:rsidR="00F77060" w:rsidRDefault="00F77060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F241529" w14:textId="77777777" w:rsidR="00F77060" w:rsidRDefault="003962BF">
      <w:pPr>
        <w:spacing w:line="276" w:lineRule="auto"/>
        <w:rPr>
          <w:rFonts w:ascii="Arial" w:eastAsia="Arial" w:hAnsi="Arial" w:cs="Arial"/>
        </w:rPr>
      </w:pPr>
      <w:r>
        <w:br w:type="page"/>
      </w:r>
    </w:p>
    <w:p w14:paraId="664CA726" w14:textId="77777777" w:rsidR="00F77060" w:rsidRDefault="003962BF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Tabla de contenido</w:t>
      </w:r>
    </w:p>
    <w:sdt>
      <w:sdtPr>
        <w:id w:val="-1360190092"/>
        <w:docPartObj>
          <w:docPartGallery w:val="Table of Contents"/>
          <w:docPartUnique/>
        </w:docPartObj>
      </w:sdtPr>
      <w:sdtEndPr/>
      <w:sdtContent>
        <w:p w14:paraId="25B5542B" w14:textId="77777777" w:rsidR="00F77060" w:rsidRDefault="003962BF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right="72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color w:val="0000FF"/>
                <w:sz w:val="22"/>
                <w:szCs w:val="22"/>
                <w:u w:val="single"/>
              </w:rPr>
              <w:t>Derivación de Características a casos de Uso</w:t>
            </w:r>
          </w:hyperlink>
          <w:hyperlink w:anchor="_gjdgxs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4</w:t>
            </w:r>
          </w:hyperlink>
          <w:r>
            <w:fldChar w:fldCharType="end"/>
          </w:r>
        </w:p>
      </w:sdtContent>
    </w:sdt>
    <w:p w14:paraId="386AB6A9" w14:textId="77777777" w:rsidR="00F77060" w:rsidRDefault="00F77060">
      <w:pPr>
        <w:rPr>
          <w:rFonts w:ascii="Arial" w:eastAsia="Arial" w:hAnsi="Arial" w:cs="Arial"/>
          <w:sz w:val="22"/>
          <w:szCs w:val="22"/>
        </w:rPr>
      </w:pPr>
    </w:p>
    <w:p w14:paraId="70EE3E58" w14:textId="77777777" w:rsidR="00F77060" w:rsidRDefault="003962BF">
      <w:pPr>
        <w:keepNext/>
        <w:pBdr>
          <w:top w:val="nil"/>
          <w:left w:val="nil"/>
          <w:bottom w:val="nil"/>
          <w:right w:val="nil"/>
          <w:between w:val="nil"/>
        </w:pBdr>
        <w:spacing w:before="120"/>
        <w:ind w:left="720" w:hanging="720"/>
        <w:jc w:val="center"/>
        <w:rPr>
          <w:rFonts w:ascii="Arial" w:eastAsia="Arial" w:hAnsi="Arial" w:cs="Arial"/>
          <w:b/>
          <w:color w:val="000000"/>
          <w:sz w:val="24"/>
          <w:szCs w:val="24"/>
          <w:u w:val="single"/>
        </w:rPr>
      </w:pPr>
      <w:bookmarkStart w:id="0" w:name="_gjdgxs" w:colFirst="0" w:colLast="0"/>
      <w:bookmarkEnd w:id="0"/>
      <w: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  <w:u w:val="single"/>
        </w:rPr>
        <w:lastRenderedPageBreak/>
        <w:t>Derivación de Características a casos de Uso</w:t>
      </w:r>
    </w:p>
    <w:p w14:paraId="24EDC5F1" w14:textId="44C14306" w:rsidR="00F77060" w:rsidRDefault="003962BF" w:rsidP="00441C8F">
      <w:pPr>
        <w:spacing w:before="120"/>
        <w:jc w:val="center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b/>
          <w:sz w:val="24"/>
          <w:szCs w:val="24"/>
          <w:u w:val="single"/>
        </w:rPr>
        <w:t>MUNICIPALIDAD DE JESUS MARIA</w:t>
      </w:r>
    </w:p>
    <w:p w14:paraId="53F22481" w14:textId="77777777" w:rsidR="008362CD" w:rsidRDefault="003962BF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2"/>
          <w:szCs w:val="22"/>
        </w:rPr>
        <w:t>UC01.- INICIAR SESION (Actor – Usuario)</w:t>
      </w:r>
      <w:r w:rsidR="008362CD" w:rsidRPr="008362CD">
        <w:rPr>
          <w:rFonts w:ascii="Arial" w:eastAsia="Arial" w:hAnsi="Arial" w:cs="Arial"/>
          <w:sz w:val="24"/>
          <w:szCs w:val="24"/>
        </w:rPr>
        <w:t xml:space="preserve"> </w:t>
      </w:r>
    </w:p>
    <w:p w14:paraId="44E07643" w14:textId="77777777" w:rsidR="008362CD" w:rsidRDefault="008362CD" w:rsidP="008362CD">
      <w:pPr>
        <w:spacing w:before="120"/>
        <w:ind w:left="993"/>
        <w:jc w:val="both"/>
        <w:rPr>
          <w:rFonts w:ascii="Arial" w:eastAsia="Arial" w:hAnsi="Arial" w:cs="Arial"/>
          <w:sz w:val="24"/>
          <w:szCs w:val="24"/>
        </w:rPr>
      </w:pPr>
    </w:p>
    <w:p w14:paraId="763C2912" w14:textId="2F0E8DC8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FEAT01. El sistema debe mostrar el formulario para “</w:t>
      </w:r>
      <w:proofErr w:type="spellStart"/>
      <w:r>
        <w:rPr>
          <w:rFonts w:ascii="Arial" w:eastAsia="Arial" w:hAnsi="Arial" w:cs="Arial"/>
          <w:sz w:val="24"/>
          <w:szCs w:val="24"/>
        </w:rPr>
        <w:t>L</w:t>
      </w:r>
      <w:r w:rsidR="00B6539F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>gin</w:t>
      </w:r>
      <w:proofErr w:type="spellEnd"/>
      <w:r>
        <w:rPr>
          <w:rFonts w:ascii="Arial" w:eastAsia="Arial" w:hAnsi="Arial" w:cs="Arial"/>
          <w:sz w:val="24"/>
          <w:szCs w:val="24"/>
        </w:rPr>
        <w:t>” pidiendo usuario y contraseña.</w:t>
      </w:r>
    </w:p>
    <w:p w14:paraId="7D0080A9" w14:textId="77777777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FEAT02. El sistema debe leer los datos ingresados.</w:t>
      </w:r>
    </w:p>
    <w:p w14:paraId="1754CD9B" w14:textId="77777777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FEAT03. El sistema debe validar los datos ingresados con la base de datos de los usuarios.</w:t>
      </w:r>
    </w:p>
    <w:p w14:paraId="2B6070AD" w14:textId="3D043079" w:rsidR="008362CD" w:rsidRDefault="008362CD" w:rsidP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FEAT04. El sistema debe crear un atributo de sesión por seguridad.</w:t>
      </w:r>
    </w:p>
    <w:p w14:paraId="4FBC4333" w14:textId="7C9A091D" w:rsidR="00F77060" w:rsidRDefault="008362CD">
      <w:pPr>
        <w:spacing w:before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FEAT05. El sistema debe mostrar la interfaz correspondiente al rol una vez iniciado la sesión.</w:t>
      </w:r>
    </w:p>
    <w:p w14:paraId="116E0CCB" w14:textId="77777777" w:rsidR="000608B6" w:rsidRDefault="008362CD" w:rsidP="000608B6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UC02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0608B6" w:rsidRPr="00DE5EFA">
        <w:rPr>
          <w:rFonts w:ascii="Arial" w:hAnsi="Arial" w:cs="Arial"/>
          <w:b/>
          <w:bCs/>
          <w:sz w:val="24"/>
          <w:szCs w:val="24"/>
        </w:rPr>
        <w:t>Buscar Usuario</w:t>
      </w:r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</w:p>
    <w:p w14:paraId="120D81AD" w14:textId="1A19AD1F" w:rsidR="008362CD" w:rsidRDefault="008362CD" w:rsidP="000608B6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FEAT06. El sistema debe </w:t>
      </w:r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recuperar el atributo de sesión (</w:t>
      </w:r>
      <w:proofErr w:type="spellStart"/>
      <w:r w:rsidR="003731C1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String</w:t>
      </w:r>
      <w:proofErr w:type="spellEnd"/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, </w:t>
      </w:r>
      <w:proofErr w:type="spellStart"/>
      <w:r w:rsidR="003731C1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id</w:t>
      </w:r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usuario</w:t>
      </w:r>
      <w:proofErr w:type="spellEnd"/>
      <w:r w:rsidR="000608B6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).</w:t>
      </w:r>
    </w:p>
    <w:p w14:paraId="2B3495C0" w14:textId="49CF2954" w:rsidR="008362CD" w:rsidRDefault="008362CD" w:rsidP="008362C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FEAT07. El sistema debe </w:t>
      </w:r>
      <w:r w:rsidR="00011A6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buscar usuario con el atributo de sesión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3C5C8F94" w14:textId="192A3043" w:rsidR="008362CD" w:rsidRPr="00011A6C" w:rsidRDefault="008362CD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FEAT08. El sistema debe </w:t>
      </w:r>
      <w:r w:rsidR="00011A6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verificar el usuario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5F4B5168" w14:textId="20D0CB4E" w:rsid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FEAT09. El sistema debe ingresar el código del usuario.</w:t>
      </w:r>
    </w:p>
    <w:p w14:paraId="7311FA01" w14:textId="27309D98" w:rsidR="00C949B8" w:rsidRPr="00C949B8" w:rsidRDefault="00C949B8" w:rsidP="00C949B8">
      <w:pPr>
        <w:spacing w:before="12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sz w:val="22"/>
          <w:szCs w:val="22"/>
        </w:rPr>
        <w:t>UC0</w:t>
      </w:r>
      <w:r w:rsidR="002A496F">
        <w:rPr>
          <w:rFonts w:ascii="Arial" w:eastAsia="Arial" w:hAnsi="Arial" w:cs="Arial"/>
          <w:b/>
          <w:sz w:val="22"/>
          <w:szCs w:val="22"/>
        </w:rPr>
        <w:t>3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Generar solicitud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</w:p>
    <w:p w14:paraId="13B0ED7B" w14:textId="7EE165D2" w:rsidR="00C949B8" w:rsidRDefault="00C949B8" w:rsidP="00C949B8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FEAT06. El sistema debe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mostrar una grilla de materiales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selecionados</w:t>
      </w:r>
      <w:proofErr w:type="spellEnd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previamente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05933791" w14:textId="63FFAA88" w:rsidR="00C949B8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FEAT07. El sistema debe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recuperar Atributos de la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7BC76BC5" w14:textId="3BE7562B" w:rsidR="00C949B8" w:rsidRPr="00011A6C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FEAT08. El sistema debe verificar el usuario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en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C7E6A51" w14:textId="2D44A852" w:rsidR="00C949B8" w:rsidRDefault="00C949B8" w:rsidP="00C949B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FEAT09. El sistema debe ingresar </w:t>
      </w:r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una nueva solicitud de </w:t>
      </w:r>
      <w:proofErr w:type="spellStart"/>
      <w:r w:rsidR="00A73A2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prestamo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051433C0" w14:textId="77777777" w:rsidR="00C949B8" w:rsidRDefault="00C949B8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50198112" w14:textId="496E6C6C" w:rsidR="00011A6C" w:rsidRDefault="00011A6C" w:rsidP="00011A6C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</w:t>
      </w:r>
      <w:r w:rsidR="00C949B8">
        <w:rPr>
          <w:rFonts w:ascii="Arial" w:eastAsia="Arial" w:hAnsi="Arial" w:cs="Arial"/>
          <w:b/>
          <w:sz w:val="22"/>
          <w:szCs w:val="22"/>
        </w:rPr>
        <w:t>4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C949B8">
        <w:rPr>
          <w:rFonts w:ascii="Arial" w:hAnsi="Arial" w:cs="Arial"/>
          <w:b/>
          <w:bCs/>
          <w:sz w:val="24"/>
          <w:szCs w:val="24"/>
        </w:rPr>
        <w:t>Buscar Material</w:t>
      </w:r>
    </w:p>
    <w:p w14:paraId="7D795D63" w14:textId="1C2AA0B2" w:rsidR="00011A6C" w:rsidRDefault="00011A6C" w:rsidP="00011A6C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FEAT10. El sistema debe mostrar la </w:t>
      </w:r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grilla de </w:t>
      </w:r>
      <w:proofErr w:type="spellStart"/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matriales</w:t>
      </w:r>
      <w:proofErr w:type="spellEnd"/>
      <w:r w:rsidR="008522F8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disponibles con los botones “agregar” y “ver”.</w:t>
      </w:r>
    </w:p>
    <w:p w14:paraId="3400949A" w14:textId="1102C577" w:rsid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FEAT11. El sistema debe</w:t>
      </w:r>
      <w:r w:rsidR="000715B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mostrar la los detalles del material como lista de atributos</w:t>
      </w:r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al presionar “ver”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1551B8AE" w14:textId="64F2A46C" w:rsidR="00011A6C" w:rsidRP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FEAT12. El sistema debe</w:t>
      </w:r>
      <w:r w:rsidR="000715B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proofErr w:type="gram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agregar  el</w:t>
      </w:r>
      <w:proofErr w:type="gram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material al atributo de </w:t>
      </w:r>
      <w:proofErr w:type="spell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sesion</w:t>
      </w:r>
      <w:proofErr w:type="spell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“cesto” de tipo array(si no existe crearlo)  al presionar el </w:t>
      </w:r>
      <w:proofErr w:type="spellStart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 w:rsidR="00EC2A3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“agregar”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46469FE5" w14:textId="77777777" w:rsidR="00EC0BC4" w:rsidRDefault="00011A6C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FEAT13. El sistema debe </w:t>
      </w:r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mostrar filtros de búsqueda en el </w:t>
      </w:r>
      <w:proofErr w:type="spellStart"/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nav</w:t>
      </w:r>
      <w:proofErr w:type="spellEnd"/>
      <w:r w:rsidR="00EF5FB9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bar.</w:t>
      </w:r>
    </w:p>
    <w:p w14:paraId="6EE6C960" w14:textId="77777777" w:rsidR="00EC0BC4" w:rsidRDefault="00EC0BC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50F920A2" w14:textId="1E70F800" w:rsidR="00EC0BC4" w:rsidRDefault="00EC0BC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UC05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Registrar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Material</w:t>
      </w:r>
    </w:p>
    <w:p w14:paraId="0065D3A7" w14:textId="4A1D9AF9" w:rsidR="00EC0BC4" w:rsidRDefault="00EC0BC4" w:rsidP="00EC0BC4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bookmarkStart w:id="1" w:name="_Hlk168351117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FEAT14. El sistema debe cambiar el estado de la solicitud a concluido.</w:t>
      </w:r>
    </w:p>
    <w:p w14:paraId="7B26B1CA" w14:textId="26669F4A" w:rsidR="00011A6C" w:rsidRPr="00011A6C" w:rsidRDefault="00EC0BC4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FEAT15. El sistema debe crea un</w:t>
      </w:r>
      <w:r w:rsidR="0060529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nuevo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60529C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préstamo.</w:t>
      </w:r>
    </w:p>
    <w:bookmarkEnd w:id="1"/>
    <w:p w14:paraId="6A9B5CD6" w14:textId="7BD40712" w:rsidR="00EF5FB9" w:rsidRDefault="00EF5FB9" w:rsidP="00EF5FB9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Arial" w:eastAsia="Arial" w:hAnsi="Arial" w:cs="Arial"/>
          <w:b/>
          <w:sz w:val="22"/>
          <w:szCs w:val="22"/>
        </w:rPr>
        <w:t>UC06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Buscar Solicitud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Prestamo</w:t>
      </w:r>
      <w:proofErr w:type="spellEnd"/>
    </w:p>
    <w:p w14:paraId="65456E48" w14:textId="75C28487" w:rsidR="00EF5FB9" w:rsidRDefault="00EF5FB9" w:rsidP="00EF5FB9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bookmarkStart w:id="2" w:name="_Hlk168351126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794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6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mostrar una grilla de solicitudes activas.</w:t>
      </w:r>
    </w:p>
    <w:p w14:paraId="33A4B99E" w14:textId="7018ACA7" w:rsidR="00EF5FB9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794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7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mostrar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 y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“Prestar” en cada fila.</w:t>
      </w:r>
    </w:p>
    <w:p w14:paraId="5171A6BB" w14:textId="272A05A1" w:rsidR="00EF5FB9" w:rsidRPr="00011A6C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794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8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poder habilitar el botón prestar una vez el </w:t>
      </w:r>
      <w:proofErr w:type="spellStart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se encuentre marcado.</w:t>
      </w:r>
    </w:p>
    <w:p w14:paraId="4092DC4A" w14:textId="753C2838" w:rsidR="00EC0BC4" w:rsidRPr="00011A6C" w:rsidRDefault="00EF5FB9" w:rsidP="00EF5FB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</w:t>
      </w:r>
      <w:r w:rsidR="0036794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9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. El sistema debe </w:t>
      </w:r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poder poner un tiempo de vencimiento una vez se presione el </w:t>
      </w:r>
      <w:proofErr w:type="spellStart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 w:rsidR="00EC0BC4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6B25B56" w14:textId="5AC43468" w:rsidR="00EC0BC4" w:rsidRPr="00011A6C" w:rsidRDefault="00EC0BC4" w:rsidP="00EC0BC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</w:t>
      </w:r>
      <w:r w:rsidR="0036794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20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 El sistema debe poder eliminar la solicitud de préstamo de forma automática si se vence.</w:t>
      </w:r>
    </w:p>
    <w:bookmarkEnd w:id="2"/>
    <w:p w14:paraId="2B1F64F9" w14:textId="77777777" w:rsidR="00EC0BC4" w:rsidRPr="00011A6C" w:rsidRDefault="00EC0BC4" w:rsidP="00EC0BC4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4BF9FADB" w14:textId="77777777" w:rsidR="00011A6C" w:rsidRPr="00011A6C" w:rsidRDefault="00011A6C" w:rsidP="00011A6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</w:p>
    <w:p w14:paraId="046AE747" w14:textId="77777777" w:rsidR="00F77060" w:rsidRDefault="00F77060">
      <w:pPr>
        <w:spacing w:before="120"/>
        <w:rPr>
          <w:rFonts w:ascii="Arial" w:eastAsia="Arial" w:hAnsi="Arial" w:cs="Arial"/>
          <w:sz w:val="24"/>
          <w:szCs w:val="24"/>
        </w:rPr>
      </w:pPr>
    </w:p>
    <w:p w14:paraId="143749EA" w14:textId="17CACBC6" w:rsidR="00F77060" w:rsidRDefault="008362C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2"/>
          <w:szCs w:val="22"/>
        </w:rPr>
        <w:t>UC02</w:t>
      </w:r>
      <w:r w:rsidR="003962BF">
        <w:rPr>
          <w:rFonts w:ascii="Arial" w:eastAsia="Arial" w:hAnsi="Arial" w:cs="Arial"/>
          <w:b/>
          <w:sz w:val="24"/>
          <w:szCs w:val="24"/>
        </w:rPr>
        <w:t xml:space="preserve"> </w:t>
      </w:r>
      <w:r w:rsidR="00646CDF">
        <w:rPr>
          <w:rFonts w:ascii="Arial" w:eastAsia="Arial" w:hAnsi="Arial" w:cs="Arial"/>
          <w:b/>
          <w:sz w:val="24"/>
          <w:szCs w:val="24"/>
        </w:rPr>
        <w:t>PRESTAMO DE MATERIAL EDUCATIVO</w:t>
      </w:r>
    </w:p>
    <w:p w14:paraId="35FB004E" w14:textId="3CC5F8CD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794782D4" w14:textId="306C9F11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generados.</w:t>
      </w:r>
    </w:p>
    <w:p w14:paraId="4772FEB1" w14:textId="418225CC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21A1B9EC" w14:textId="1D26334A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FEAT49. El sistema debe mostrar un formulario de actualización precargando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sus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datos en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los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respectivos campos.</w:t>
      </w:r>
    </w:p>
    <w:p w14:paraId="5466629B" w14:textId="298FFA24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</w:t>
      </w:r>
      <w:r w:rsidR="00920BBE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permitir actualizar la nueva fecha de salida del material.</w:t>
      </w:r>
    </w:p>
    <w:p w14:paraId="2B774D49" w14:textId="51A56E40" w:rsidR="00920BBE" w:rsidRDefault="00920BBE" w:rsidP="00920BB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FEAT50. El sistema debe mostrar la nueva fecha de devolución según la fecha de salida.</w:t>
      </w:r>
    </w:p>
    <w:p w14:paraId="19C4577E" w14:textId="690BFFEF" w:rsidR="00920BBE" w:rsidRDefault="00920BBE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el préstamo.</w:t>
      </w:r>
    </w:p>
    <w:p w14:paraId="76E1C646" w14:textId="4872E028" w:rsidR="00646CDF" w:rsidRDefault="00646CD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FEAT51. El sistema debe </w:t>
      </w:r>
      <w:r w:rsidR="00441C8F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actualizar el préstamo.</w:t>
      </w:r>
    </w:p>
    <w:p w14:paraId="00DFD3E3" w14:textId="64D51999" w:rsidR="00441C8F" w:rsidRDefault="00441C8F" w:rsidP="00441C8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el préstamo ha sido actualizado.</w:t>
      </w:r>
    </w:p>
    <w:p w14:paraId="0DBDE6E4" w14:textId="14D388D1" w:rsidR="00441C8F" w:rsidRDefault="00441C8F" w:rsidP="00646CD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</w:p>
    <w:p w14:paraId="422F428C" w14:textId="167F862B" w:rsidR="00F77060" w:rsidRDefault="003962BF" w:rsidP="00352119">
      <w:pPr>
        <w:spacing w:before="120" w:line="360" w:lineRule="auto"/>
        <w:ind w:left="3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</w:t>
      </w:r>
      <w:r w:rsidR="00646CDF">
        <w:rPr>
          <w:rFonts w:ascii="Arial" w:eastAsia="Arial" w:hAnsi="Arial" w:cs="Arial"/>
          <w:b/>
          <w:sz w:val="22"/>
          <w:szCs w:val="22"/>
        </w:rPr>
        <w:t>07</w:t>
      </w:r>
      <w:r>
        <w:rPr>
          <w:rFonts w:ascii="Arial" w:eastAsia="Arial" w:hAnsi="Arial" w:cs="Arial"/>
          <w:b/>
          <w:sz w:val="22"/>
          <w:szCs w:val="22"/>
        </w:rPr>
        <w:t xml:space="preserve">.- </w:t>
      </w:r>
      <w:r w:rsidR="00646CDF">
        <w:rPr>
          <w:rFonts w:ascii="Arial" w:eastAsia="Arial" w:hAnsi="Arial" w:cs="Arial"/>
          <w:b/>
          <w:sz w:val="22"/>
          <w:szCs w:val="22"/>
        </w:rPr>
        <w:t>Actualizar préstamo</w:t>
      </w:r>
      <w:r>
        <w:rPr>
          <w:rFonts w:ascii="Arial" w:eastAsia="Arial" w:hAnsi="Arial" w:cs="Arial"/>
          <w:b/>
          <w:sz w:val="22"/>
          <w:szCs w:val="22"/>
        </w:rPr>
        <w:t xml:space="preserve"> (Actor </w:t>
      </w:r>
      <w:r w:rsidR="00646CDF">
        <w:rPr>
          <w:rFonts w:ascii="Arial" w:eastAsia="Arial" w:hAnsi="Arial" w:cs="Arial"/>
          <w:b/>
          <w:sz w:val="22"/>
          <w:szCs w:val="22"/>
        </w:rPr>
        <w:t>– Encargado de Almacén</w:t>
      </w:r>
      <w:r>
        <w:rPr>
          <w:rFonts w:ascii="Arial" w:eastAsia="Arial" w:hAnsi="Arial" w:cs="Arial"/>
          <w:b/>
          <w:sz w:val="22"/>
          <w:szCs w:val="22"/>
        </w:rPr>
        <w:t>)</w:t>
      </w:r>
    </w:p>
    <w:p w14:paraId="5DC98B30" w14:textId="77777777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17ED8782" w14:textId="724F0712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0E743C41" w14:textId="77777777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1C383BAB" w14:textId="2B927523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devolución de préstamo precargando sus datos en los respectivos campos.</w:t>
      </w:r>
    </w:p>
    <w:p w14:paraId="3455CF7C" w14:textId="6C49925F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fecha real de devolución.</w:t>
      </w:r>
    </w:p>
    <w:p w14:paraId="77B2F706" w14:textId="58281435" w:rsidR="009630B9" w:rsidRDefault="009630B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confirmar la devolución total del material prestado.</w:t>
      </w:r>
    </w:p>
    <w:p w14:paraId="5B05A302" w14:textId="2622E67A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devolución del préstamo.</w:t>
      </w:r>
    </w:p>
    <w:p w14:paraId="024B7133" w14:textId="10ABFA54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registrar la devolución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el préstamo.</w:t>
      </w:r>
    </w:p>
    <w:p w14:paraId="47547014" w14:textId="17F26B30" w:rsidR="00352119" w:rsidRDefault="00352119" w:rsidP="0035211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FEAT51. El sistema debe notificar que 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la devolución d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el préstamo ha sido</w:t>
      </w:r>
      <w:r w:rsidR="00A725AB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registrada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22FBA2D8" w14:textId="1A807BDF" w:rsidR="00352119" w:rsidRDefault="003962BF" w:rsidP="00352119">
      <w:pPr>
        <w:spacing w:before="120" w:line="360" w:lineRule="auto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</w:t>
      </w:r>
      <w:r w:rsidR="007B5958">
        <w:rPr>
          <w:rFonts w:ascii="Arial" w:eastAsia="Arial" w:hAnsi="Arial" w:cs="Arial"/>
          <w:b/>
          <w:sz w:val="22"/>
          <w:szCs w:val="22"/>
        </w:rPr>
        <w:t>9</w:t>
      </w:r>
      <w:r>
        <w:rPr>
          <w:rFonts w:ascii="Arial" w:eastAsia="Arial" w:hAnsi="Arial" w:cs="Arial"/>
          <w:b/>
          <w:sz w:val="22"/>
          <w:szCs w:val="22"/>
        </w:rPr>
        <w:t xml:space="preserve">.- </w:t>
      </w:r>
      <w:r w:rsidR="00352119">
        <w:rPr>
          <w:rFonts w:ascii="Arial" w:eastAsia="Arial" w:hAnsi="Arial" w:cs="Arial"/>
          <w:b/>
          <w:sz w:val="22"/>
          <w:szCs w:val="22"/>
        </w:rPr>
        <w:t>Registrar devolución de préstamo (Actor – Encargado de Almacén)</w:t>
      </w:r>
    </w:p>
    <w:p w14:paraId="20A30AF8" w14:textId="7777777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29E87D40" w14:textId="7777777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5719B9B8" w14:textId="77777777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10F6ADE6" w14:textId="24FE62BB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 xml:space="preserve">FEAT49. El sistema debe mostrar un formulario de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registro de penalización precargando sus datos en los respectivos campos.</w:t>
      </w:r>
    </w:p>
    <w:p w14:paraId="003E1E75" w14:textId="29B8A30F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permitir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ingresar descripción sobre el daño del material.</w:t>
      </w:r>
    </w:p>
    <w:p w14:paraId="6A232D11" w14:textId="33C57890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permitir el registro de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6284D8B7" w14:textId="14BF5445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FEAT50. El sistema debe registrar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.</w:t>
      </w:r>
    </w:p>
    <w:p w14:paraId="1D7AD028" w14:textId="7AE8103D" w:rsidR="007B5958" w:rsidRDefault="007B5958" w:rsidP="007B595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FEAT51. El sistema debe notificar que la </w:t>
      </w:r>
      <w:r w:rsidR="005811B0"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penalización</w:t>
      </w: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ha sido registrada.</w:t>
      </w:r>
    </w:p>
    <w:p w14:paraId="4E1CD13C" w14:textId="1E53C06A" w:rsidR="007B5958" w:rsidRDefault="007B5958" w:rsidP="007B5958">
      <w:pPr>
        <w:spacing w:before="120" w:line="360" w:lineRule="auto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UC10.- Registrar penalización por daños de material (Actor – Encargado de Almacén)</w:t>
      </w:r>
    </w:p>
    <w:p w14:paraId="4C8F1BFE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FEAT34. El sistema debe buscar las convocatorias generadas.</w:t>
      </w:r>
    </w:p>
    <w:p w14:paraId="2931BDE9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FEAT35. El sistema debe mostrar las convocatorias pendientes de trámite.</w:t>
      </w:r>
    </w:p>
    <w:p w14:paraId="744F56ED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FEAT36. El sistema debe permitir visualizar el detalle de la Convocatoria CAS.</w:t>
      </w:r>
    </w:p>
    <w:p w14:paraId="22C6C6A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FEAT37. El sistema debe permitir la generación del informe.</w:t>
      </w:r>
    </w:p>
    <w:p w14:paraId="3EBF8E3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FEAT38. El sistema debe notificar que el informe fue generado exitosamente.</w:t>
      </w:r>
    </w:p>
    <w:p w14:paraId="55BFD1D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</w:rPr>
        <w:t>FEAT39. El sistema debe guardar el informe.</w:t>
      </w:r>
    </w:p>
    <w:p w14:paraId="3AE2C4C1" w14:textId="77777777" w:rsidR="00F77060" w:rsidRDefault="003962BF">
      <w:pPr>
        <w:spacing w:before="120" w:line="360" w:lineRule="auto"/>
        <w:ind w:left="30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UC03.- Generar Informe de Convocatoria (Actor – Subgerente de Recursos Humanos)</w:t>
      </w:r>
    </w:p>
    <w:p w14:paraId="28A3062B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1130623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FEAT40. El sistema debe buscar las solicitudes de requerimiento generadas.</w:t>
      </w:r>
    </w:p>
    <w:p w14:paraId="08355DA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FEAT41. El sistema debe mostrar las solicitudes de requerimiento pendientes de aprobación.</w:t>
      </w:r>
    </w:p>
    <w:p w14:paraId="0255CE6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FEAT42. El sistema debe permitir visualizar el detalle de cada solicitud de requerimiento.</w:t>
      </w:r>
    </w:p>
    <w:p w14:paraId="30DCAC0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FEAT43. El sistema debe mostrar una ventana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aprobar la solicitud.</w:t>
      </w:r>
    </w:p>
    <w:p w14:paraId="1CC125A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FEAT44. El sistema debe notificar que la solicitud fue aprobada.</w:t>
      </w:r>
    </w:p>
    <w:p w14:paraId="38CE2141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FEAT45. El sistema debe actualizar el estado de la solicitud de requerimiento.</w:t>
      </w:r>
    </w:p>
    <w:p w14:paraId="56DE8D2F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Subgerente de Recursos Humanos)</w:t>
      </w:r>
    </w:p>
    <w:p w14:paraId="32DB245C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1C0EA08F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78325E3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las solicitudes de requerimiento.</w:t>
      </w:r>
    </w:p>
    <w:p w14:paraId="3F54929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las solicitudes que estén en estado aprobadas.</w:t>
      </w:r>
    </w:p>
    <w:p w14:paraId="2A893A9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solicitud de requerimiento aprobada.</w:t>
      </w:r>
    </w:p>
    <w:p w14:paraId="6D9AB85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FEAT49. El sistema debe mostrar una ventana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autorizar la solicitud.</w:t>
      </w:r>
    </w:p>
    <w:p w14:paraId="639E7529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notificar que la solicitud fue autorizada.</w:t>
      </w:r>
    </w:p>
    <w:p w14:paraId="51018F7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cambiar el estado de la solicitud de requerimiento a "Autorizada."</w:t>
      </w:r>
    </w:p>
    <w:p w14:paraId="43E9C5CF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Subgerente de Recursos Humanos)</w:t>
      </w:r>
    </w:p>
    <w:p w14:paraId="7A56808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FEAT52. El sistema debe buscar las solicitudes de requerimiento.</w:t>
      </w:r>
    </w:p>
    <w:p w14:paraId="638D64DA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FEAT53. El sistema debe mostrar las solicitudes de requerimiento pendientes de aprobación.</w:t>
      </w:r>
    </w:p>
    <w:p w14:paraId="4262E6D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FEAT54. El sistema debe permitir ver el detalle de cada requerimiento pendiente de aprobación.</w:t>
      </w:r>
    </w:p>
    <w:p w14:paraId="673DE82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FEAT55. El sistema debe mostrar una interfaz con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checkbox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para aprobar la solicitud de requerimiento.</w:t>
      </w:r>
    </w:p>
    <w:p w14:paraId="4CFFB5D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FEAT56. El sistema debe notificar que la solicitud de requerimiento fue aprobada.</w:t>
      </w:r>
    </w:p>
    <w:p w14:paraId="08EF2617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FEAT57. El sistema debe cambiar el estado de la solicitud de requerimiento a "Aprobada."</w:t>
      </w:r>
    </w:p>
    <w:p w14:paraId="5994E9F0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UC08.- Actualizar Solicitud de Requerimiento (Actor – Gerente de Planeamiento y Presupuesto)</w:t>
      </w:r>
    </w:p>
    <w:p w14:paraId="40DF951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FEAT58. El sistema debe buscar convocatorias CAS activas para los postulantes.</w:t>
      </w:r>
    </w:p>
    <w:p w14:paraId="5C68A68B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FEAT59. El sistema debe mostrar convocatorias CAS activas para el postulante.</w:t>
      </w:r>
    </w:p>
    <w:p w14:paraId="35CA0BF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FEAT60. El sistema debe permitir ver el detalle de cada convocatoria.</w:t>
      </w:r>
    </w:p>
    <w:p w14:paraId="233B05E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FEAT61. El sistema debe buscar al representante de la convocatoria CAS a la que desean postular.</w:t>
      </w:r>
    </w:p>
    <w:p w14:paraId="2A5D9D8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FEAT62. El sistema debe permitir adjuntar el CV del postulante en un formato específico.</w:t>
      </w:r>
    </w:p>
    <w:p w14:paraId="6471D3A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FEAT63. El sistema debe notificar al postulante que su CV se ha enviado a la convocatoria CAS.</w:t>
      </w:r>
    </w:p>
    <w:p w14:paraId="7DD1BF07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FEAT64. El sistema debe enviar notificación al representante de la convocatoria CAS para informarle que un nuevo CV ha sido enviado.</w:t>
      </w:r>
    </w:p>
    <w:p w14:paraId="729A5811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UC05.- Colgar CV (Actor – Postulante)</w:t>
      </w:r>
    </w:p>
    <w:p w14:paraId="26316D01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512F775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FEAT65. El sistema debe buscar contrato</w:t>
      </w:r>
    </w:p>
    <w:p w14:paraId="2501EC0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FEAT66.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mostrar el contrato</w:t>
      </w:r>
    </w:p>
    <w:p w14:paraId="55C8441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FEAT67. E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l sistema debe permitir visualizar detalle del contrato</w:t>
      </w:r>
    </w:p>
    <w:p w14:paraId="7EEA3DF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FEAT68.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El sistema debe permitir realizar la firma digital del contrato </w:t>
      </w:r>
    </w:p>
    <w:p w14:paraId="7B580B5D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FEAT69.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validar que la firma se haya realizado correctamente.</w:t>
      </w:r>
    </w:p>
    <w:p w14:paraId="7BB8D881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FEAT70.El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 sistema debe notificar que la firma del contrato se ha realizado correctamente.</w:t>
      </w:r>
    </w:p>
    <w:p w14:paraId="7D56D874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FEAT71.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guardar el contrato firmado.</w:t>
      </w:r>
    </w:p>
    <w:p w14:paraId="07BAC34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FEAT72.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cambiar el estado del contrato a "Firmado"</w:t>
      </w:r>
    </w:p>
    <w:p w14:paraId="22E1DB8D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UC21.- </w:t>
      </w:r>
      <w:r>
        <w:rPr>
          <w:rFonts w:ascii="Arial" w:eastAsia="Arial" w:hAnsi="Arial" w:cs="Arial"/>
          <w:b/>
          <w:sz w:val="22"/>
          <w:szCs w:val="22"/>
          <w:highlight w:val="white"/>
        </w:rPr>
        <w:t>FIRMAR CONTRATO</w:t>
      </w:r>
      <w:r>
        <w:rPr>
          <w:rFonts w:ascii="Arial" w:eastAsia="Arial" w:hAnsi="Arial" w:cs="Arial"/>
          <w:b/>
          <w:sz w:val="22"/>
          <w:szCs w:val="22"/>
        </w:rPr>
        <w:t xml:space="preserve"> (Actor – Postulante)</w:t>
      </w:r>
    </w:p>
    <w:p w14:paraId="4DB06D83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04662AC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>FEAT73. El sistema debe buscar la convocatoria Cas</w:t>
      </w:r>
    </w:p>
    <w:p w14:paraId="5E832B1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FEAT74.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permitir acceder a los datos de la convocatoria CAS.</w:t>
      </w:r>
    </w:p>
    <w:p w14:paraId="691910A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lastRenderedPageBreak/>
        <w:t>FEAT75. E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l sistema debe buscar el </w:t>
      </w:r>
      <w:proofErr w:type="spellStart"/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cv</w:t>
      </w:r>
      <w:proofErr w:type="spellEnd"/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 ganador.</w:t>
      </w:r>
    </w:p>
    <w:p w14:paraId="01A0EE2D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FEAT76.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permitir acceder a los datos del CV.</w:t>
      </w:r>
    </w:p>
    <w:p w14:paraId="15DDF277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FEAT77.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verificar que se haya generado el resultado final y se haya publicado.</w:t>
      </w:r>
    </w:p>
    <w:p w14:paraId="7EAB88F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FEAT78.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El sistema debe generar el contrato a partir de los datos de la convocatoria y el CV ganador.</w:t>
      </w:r>
    </w:p>
    <w:p w14:paraId="15B2208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3F3F3"/>
        </w:rPr>
        <w:t xml:space="preserve">FEAT79. </w:t>
      </w:r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 xml:space="preserve">El sistema debe notificar que el contrato fue creado </w:t>
      </w:r>
      <w:proofErr w:type="gramStart"/>
      <w:r>
        <w:rPr>
          <w:rFonts w:ascii="Roboto" w:eastAsia="Roboto" w:hAnsi="Roboto" w:cs="Roboto"/>
          <w:color w:val="374151"/>
          <w:sz w:val="22"/>
          <w:szCs w:val="22"/>
          <w:shd w:val="clear" w:color="auto" w:fill="F3F3F3"/>
        </w:rPr>
        <w:t>exitosamente..</w:t>
      </w:r>
      <w:proofErr w:type="gramEnd"/>
    </w:p>
    <w:p w14:paraId="6D9653C6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UC23.- </w:t>
      </w:r>
      <w:r>
        <w:rPr>
          <w:rFonts w:ascii="Arial" w:eastAsia="Arial" w:hAnsi="Arial" w:cs="Arial"/>
          <w:b/>
          <w:sz w:val="22"/>
          <w:szCs w:val="22"/>
          <w:highlight w:val="white"/>
        </w:rPr>
        <w:t xml:space="preserve">GENERAR CONTRATO </w:t>
      </w:r>
      <w:r>
        <w:rPr>
          <w:rFonts w:ascii="Arial" w:eastAsia="Arial" w:hAnsi="Arial" w:cs="Arial"/>
          <w:b/>
          <w:sz w:val="22"/>
          <w:szCs w:val="22"/>
        </w:rPr>
        <w:t>(Actor – SUB GERENTE DE RRHH)</w:t>
      </w:r>
    </w:p>
    <w:p w14:paraId="3B18BB61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3ED95A2C" w14:textId="77777777" w:rsidR="00F77060" w:rsidRDefault="003962BF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B. ELABORACIÓN DE PLANILLA DE PAGO MENSUAL</w:t>
      </w:r>
    </w:p>
    <w:p w14:paraId="33650CF9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FEAT80. El sistema debe buscar empleado.</w:t>
      </w:r>
    </w:p>
    <w:p w14:paraId="46AF6EC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FEAT81. El sistema debe buscar el informe de asistencia del empleado.</w:t>
      </w:r>
    </w:p>
    <w:p w14:paraId="53394BE4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FEAT82. El sistema debe mostrar un formulario de planilla precargando datos del empleado.</w:t>
      </w:r>
    </w:p>
    <w:p w14:paraId="582138E0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FEAT83. El sistema debe permitir registrar los datos en la planilla.</w:t>
      </w:r>
    </w:p>
    <w:p w14:paraId="0D8FDB6B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FEAT84. El sistema debe validar que la planilla tenga todos los datos requeridos correctamente.</w:t>
      </w:r>
    </w:p>
    <w:p w14:paraId="62E15CE1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FEAT85. El sistema debe notificar que la planilla fue generada exitosamente.</w:t>
      </w:r>
    </w:p>
    <w:p w14:paraId="7AB508BD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FEAT86. El sistema debe guardar la planilla.</w:t>
      </w:r>
    </w:p>
    <w:p w14:paraId="0E1D352C" w14:textId="77777777" w:rsidR="00F77060" w:rsidRDefault="003962BF">
      <w:pPr>
        <w:spacing w:before="120" w:line="360" w:lineRule="auto"/>
        <w:ind w:left="30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UC19.- Generar planilla (Actor – Subgerente de Recursos Humanos)</w:t>
      </w:r>
    </w:p>
    <w:p w14:paraId="118D8BDD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7E3B5D92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4681A46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FEAT87. El sistema debe buscar empleados para incluirlos en el informe de asistencia.</w:t>
      </w:r>
    </w:p>
    <w:p w14:paraId="768CA85B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FEAT88. El sistema debe buscar registros de asistencia de los empleados.</w:t>
      </w:r>
    </w:p>
    <w:p w14:paraId="0D2399F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FEAT89. El sistema debe buscar información de sueldo, bonificaciones y descuentos por inasistencia para cada empleado.</w:t>
      </w:r>
    </w:p>
    <w:p w14:paraId="29D5F8E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FEAT90. El sistema debe generar un informe en formato digital (PDF o Excel) que incluye la información seleccionada.</w:t>
      </w:r>
    </w:p>
    <w:p w14:paraId="10B9EEBD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FEAT91. El sistema debe guardar el informe de asistencia generado.</w:t>
      </w:r>
    </w:p>
    <w:p w14:paraId="48088D1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FEAT92. El sistema debe generar informes de asistencia.</w:t>
      </w:r>
    </w:p>
    <w:p w14:paraId="0B18BF2A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FEAT93. El sistema debe mostrar el informe de asistencia.</w:t>
      </w:r>
    </w:p>
    <w:p w14:paraId="4F6A56A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FEAT94. El sistema debe notificar que se generó el informe de asistencia.</w:t>
      </w:r>
    </w:p>
    <w:p w14:paraId="3D8ACE1C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UC16.- Generar Informe de Asistencia (Actor – Subgerente de Recursos Humanos)</w:t>
      </w:r>
    </w:p>
    <w:p w14:paraId="1111DDAB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7571A642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FEAT95. El sistema debe buscar las planillas que se han creado.</w:t>
      </w:r>
    </w:p>
    <w:p w14:paraId="24043A9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FEAT96. El sistema debe mostrar la grilla de planillas con la opción de modificar.</w:t>
      </w:r>
    </w:p>
    <w:p w14:paraId="5147D1F9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FEAT97. El sistema debe permitir la visualización de los detalles de la planilla.</w:t>
      </w:r>
    </w:p>
    <w:p w14:paraId="4B4F1C9E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FEAT98. El sistema debe permitir agregar bonificaciones y/o descuentos a la planilla.</w:t>
      </w:r>
    </w:p>
    <w:p w14:paraId="3509A71A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FEAT99. El sistema debe mostrar un formulario para agregar una bonificación o un descuento.</w:t>
      </w:r>
    </w:p>
    <w:p w14:paraId="4E5C51C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FEAT100. El sistema debe registrar la bonificación o el descuento agregado a la planilla.</w:t>
      </w:r>
    </w:p>
    <w:p w14:paraId="46BA4E7B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FEAT101. El sistema debe calcular de nuevo el monto total con el bono o descuento nuevo.</w:t>
      </w:r>
    </w:p>
    <w:p w14:paraId="7461A2F1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UC26.- Generar Resumen de Planillas (Actor – Subgerente de Recursos Humanos)</w:t>
      </w:r>
    </w:p>
    <w:p w14:paraId="60B4E4B8" w14:textId="77777777" w:rsidR="00F77060" w:rsidRDefault="00F77060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</w:p>
    <w:p w14:paraId="16B759B6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12F9600E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FEAT102. El sistema debe buscar todos los Certificados de Crédito Presupuestal.</w:t>
      </w:r>
    </w:p>
    <w:p w14:paraId="03E6B0C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FEAT103. El sistema debe mostrar los Certificados de Crédito Presupuestal.</w:t>
      </w:r>
    </w:p>
    <w:p w14:paraId="4417DABE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FEAT104. El sistema debe mostrar el detalle de cada Certificado.</w:t>
      </w:r>
    </w:p>
    <w:p w14:paraId="622F83D0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lastRenderedPageBreak/>
        <w:t>FEAT105. El sistema debe mostrar un botón "GENERAR EXPEDIENTE SIAF".</w:t>
      </w:r>
    </w:p>
    <w:p w14:paraId="53E0A5C4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FEAT106. El sistema debe generar y guardar el EXPEDIENTE SIAF.</w:t>
      </w:r>
    </w:p>
    <w:p w14:paraId="6C443CEC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FEAT107. El sistema debe notificar que se ha generado exitosamente.</w:t>
      </w:r>
    </w:p>
    <w:p w14:paraId="10E2191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FEAT108. El sistema debe notificar al Gerente de Contabilidad que hay un nuevo Expediente SIAF.</w:t>
      </w:r>
    </w:p>
    <w:p w14:paraId="4CE8EB1B" w14:textId="77777777" w:rsidR="00F77060" w:rsidRDefault="003962BF">
      <w:pPr>
        <w:spacing w:before="120"/>
        <w:ind w:left="300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UC22.- Generar Expediente SIAF (Actor – Subgerente de Recursos Humanos)</w:t>
      </w:r>
    </w:p>
    <w:p w14:paraId="1E9058A8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22A5E373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FEAT109. El sistema debe buscar los resúmenes de la planilla.</w:t>
      </w:r>
    </w:p>
    <w:p w14:paraId="51137204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FEAT110. El sistema debe mostrar un botón para crear Afectación presupuestal.</w:t>
      </w:r>
    </w:p>
    <w:p w14:paraId="7209E8FA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FEAT111. El sistema debe generar y registrar la Afectación presupuestal del resumen de planilla.</w:t>
      </w:r>
    </w:p>
    <w:p w14:paraId="013BC3B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FEAT112. El sistema debe mostrar un botón para generar el Certificado de Crédito Presupuestal.</w:t>
      </w:r>
    </w:p>
    <w:p w14:paraId="6CD132DA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FEAT113. El sistema debe notificar que se creó con éxito la Afectación presupuestal.</w:t>
      </w:r>
    </w:p>
    <w:p w14:paraId="3098C571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FEAT114. El sistema debe generar el Certificado de Crédito Presupuestal automáticamente.</w:t>
      </w:r>
    </w:p>
    <w:p w14:paraId="6FDB42CF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FEAT115. El sistema debe notificar que el Certificado de Crédito Presupuestal se generó con éxito.</w:t>
      </w:r>
    </w:p>
    <w:p w14:paraId="499EF955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FEAT116. El sistema debe notificar al Sub Gerente de RRHH sobre el nuevo Certificado.</w:t>
      </w:r>
    </w:p>
    <w:p w14:paraId="72D00EB6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FEAT117. El sistema debe notificar al emisor que el documento ha sido enviado.</w:t>
      </w:r>
    </w:p>
    <w:p w14:paraId="32D15E58" w14:textId="77777777" w:rsidR="00F77060" w:rsidRDefault="003962B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FEAT118. El sistema debe notificar al receptor que hay un nuevo documento en la bandeja.</w:t>
      </w:r>
    </w:p>
    <w:p w14:paraId="251D241F" w14:textId="77777777" w:rsidR="00F77060" w:rsidRDefault="00F77060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</w:p>
    <w:p w14:paraId="69FF7E0B" w14:textId="77777777" w:rsidR="00F77060" w:rsidRDefault="003962BF">
      <w:pPr>
        <w:spacing w:before="120"/>
        <w:ind w:left="30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UC12.- Generar Certificado de Crédito Presupuestal (Actor – Gerente de Planeamiento y Presupuesto)</w:t>
      </w:r>
    </w:p>
    <w:p w14:paraId="09936276" w14:textId="77777777" w:rsidR="00F77060" w:rsidRDefault="00F77060">
      <w:pPr>
        <w:spacing w:before="120"/>
        <w:ind w:left="993" w:hanging="993"/>
        <w:jc w:val="both"/>
        <w:rPr>
          <w:rFonts w:ascii="Arial" w:eastAsia="Arial" w:hAnsi="Arial" w:cs="Arial"/>
          <w:sz w:val="22"/>
          <w:szCs w:val="22"/>
        </w:rPr>
      </w:pPr>
    </w:p>
    <w:sectPr w:rsidR="00F77060">
      <w:headerReference w:type="default" r:id="rId6"/>
      <w:footerReference w:type="even" r:id="rId7"/>
      <w:footerReference w:type="default" r:id="rId8"/>
      <w:headerReference w:type="first" r:id="rId9"/>
      <w:pgSz w:w="11907" w:h="16839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21A904" w14:textId="77777777" w:rsidR="00AF53CD" w:rsidRDefault="00AF53CD">
      <w:r>
        <w:separator/>
      </w:r>
    </w:p>
  </w:endnote>
  <w:endnote w:type="continuationSeparator" w:id="0">
    <w:p w14:paraId="4FC46F02" w14:textId="77777777" w:rsidR="00AF53CD" w:rsidRDefault="00AF5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F3A3A71-93DC-4471-B29C-4F16F9B2B5B6}"/>
    <w:embedItalic r:id="rId2" w:fontKey="{1545E61A-63F5-487A-981F-C1F0BD270C2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867AE50D-FACD-4EFE-9907-843B37CAEA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DA8F23B-E3D4-4A6D-8E0A-B3972B7540E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ED7DD838-A8EC-444E-A430-55C326CE1513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89D93A" w14:textId="77777777" w:rsidR="00F77060" w:rsidRDefault="003962BF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mbria" w:eastAsia="Cambria" w:hAnsi="Cambria" w:cs="Cambria"/>
        <w:color w:val="000000"/>
      </w:rPr>
      <w:t>[Escribir texto]</w:t>
    </w:r>
    <w:r>
      <w:rPr>
        <w:color w:val="000000"/>
      </w:rPr>
      <w:tab/>
    </w:r>
    <w:r>
      <w:rPr>
        <w:rFonts w:ascii="Cambria" w:eastAsia="Cambria" w:hAnsi="Cambria" w:cs="Cambria"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E4C49B2" wp14:editId="1FB3F208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1605" cy="822325"/>
                        <a:chOff x="1465175" y="3368825"/>
                        <a:chExt cx="7761650" cy="822350"/>
                      </a:xfrm>
                    </wpg:grpSpPr>
                    <wpg:grpSp>
                      <wpg:cNvPr id="1509159723" name="Grupo 1509159723"/>
                      <wpg:cNvGrpSpPr/>
                      <wpg:grpSpPr>
                        <a:xfrm rot="10800000" flipH="1">
                          <a:off x="1465198" y="3368838"/>
                          <a:ext cx="7761605" cy="822325"/>
                          <a:chOff x="8" y="9"/>
                          <a:chExt cx="15823" cy="1439"/>
                        </a:xfrm>
                      </wpg:grpSpPr>
                      <wps:wsp>
                        <wps:cNvPr id="2126279519" name="Rectángulo 2126279519"/>
                        <wps:cNvSpPr/>
                        <wps:spPr>
                          <a:xfrm>
                            <a:off x="8" y="9"/>
                            <a:ext cx="15800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58D181" w14:textId="77777777" w:rsidR="00F77060" w:rsidRDefault="00F77060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64441869" name="Conector recto de flecha 2064441869"/>
                        <wps:cNvCnPr/>
                        <wps:spPr>
                          <a:xfrm>
                            <a:off x="9" y="1431"/>
                            <a:ext cx="15822" cy="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31849B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2635414" name="Rectángulo 102635414"/>
                        <wps:cNvSpPr/>
                        <wps:spPr>
                          <a:xfrm>
                            <a:off x="8" y="9"/>
                            <a:ext cx="4031" cy="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A6B82E" w14:textId="77777777" w:rsidR="00F77060" w:rsidRDefault="00F77060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E4C49B2" id="Grupo 1" o:spid="_x0000_s1026" style="position:absolute;margin-left:-85pt;margin-top:0;width:611.15pt;height:64.75pt;z-index:251658240" coordorigin="14651,33688" coordsize="77616,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">
              <v:group id="Grupo 1509159723" o:spid="_x0000_s1027" style="position:absolute;left:14651;top:33688;width:77617;height:8223;rotation:180;flip:x" coordorigin="8,9" coordsize="15823,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">
                <v:rect id="Rectángulo 2126279519" o:spid="_x0000_s1028" style="position:absolute;left:8;top:9;width:15800;height: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" filled="f" stroked="f">
                  <v:textbox inset="2.53958mm,2.53958mm,2.53958mm,2.53958mm">
                    <w:txbxContent>
                      <w:p w14:paraId="5558D181" w14:textId="77777777" w:rsidR="00F77060" w:rsidRDefault="00F77060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2064441869" o:spid="_x0000_s1029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" filled="t" strokecolor="#31849b">
                  <v:stroke joinstyle="miter"/>
                </v:shape>
                <v:rect id="Rectángulo 102635414" o:spid="_x0000_s1030" style="position:absolute;left:8;top:9;width:4031;height:1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" filled="f" stroked="f">
                  <v:textbox inset="2.53958mm,2.53958mm,2.53958mm,2.53958mm">
                    <w:txbxContent>
                      <w:p w14:paraId="43A6B82E" w14:textId="77777777" w:rsidR="00F77060" w:rsidRDefault="00F77060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415F490E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8B72A" w14:textId="77777777" w:rsidR="00F77060" w:rsidRDefault="00F77060"/>
  <w:tbl>
    <w:tblPr>
      <w:tblStyle w:val="a1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77060" w14:paraId="6864C6E3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B17954F" w14:textId="77777777" w:rsidR="00F77060" w:rsidRDefault="00F77060">
          <w:pPr>
            <w:ind w:right="360"/>
            <w:rPr>
              <w:rFonts w:ascii="Arial" w:eastAsia="Arial" w:hAnsi="Arial" w:cs="Arial"/>
              <w:sz w:val="22"/>
              <w:szCs w:val="22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2C7C360" w14:textId="77777777" w:rsidR="00F77060" w:rsidRDefault="003962BF">
          <w:pPr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MUNICIPALIDAD DE JESUS MARIA - 2023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049F2540" w14:textId="77777777" w:rsidR="00F77060" w:rsidRDefault="003962BF">
          <w:pPr>
            <w:jc w:val="right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 xml:space="preserve">Página </w:t>
          </w:r>
          <w:r>
            <w:rPr>
              <w:rFonts w:ascii="Arial" w:eastAsia="Arial" w:hAnsi="Arial" w:cs="Arial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sz w:val="22"/>
              <w:szCs w:val="22"/>
            </w:rPr>
            <w:fldChar w:fldCharType="separate"/>
          </w:r>
          <w:r w:rsidR="00646CDF">
            <w:rPr>
              <w:rFonts w:ascii="Arial" w:eastAsia="Arial" w:hAnsi="Arial" w:cs="Arial"/>
              <w:noProof/>
              <w:sz w:val="22"/>
              <w:szCs w:val="22"/>
            </w:rPr>
            <w:t>2</w:t>
          </w:r>
          <w:r>
            <w:rPr>
              <w:rFonts w:ascii="Arial" w:eastAsia="Arial" w:hAnsi="Arial" w:cs="Arial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sz w:val="22"/>
              <w:szCs w:val="22"/>
            </w:rPr>
            <w:t xml:space="preserve"> de </w:t>
          </w:r>
          <w:r>
            <w:rPr>
              <w:rFonts w:ascii="Arial" w:eastAsia="Arial" w:hAnsi="Arial" w:cs="Arial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sz w:val="22"/>
              <w:szCs w:val="22"/>
            </w:rPr>
            <w:fldChar w:fldCharType="separate"/>
          </w:r>
          <w:r w:rsidR="00646CDF">
            <w:rPr>
              <w:rFonts w:ascii="Arial" w:eastAsia="Arial" w:hAnsi="Arial" w:cs="Arial"/>
              <w:noProof/>
              <w:sz w:val="22"/>
              <w:szCs w:val="22"/>
            </w:rPr>
            <w:t>3</w:t>
          </w:r>
          <w:r>
            <w:rPr>
              <w:rFonts w:ascii="Arial" w:eastAsia="Arial" w:hAnsi="Arial" w:cs="Arial"/>
              <w:sz w:val="22"/>
              <w:szCs w:val="22"/>
            </w:rPr>
            <w:fldChar w:fldCharType="end"/>
          </w:r>
        </w:p>
      </w:tc>
    </w:tr>
  </w:tbl>
  <w:p w14:paraId="7D2EECF8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rFonts w:ascii="Arial" w:eastAsia="Arial" w:hAnsi="Arial" w:cs="Arial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159B2F" w14:textId="77777777" w:rsidR="00AF53CD" w:rsidRDefault="00AF53CD">
      <w:r>
        <w:separator/>
      </w:r>
    </w:p>
  </w:footnote>
  <w:footnote w:type="continuationSeparator" w:id="0">
    <w:p w14:paraId="61C4D66D" w14:textId="77777777" w:rsidR="00AF53CD" w:rsidRDefault="00AF53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138EE1" w14:textId="77777777" w:rsidR="00F77060" w:rsidRDefault="00F77060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2"/>
        <w:szCs w:val="22"/>
      </w:rPr>
    </w:pPr>
  </w:p>
  <w:tbl>
    <w:tblPr>
      <w:tblStyle w:val="a0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77060" w14:paraId="7383C823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95D2A47" w14:textId="7777777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MUNICIPALIDAD DE JESUS MARIA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62BA5C9" w14:textId="77777777" w:rsidR="00F77060" w:rsidRDefault="003962BF">
          <w:pPr>
            <w:tabs>
              <w:tab w:val="left" w:pos="1135"/>
            </w:tabs>
            <w:spacing w:before="40"/>
            <w:ind w:right="68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Versión:  1.0</w:t>
          </w:r>
        </w:p>
      </w:tc>
    </w:tr>
    <w:tr w:rsidR="00F77060" w14:paraId="6AA3B1A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1A1E8CB" w14:textId="7777777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Derivación de FEAT a UC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B6C73CF" w14:textId="77777777" w:rsidR="00F77060" w:rsidRDefault="003962BF">
          <w:pPr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Fecha: 04/11/2023</w:t>
          </w:r>
        </w:p>
      </w:tc>
    </w:tr>
  </w:tbl>
  <w:p w14:paraId="24E32B43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6E498" w14:textId="77777777" w:rsidR="00F77060" w:rsidRDefault="00F77060"/>
  <w:p w14:paraId="01FC8146" w14:textId="77777777" w:rsidR="00F77060" w:rsidRDefault="00F77060">
    <w:pPr>
      <w:pBdr>
        <w:top w:val="single" w:sz="6" w:space="1" w:color="000000"/>
      </w:pBdr>
    </w:pPr>
  </w:p>
  <w:p w14:paraId="4EF81D31" w14:textId="77777777" w:rsidR="00F77060" w:rsidRDefault="003962BF">
    <w:pPr>
      <w:pBdr>
        <w:bottom w:val="single" w:sz="6" w:space="0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MUNICIPALIDAD DE JESUS MARIA.</w:t>
    </w:r>
  </w:p>
  <w:p w14:paraId="1F84B493" w14:textId="77777777" w:rsidR="00F77060" w:rsidRDefault="00F77060">
    <w:pPr>
      <w:pBdr>
        <w:bottom w:val="single" w:sz="6" w:space="0" w:color="000000"/>
      </w:pBdr>
      <w:jc w:val="right"/>
    </w:pPr>
  </w:p>
  <w:p w14:paraId="411038BB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265D22CB" w14:textId="77777777" w:rsidR="00F77060" w:rsidRDefault="00F77060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060"/>
    <w:rsid w:val="00011A6C"/>
    <w:rsid w:val="000608B6"/>
    <w:rsid w:val="000715BC"/>
    <w:rsid w:val="002A496F"/>
    <w:rsid w:val="00352119"/>
    <w:rsid w:val="0036794B"/>
    <w:rsid w:val="003731C1"/>
    <w:rsid w:val="003962BF"/>
    <w:rsid w:val="003B1EA8"/>
    <w:rsid w:val="00402870"/>
    <w:rsid w:val="00441C8F"/>
    <w:rsid w:val="005811B0"/>
    <w:rsid w:val="0060529C"/>
    <w:rsid w:val="00646CDF"/>
    <w:rsid w:val="007B5958"/>
    <w:rsid w:val="008362CD"/>
    <w:rsid w:val="008522F8"/>
    <w:rsid w:val="00920BBE"/>
    <w:rsid w:val="009630B9"/>
    <w:rsid w:val="00A725AB"/>
    <w:rsid w:val="00A73A2F"/>
    <w:rsid w:val="00AF53CD"/>
    <w:rsid w:val="00B6539F"/>
    <w:rsid w:val="00C949B8"/>
    <w:rsid w:val="00EC0BC4"/>
    <w:rsid w:val="00EC2A3C"/>
    <w:rsid w:val="00EF5FB9"/>
    <w:rsid w:val="00F7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603E0"/>
  <w15:docId w15:val="{635E3B73-F768-4CC6-95C9-7ECF24C4E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PE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95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B59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B5958"/>
  </w:style>
  <w:style w:type="paragraph" w:styleId="Piedepgina">
    <w:name w:val="footer"/>
    <w:basedOn w:val="Normal"/>
    <w:link w:val="PiedepginaCar"/>
    <w:uiPriority w:val="99"/>
    <w:unhideWhenUsed/>
    <w:rsid w:val="007B59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B5958"/>
  </w:style>
  <w:style w:type="paragraph" w:styleId="Prrafodelista">
    <w:name w:val="List Paragraph"/>
    <w:basedOn w:val="Normal"/>
    <w:uiPriority w:val="34"/>
    <w:qFormat/>
    <w:rsid w:val="008362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12</Pages>
  <Words>1903</Words>
  <Characters>10467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jhonatan Quiñones Romero</cp:lastModifiedBy>
  <cp:revision>7</cp:revision>
  <dcterms:created xsi:type="dcterms:W3CDTF">2024-06-03T13:06:00Z</dcterms:created>
  <dcterms:modified xsi:type="dcterms:W3CDTF">2024-06-04T04:51:00Z</dcterms:modified>
</cp:coreProperties>
</file>