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5194256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267BA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148C258" w14:textId="76084F89" w:rsidR="00586CC8" w:rsidRDefault="00934B53" w:rsidP="00BF48C7">
      <w:pPr>
        <w:pStyle w:val="Ttulo"/>
        <w:spacing w:line="276" w:lineRule="auto"/>
        <w:jc w:val="right"/>
      </w:pPr>
      <w:r>
        <w:rPr>
          <w:rFonts w:cs="Arial"/>
        </w:rPr>
        <w:t>Buscar Convocatoria CAS</w:t>
      </w:r>
    </w:p>
    <w:p w14:paraId="7F547A37" w14:textId="77777777" w:rsidR="00586CC8" w:rsidRDefault="00586CC8" w:rsidP="00BF48C7">
      <w:pPr>
        <w:pStyle w:val="Ttulo"/>
        <w:spacing w:line="276" w:lineRule="auto"/>
        <w:jc w:val="right"/>
      </w:pPr>
    </w:p>
    <w:p w14:paraId="66E17E6C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B007F5">
        <w:rPr>
          <w:rFonts w:cs="Arial"/>
          <w:sz w:val="28"/>
        </w:rPr>
        <w:t>4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1D77759C" w14:textId="77777777" w:rsidR="000D7862" w:rsidRPr="000D7862" w:rsidRDefault="000D7862" w:rsidP="000D7862">
            <w:pPr>
              <w:pStyle w:val="Tabletext"/>
              <w:jc w:val="center"/>
              <w:rPr>
                <w:rFonts w:ascii="Arial" w:hAnsi="Arial" w:cs="Arial"/>
                <w:bCs/>
                <w:lang w:val="es-PE"/>
              </w:rPr>
            </w:pPr>
            <w:r w:rsidRPr="000D7862">
              <w:rPr>
                <w:rFonts w:ascii="Arial" w:hAnsi="Arial" w:cs="Arial"/>
                <w:bCs/>
                <w:lang w:val="es-PE"/>
              </w:rPr>
              <w:t>El caso de uso permite al Actor en Sesión buscar Convocatoria CAS en el sistema.</w:t>
            </w:r>
          </w:p>
          <w:p w14:paraId="5593D5C7" w14:textId="1E617FFB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159" w:type="dxa"/>
          </w:tcPr>
          <w:p w14:paraId="1757B3AB" w14:textId="207800F0" w:rsidR="00E95ABF" w:rsidRDefault="002267BA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2578B2BF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934B53" w:rsidRPr="00934B53">
        <w:rPr>
          <w:rFonts w:ascii="Arial" w:hAnsi="Arial" w:cs="Arial"/>
          <w:b/>
          <w:color w:val="auto"/>
          <w:sz w:val="24"/>
          <w:szCs w:val="24"/>
          <w:lang w:val="es-PE"/>
        </w:rPr>
        <w:t>Buscar Convocatoria CAS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2BE4BCEF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934B53">
        <w:rPr>
          <w:rFonts w:ascii="Arial" w:hAnsi="Arial" w:cs="Arial"/>
          <w:bCs/>
          <w:lang w:val="es-PE"/>
        </w:rPr>
        <w:t>Actor en Sesión b</w:t>
      </w:r>
      <w:r w:rsidR="00934B53" w:rsidRPr="00934B53">
        <w:rPr>
          <w:rFonts w:ascii="Arial" w:hAnsi="Arial" w:cs="Arial"/>
          <w:bCs/>
          <w:lang w:val="es-PE"/>
        </w:rPr>
        <w:t>uscar Convocatoria CAS</w:t>
      </w:r>
      <w:r w:rsidR="00934B53">
        <w:rPr>
          <w:rFonts w:ascii="Arial" w:hAnsi="Arial" w:cs="Arial"/>
          <w:bCs/>
          <w:lang w:val="es-PE"/>
        </w:rPr>
        <w:t xml:space="preserve"> en el sistema</w:t>
      </w:r>
      <w:r w:rsidR="00FB1CB4">
        <w:rPr>
          <w:rFonts w:ascii="Arial" w:hAnsi="Arial" w:cs="Arial"/>
          <w:bCs/>
          <w:lang w:val="es-PE"/>
        </w:rPr>
        <w:t>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12A5C009" w:rsidR="00E95ABF" w:rsidRPr="00FB1CB4" w:rsidRDefault="00934B53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Actor en sesión</w:t>
      </w:r>
      <w:r w:rsidR="00E95ABF" w:rsidRPr="00FB1CB4">
        <w:rPr>
          <w:rFonts w:ascii="Arial" w:hAnsi="Arial" w:cs="Arial"/>
          <w:lang w:val="es-PE"/>
        </w:rPr>
        <w:t xml:space="preserve"> </w:t>
      </w:r>
      <w:r w:rsidR="00B007F5" w:rsidRPr="00FB1CB4">
        <w:rPr>
          <w:rFonts w:ascii="Arial" w:hAnsi="Arial" w:cs="Arial"/>
          <w:lang w:val="es-PE"/>
        </w:rPr>
        <w:t>(A</w:t>
      </w:r>
      <w:r>
        <w:rPr>
          <w:rFonts w:ascii="Arial" w:hAnsi="Arial" w:cs="Arial"/>
          <w:lang w:val="es-PE"/>
        </w:rPr>
        <w:t>S</w:t>
      </w:r>
      <w:r w:rsidR="00B007F5" w:rsidRPr="00FB1CB4">
        <w:rPr>
          <w:rFonts w:ascii="Arial" w:hAnsi="Arial" w:cs="Arial"/>
          <w:lang w:val="es-PE"/>
        </w:rPr>
        <w:t>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F3218F9" w14:textId="2918BD0E" w:rsidR="00E95ABF" w:rsidRPr="00FB1CB4" w:rsidRDefault="00E95ABF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Toc288717957"/>
      <w:bookmarkStart w:id="12" w:name="_Toc288726492"/>
      <w:bookmarkStart w:id="13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1"/>
      <w:r w:rsidRPr="00FB1CB4">
        <w:rPr>
          <w:rFonts w:ascii="Arial" w:hAnsi="Arial" w:cs="Arial"/>
          <w:lang w:val="es-PE"/>
        </w:rPr>
        <w:t xml:space="preserve">comienza cuando el </w:t>
      </w:r>
      <w:bookmarkEnd w:id="12"/>
      <w:bookmarkEnd w:id="13"/>
      <w:r w:rsidR="00934B53">
        <w:rPr>
          <w:rFonts w:ascii="Arial" w:hAnsi="Arial" w:cs="Arial"/>
          <w:lang w:val="es-PE"/>
        </w:rPr>
        <w:t>AS</w:t>
      </w:r>
      <w:r w:rsidRPr="00FB1CB4">
        <w:rPr>
          <w:rFonts w:ascii="Arial" w:hAnsi="Arial" w:cs="Arial"/>
          <w:lang w:val="es-PE"/>
        </w:rPr>
        <w:t xml:space="preserve"> selecciona la opción “</w:t>
      </w:r>
      <w:r w:rsidR="006E23AA">
        <w:rPr>
          <w:rFonts w:ascii="Arial" w:hAnsi="Arial" w:cs="Arial"/>
          <w:lang w:val="es-PE"/>
        </w:rPr>
        <w:t>Convocatoria</w:t>
      </w:r>
      <w:r w:rsidR="002B3714">
        <w:rPr>
          <w:rFonts w:ascii="Arial" w:hAnsi="Arial" w:cs="Arial"/>
          <w:lang w:val="es-PE"/>
        </w:rPr>
        <w:t xml:space="preserve"> CAS</w:t>
      </w:r>
      <w:r w:rsidR="006E23AA">
        <w:rPr>
          <w:rFonts w:ascii="Arial" w:hAnsi="Arial" w:cs="Arial"/>
          <w:lang w:val="es-PE"/>
        </w:rPr>
        <w:t>”</w:t>
      </w:r>
      <w:r w:rsidR="000D7862">
        <w:rPr>
          <w:rFonts w:ascii="Arial" w:hAnsi="Arial" w:cs="Arial"/>
          <w:lang w:val="es-PE"/>
        </w:rPr>
        <w:t>,</w:t>
      </w:r>
      <w:r w:rsidR="002267BA">
        <w:rPr>
          <w:rFonts w:ascii="Arial" w:hAnsi="Arial" w:cs="Arial"/>
          <w:lang w:val="es-PE"/>
        </w:rPr>
        <w:t xml:space="preserve"> “Colgar CV”</w:t>
      </w:r>
      <w:r w:rsidR="000D7862">
        <w:rPr>
          <w:rFonts w:ascii="Arial" w:hAnsi="Arial" w:cs="Arial"/>
          <w:lang w:val="es-PE"/>
        </w:rPr>
        <w:t xml:space="preserve"> o “Resultados”</w:t>
      </w:r>
      <w:r w:rsidR="002267BA">
        <w:rPr>
          <w:rFonts w:ascii="Arial" w:hAnsi="Arial" w:cs="Arial"/>
          <w:lang w:val="es-PE"/>
        </w:rPr>
        <w:t xml:space="preserve"> de su menú principal</w:t>
      </w:r>
      <w:r w:rsidR="002B3714">
        <w:rPr>
          <w:rFonts w:ascii="Arial" w:hAnsi="Arial" w:cs="Arial"/>
          <w:lang w:val="es-PE"/>
        </w:rPr>
        <w:t>.</w:t>
      </w:r>
    </w:p>
    <w:p w14:paraId="7666109F" w14:textId="4A9C969E" w:rsidR="00B265B5" w:rsidRPr="00FB1CB4" w:rsidRDefault="00B265B5" w:rsidP="006E23AA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</w:t>
      </w:r>
      <w:r w:rsidR="006E23AA">
        <w:rPr>
          <w:rFonts w:ascii="Arial" w:hAnsi="Arial" w:cs="Arial"/>
          <w:lang w:val="es-PE"/>
        </w:rPr>
        <w:t>busca las convocatorias generadas</w:t>
      </w:r>
    </w:p>
    <w:p w14:paraId="44989C3F" w14:textId="0132A1F6" w:rsidR="00E95ABF" w:rsidRPr="00FB1CB4" w:rsidRDefault="00B265B5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</w:t>
      </w:r>
      <w:r w:rsidR="006E23AA">
        <w:rPr>
          <w:rFonts w:ascii="Arial" w:hAnsi="Arial" w:cs="Arial"/>
          <w:lang w:val="es-PE"/>
        </w:rPr>
        <w:t>m</w:t>
      </w:r>
      <w:r w:rsidR="004F040C">
        <w:rPr>
          <w:rFonts w:ascii="Arial" w:hAnsi="Arial" w:cs="Arial"/>
          <w:lang w:val="es-PE"/>
        </w:rPr>
        <w:t>uestra</w:t>
      </w:r>
      <w:r w:rsidR="006E23AA">
        <w:rPr>
          <w:rFonts w:ascii="Arial" w:hAnsi="Arial" w:cs="Arial"/>
          <w:lang w:val="es-PE"/>
        </w:rPr>
        <w:t xml:space="preserve"> las convocatorias generadas</w:t>
      </w:r>
      <w:r w:rsidR="002267BA">
        <w:rPr>
          <w:rFonts w:ascii="Arial" w:hAnsi="Arial" w:cs="Arial"/>
          <w:lang w:val="es-PE"/>
        </w:rPr>
        <w:t xml:space="preserve"> en grillas.</w:t>
      </w:r>
    </w:p>
    <w:p w14:paraId="6B7C8283" w14:textId="1EE25BC4" w:rsidR="004F040C" w:rsidRPr="00FB1CB4" w:rsidRDefault="004F040C" w:rsidP="004F040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lang w:val="es-PE"/>
        </w:rPr>
        <w:t>permite visualizar el detalle de las convocatorias generadas</w:t>
      </w:r>
    </w:p>
    <w:p w14:paraId="2CAF0A12" w14:textId="2D03BDC5" w:rsidR="00B007F5" w:rsidRPr="00FB1CB4" w:rsidRDefault="00557D59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El </w:t>
      </w:r>
      <w:r w:rsidR="004F040C">
        <w:rPr>
          <w:rFonts w:ascii="Arial" w:hAnsi="Arial" w:cs="Arial"/>
          <w:lang w:val="es-PE"/>
        </w:rPr>
        <w:t xml:space="preserve">caso de uso </w:t>
      </w:r>
      <w:r w:rsidR="002267BA">
        <w:rPr>
          <w:rFonts w:ascii="Arial" w:hAnsi="Arial" w:cs="Arial"/>
          <w:lang w:val="es-PE"/>
        </w:rPr>
        <w:t>finaliza</w:t>
      </w:r>
      <w:r w:rsidR="004F040C">
        <w:rPr>
          <w:rFonts w:ascii="Arial" w:hAnsi="Arial" w:cs="Arial"/>
          <w:lang w:val="es-PE"/>
        </w:rPr>
        <w:t>.</w:t>
      </w:r>
    </w:p>
    <w:p w14:paraId="61ED6B75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4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4"/>
    </w:p>
    <w:p w14:paraId="6C405DAA" w14:textId="7DECF07E" w:rsidR="00E95ABF" w:rsidRPr="00FB1CB4" w:rsidRDefault="00E95ABF" w:rsidP="00FB1CB4">
      <w:pPr>
        <w:spacing w:before="120"/>
        <w:ind w:left="426"/>
        <w:rPr>
          <w:rFonts w:ascii="Arial" w:hAnsi="Arial" w:cs="Arial"/>
          <w:b/>
          <w:lang w:val="es-PE"/>
        </w:rPr>
      </w:pPr>
      <w:r w:rsidRPr="00FB1CB4">
        <w:rPr>
          <w:rFonts w:ascii="Arial" w:hAnsi="Arial" w:cs="Arial"/>
          <w:b/>
          <w:lang w:val="es-PE"/>
        </w:rPr>
        <w:t xml:space="preserve">3.1 No hay </w:t>
      </w:r>
      <w:r w:rsidR="004F040C">
        <w:rPr>
          <w:rFonts w:ascii="Arial" w:hAnsi="Arial" w:cs="Arial"/>
          <w:b/>
          <w:lang w:val="es-PE"/>
        </w:rPr>
        <w:t>convocatorias generadas</w:t>
      </w:r>
    </w:p>
    <w:p w14:paraId="7C562DC1" w14:textId="33C2BFFB" w:rsidR="00E95ABF" w:rsidRPr="00FB1CB4" w:rsidRDefault="00557D59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El</w:t>
      </w:r>
      <w:r w:rsidR="00E95ABF" w:rsidRPr="00FB1CB4">
        <w:rPr>
          <w:rFonts w:ascii="Arial" w:hAnsi="Arial" w:cs="Arial"/>
          <w:lang w:val="es-PE"/>
        </w:rPr>
        <w:t xml:space="preserve"> sistema muestra el MSG: “No </w:t>
      </w:r>
      <w:r w:rsidR="004F040C">
        <w:rPr>
          <w:rFonts w:ascii="Arial" w:hAnsi="Arial" w:cs="Arial"/>
          <w:lang w:val="es-PE"/>
        </w:rPr>
        <w:t>existe ninguna convocatoria generada</w:t>
      </w:r>
      <w:r w:rsidR="00E95ABF" w:rsidRPr="00FB1CB4">
        <w:rPr>
          <w:rFonts w:ascii="Arial" w:hAnsi="Arial" w:cs="Arial"/>
          <w:lang w:val="es-PE"/>
        </w:rPr>
        <w:t>” y el caso de uso termina.</w:t>
      </w: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5" w:name="_Toc423410253"/>
      <w:bookmarkStart w:id="16" w:name="_Toc425054512"/>
      <w:bookmarkStart w:id="17" w:name="_Toc288834577"/>
      <w:bookmarkStart w:id="18" w:name="_Toc355527797"/>
      <w:r w:rsidRPr="00FB1CB4">
        <w:rPr>
          <w:rFonts w:cs="Arial"/>
          <w:szCs w:val="24"/>
          <w:lang w:val="es-ES"/>
        </w:rPr>
        <w:t>Pre cond</w:t>
      </w:r>
      <w:bookmarkEnd w:id="15"/>
      <w:bookmarkEnd w:id="16"/>
      <w:r w:rsidRPr="00FB1CB4">
        <w:rPr>
          <w:rFonts w:cs="Arial"/>
          <w:szCs w:val="24"/>
          <w:lang w:val="es-ES"/>
        </w:rPr>
        <w:t>iciones</w:t>
      </w:r>
      <w:bookmarkEnd w:id="17"/>
      <w:bookmarkEnd w:id="18"/>
    </w:p>
    <w:p w14:paraId="3B94F0E5" w14:textId="1E75957C" w:rsidR="00E95ABF" w:rsidRPr="004F040C" w:rsidRDefault="00FB1CB4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4F040C">
        <w:rPr>
          <w:rFonts w:ascii="Arial" w:hAnsi="Arial" w:cs="Arial"/>
          <w:lang w:val="es-PE"/>
        </w:rPr>
        <w:t>La convocatoria fue generada por el Subgerente de Recursos Humanos.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9" w:name="_Toc423410255"/>
      <w:bookmarkStart w:id="20" w:name="_Toc425054514"/>
      <w:bookmarkStart w:id="21" w:name="_Toc288834578"/>
      <w:bookmarkStart w:id="22" w:name="_Toc355527798"/>
      <w:r w:rsidRPr="00FB1CB4">
        <w:rPr>
          <w:rFonts w:cs="Arial"/>
          <w:szCs w:val="24"/>
        </w:rPr>
        <w:t>Post condi</w:t>
      </w:r>
      <w:bookmarkEnd w:id="19"/>
      <w:bookmarkEnd w:id="20"/>
      <w:r w:rsidRPr="00FB1CB4">
        <w:rPr>
          <w:rFonts w:cs="Arial"/>
          <w:szCs w:val="24"/>
        </w:rPr>
        <w:t>ciones</w:t>
      </w:r>
      <w:bookmarkEnd w:id="21"/>
      <w:bookmarkEnd w:id="22"/>
    </w:p>
    <w:p w14:paraId="5A794151" w14:textId="7618970C" w:rsidR="004F040C" w:rsidRPr="004F040C" w:rsidRDefault="004F040C" w:rsidP="004F040C">
      <w:pPr>
        <w:ind w:left="709"/>
        <w:rPr>
          <w:lang w:val="en-US" w:eastAsia="en-US"/>
        </w:rPr>
      </w:pPr>
      <w:r>
        <w:rPr>
          <w:lang w:val="en-US" w:eastAsia="en-US"/>
        </w:rPr>
        <w:t>No tiene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3" w:name="_Toc288834579"/>
      <w:bookmarkStart w:id="24" w:name="_Toc355527799"/>
      <w:r w:rsidRPr="00FB1CB4">
        <w:rPr>
          <w:rFonts w:cs="Arial"/>
          <w:szCs w:val="24"/>
          <w:lang w:val="es-PE"/>
        </w:rPr>
        <w:t>Requerimientos especiales</w:t>
      </w:r>
      <w:bookmarkEnd w:id="23"/>
      <w:bookmarkEnd w:id="24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5" w:name="_Toc288834580"/>
      <w:bookmarkStart w:id="26" w:name="_Toc355527800"/>
      <w:r w:rsidRPr="00FB1CB4">
        <w:rPr>
          <w:rFonts w:cs="Arial"/>
          <w:szCs w:val="24"/>
          <w:lang w:val="es-PE"/>
        </w:rPr>
        <w:t>Puntos de extensión</w:t>
      </w:r>
      <w:bookmarkEnd w:id="25"/>
      <w:bookmarkEnd w:id="26"/>
    </w:p>
    <w:p w14:paraId="2BAE4E1A" w14:textId="30A2075F" w:rsidR="00FB1CB4" w:rsidRPr="00FB1CB4" w:rsidRDefault="00E95ABF" w:rsidP="00EC785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58F6F5AA" w14:textId="53019CC7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7" w:name="_Toc355527801"/>
      <w:r w:rsidRPr="00FB1CB4">
        <w:rPr>
          <w:rFonts w:cs="Arial"/>
          <w:szCs w:val="24"/>
          <w:lang w:val="es-PE"/>
        </w:rPr>
        <w:t>Prototipo</w:t>
      </w:r>
      <w:bookmarkEnd w:id="27"/>
    </w:p>
    <w:p w14:paraId="7FE87341" w14:textId="139A7336" w:rsidR="00EC7854" w:rsidRDefault="00EC7854" w:rsidP="00EC7854">
      <w:pPr>
        <w:rPr>
          <w:lang w:val="es-PE" w:eastAsia="en-US"/>
        </w:rPr>
      </w:pPr>
    </w:p>
    <w:p w14:paraId="274295FE" w14:textId="044C1327" w:rsidR="00EC7854" w:rsidRPr="00EC7854" w:rsidRDefault="00EC7854" w:rsidP="00EC7854">
      <w:pPr>
        <w:rPr>
          <w:lang w:val="es-PE" w:eastAsia="en-US"/>
        </w:rPr>
      </w:pPr>
      <w:r w:rsidRPr="00EC7854">
        <w:rPr>
          <w:noProof/>
          <w:lang w:val="es-PE" w:eastAsia="en-US"/>
        </w:rPr>
        <w:lastRenderedPageBreak/>
        <w:drawing>
          <wp:inline distT="0" distB="0" distL="0" distR="0" wp14:anchorId="75877D0E" wp14:editId="651EAE5A">
            <wp:extent cx="5721552" cy="3215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545" cy="32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54" w:rsidRPr="00EC7854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5636" w14:textId="77777777" w:rsidR="00C55A35" w:rsidRDefault="00C55A35" w:rsidP="00CC336C">
      <w:r>
        <w:separator/>
      </w:r>
    </w:p>
  </w:endnote>
  <w:endnote w:type="continuationSeparator" w:id="0">
    <w:p w14:paraId="06C63516" w14:textId="77777777" w:rsidR="00C55A35" w:rsidRDefault="00C55A35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8D9F" w14:textId="77777777" w:rsidR="00C55A35" w:rsidRDefault="00C55A35" w:rsidP="00CC336C">
      <w:r>
        <w:separator/>
      </w:r>
    </w:p>
  </w:footnote>
  <w:footnote w:type="continuationSeparator" w:id="0">
    <w:p w14:paraId="030936A8" w14:textId="77777777" w:rsidR="00C55A35" w:rsidRDefault="00C55A35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13FFEF2B" w:rsidR="00CC336C" w:rsidRPr="00FB1CB4" w:rsidRDefault="00117702" w:rsidP="009B4311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CC336C" w:rsidRPr="00FB1CB4">
            <w:rPr>
              <w:rFonts w:ascii="Arial" w:hAnsi="Arial" w:cs="Arial"/>
              <w:sz w:val="22"/>
              <w:szCs w:val="22"/>
            </w:rPr>
            <w:t>0</w:t>
          </w:r>
          <w:r w:rsidR="002267BA">
            <w:rPr>
              <w:rFonts w:ascii="Arial" w:hAnsi="Arial" w:cs="Arial"/>
              <w:sz w:val="22"/>
              <w:szCs w:val="22"/>
            </w:rPr>
            <w:t>4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2267BA">
            <w:rPr>
              <w:rFonts w:ascii="Arial" w:hAnsi="Arial" w:cs="Arial"/>
              <w:sz w:val="22"/>
              <w:szCs w:val="22"/>
            </w:rPr>
            <w:t>Buscar Convocatoria CAS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881749307">
    <w:abstractNumId w:val="32"/>
  </w:num>
  <w:num w:numId="2" w16cid:durableId="125899581">
    <w:abstractNumId w:val="39"/>
  </w:num>
  <w:num w:numId="3" w16cid:durableId="248928550">
    <w:abstractNumId w:val="29"/>
  </w:num>
  <w:num w:numId="4" w16cid:durableId="1547640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0429625">
    <w:abstractNumId w:val="37"/>
  </w:num>
  <w:num w:numId="6" w16cid:durableId="947856595">
    <w:abstractNumId w:val="33"/>
  </w:num>
  <w:num w:numId="7" w16cid:durableId="294458456">
    <w:abstractNumId w:val="1"/>
  </w:num>
  <w:num w:numId="8" w16cid:durableId="577254229">
    <w:abstractNumId w:val="38"/>
  </w:num>
  <w:num w:numId="9" w16cid:durableId="1498424269">
    <w:abstractNumId w:val="5"/>
  </w:num>
  <w:num w:numId="10" w16cid:durableId="1854681349">
    <w:abstractNumId w:val="19"/>
  </w:num>
  <w:num w:numId="11" w16cid:durableId="564099021">
    <w:abstractNumId w:val="47"/>
  </w:num>
  <w:num w:numId="12" w16cid:durableId="144974024">
    <w:abstractNumId w:val="42"/>
  </w:num>
  <w:num w:numId="13" w16cid:durableId="373695523">
    <w:abstractNumId w:val="9"/>
  </w:num>
  <w:num w:numId="14" w16cid:durableId="442384362">
    <w:abstractNumId w:val="8"/>
  </w:num>
  <w:num w:numId="15" w16cid:durableId="1593128428">
    <w:abstractNumId w:val="10"/>
  </w:num>
  <w:num w:numId="16" w16cid:durableId="2069305038">
    <w:abstractNumId w:val="12"/>
  </w:num>
  <w:num w:numId="17" w16cid:durableId="2051684086">
    <w:abstractNumId w:val="11"/>
  </w:num>
  <w:num w:numId="18" w16cid:durableId="730931007">
    <w:abstractNumId w:val="36"/>
  </w:num>
  <w:num w:numId="19" w16cid:durableId="835222928">
    <w:abstractNumId w:val="20"/>
  </w:num>
  <w:num w:numId="20" w16cid:durableId="1812285446">
    <w:abstractNumId w:val="6"/>
  </w:num>
  <w:num w:numId="21" w16cid:durableId="1288124636">
    <w:abstractNumId w:val="21"/>
  </w:num>
  <w:num w:numId="22" w16cid:durableId="1713840219">
    <w:abstractNumId w:val="43"/>
  </w:num>
  <w:num w:numId="23" w16cid:durableId="618801761">
    <w:abstractNumId w:val="15"/>
  </w:num>
  <w:num w:numId="24" w16cid:durableId="1135491977">
    <w:abstractNumId w:val="7"/>
  </w:num>
  <w:num w:numId="25" w16cid:durableId="1331985861">
    <w:abstractNumId w:val="18"/>
  </w:num>
  <w:num w:numId="26" w16cid:durableId="1483232545">
    <w:abstractNumId w:val="41"/>
  </w:num>
  <w:num w:numId="27" w16cid:durableId="572394597">
    <w:abstractNumId w:val="24"/>
  </w:num>
  <w:num w:numId="28" w16cid:durableId="433287876">
    <w:abstractNumId w:val="34"/>
  </w:num>
  <w:num w:numId="29" w16cid:durableId="908882903">
    <w:abstractNumId w:val="45"/>
  </w:num>
  <w:num w:numId="30" w16cid:durableId="1576940565">
    <w:abstractNumId w:val="16"/>
  </w:num>
  <w:num w:numId="31" w16cid:durableId="119736761">
    <w:abstractNumId w:val="25"/>
  </w:num>
  <w:num w:numId="32" w16cid:durableId="348800691">
    <w:abstractNumId w:val="40"/>
  </w:num>
  <w:num w:numId="33" w16cid:durableId="314184768">
    <w:abstractNumId w:val="30"/>
  </w:num>
  <w:num w:numId="34" w16cid:durableId="1480269926">
    <w:abstractNumId w:val="17"/>
  </w:num>
  <w:num w:numId="35" w16cid:durableId="69929701">
    <w:abstractNumId w:val="13"/>
  </w:num>
  <w:num w:numId="36" w16cid:durableId="1706321549">
    <w:abstractNumId w:val="28"/>
  </w:num>
  <w:num w:numId="37" w16cid:durableId="2110539551">
    <w:abstractNumId w:val="22"/>
  </w:num>
  <w:num w:numId="38" w16cid:durableId="2127890914">
    <w:abstractNumId w:val="35"/>
  </w:num>
  <w:num w:numId="39" w16cid:durableId="425611627">
    <w:abstractNumId w:val="27"/>
  </w:num>
  <w:num w:numId="40" w16cid:durableId="475609355">
    <w:abstractNumId w:val="3"/>
  </w:num>
  <w:num w:numId="41" w16cid:durableId="2103988012">
    <w:abstractNumId w:val="31"/>
  </w:num>
  <w:num w:numId="42" w16cid:durableId="1017122907">
    <w:abstractNumId w:val="46"/>
  </w:num>
  <w:num w:numId="43" w16cid:durableId="121189856">
    <w:abstractNumId w:val="26"/>
  </w:num>
  <w:num w:numId="44" w16cid:durableId="1362248849">
    <w:abstractNumId w:val="23"/>
  </w:num>
  <w:num w:numId="45" w16cid:durableId="349453546">
    <w:abstractNumId w:val="14"/>
  </w:num>
  <w:num w:numId="46" w16cid:durableId="769811555">
    <w:abstractNumId w:val="0"/>
  </w:num>
  <w:num w:numId="47" w16cid:durableId="936015976">
    <w:abstractNumId w:val="2"/>
  </w:num>
  <w:num w:numId="48" w16cid:durableId="506025199">
    <w:abstractNumId w:val="44"/>
  </w:num>
  <w:num w:numId="49" w16cid:durableId="1129324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D7862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1400"/>
    <w:rsid w:val="00222625"/>
    <w:rsid w:val="00223ED6"/>
    <w:rsid w:val="002267BA"/>
    <w:rsid w:val="0024310B"/>
    <w:rsid w:val="00295732"/>
    <w:rsid w:val="002A342B"/>
    <w:rsid w:val="002B3714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F001D"/>
    <w:rsid w:val="004F040C"/>
    <w:rsid w:val="004F4B35"/>
    <w:rsid w:val="00502E47"/>
    <w:rsid w:val="0052085A"/>
    <w:rsid w:val="00527471"/>
    <w:rsid w:val="00536E2D"/>
    <w:rsid w:val="00550864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62CAD"/>
    <w:rsid w:val="00674807"/>
    <w:rsid w:val="00674AFA"/>
    <w:rsid w:val="0068587E"/>
    <w:rsid w:val="006B4A82"/>
    <w:rsid w:val="006C10EE"/>
    <w:rsid w:val="006C6B13"/>
    <w:rsid w:val="006E23AA"/>
    <w:rsid w:val="006F0247"/>
    <w:rsid w:val="00700E28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28CC"/>
    <w:rsid w:val="009E3B75"/>
    <w:rsid w:val="00A2790B"/>
    <w:rsid w:val="00A36066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7146A"/>
    <w:rsid w:val="00BB0BEE"/>
    <w:rsid w:val="00BD0BEA"/>
    <w:rsid w:val="00BE3ED7"/>
    <w:rsid w:val="00BF48C7"/>
    <w:rsid w:val="00C077D9"/>
    <w:rsid w:val="00C16D0F"/>
    <w:rsid w:val="00C1710D"/>
    <w:rsid w:val="00C2046E"/>
    <w:rsid w:val="00C258C7"/>
    <w:rsid w:val="00C51186"/>
    <w:rsid w:val="00C525A3"/>
    <w:rsid w:val="00C55A35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83CCC"/>
    <w:rsid w:val="00E95ABF"/>
    <w:rsid w:val="00EB1C34"/>
    <w:rsid w:val="00EB3948"/>
    <w:rsid w:val="00EC7854"/>
    <w:rsid w:val="00EE723C"/>
    <w:rsid w:val="00EF5F27"/>
    <w:rsid w:val="00F04413"/>
    <w:rsid w:val="00F10F2C"/>
    <w:rsid w:val="00F24B2D"/>
    <w:rsid w:val="00F3579C"/>
    <w:rsid w:val="00F4335B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18</cp:revision>
  <cp:lastPrinted>2013-06-12T01:20:00Z</cp:lastPrinted>
  <dcterms:created xsi:type="dcterms:W3CDTF">2013-06-06T13:51:00Z</dcterms:created>
  <dcterms:modified xsi:type="dcterms:W3CDTF">2023-11-20T01:31:00Z</dcterms:modified>
</cp:coreProperties>
</file>