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EFEFF" w14:textId="10AC464F" w:rsidR="00AF4B35" w:rsidRDefault="00AF4B35" w:rsidP="00AF4B35">
      <w:pPr>
        <w:jc w:val="center"/>
        <w:rPr>
          <w:sz w:val="28"/>
          <w:szCs w:val="28"/>
        </w:rPr>
      </w:pPr>
      <w:r w:rsidRPr="00AF4B35">
        <w:rPr>
          <w:sz w:val="28"/>
          <w:szCs w:val="28"/>
        </w:rPr>
        <w:t xml:space="preserve">Computação em nuvem e sustentabilidade energética </w:t>
      </w:r>
    </w:p>
    <w:p w14:paraId="4F3B5307" w14:textId="77777777" w:rsidR="00AF4B35" w:rsidRPr="00AF4B35" w:rsidRDefault="00AF4B35" w:rsidP="00AF4B35">
      <w:pPr>
        <w:jc w:val="center"/>
        <w:rPr>
          <w:sz w:val="28"/>
          <w:szCs w:val="28"/>
        </w:rPr>
      </w:pPr>
    </w:p>
    <w:p w14:paraId="476A1889" w14:textId="10C7254F" w:rsidR="00A22DF6" w:rsidRDefault="00A12DD9">
      <w:pPr>
        <w:rPr>
          <w:sz w:val="24"/>
          <w:szCs w:val="24"/>
        </w:rPr>
      </w:pPr>
      <w:r w:rsidRPr="00A12DD9">
        <w:rPr>
          <w:sz w:val="24"/>
          <w:szCs w:val="24"/>
        </w:rPr>
        <w:t>A sustentabilidade da computação em nuvem ou ‘Nuvem Verde’ refere-se a uma nuvem amiga do ambiente que reduz as emissões de carbono e promove a utilização de energia renovável para reduzir as necessidades energéticas. Todos os principais provedores de nuvem tomaram medidas para converter seus data centers em nuvem verde. O pilar de sustentabilidade da </w:t>
      </w:r>
      <w:hyperlink r:id="rId4" w:history="1">
        <w:r w:rsidRPr="00A12DD9">
          <w:rPr>
            <w:rStyle w:val="Hyperlink"/>
            <w:sz w:val="24"/>
            <w:szCs w:val="24"/>
          </w:rPr>
          <w:t>AWS</w:t>
        </w:r>
      </w:hyperlink>
      <w:r w:rsidRPr="00A12DD9">
        <w:rPr>
          <w:sz w:val="24"/>
          <w:szCs w:val="24"/>
        </w:rPr>
        <w:t xml:space="preserve"> é um exemplo de como a </w:t>
      </w:r>
      <w:proofErr w:type="spellStart"/>
      <w:r w:rsidRPr="00A12DD9">
        <w:rPr>
          <w:sz w:val="24"/>
          <w:szCs w:val="24"/>
        </w:rPr>
        <w:t>Amazon</w:t>
      </w:r>
      <w:proofErr w:type="spellEnd"/>
      <w:r w:rsidRPr="00A12DD9">
        <w:rPr>
          <w:sz w:val="24"/>
          <w:szCs w:val="24"/>
        </w:rPr>
        <w:t xml:space="preserve"> promove uma nuvem ecologicamente correta.</w:t>
      </w:r>
    </w:p>
    <w:p w14:paraId="3D38E33D" w14:textId="613D893F" w:rsidR="00AF4B35" w:rsidRDefault="00A12DD9">
      <w:pPr>
        <w:rPr>
          <w:sz w:val="24"/>
          <w:szCs w:val="24"/>
        </w:rPr>
      </w:pPr>
      <w:r>
        <w:rPr>
          <w:sz w:val="24"/>
          <w:szCs w:val="24"/>
        </w:rPr>
        <w:t xml:space="preserve">Muitas dessas empresas que trabalha com computação em nuvem vem mudando sua forma de trabalhar com </w:t>
      </w:r>
      <w:r w:rsidR="00AF4B35">
        <w:rPr>
          <w:sz w:val="24"/>
          <w:szCs w:val="24"/>
        </w:rPr>
        <w:t>seus datacenters</w:t>
      </w:r>
      <w:r>
        <w:rPr>
          <w:sz w:val="24"/>
          <w:szCs w:val="24"/>
        </w:rPr>
        <w:t xml:space="preserve"> ultimamente seja ela por questão do meio ambiente ou por economia com gastos de energia usando </w:t>
      </w:r>
      <w:r w:rsidRPr="00A12DD9">
        <w:rPr>
          <w:sz w:val="24"/>
          <w:szCs w:val="24"/>
        </w:rPr>
        <w:t>energia solar, eólica, hidrelétrica e enormes bancos de baterias para armazenar a energia coletada</w:t>
      </w:r>
      <w:r>
        <w:rPr>
          <w:sz w:val="24"/>
          <w:szCs w:val="24"/>
        </w:rPr>
        <w:t xml:space="preserve">, com a chegada e avanço da IA muitas dessas empresas estão a usando em </w:t>
      </w:r>
      <w:r w:rsidR="00AF4B35">
        <w:rPr>
          <w:sz w:val="24"/>
          <w:szCs w:val="24"/>
        </w:rPr>
        <w:t>seus datacenters</w:t>
      </w:r>
      <w:r>
        <w:rPr>
          <w:sz w:val="24"/>
          <w:szCs w:val="24"/>
        </w:rPr>
        <w:t xml:space="preserve"> para sugestão de otimização da </w:t>
      </w:r>
      <w:r w:rsidR="00AF4B35">
        <w:rPr>
          <w:sz w:val="24"/>
          <w:szCs w:val="24"/>
        </w:rPr>
        <w:t>máquina</w:t>
      </w:r>
      <w:r>
        <w:rPr>
          <w:sz w:val="24"/>
          <w:szCs w:val="24"/>
        </w:rPr>
        <w:t xml:space="preserve"> em relação ao consumo de energia</w:t>
      </w:r>
      <w:r w:rsidR="00AF4B35">
        <w:rPr>
          <w:sz w:val="24"/>
          <w:szCs w:val="24"/>
        </w:rPr>
        <w:t>.</w:t>
      </w:r>
    </w:p>
    <w:p w14:paraId="345E29E6" w14:textId="4F4BCA0C" w:rsidR="00A12DD9" w:rsidRPr="00A12DD9" w:rsidRDefault="00AF4B35">
      <w:pPr>
        <w:rPr>
          <w:sz w:val="24"/>
          <w:szCs w:val="24"/>
        </w:rPr>
      </w:pPr>
      <w:r w:rsidRPr="00AF4B35">
        <w:rPr>
          <w:sz w:val="24"/>
          <w:szCs w:val="24"/>
        </w:rPr>
        <w:t xml:space="preserve">Os data centers baseados em nuvem reduzem as emissões de carbono em comparação com os data centers tradicionais. De acordo com a </w:t>
      </w:r>
      <w:proofErr w:type="spellStart"/>
      <w:proofErr w:type="gramStart"/>
      <w:r w:rsidRPr="00AF4B35">
        <w:rPr>
          <w:sz w:val="24"/>
          <w:szCs w:val="24"/>
        </w:rPr>
        <w:t>Amazon</w:t>
      </w:r>
      <w:proofErr w:type="spellEnd"/>
      <w:r w:rsidRPr="00AF4B35">
        <w:rPr>
          <w:sz w:val="24"/>
          <w:szCs w:val="24"/>
        </w:rPr>
        <w:t> ,</w:t>
      </w:r>
      <w:proofErr w:type="gramEnd"/>
      <w:r w:rsidRPr="00AF4B35">
        <w:rPr>
          <w:sz w:val="24"/>
          <w:szCs w:val="24"/>
        </w:rPr>
        <w:t xml:space="preserve"> ele usa 77% menos servidores, 84% menos energia e utiliza uma combinação de energia 28% mais limpa. Isto traz uma redução geral nas emissões de carbono de 88% em comparação com data centers locais.</w:t>
      </w:r>
      <w:r w:rsidR="00A12DD9">
        <w:rPr>
          <w:sz w:val="24"/>
          <w:szCs w:val="24"/>
        </w:rPr>
        <w:t xml:space="preserve"> </w:t>
      </w:r>
    </w:p>
    <w:sectPr w:rsidR="00A12DD9" w:rsidRPr="00A12DD9" w:rsidSect="00A12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D9"/>
    <w:rsid w:val="003111C8"/>
    <w:rsid w:val="00A12DD9"/>
    <w:rsid w:val="00A22DF6"/>
    <w:rsid w:val="00A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DDB9"/>
  <w15:chartTrackingRefBased/>
  <w15:docId w15:val="{E5F9BAF8-165E-4EE9-A1D5-11DB7E7E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2D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nxbrasil.com/dnx-conquista-o-status-de-aws-premier-tier-services-partn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Martins dos Santos</dc:creator>
  <cp:keywords/>
  <dc:description/>
  <cp:lastModifiedBy>Tomas Martins dos Santos</cp:lastModifiedBy>
  <cp:revision>1</cp:revision>
  <dcterms:created xsi:type="dcterms:W3CDTF">2024-09-05T02:13:00Z</dcterms:created>
  <dcterms:modified xsi:type="dcterms:W3CDTF">2024-09-05T02:24:00Z</dcterms:modified>
</cp:coreProperties>
</file>