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74932">
        <w:rPr>
          <w:b/>
          <w:sz w:val="24"/>
        </w:rPr>
        <w:t>Central – Stock –</w:t>
      </w:r>
      <w:r w:rsidR="00074932"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 xml:space="preserve">Enviar Solicitud de </w:t>
      </w:r>
      <w:r w:rsidR="00D962AB">
        <w:rPr>
          <w:b/>
        </w:rPr>
        <w:t>Reposición De Stock</w:t>
      </w:r>
      <w:r w:rsidR="00C16D31">
        <w:rPr>
          <w:b/>
        </w:rPr>
        <w:t xml:space="preserve"> De </w:t>
      </w:r>
      <w:r w:rsidR="005B651B">
        <w:rPr>
          <w:b/>
        </w:rPr>
        <w:t>Mercadería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 w:rsidR="00351EB5" w:rsidRPr="00351EB5">
        <w:rPr>
          <w:rFonts w:ascii="Arial" w:hAnsi="Arial" w:cs="Arial"/>
          <w:sz w:val="18"/>
          <w:szCs w:val="18"/>
        </w:rPr>
        <w:t xml:space="preserve">Desde </w:t>
      </w:r>
      <w:r w:rsidR="000D59E8">
        <w:rPr>
          <w:rFonts w:ascii="Arial" w:hAnsi="Arial" w:cs="Arial"/>
          <w:sz w:val="18"/>
          <w:szCs w:val="18"/>
        </w:rPr>
        <w:t>el envío de</w:t>
      </w:r>
      <w:r w:rsidR="00DE2813">
        <w:rPr>
          <w:rFonts w:ascii="Arial" w:hAnsi="Arial" w:cs="Arial"/>
          <w:sz w:val="18"/>
          <w:szCs w:val="18"/>
        </w:rPr>
        <w:t xml:space="preserve"> </w:t>
      </w:r>
      <w:r w:rsidR="000D59E8">
        <w:rPr>
          <w:rFonts w:ascii="Arial" w:hAnsi="Arial" w:cs="Arial"/>
          <w:sz w:val="18"/>
          <w:szCs w:val="18"/>
        </w:rPr>
        <w:t>l</w:t>
      </w:r>
      <w:r w:rsidR="00DE2813">
        <w:rPr>
          <w:rFonts w:ascii="Arial" w:hAnsi="Arial" w:cs="Arial"/>
          <w:sz w:val="18"/>
          <w:szCs w:val="18"/>
        </w:rPr>
        <w:t>a</w:t>
      </w:r>
      <w:r w:rsidR="000D59E8">
        <w:rPr>
          <w:rFonts w:ascii="Arial" w:hAnsi="Arial" w:cs="Arial"/>
          <w:sz w:val="18"/>
          <w:szCs w:val="18"/>
        </w:rPr>
        <w:t xml:space="preserve"> </w:t>
      </w:r>
      <w:r w:rsidR="00DE2813">
        <w:rPr>
          <w:rFonts w:ascii="Arial" w:hAnsi="Arial" w:cs="Arial"/>
          <w:sz w:val="18"/>
          <w:szCs w:val="18"/>
        </w:rPr>
        <w:t>solicitud</w:t>
      </w:r>
      <w:r w:rsidR="000D59E8">
        <w:rPr>
          <w:rFonts w:ascii="Arial" w:hAnsi="Arial" w:cs="Arial"/>
          <w:sz w:val="18"/>
          <w:szCs w:val="18"/>
        </w:rPr>
        <w:t xml:space="preserve"> de reposición de stock de </w:t>
      </w:r>
      <w:r w:rsidR="001C26AB">
        <w:rPr>
          <w:rFonts w:ascii="Arial" w:hAnsi="Arial" w:cs="Arial"/>
          <w:sz w:val="18"/>
          <w:szCs w:val="18"/>
        </w:rPr>
        <w:t xml:space="preserve">mercadería </w:t>
      </w:r>
      <w:r w:rsidR="00351EB5" w:rsidRPr="00351EB5">
        <w:rPr>
          <w:rFonts w:ascii="Arial" w:hAnsi="Arial" w:cs="Arial"/>
          <w:sz w:val="18"/>
          <w:szCs w:val="18"/>
        </w:rPr>
        <w:t xml:space="preserve">hasta la </w:t>
      </w:r>
      <w:r w:rsidR="000D59E8">
        <w:rPr>
          <w:rFonts w:ascii="Arial" w:hAnsi="Arial" w:cs="Arial"/>
          <w:sz w:val="18"/>
          <w:szCs w:val="18"/>
        </w:rPr>
        <w:t xml:space="preserve">confirmación de la </w:t>
      </w:r>
      <w:r w:rsidR="00DE2813">
        <w:rPr>
          <w:rFonts w:ascii="Arial" w:hAnsi="Arial" w:cs="Arial"/>
          <w:sz w:val="18"/>
          <w:szCs w:val="18"/>
        </w:rPr>
        <w:t>lectura</w:t>
      </w:r>
      <w:r w:rsidR="000D59E8">
        <w:rPr>
          <w:rFonts w:ascii="Arial" w:hAnsi="Arial" w:cs="Arial"/>
          <w:sz w:val="18"/>
          <w:szCs w:val="18"/>
        </w:rPr>
        <w:t xml:space="preserve"> </w:t>
      </w:r>
      <w:r w:rsidR="00351EB5" w:rsidRPr="00351EB5">
        <w:rPr>
          <w:rFonts w:ascii="Arial" w:hAnsi="Arial" w:cs="Arial"/>
          <w:sz w:val="18"/>
          <w:szCs w:val="18"/>
        </w:rPr>
        <w:t>de</w:t>
      </w:r>
      <w:r w:rsidR="00DE2813">
        <w:rPr>
          <w:rFonts w:ascii="Arial" w:hAnsi="Arial" w:cs="Arial"/>
          <w:sz w:val="18"/>
          <w:szCs w:val="18"/>
        </w:rPr>
        <w:t xml:space="preserve"> </w:t>
      </w:r>
      <w:r w:rsidR="00351EB5" w:rsidRPr="00351EB5">
        <w:rPr>
          <w:rFonts w:ascii="Arial" w:hAnsi="Arial" w:cs="Arial"/>
          <w:sz w:val="18"/>
          <w:szCs w:val="18"/>
        </w:rPr>
        <w:t>l</w:t>
      </w:r>
      <w:r w:rsidR="00DE2813">
        <w:rPr>
          <w:rFonts w:ascii="Arial" w:hAnsi="Arial" w:cs="Arial"/>
          <w:sz w:val="18"/>
          <w:szCs w:val="18"/>
        </w:rPr>
        <w:t>a</w:t>
      </w:r>
      <w:r w:rsidR="00351EB5" w:rsidRPr="00351EB5">
        <w:rPr>
          <w:rFonts w:ascii="Arial" w:hAnsi="Arial" w:cs="Arial"/>
          <w:sz w:val="18"/>
          <w:szCs w:val="18"/>
        </w:rPr>
        <w:t xml:space="preserve"> </w:t>
      </w:r>
      <w:r w:rsidR="00DE2813">
        <w:rPr>
          <w:rFonts w:ascii="Arial" w:hAnsi="Arial" w:cs="Arial"/>
          <w:sz w:val="18"/>
          <w:szCs w:val="18"/>
        </w:rPr>
        <w:t>misma</w:t>
      </w:r>
      <w:r>
        <w:rPr>
          <w:rFonts w:ascii="Arial" w:hAnsi="Arial" w:cs="Arial"/>
          <w:sz w:val="18"/>
          <w:szCs w:val="18"/>
        </w:rPr>
        <w:t>”</w:t>
      </w:r>
    </w:p>
    <w:p w:rsidR="00351EB5" w:rsidRDefault="00351EB5" w:rsidP="00351EB5">
      <w:pPr>
        <w:spacing w:after="0"/>
      </w:pP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1C26AB">
        <w:rPr>
          <w:b/>
        </w:rPr>
        <w:t>Gerente de operaciones</w:t>
      </w:r>
      <w:r w:rsidR="001C26AB">
        <w:t xml:space="preserve"> </w:t>
      </w:r>
      <w:r>
        <w:t>re</w:t>
      </w:r>
      <w:r w:rsidR="001C26AB">
        <w:t>visa</w:t>
      </w:r>
      <w:r>
        <w:t xml:space="preserve"> un</w:t>
      </w:r>
      <w:r w:rsidR="0045545E">
        <w:t>a</w:t>
      </w:r>
      <w:r>
        <w:t xml:space="preserve"> </w:t>
      </w:r>
      <w:r w:rsidR="0045545E" w:rsidRPr="00080A66">
        <w:rPr>
          <w:color w:val="FF0000"/>
        </w:rPr>
        <w:t>Solicitud de Reposición de Stock</w:t>
      </w:r>
      <w:r w:rsidR="0045545E">
        <w:rPr>
          <w:color w:val="FF0000"/>
        </w:rPr>
        <w:t xml:space="preserve"> de mercadería</w:t>
      </w:r>
      <w:r w:rsidR="001C26AB">
        <w:rPr>
          <w:color w:val="FF0000"/>
        </w:rPr>
        <w:t xml:space="preserve"> </w:t>
      </w:r>
      <w:r w:rsidR="001C26AB">
        <w:t>y</w:t>
      </w:r>
      <w:r>
        <w:t xml:space="preserve"> </w:t>
      </w:r>
      <w:r w:rsidR="0045545E">
        <w:t>la</w:t>
      </w:r>
      <w:r w:rsidR="001C26AB">
        <w:t xml:space="preserve"> aprueba</w:t>
      </w:r>
      <w:r w:rsidR="0045545E">
        <w:t>.</w:t>
      </w:r>
      <w:r>
        <w:t xml:space="preserve"> </w:t>
      </w:r>
    </w:p>
    <w:p w:rsidR="00BF2B90" w:rsidRPr="00BE5A98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D962AB">
        <w:rPr>
          <w:b/>
        </w:rPr>
        <w:t>Responsable De Control De Stock De La Central</w:t>
      </w:r>
      <w:r w:rsidR="00BE5A98">
        <w:t xml:space="preserve"> </w:t>
      </w:r>
      <w:r w:rsidR="0045545E">
        <w:t>recibe</w:t>
      </w:r>
      <w:r>
        <w:t xml:space="preserve">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</w:t>
      </w:r>
      <w:r w:rsidR="0045545E">
        <w:rPr>
          <w:color w:val="FF0000"/>
        </w:rPr>
        <w:t>mercadería</w:t>
      </w:r>
      <w:r>
        <w:t xml:space="preserve"> </w:t>
      </w:r>
      <w:r w:rsidR="0045545E">
        <w:t xml:space="preserve">aprobada por </w:t>
      </w:r>
      <w:r>
        <w:t xml:space="preserve">el </w:t>
      </w:r>
      <w:r w:rsidR="00D962AB">
        <w:rPr>
          <w:b/>
        </w:rPr>
        <w:t>Gerente de operaciones</w:t>
      </w:r>
      <w:r w:rsidR="00C10C2A">
        <w:rPr>
          <w:b/>
        </w:rPr>
        <w:t>.</w:t>
      </w:r>
    </w:p>
    <w:p w:rsidR="00BE5A98" w:rsidRPr="00C10C2A" w:rsidRDefault="00BE5A98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45545E">
        <w:rPr>
          <w:b/>
        </w:rPr>
        <w:t>Responsable De Control De Stock De La Central</w:t>
      </w:r>
      <w:r>
        <w:t xml:space="preserve"> </w:t>
      </w:r>
      <w:r w:rsidR="0045545E">
        <w:t xml:space="preserve">gestiona la preparación y disponibilidad para despachar la </w:t>
      </w:r>
      <w:r w:rsidR="0045545E" w:rsidRPr="00080A66">
        <w:rPr>
          <w:color w:val="FF0000"/>
        </w:rPr>
        <w:t>Solicitud de Reposición de Stock</w:t>
      </w:r>
      <w:r w:rsidR="0045545E">
        <w:rPr>
          <w:color w:val="FF0000"/>
        </w:rPr>
        <w:t xml:space="preserve"> de mercadería.</w:t>
      </w:r>
    </w:p>
    <w:p w:rsidR="00C10C2A" w:rsidRPr="00C16D31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>
        <w:t xml:space="preserve">recibe una confirmación de </w:t>
      </w:r>
      <w:r w:rsidR="009737F8">
        <w:t>lectura</w:t>
      </w:r>
      <w:r>
        <w:t xml:space="preserve"> exitosa de la </w:t>
      </w:r>
      <w:r w:rsidR="009737F8" w:rsidRPr="00080A66">
        <w:rPr>
          <w:color w:val="FF0000"/>
        </w:rPr>
        <w:t>Solicitud de Reposición de Stock</w:t>
      </w:r>
      <w:r w:rsidR="009737F8">
        <w:rPr>
          <w:color w:val="FF0000"/>
        </w:rPr>
        <w:t xml:space="preserve"> de mercadería</w:t>
      </w:r>
      <w:r>
        <w:t xml:space="preserve"> de parte del </w:t>
      </w:r>
      <w:r w:rsidR="009737F8">
        <w:rPr>
          <w:b/>
        </w:rPr>
        <w:t>Responsable De Control De Stock De La Central</w:t>
      </w:r>
      <w:r>
        <w:rPr>
          <w:b/>
        </w:rPr>
        <w:t>.</w:t>
      </w:r>
    </w:p>
    <w:p w:rsidR="00C10C2A" w:rsidRDefault="00C10C2A" w:rsidP="00C10C2A">
      <w:pPr>
        <w:spacing w:after="0"/>
      </w:pPr>
    </w:p>
    <w:p w:rsidR="00D93CF2" w:rsidRPr="009518CF" w:rsidRDefault="00385F87" w:rsidP="009518CF">
      <w:pPr>
        <w:pStyle w:val="Prrafodelista"/>
        <w:spacing w:after="0"/>
        <w:ind w:left="0"/>
        <w:rPr>
          <w:highlight w:val="lightGray"/>
        </w:rPr>
      </w:pPr>
      <w:r w:rsidRPr="00385F87">
        <w:drawing>
          <wp:inline distT="0" distB="0" distL="0" distR="0">
            <wp:extent cx="4668870" cy="5588813"/>
            <wp:effectExtent l="19050" t="0" r="0" b="0"/>
            <wp:docPr id="3" name="Imagen 1" descr="C:\Users\Pavilion 6409\Desktop\FDA\facu\tssi\2012\Seminario\02 - Modelo de Negocio\Control de Stock de Central\CUN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31" cy="559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RPr="009518CF" w:rsidSect="000D59E8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B90"/>
    <w:rsid w:val="00017242"/>
    <w:rsid w:val="0004680E"/>
    <w:rsid w:val="00051277"/>
    <w:rsid w:val="00074932"/>
    <w:rsid w:val="000D59E8"/>
    <w:rsid w:val="001C26AB"/>
    <w:rsid w:val="002523DE"/>
    <w:rsid w:val="00266277"/>
    <w:rsid w:val="002A75F9"/>
    <w:rsid w:val="00351EB5"/>
    <w:rsid w:val="00385F87"/>
    <w:rsid w:val="003D7513"/>
    <w:rsid w:val="0045545E"/>
    <w:rsid w:val="00480F82"/>
    <w:rsid w:val="005B651B"/>
    <w:rsid w:val="006B2AFD"/>
    <w:rsid w:val="006D5894"/>
    <w:rsid w:val="006E0F26"/>
    <w:rsid w:val="00846854"/>
    <w:rsid w:val="009518CF"/>
    <w:rsid w:val="00957A7F"/>
    <w:rsid w:val="009737F8"/>
    <w:rsid w:val="00A244E0"/>
    <w:rsid w:val="00B04684"/>
    <w:rsid w:val="00B072A3"/>
    <w:rsid w:val="00B435EB"/>
    <w:rsid w:val="00B523DD"/>
    <w:rsid w:val="00BE5A98"/>
    <w:rsid w:val="00BF2B90"/>
    <w:rsid w:val="00C10C2A"/>
    <w:rsid w:val="00C16D31"/>
    <w:rsid w:val="00D57E61"/>
    <w:rsid w:val="00D93CF2"/>
    <w:rsid w:val="00D962AB"/>
    <w:rsid w:val="00DE2813"/>
    <w:rsid w:val="00F92D5B"/>
    <w:rsid w:val="00FF4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5</cp:revision>
  <dcterms:created xsi:type="dcterms:W3CDTF">2012-10-21T22:01:00Z</dcterms:created>
  <dcterms:modified xsi:type="dcterms:W3CDTF">2012-10-21T23:14:00Z</dcterms:modified>
</cp:coreProperties>
</file>