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AD" w:rsidRDefault="002C0EE1" w:rsidP="007779AD">
      <w:pPr>
        <w:spacing w:after="0"/>
        <w:rPr>
          <w:b/>
          <w:sz w:val="24"/>
          <w:u w:val="single"/>
        </w:rPr>
      </w:pPr>
      <w:bookmarkStart w:id="0" w:name="_GoBack"/>
      <w:r>
        <w:rPr>
          <w:b/>
          <w:sz w:val="24"/>
          <w:u w:val="single"/>
        </w:rPr>
        <w:t>Caso de uso del negocio:</w:t>
      </w:r>
      <w:r w:rsidR="007779AD" w:rsidRPr="007779AD">
        <w:rPr>
          <w:b/>
          <w:sz w:val="24"/>
        </w:rPr>
        <w:t xml:space="preserve"> “</w:t>
      </w:r>
      <w:r w:rsidR="007779AD" w:rsidRPr="007779AD">
        <w:rPr>
          <w:b/>
        </w:rPr>
        <w:t>Análisis y Respuesta</w:t>
      </w:r>
      <w:r w:rsidR="007779AD" w:rsidRPr="007779AD">
        <w:rPr>
          <w:b/>
        </w:rPr>
        <w:t>”</w:t>
      </w:r>
    </w:p>
    <w:p w:rsidR="002C0EE1" w:rsidRDefault="002C0EE1" w:rsidP="007779AD">
      <w:pPr>
        <w:spacing w:after="0"/>
        <w:rPr>
          <w:sz w:val="24"/>
        </w:rPr>
      </w:pPr>
      <w:r w:rsidRPr="007779AD">
        <w:rPr>
          <w:b/>
          <w:sz w:val="24"/>
        </w:rPr>
        <w:t xml:space="preserve"> </w:t>
      </w:r>
      <w:r>
        <w:rPr>
          <w:sz w:val="24"/>
        </w:rPr>
        <w:t>“</w:t>
      </w:r>
      <w:r w:rsidRPr="002C0EE1">
        <w:rPr>
          <w:rFonts w:ascii="Arial" w:hAnsi="Arial" w:cs="Arial"/>
          <w:sz w:val="18"/>
          <w:szCs w:val="18"/>
        </w:rPr>
        <w:t>Desde recibir el pedido en Central hasta enviar la respuesta a la Sucursal</w:t>
      </w:r>
      <w:r>
        <w:rPr>
          <w:rFonts w:ascii="Arial" w:hAnsi="Arial" w:cs="Arial"/>
          <w:sz w:val="18"/>
          <w:szCs w:val="18"/>
        </w:rPr>
        <w:t>”</w:t>
      </w:r>
    </w:p>
    <w:p w:rsidR="002C0EE1" w:rsidRDefault="002C0EE1" w:rsidP="007779AD">
      <w:pPr>
        <w:pStyle w:val="Prrafodelista"/>
        <w:spacing w:after="0"/>
        <w:ind w:left="0"/>
      </w:pPr>
    </w:p>
    <w:p w:rsidR="002C0EE1" w:rsidRDefault="002C0EE1" w:rsidP="007779AD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>Responsable de Reposición de la Central</w:t>
      </w:r>
      <w:r>
        <w:t xml:space="preserve"> recibe </w:t>
      </w:r>
      <w:r w:rsidRPr="00006D4F">
        <w:t xml:space="preserve">un </w:t>
      </w:r>
      <w:r>
        <w:rPr>
          <w:color w:val="FF0000"/>
        </w:rPr>
        <w:t>Pedido</w:t>
      </w:r>
      <w:r w:rsidRPr="00080A66">
        <w:rPr>
          <w:color w:val="FF0000"/>
        </w:rPr>
        <w:t xml:space="preserve"> </w:t>
      </w:r>
      <w:r w:rsidRPr="00006D4F">
        <w:t xml:space="preserve">de Reposición de </w:t>
      </w:r>
      <w:r w:rsidRPr="00080A66">
        <w:rPr>
          <w:color w:val="FF0000"/>
        </w:rPr>
        <w:t xml:space="preserve">Stock </w:t>
      </w:r>
      <w:r>
        <w:t xml:space="preserve">de la </w:t>
      </w:r>
      <w:r w:rsidRPr="00006D4F">
        <w:rPr>
          <w:b/>
          <w:color w:val="FF0000"/>
        </w:rPr>
        <w:t>Sucursal</w:t>
      </w:r>
      <w:r w:rsidRPr="00006D4F">
        <w:rPr>
          <w:color w:val="FF0000"/>
        </w:rPr>
        <w:t xml:space="preserve"> </w:t>
      </w:r>
      <w:r>
        <w:t xml:space="preserve">la cual envía al </w:t>
      </w:r>
      <w:r w:rsidRPr="00080A66">
        <w:rPr>
          <w:b/>
        </w:rPr>
        <w:t>Responsable de Depósito de la Central</w:t>
      </w:r>
      <w:r>
        <w:t xml:space="preserve"> para analizar el </w:t>
      </w:r>
      <w:r w:rsidRPr="00006D4F">
        <w:rPr>
          <w:color w:val="FF0000"/>
        </w:rPr>
        <w:t>pedido</w:t>
      </w:r>
      <w:r>
        <w:t>.</w:t>
      </w:r>
    </w:p>
    <w:p w:rsidR="002C0EE1" w:rsidRDefault="002C0EE1" w:rsidP="007779AD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B53335">
        <w:rPr>
          <w:b/>
        </w:rPr>
        <w:t>responsable de deposito de la central</w:t>
      </w:r>
      <w:r>
        <w:t xml:space="preserve"> consulta a </w:t>
      </w:r>
      <w:r w:rsidRPr="00B53335">
        <w:rPr>
          <w:b/>
        </w:rPr>
        <w:t>confección</w:t>
      </w:r>
      <w:r>
        <w:t xml:space="preserve"> por </w:t>
      </w:r>
      <w:r w:rsidRPr="00006D4F">
        <w:rPr>
          <w:color w:val="FF0000"/>
        </w:rPr>
        <w:t xml:space="preserve">stock </w:t>
      </w:r>
      <w:r>
        <w:t xml:space="preserve">de guardapolvos y responde el  pedido de reposición de stock al responsable de </w:t>
      </w:r>
      <w:r w:rsidRPr="00B53335">
        <w:rPr>
          <w:b/>
        </w:rPr>
        <w:t>reposición de la central</w:t>
      </w:r>
      <w:r>
        <w:t>. Indicando la existencia de guardapolvos o la demora por falta de los mismos.</w:t>
      </w:r>
    </w:p>
    <w:p w:rsidR="002C0EE1" w:rsidRDefault="002C0EE1" w:rsidP="007779AD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06D4F">
        <w:rPr>
          <w:b/>
        </w:rPr>
        <w:t>responsable de depósito de la central</w:t>
      </w:r>
      <w:r>
        <w:t xml:space="preserve"> responde al </w:t>
      </w:r>
      <w:r w:rsidRPr="00080A66">
        <w:rPr>
          <w:b/>
        </w:rPr>
        <w:t>Gerente de Control de Stock de la sucursal</w:t>
      </w:r>
      <w:r>
        <w:rPr>
          <w:b/>
        </w:rPr>
        <w:t xml:space="preserve"> </w:t>
      </w:r>
      <w:r>
        <w:t>la aceptación del pedido de stock o rechazo del mismo por faltante.</w:t>
      </w:r>
    </w:p>
    <w:p w:rsidR="002C0EE1" w:rsidRDefault="002C0EE1" w:rsidP="007779AD">
      <w:pPr>
        <w:pStyle w:val="Prrafodelista"/>
        <w:spacing w:after="0"/>
        <w:ind w:left="0"/>
      </w:pPr>
    </w:p>
    <w:p w:rsidR="002C0EE1" w:rsidRPr="00FF44E6" w:rsidRDefault="002C0EE1" w:rsidP="007779AD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>: Stock, Solicitud, Pedido, S</w:t>
      </w:r>
      <w:r w:rsidRPr="00FF44E6">
        <w:rPr>
          <w:highlight w:val="lightGray"/>
        </w:rPr>
        <w:t>ucursal, Mercadería (guardapolvos)</w:t>
      </w:r>
      <w:r>
        <w:rPr>
          <w:highlight w:val="lightGray"/>
        </w:rPr>
        <w:t>.</w:t>
      </w:r>
      <w:r w:rsidRPr="00FF44E6">
        <w:rPr>
          <w:highlight w:val="lightGray"/>
        </w:rPr>
        <w:t xml:space="preserve"> </w:t>
      </w:r>
    </w:p>
    <w:p w:rsidR="002C0EE1" w:rsidRPr="00FF44E6" w:rsidRDefault="002C0EE1" w:rsidP="007779AD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>: Responsable de Reposición de la central, Respon</w:t>
      </w:r>
      <w:r>
        <w:rPr>
          <w:highlight w:val="lightGray"/>
        </w:rPr>
        <w:t>sable de Reposición de sucursal.</w:t>
      </w:r>
    </w:p>
    <w:p w:rsidR="002C0EE1" w:rsidRPr="00FF44E6" w:rsidRDefault="002C0EE1" w:rsidP="007779AD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>: Analizar y responder pedido.</w:t>
      </w:r>
    </w:p>
    <w:p w:rsidR="002C0EE1" w:rsidRDefault="002C0EE1" w:rsidP="007779AD">
      <w:pPr>
        <w:spacing w:after="0"/>
        <w:rPr>
          <w:sz w:val="24"/>
        </w:rPr>
      </w:pPr>
    </w:p>
    <w:p w:rsidR="002C0EE1" w:rsidRDefault="002C0EE1" w:rsidP="007779AD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5F1B460E" wp14:editId="345B7C5A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E1" w:rsidRDefault="002C0EE1" w:rsidP="007779AD">
      <w:pPr>
        <w:spacing w:after="0"/>
        <w:rPr>
          <w:sz w:val="24"/>
        </w:rPr>
      </w:pPr>
    </w:p>
    <w:p w:rsidR="002C0EE1" w:rsidRDefault="002C0EE1" w:rsidP="007779AD">
      <w:pPr>
        <w:spacing w:after="0"/>
      </w:pPr>
      <w:r>
        <w:t>Pertenecen al sistema los pasos 2 y 3</w:t>
      </w:r>
    </w:p>
    <w:bookmarkEnd w:id="0"/>
    <w:p w:rsidR="00D93CF2" w:rsidRDefault="00D93CF2" w:rsidP="007779AD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E1"/>
    <w:rsid w:val="002C0EE1"/>
    <w:rsid w:val="007779AD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E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E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EE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E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E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E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2012-09-26T14:42:00Z</dcterms:created>
  <dcterms:modified xsi:type="dcterms:W3CDTF">2012-09-26T16:07:00Z</dcterms:modified>
</cp:coreProperties>
</file>