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9A" w:rsidRPr="001330BD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Embalaje y Carga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51449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0D6BD563" wp14:editId="1E5C6053">
            <wp:extent cx="2816352" cy="1339564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82" cy="13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Embalaje y Carga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51449A" w:rsidRPr="00513A3A" w:rsidRDefault="00B5005E" w:rsidP="0051449A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Se embala y carga en el vehículo el pedido para enviarlo a la sucursal</w:t>
      </w:r>
    </w:p>
    <w:p w:rsidR="0051449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51449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B5005E">
        <w:rPr>
          <w:rFonts w:cs="Calibri"/>
          <w:color w:val="000000"/>
          <w:sz w:val="21"/>
          <w:szCs w:val="21"/>
          <w:lang w:val="es-ES" w:eastAsia="es-ES"/>
        </w:rPr>
        <w:t>Responsable de Reposición de la Central</w:t>
      </w:r>
    </w:p>
    <w:p w:rsidR="0051449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51449A" w:rsidRDefault="00B5005E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Almacén</w:t>
      </w:r>
    </w:p>
    <w:p w:rsidR="0051449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="00B5005E">
        <w:rPr>
          <w:rFonts w:cs="Calibri"/>
          <w:color w:val="000000"/>
          <w:sz w:val="21"/>
          <w:szCs w:val="21"/>
          <w:lang w:val="es-ES" w:eastAsia="es-ES"/>
        </w:rPr>
        <w:t>Logística</w:t>
      </w:r>
    </w:p>
    <w:p w:rsidR="00B5005E" w:rsidRPr="00513A3A" w:rsidRDefault="00B5005E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 xml:space="preserve">Responsable de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Almacen</w:t>
      </w:r>
      <w:proofErr w:type="spellEnd"/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B5005E">
        <w:rPr>
          <w:rFonts w:cs="Calibri"/>
          <w:color w:val="000000"/>
          <w:sz w:val="21"/>
          <w:szCs w:val="21"/>
          <w:lang w:val="es-ES" w:eastAsia="es-ES"/>
        </w:rPr>
        <w:t>Ninguna.</w:t>
      </w:r>
      <w:bookmarkStart w:id="0" w:name="_GoBack"/>
      <w:bookmarkEnd w:id="0"/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51449A" w:rsidRPr="00513A3A" w:rsidRDefault="0051449A" w:rsidP="0051449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51449A" w:rsidRDefault="0051449A" w:rsidP="0051449A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Pr="00503772">
        <w:rPr>
          <w:b/>
        </w:rPr>
        <w:t>responsable de reposición de la central</w:t>
      </w:r>
      <w:r>
        <w:t xml:space="preserve"> recibe un </w:t>
      </w:r>
      <w:r w:rsidRPr="00503772">
        <w:rPr>
          <w:color w:val="FF0000"/>
        </w:rPr>
        <w:t>pedido de stock</w:t>
      </w:r>
      <w:r>
        <w:t xml:space="preserve">, que ya fue aprobado y empieza a la separación física de la </w:t>
      </w:r>
      <w:r w:rsidRPr="00503772">
        <w:rPr>
          <w:color w:val="FF0000"/>
        </w:rPr>
        <w:t>mercadería</w:t>
      </w:r>
      <w:r>
        <w:t xml:space="preserve">, mandara a </w:t>
      </w:r>
      <w:r w:rsidRPr="00503772">
        <w:rPr>
          <w:b/>
        </w:rPr>
        <w:t>almacén</w:t>
      </w:r>
      <w:r>
        <w:t xml:space="preserve"> un documento de </w:t>
      </w:r>
      <w:proofErr w:type="spellStart"/>
      <w:r w:rsidRPr="00503772">
        <w:rPr>
          <w:color w:val="FF0000"/>
        </w:rPr>
        <w:t>packing</w:t>
      </w:r>
      <w:proofErr w:type="spellEnd"/>
      <w:r w:rsidRPr="00503772">
        <w:rPr>
          <w:color w:val="FF0000"/>
        </w:rPr>
        <w:t xml:space="preserve"> </w:t>
      </w:r>
      <w:proofErr w:type="spellStart"/>
      <w:r w:rsidRPr="00503772">
        <w:rPr>
          <w:color w:val="FF0000"/>
        </w:rPr>
        <w:t>list</w:t>
      </w:r>
      <w:proofErr w:type="spellEnd"/>
      <w:r>
        <w:t>.</w:t>
      </w:r>
    </w:p>
    <w:p w:rsidR="0051449A" w:rsidRPr="002B3F27" w:rsidRDefault="0051449A" w:rsidP="0051449A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Pr="00503772">
        <w:rPr>
          <w:b/>
        </w:rPr>
        <w:t xml:space="preserve">responsable de reposición de la central </w:t>
      </w:r>
      <w:r>
        <w:t xml:space="preserve">consulta a </w:t>
      </w:r>
      <w:r w:rsidRPr="00503772">
        <w:rPr>
          <w:b/>
        </w:rPr>
        <w:t>logística</w:t>
      </w:r>
      <w:r>
        <w:t xml:space="preserve"> que </w:t>
      </w:r>
      <w:r w:rsidRPr="00503772">
        <w:rPr>
          <w:color w:val="FF0000"/>
        </w:rPr>
        <w:t xml:space="preserve">vehículo </w:t>
      </w:r>
      <w:r>
        <w:t xml:space="preserve">va a realizar el </w:t>
      </w:r>
      <w:r w:rsidRPr="00503772">
        <w:rPr>
          <w:color w:val="FF0000"/>
        </w:rPr>
        <w:t xml:space="preserve">viaje </w:t>
      </w:r>
      <w:r>
        <w:t xml:space="preserve">y también se lo pasa al responsable de </w:t>
      </w:r>
      <w:r w:rsidRPr="00503772">
        <w:rPr>
          <w:b/>
        </w:rPr>
        <w:t>almacén</w:t>
      </w:r>
      <w:r>
        <w:t>.</w:t>
      </w:r>
    </w:p>
    <w:p w:rsidR="0051449A" w:rsidRDefault="0051449A" w:rsidP="0051449A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Pr="00503772">
        <w:rPr>
          <w:b/>
        </w:rPr>
        <w:t>responsable de almacén</w:t>
      </w:r>
      <w:r>
        <w:t xml:space="preserve"> que recibe el </w:t>
      </w:r>
      <w:proofErr w:type="spellStart"/>
      <w:r w:rsidRPr="00503772">
        <w:rPr>
          <w:color w:val="FF0000"/>
        </w:rPr>
        <w:t>packing</w:t>
      </w:r>
      <w:proofErr w:type="spellEnd"/>
      <w:r w:rsidRPr="00503772">
        <w:rPr>
          <w:color w:val="FF0000"/>
        </w:rPr>
        <w:t xml:space="preserve"> </w:t>
      </w:r>
      <w:proofErr w:type="spellStart"/>
      <w:r w:rsidRPr="00503772">
        <w:rPr>
          <w:color w:val="FF0000"/>
        </w:rPr>
        <w:t>list</w:t>
      </w:r>
      <w:proofErr w:type="spellEnd"/>
      <w:r>
        <w:t xml:space="preserve">, comienza el embalaje para ser cargado en el </w:t>
      </w:r>
      <w:r w:rsidRPr="00503772">
        <w:rPr>
          <w:color w:val="FF0000"/>
        </w:rPr>
        <w:t xml:space="preserve">vehículo </w:t>
      </w:r>
      <w:r>
        <w:t xml:space="preserve">seleccionado por </w:t>
      </w:r>
      <w:r w:rsidRPr="00503772">
        <w:rPr>
          <w:b/>
        </w:rPr>
        <w:t>logística</w:t>
      </w:r>
      <w:r>
        <w:t xml:space="preserve">, para dar lugar al </w:t>
      </w:r>
      <w:r w:rsidRPr="00503772">
        <w:rPr>
          <w:color w:val="FF0000"/>
        </w:rPr>
        <w:t>viaje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51449A" w:rsidRPr="0051449A" w:rsidRDefault="0051449A" w:rsidP="0051449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Ninguno</w:t>
      </w:r>
    </w:p>
    <w:p w:rsidR="0051449A" w:rsidRDefault="0051449A" w:rsidP="0051449A">
      <w:pPr>
        <w:pStyle w:val="Prrafodelista"/>
        <w:autoSpaceDE w:val="0"/>
        <w:autoSpaceDN w:val="0"/>
        <w:adjustRightInd w:val="0"/>
        <w:spacing w:after="0" w:line="240" w:lineRule="auto"/>
        <w:ind w:left="1803"/>
        <w:rPr>
          <w:rFonts w:cs="Calibri"/>
          <w:color w:val="000000"/>
          <w:sz w:val="21"/>
          <w:szCs w:val="21"/>
          <w:lang w:val="es-ES" w:eastAsia="es-ES"/>
        </w:rPr>
      </w:pPr>
    </w:p>
    <w:p w:rsidR="0051449A" w:rsidRPr="00513A3A" w:rsidRDefault="0051449A" w:rsidP="0051449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6021B6" w:rsidRDefault="0051449A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51449A" w:rsidRDefault="0051449A">
      <w:r>
        <w:rPr>
          <w:rFonts w:cs="Calibri"/>
          <w:color w:val="000000"/>
          <w:sz w:val="21"/>
          <w:szCs w:val="21"/>
          <w:lang w:val="es-ES" w:eastAsia="es-ES"/>
        </w:rPr>
        <w:tab/>
        <w:t>Ninguna</w:t>
      </w:r>
    </w:p>
    <w:sectPr w:rsidR="0051449A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4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9A"/>
    <w:rsid w:val="0051449A"/>
    <w:rsid w:val="006021B6"/>
    <w:rsid w:val="00B5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4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449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4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44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2012-09-27T03:26:00Z</dcterms:created>
  <dcterms:modified xsi:type="dcterms:W3CDTF">2012-09-27T03:54:00Z</dcterms:modified>
</cp:coreProperties>
</file>