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1CB" w:rsidRPr="001330BD" w:rsidRDefault="003B51CB" w:rsidP="003B51CB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  <w:t xml:space="preserve">Especificación de caso de uso: </w:t>
      </w:r>
      <w:r w:rsidRPr="003B51CB"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>Controlar disponibilidad de vehículo</w:t>
      </w:r>
    </w:p>
    <w:p w:rsidR="003B51CB" w:rsidRPr="003B51CB" w:rsidRDefault="003B51CB" w:rsidP="003B51CB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</w:pPr>
    </w:p>
    <w:p w:rsidR="003B51CB" w:rsidRDefault="003B51CB" w:rsidP="003B51CB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>
        <w:rPr>
          <w:noProof/>
          <w:lang w:eastAsia="es-AR"/>
        </w:rPr>
        <w:drawing>
          <wp:inline distT="0" distB="0" distL="0" distR="0" wp14:anchorId="24630066" wp14:editId="0513088F">
            <wp:extent cx="2348179" cy="1100709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1942" cy="110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CB" w:rsidRPr="00513A3A" w:rsidRDefault="003B51CB" w:rsidP="003B51CB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3B51CB" w:rsidRPr="00513A3A" w:rsidRDefault="003B51CB" w:rsidP="003B51CB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1.1 </w:t>
      </w:r>
      <w:r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>Controlar Disponibilidad de Vehículo</w:t>
      </w:r>
    </w:p>
    <w:p w:rsidR="003B51CB" w:rsidRPr="00513A3A" w:rsidRDefault="003B51CB" w:rsidP="003B51CB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1.2 </w:t>
      </w:r>
      <w:r w:rsidRPr="00513A3A"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  <w:t>Descripción</w:t>
      </w:r>
    </w:p>
    <w:p w:rsidR="003B51CB" w:rsidRPr="00513A3A" w:rsidRDefault="003B51CB" w:rsidP="003B51CB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</w:p>
    <w:p w:rsidR="003B51CB" w:rsidRPr="00513A3A" w:rsidRDefault="003B51CB" w:rsidP="003B51CB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Logística envía un informe del vehículo solicitado</w:t>
      </w:r>
    </w:p>
    <w:p w:rsidR="003B51CB" w:rsidRDefault="003B51CB" w:rsidP="003B51CB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3B51CB" w:rsidRPr="00513A3A" w:rsidRDefault="003B51CB" w:rsidP="003B51CB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2.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Actores</w:t>
      </w:r>
    </w:p>
    <w:p w:rsidR="003B51CB" w:rsidRPr="00513A3A" w:rsidRDefault="003B51CB" w:rsidP="003B51CB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>2.1 Actor principal</w:t>
      </w:r>
    </w:p>
    <w:p w:rsidR="003B51CB" w:rsidRDefault="003B51CB" w:rsidP="003B51CB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>Responsable de Reposición de la Central</w:t>
      </w:r>
    </w:p>
    <w:p w:rsidR="003B51CB" w:rsidRDefault="003B51CB" w:rsidP="003B51CB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  <w:t>2.2 Actores Secundarios</w:t>
      </w:r>
    </w:p>
    <w:p w:rsidR="003B51CB" w:rsidRPr="00513A3A" w:rsidRDefault="003B51CB" w:rsidP="003B51CB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>Logística</w:t>
      </w:r>
    </w:p>
    <w:p w:rsidR="003B51CB" w:rsidRPr="00513A3A" w:rsidRDefault="003B51CB" w:rsidP="003B51CB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3B51CB" w:rsidRPr="00513A3A" w:rsidRDefault="003B51CB" w:rsidP="003B51CB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3.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Precondiciones</w:t>
      </w:r>
    </w:p>
    <w:p w:rsidR="003B51CB" w:rsidRPr="00513A3A" w:rsidRDefault="003B51CB" w:rsidP="003B51CB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bookmarkStart w:id="0" w:name="_GoBack"/>
      <w:bookmarkEnd w:id="0"/>
    </w:p>
    <w:p w:rsidR="003B51CB" w:rsidRPr="00513A3A" w:rsidRDefault="003B51CB" w:rsidP="003B51CB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>Ninguna</w:t>
      </w:r>
    </w:p>
    <w:p w:rsidR="003B51CB" w:rsidRPr="00513A3A" w:rsidRDefault="003B51CB" w:rsidP="003B51CB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3B51CB" w:rsidRPr="00513A3A" w:rsidRDefault="003B51CB" w:rsidP="003B51CB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Flujo de Eventos</w:t>
      </w:r>
    </w:p>
    <w:p w:rsidR="003B51CB" w:rsidRPr="00513A3A" w:rsidRDefault="003B51CB" w:rsidP="003B51CB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3B51CB" w:rsidRPr="00513A3A" w:rsidRDefault="003B51CB" w:rsidP="003B51CB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 xml:space="preserve">Flujo Básico  </w:t>
      </w:r>
    </w:p>
    <w:p w:rsidR="003B51CB" w:rsidRPr="00513A3A" w:rsidRDefault="003B51CB" w:rsidP="003B51CB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3B51CB" w:rsidRDefault="003B51CB" w:rsidP="003B51CB">
      <w:pPr>
        <w:pStyle w:val="Prrafodelista"/>
        <w:numPr>
          <w:ilvl w:val="0"/>
          <w:numId w:val="2"/>
        </w:numPr>
        <w:spacing w:after="0"/>
      </w:pPr>
      <w:r>
        <w:t xml:space="preserve">El </w:t>
      </w:r>
      <w:r w:rsidRPr="00AF7CDD">
        <w:rPr>
          <w:b/>
        </w:rPr>
        <w:t>responsable de la reposición de la central</w:t>
      </w:r>
      <w:r>
        <w:t xml:space="preserve"> envía la </w:t>
      </w:r>
      <w:r w:rsidRPr="00AF7CDD">
        <w:rPr>
          <w:color w:val="FF0000"/>
        </w:rPr>
        <w:t xml:space="preserve">solicitud de pedido de un vehículo </w:t>
      </w:r>
      <w:r>
        <w:t xml:space="preserve">a </w:t>
      </w:r>
      <w:r w:rsidRPr="00AF7CDD">
        <w:rPr>
          <w:b/>
        </w:rPr>
        <w:t>logística</w:t>
      </w:r>
    </w:p>
    <w:p w:rsidR="003B51CB" w:rsidRDefault="003B51CB" w:rsidP="003B51CB">
      <w:pPr>
        <w:pStyle w:val="Prrafodelista"/>
        <w:numPr>
          <w:ilvl w:val="0"/>
          <w:numId w:val="2"/>
        </w:numPr>
        <w:spacing w:after="0"/>
      </w:pPr>
      <w:r w:rsidRPr="00AF7CDD">
        <w:rPr>
          <w:b/>
        </w:rPr>
        <w:t>Logística</w:t>
      </w:r>
      <w:r>
        <w:t xml:space="preserve"> recibe la </w:t>
      </w:r>
      <w:r w:rsidRPr="00AF7CDD">
        <w:rPr>
          <w:color w:val="FF0000"/>
        </w:rPr>
        <w:t>solicitud de pedido</w:t>
      </w:r>
      <w:r>
        <w:t xml:space="preserve"> y analiza la disponibilidad de los mismos</w:t>
      </w:r>
    </w:p>
    <w:p w:rsidR="003B51CB" w:rsidRDefault="003B51CB" w:rsidP="003B51CB">
      <w:pPr>
        <w:pStyle w:val="Prrafodelista"/>
        <w:numPr>
          <w:ilvl w:val="0"/>
          <w:numId w:val="2"/>
        </w:numPr>
        <w:spacing w:after="0"/>
      </w:pPr>
      <w:r>
        <w:t xml:space="preserve">En caso de tener disponibilidad le envía la información de que </w:t>
      </w:r>
      <w:r w:rsidRPr="00AF7CDD">
        <w:rPr>
          <w:color w:val="FF0000"/>
        </w:rPr>
        <w:t xml:space="preserve">vehículo </w:t>
      </w:r>
      <w:r>
        <w:t xml:space="preserve">realizara el </w:t>
      </w:r>
      <w:r w:rsidRPr="00AF7CDD">
        <w:rPr>
          <w:color w:val="FF0000"/>
        </w:rPr>
        <w:t xml:space="preserve">viaje </w:t>
      </w:r>
      <w:r>
        <w:t xml:space="preserve">al </w:t>
      </w:r>
      <w:r w:rsidRPr="00AF7CDD">
        <w:rPr>
          <w:b/>
        </w:rPr>
        <w:t>responsable de</w:t>
      </w:r>
      <w:r>
        <w:rPr>
          <w:b/>
        </w:rPr>
        <w:t xml:space="preserve"> la reposición de</w:t>
      </w:r>
      <w:r w:rsidRPr="00AF7CDD">
        <w:rPr>
          <w:b/>
        </w:rPr>
        <w:t xml:space="preserve"> la central</w:t>
      </w:r>
      <w:r>
        <w:t xml:space="preserve"> y actualiza el estado en la base de datos de vehículos disponibles a “en uso”. </w:t>
      </w:r>
    </w:p>
    <w:p w:rsidR="003B51CB" w:rsidRPr="00513A3A" w:rsidRDefault="003B51CB" w:rsidP="003B51CB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 </w:t>
      </w:r>
    </w:p>
    <w:p w:rsidR="003B51CB" w:rsidRPr="00513A3A" w:rsidRDefault="003B51CB" w:rsidP="003B51CB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4.2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>Flujos Alternativos</w:t>
      </w:r>
    </w:p>
    <w:p w:rsidR="003B51CB" w:rsidRPr="00513A3A" w:rsidRDefault="003B51CB" w:rsidP="003B51CB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3B51CB" w:rsidRPr="00513A3A" w:rsidRDefault="003B51CB" w:rsidP="003B51CB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Se 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rechaza la solicitud </w:t>
      </w:r>
      <w:r>
        <w:rPr>
          <w:rFonts w:cs="Calibri"/>
          <w:color w:val="000000"/>
          <w:sz w:val="21"/>
          <w:szCs w:val="21"/>
          <w:lang w:val="es-ES" w:eastAsia="es-ES"/>
        </w:rPr>
        <w:t>por no tener disponibilidad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3B51CB" w:rsidRDefault="003B51CB" w:rsidP="003B51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t xml:space="preserve">En caso de no tener disponibilidad le envía la información </w:t>
      </w:r>
      <w:r w:rsidRPr="00AF7CDD">
        <w:rPr>
          <w:color w:val="FF0000"/>
        </w:rPr>
        <w:t xml:space="preserve">vehículo </w:t>
      </w:r>
      <w:r>
        <w:t>faltante y fecha futura posible de disponibilidad.</w:t>
      </w:r>
    </w:p>
    <w:p w:rsidR="003B51CB" w:rsidRDefault="003B51CB" w:rsidP="003B51CB">
      <w:pPr>
        <w:pStyle w:val="Prrafodelista"/>
        <w:autoSpaceDE w:val="0"/>
        <w:autoSpaceDN w:val="0"/>
        <w:adjustRightInd w:val="0"/>
        <w:spacing w:after="0" w:line="240" w:lineRule="auto"/>
        <w:ind w:left="1803"/>
        <w:rPr>
          <w:rFonts w:cs="Calibri"/>
          <w:color w:val="000000"/>
          <w:sz w:val="21"/>
          <w:szCs w:val="21"/>
          <w:lang w:val="es-ES" w:eastAsia="es-ES"/>
        </w:rPr>
      </w:pPr>
    </w:p>
    <w:p w:rsidR="003B51CB" w:rsidRDefault="003B51CB" w:rsidP="003B51CB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5. </w:t>
      </w:r>
      <w:proofErr w:type="spellStart"/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Poscondiciones</w:t>
      </w:r>
      <w:proofErr w:type="spellEnd"/>
    </w:p>
    <w:p w:rsidR="003B51CB" w:rsidRPr="00513A3A" w:rsidRDefault="003B51CB" w:rsidP="003B51CB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6021B6" w:rsidRDefault="003B51CB"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>Ninguna</w:t>
      </w:r>
    </w:p>
    <w:sectPr w:rsidR="006021B6" w:rsidSect="00606E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58B6"/>
    <w:multiLevelType w:val="hybridMultilevel"/>
    <w:tmpl w:val="B590C568"/>
    <w:lvl w:ilvl="0" w:tplc="BA16745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  <w:color w:val="auto"/>
        <w:sz w:val="22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9E800AB"/>
    <w:multiLevelType w:val="hybridMultilevel"/>
    <w:tmpl w:val="FC88A7D0"/>
    <w:lvl w:ilvl="0" w:tplc="5AA2613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4E35DA"/>
    <w:multiLevelType w:val="hybridMultilevel"/>
    <w:tmpl w:val="B0F05D18"/>
    <w:lvl w:ilvl="0" w:tplc="E7F077AE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3" w:hanging="360"/>
      </w:pPr>
    </w:lvl>
    <w:lvl w:ilvl="2" w:tplc="2C0A001B" w:tentative="1">
      <w:start w:val="1"/>
      <w:numFmt w:val="lowerRoman"/>
      <w:lvlText w:val="%3."/>
      <w:lvlJc w:val="right"/>
      <w:pPr>
        <w:ind w:left="3243" w:hanging="180"/>
      </w:pPr>
    </w:lvl>
    <w:lvl w:ilvl="3" w:tplc="2C0A000F" w:tentative="1">
      <w:start w:val="1"/>
      <w:numFmt w:val="decimal"/>
      <w:lvlText w:val="%4."/>
      <w:lvlJc w:val="left"/>
      <w:pPr>
        <w:ind w:left="3963" w:hanging="360"/>
      </w:pPr>
    </w:lvl>
    <w:lvl w:ilvl="4" w:tplc="2C0A0019" w:tentative="1">
      <w:start w:val="1"/>
      <w:numFmt w:val="lowerLetter"/>
      <w:lvlText w:val="%5."/>
      <w:lvlJc w:val="left"/>
      <w:pPr>
        <w:ind w:left="4683" w:hanging="360"/>
      </w:pPr>
    </w:lvl>
    <w:lvl w:ilvl="5" w:tplc="2C0A001B" w:tentative="1">
      <w:start w:val="1"/>
      <w:numFmt w:val="lowerRoman"/>
      <w:lvlText w:val="%6."/>
      <w:lvlJc w:val="right"/>
      <w:pPr>
        <w:ind w:left="5403" w:hanging="180"/>
      </w:pPr>
    </w:lvl>
    <w:lvl w:ilvl="6" w:tplc="2C0A000F" w:tentative="1">
      <w:start w:val="1"/>
      <w:numFmt w:val="decimal"/>
      <w:lvlText w:val="%7."/>
      <w:lvlJc w:val="left"/>
      <w:pPr>
        <w:ind w:left="6123" w:hanging="360"/>
      </w:pPr>
    </w:lvl>
    <w:lvl w:ilvl="7" w:tplc="2C0A0019" w:tentative="1">
      <w:start w:val="1"/>
      <w:numFmt w:val="lowerLetter"/>
      <w:lvlText w:val="%8."/>
      <w:lvlJc w:val="left"/>
      <w:pPr>
        <w:ind w:left="6843" w:hanging="360"/>
      </w:pPr>
    </w:lvl>
    <w:lvl w:ilvl="8" w:tplc="2C0A001B" w:tentative="1">
      <w:start w:val="1"/>
      <w:numFmt w:val="lowerRoman"/>
      <w:lvlText w:val="%9."/>
      <w:lvlJc w:val="right"/>
      <w:pPr>
        <w:ind w:left="7563" w:hanging="180"/>
      </w:pPr>
    </w:lvl>
  </w:abstractNum>
  <w:abstractNum w:abstractNumId="3">
    <w:nsid w:val="5EC56FDD"/>
    <w:multiLevelType w:val="multilevel"/>
    <w:tmpl w:val="5F3C1FB0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Calibri" w:hAnsi="Calibri" w:cs="Calibri" w:hint="default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Calibri" w:hAnsi="Calibri" w:cs="Calibri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Calibri" w:hAnsi="Calibri" w:cs="Calibri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Calibri" w:hAnsi="Calibri" w:cs="Calibri" w:hint="default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Calibri" w:hAnsi="Calibri" w:cs="Calibri" w:hint="default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Calibri" w:hAnsi="Calibri" w:cs="Calibri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Calibri" w:hAnsi="Calibri" w:cs="Calibr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="Calibri" w:hAnsi="Calibri" w:cs="Calibri" w:hint="default"/>
        <w:b w:val="0"/>
        <w:i w:val="0"/>
        <w:sz w:val="21"/>
      </w:rPr>
    </w:lvl>
  </w:abstractNum>
  <w:abstractNum w:abstractNumId="4">
    <w:nsid w:val="78A514F7"/>
    <w:multiLevelType w:val="multilevel"/>
    <w:tmpl w:val="F402A4E2"/>
    <w:lvl w:ilvl="0">
      <w:start w:val="1"/>
      <w:numFmt w:val="decimal"/>
      <w:lvlText w:val="%1."/>
      <w:lvlJc w:val="left"/>
      <w:pPr>
        <w:ind w:left="126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8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3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1CB"/>
    <w:rsid w:val="003B51CB"/>
    <w:rsid w:val="0060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1CB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51C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51C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1CB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51C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51C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837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1</cp:revision>
  <dcterms:created xsi:type="dcterms:W3CDTF">2012-09-27T03:43:00Z</dcterms:created>
  <dcterms:modified xsi:type="dcterms:W3CDTF">2012-09-27T03:50:00Z</dcterms:modified>
</cp:coreProperties>
</file>