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27F9" w14:textId="4DE2B8E0" w:rsidR="00805C8F" w:rsidRPr="00AF3657" w:rsidRDefault="002A45E9" w:rsidP="002A45E9">
      <w:pPr>
        <w:jc w:val="center"/>
        <w:rPr>
          <w:color w:val="FF0000"/>
          <w:sz w:val="32"/>
          <w:szCs w:val="32"/>
        </w:rPr>
      </w:pPr>
      <w:r w:rsidRPr="00AF3657">
        <w:rPr>
          <w:color w:val="FF0000"/>
          <w:sz w:val="32"/>
          <w:szCs w:val="32"/>
        </w:rPr>
        <w:t>RICERCA OPERATIVA</w:t>
      </w:r>
    </w:p>
    <w:p w14:paraId="04531439" w14:textId="6206E5A9" w:rsidR="002A45E9" w:rsidRDefault="00F1700D" w:rsidP="002A45E9">
      <w:pPr>
        <w:rPr>
          <w:sz w:val="32"/>
          <w:szCs w:val="32"/>
        </w:rPr>
      </w:pPr>
      <w:r w:rsidRPr="00F1700D">
        <w:rPr>
          <w:b/>
          <w:bCs/>
          <w:color w:val="000000" w:themeColor="text1"/>
          <w:sz w:val="36"/>
          <w:szCs w:val="36"/>
        </w:rPr>
        <w:t xml:space="preserve">LEZIONE </w:t>
      </w:r>
      <w:r>
        <w:rPr>
          <w:b/>
          <w:bCs/>
          <w:color w:val="000000" w:themeColor="text1"/>
          <w:sz w:val="36"/>
          <w:szCs w:val="36"/>
        </w:rPr>
        <w:t>1</w:t>
      </w:r>
      <w:r w:rsidRPr="00F1700D">
        <w:rPr>
          <w:b/>
          <w:bCs/>
          <w:color w:val="000000" w:themeColor="text1"/>
          <w:sz w:val="36"/>
          <w:szCs w:val="36"/>
        </w:rPr>
        <w:t xml:space="preserve">: </w:t>
      </w:r>
      <w:r>
        <w:rPr>
          <w:b/>
          <w:bCs/>
          <w:color w:val="000000" w:themeColor="text1"/>
          <w:sz w:val="36"/>
          <w:szCs w:val="36"/>
        </w:rPr>
        <w:t>19/09/2022</w:t>
      </w:r>
    </w:p>
    <w:p w14:paraId="41D58189" w14:textId="1E644EC0" w:rsidR="002A45E9" w:rsidRDefault="002A45E9" w:rsidP="002A45E9">
      <w:r w:rsidRPr="008A564F">
        <w:rPr>
          <w:b/>
          <w:bCs/>
        </w:rPr>
        <w:t>Modalità esame</w:t>
      </w:r>
      <w:r>
        <w:t>: due prove scritte, si possono sostenere separatamente. Una volta superata una parte quella rimane</w:t>
      </w:r>
      <w:r w:rsidR="008F4896">
        <w:t xml:space="preserve"> valida per sempre</w:t>
      </w:r>
      <w:r>
        <w:t xml:space="preserve"> (nel caso volessi rifarlo annullerei quella parte)</w:t>
      </w:r>
      <w:r w:rsidR="008F4896">
        <w:t>.</w:t>
      </w:r>
    </w:p>
    <w:p w14:paraId="5954FA50" w14:textId="60A89799" w:rsidR="002A45E9" w:rsidRDefault="002A45E9" w:rsidP="002A45E9">
      <w:proofErr w:type="gramStart"/>
      <w:r>
        <w:t>2</w:t>
      </w:r>
      <w:proofErr w:type="gramEnd"/>
      <w:r>
        <w:t xml:space="preserve"> esercizi da svolgere, parte di vero o falso, domande chiuse (possono capitare domande aperte).</w:t>
      </w:r>
    </w:p>
    <w:p w14:paraId="3ECCAC76" w14:textId="5935BBDB" w:rsidR="002A45E9" w:rsidRDefault="0006566E" w:rsidP="002A45E9">
      <w:r>
        <w:t>Per il punteggio si prende la media dei voti scritti a cui si aggiunge il punteggio di un progetto.</w:t>
      </w:r>
    </w:p>
    <w:p w14:paraId="7D749B85" w14:textId="73BBD91A" w:rsidR="0006566E" w:rsidRDefault="0006566E" w:rsidP="002A45E9">
      <w:r>
        <w:t xml:space="preserve">Il progetto può valere fino a </w:t>
      </w:r>
      <w:proofErr w:type="gramStart"/>
      <w:r>
        <w:t>4</w:t>
      </w:r>
      <w:proofErr w:type="gramEnd"/>
      <w:r>
        <w:t xml:space="preserve"> punti (possono essere fatti in momenti distinti) e può essere fatto in coppia.</w:t>
      </w:r>
    </w:p>
    <w:p w14:paraId="13CEE388" w14:textId="5CD7A908" w:rsidR="0006566E" w:rsidRDefault="0006566E" w:rsidP="002A45E9"/>
    <w:p w14:paraId="587C6F32" w14:textId="47A84E05" w:rsidR="008A564F" w:rsidRDefault="008A564F" w:rsidP="002A45E9">
      <w:r w:rsidRPr="008A564F">
        <w:rPr>
          <w:b/>
          <w:bCs/>
        </w:rPr>
        <w:t>Introduzione</w:t>
      </w:r>
      <w:r>
        <w:rPr>
          <w:b/>
          <w:bCs/>
        </w:rPr>
        <w:t xml:space="preserve">: </w:t>
      </w:r>
      <w:proofErr w:type="gramStart"/>
      <w:r>
        <w:t>1°</w:t>
      </w:r>
      <w:proofErr w:type="gramEnd"/>
      <w:r>
        <w:t xml:space="preserve"> parte relativa alla modellizzazione mentre la seconda alla risoluzione (studio di algoritmi partendo dalle basi matematiche) di problemi di decisioni complesse. La complessità è determinata dall’ampiezza dello spazio delle scelte possibili (non si occupa di problemi complessi in cui lo spazio delle decisioni è limitato a poche scelte)</w:t>
      </w:r>
    </w:p>
    <w:p w14:paraId="3439E0F5" w14:textId="69EA15DE" w:rsidR="008A564F" w:rsidRDefault="008A564F" w:rsidP="002A45E9">
      <w:r>
        <w:t>Per affrontare un problema di decisione il ricercatore operativo compie questi passi (già visti in modelli e algoritmi):</w:t>
      </w:r>
    </w:p>
    <w:p w14:paraId="5455C39C" w14:textId="24FBB981" w:rsidR="008A564F" w:rsidRDefault="008A564F" w:rsidP="008A564F">
      <w:pPr>
        <w:pStyle w:val="Paragrafoelenco"/>
        <w:numPr>
          <w:ilvl w:val="0"/>
          <w:numId w:val="1"/>
        </w:numPr>
      </w:pPr>
      <w:r>
        <w:t xml:space="preserve">Individuo </w:t>
      </w:r>
      <w:r w:rsidRPr="00CB3D91">
        <w:rPr>
          <w:highlight w:val="cyan"/>
        </w:rPr>
        <w:t>componenti</w:t>
      </w:r>
      <w:r>
        <w:t xml:space="preserve"> del problema</w:t>
      </w:r>
    </w:p>
    <w:p w14:paraId="68085A56" w14:textId="2FF5FCA3" w:rsidR="008A564F" w:rsidRDefault="008A564F" w:rsidP="008A564F">
      <w:pPr>
        <w:pStyle w:val="Paragrafoelenco"/>
        <w:numPr>
          <w:ilvl w:val="0"/>
          <w:numId w:val="1"/>
        </w:numPr>
      </w:pPr>
      <w:r>
        <w:t>Creo modello matematico del problema</w:t>
      </w:r>
    </w:p>
    <w:p w14:paraId="0AE9C007" w14:textId="7A48865D" w:rsidR="008A564F" w:rsidRDefault="008A564F" w:rsidP="008A564F">
      <w:pPr>
        <w:pStyle w:val="Paragrafoelenco"/>
        <w:numPr>
          <w:ilvl w:val="0"/>
          <w:numId w:val="1"/>
        </w:numPr>
      </w:pPr>
      <w:r>
        <w:t>Individuo un algoritmo di risoluzione</w:t>
      </w:r>
    </w:p>
    <w:p w14:paraId="4B578B54" w14:textId="11ECF67D" w:rsidR="008A564F" w:rsidRDefault="008A564F" w:rsidP="008A564F">
      <w:pPr>
        <w:pStyle w:val="Paragrafoelenco"/>
        <w:numPr>
          <w:ilvl w:val="0"/>
          <w:numId w:val="1"/>
        </w:numPr>
      </w:pPr>
      <w:r>
        <w:t>Validazione del modello</w:t>
      </w:r>
    </w:p>
    <w:p w14:paraId="0FA9A8D8" w14:textId="7ABF2D6C" w:rsidR="00CB3D91" w:rsidRDefault="00CB3D91" w:rsidP="00CB3D91"/>
    <w:p w14:paraId="133E88F7" w14:textId="5B669350" w:rsidR="00CB3D91" w:rsidRDefault="00CB3D91" w:rsidP="00CB3D91">
      <w:pPr>
        <w:rPr>
          <w:color w:val="000000" w:themeColor="text1"/>
        </w:rPr>
      </w:pPr>
      <w:r>
        <w:t xml:space="preserve">I </w:t>
      </w:r>
      <w:r>
        <w:rPr>
          <w:color w:val="2E74B5" w:themeColor="accent5" w:themeShade="BF"/>
        </w:rPr>
        <w:t xml:space="preserve">dati </w:t>
      </w:r>
      <w:r>
        <w:rPr>
          <w:color w:val="000000" w:themeColor="text1"/>
        </w:rPr>
        <w:t xml:space="preserve">sono tutto ciò che è noto a priori e non è sotto il controllo delle decisioni, le </w:t>
      </w:r>
      <w:r>
        <w:rPr>
          <w:color w:val="ED7D31" w:themeColor="accent2"/>
        </w:rPr>
        <w:t xml:space="preserve">variabili </w:t>
      </w:r>
      <w:r>
        <w:rPr>
          <w:color w:val="000000" w:themeColor="text1"/>
        </w:rPr>
        <w:t xml:space="preserve">sono le quantità sotto il diretto controllo del decisore. I </w:t>
      </w:r>
      <w:r>
        <w:rPr>
          <w:color w:val="7030A0"/>
        </w:rPr>
        <w:t xml:space="preserve">vincoli </w:t>
      </w:r>
      <w:r>
        <w:rPr>
          <w:color w:val="000000" w:themeColor="text1"/>
        </w:rPr>
        <w:t>sono le condizioni che limitano le possibili scelte del decisore. L’</w:t>
      </w:r>
      <w:r>
        <w:rPr>
          <w:color w:val="92D050"/>
        </w:rPr>
        <w:t xml:space="preserve">obiettivo </w:t>
      </w:r>
      <w:r>
        <w:rPr>
          <w:color w:val="000000" w:themeColor="text1"/>
        </w:rPr>
        <w:t>è il criterio attraverso il cui il decisore confronta le sue scelte.</w:t>
      </w:r>
    </w:p>
    <w:p w14:paraId="092E4805" w14:textId="2559E04D" w:rsidR="00CB3D91" w:rsidRDefault="008F4896" w:rsidP="00CB3D91">
      <w:pPr>
        <w:rPr>
          <w:color w:val="000000" w:themeColor="text1"/>
        </w:rPr>
      </w:pPr>
      <w:r>
        <w:rPr>
          <w:color w:val="000000" w:themeColor="text1"/>
        </w:rPr>
        <w:t>(parte analoga al corso di modelli e algoritmi)</w:t>
      </w:r>
    </w:p>
    <w:p w14:paraId="03FEBDBF" w14:textId="77777777" w:rsidR="0086638C" w:rsidRDefault="0086638C" w:rsidP="00CB3D91">
      <w:pPr>
        <w:rPr>
          <w:color w:val="000000" w:themeColor="text1"/>
        </w:rPr>
      </w:pPr>
    </w:p>
    <w:p w14:paraId="22976712" w14:textId="5EC1FEB5" w:rsidR="0086638C" w:rsidRDefault="002A376F" w:rsidP="00CB3D91">
      <w:pPr>
        <w:rPr>
          <w:color w:val="000000" w:themeColor="text1"/>
        </w:rPr>
      </w:pPr>
      <w:r>
        <w:rPr>
          <w:color w:val="000000" w:themeColor="text1"/>
        </w:rPr>
        <w:t>Esempio:</w:t>
      </w:r>
    </w:p>
    <w:p w14:paraId="141DA6D8" w14:textId="53555A0B" w:rsidR="0086638C" w:rsidRDefault="002A376F" w:rsidP="008663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3913FE4" wp14:editId="0C2BB34B">
            <wp:extent cx="4356100" cy="2207429"/>
            <wp:effectExtent l="0" t="0" r="0" b="254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83" cy="22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59D" w14:textId="3E87DC66" w:rsidR="0086638C" w:rsidRPr="0086638C" w:rsidRDefault="0086638C" w:rsidP="008663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Individuo le componenti del problema</w:t>
      </w:r>
    </w:p>
    <w:p w14:paraId="24730623" w14:textId="2B0C6A83" w:rsidR="0086638C" w:rsidRPr="0086638C" w:rsidRDefault="0086638C" w:rsidP="00CB3D91">
      <w:pPr>
        <w:rPr>
          <w:color w:val="000000" w:themeColor="text1"/>
        </w:rPr>
      </w:pPr>
      <w:r>
        <w:rPr>
          <w:color w:val="2E74B5" w:themeColor="accent5" w:themeShade="BF"/>
        </w:rPr>
        <w:t xml:space="preserve">Dati: </w:t>
      </w:r>
      <w:r>
        <w:rPr>
          <w:color w:val="000000" w:themeColor="text1"/>
        </w:rPr>
        <w:t>i valori nella tabella.</w:t>
      </w:r>
      <w:r w:rsidR="00D73FE7">
        <w:rPr>
          <w:color w:val="000000" w:themeColor="text1"/>
        </w:rPr>
        <w:t xml:space="preserve"> -&gt; spesso sono già in formato matematico</w:t>
      </w:r>
    </w:p>
    <w:p w14:paraId="6F0B71C0" w14:textId="65A851C7" w:rsidR="0086638C" w:rsidRPr="0086638C" w:rsidRDefault="0086638C" w:rsidP="00CB3D91">
      <w:pPr>
        <w:rPr>
          <w:color w:val="000000" w:themeColor="text1"/>
        </w:rPr>
      </w:pPr>
      <w:r>
        <w:rPr>
          <w:color w:val="ED7D31" w:themeColor="accent2"/>
        </w:rPr>
        <w:t xml:space="preserve">Variabili: </w:t>
      </w:r>
      <w:r>
        <w:rPr>
          <w:color w:val="000000" w:themeColor="text1"/>
        </w:rPr>
        <w:t>quantità di pacchi da realizzare.</w:t>
      </w:r>
      <w:r w:rsidR="00D73FE7">
        <w:rPr>
          <w:color w:val="000000" w:themeColor="text1"/>
        </w:rPr>
        <w:t xml:space="preserve"> -&gt; “riscrivo in </w:t>
      </w:r>
      <w:proofErr w:type="spellStart"/>
      <w:r w:rsidR="00D73FE7">
        <w:rPr>
          <w:color w:val="000000" w:themeColor="text1"/>
        </w:rPr>
        <w:t>matematichese</w:t>
      </w:r>
      <w:proofErr w:type="spellEnd"/>
      <w:r w:rsidR="00D73FE7">
        <w:rPr>
          <w:color w:val="000000" w:themeColor="text1"/>
        </w:rPr>
        <w:t>”</w:t>
      </w:r>
    </w:p>
    <w:p w14:paraId="559777FF" w14:textId="25A379A3" w:rsidR="0086638C" w:rsidRDefault="00533F1A" w:rsidP="00CB3D91">
      <w:pPr>
        <w:rPr>
          <w:color w:val="000000" w:themeColor="text1"/>
        </w:rPr>
      </w:pPr>
      <w:r>
        <w:rPr>
          <w:color w:val="7030A0"/>
        </w:rPr>
        <w:t>V</w:t>
      </w:r>
      <w:r w:rsidR="0086638C">
        <w:rPr>
          <w:color w:val="7030A0"/>
        </w:rPr>
        <w:t xml:space="preserve">incoli: </w:t>
      </w:r>
      <w:r w:rsidR="0086638C">
        <w:rPr>
          <w:color w:val="000000" w:themeColor="text1"/>
        </w:rPr>
        <w:t>disponibilità massima dovute dalle risorse.</w:t>
      </w:r>
      <w:r>
        <w:rPr>
          <w:color w:val="000000" w:themeColor="text1"/>
        </w:rPr>
        <w:t xml:space="preserve"> -&gt; </w:t>
      </w:r>
      <w:r w:rsidR="00D73FE7">
        <w:rPr>
          <w:color w:val="000000" w:themeColor="text1"/>
        </w:rPr>
        <w:t>riscrivo come disequazione.</w:t>
      </w:r>
    </w:p>
    <w:p w14:paraId="1C88B7C4" w14:textId="0CB20CD8" w:rsidR="0086638C" w:rsidRDefault="0086638C" w:rsidP="00CB3D91">
      <w:pPr>
        <w:rPr>
          <w:color w:val="000000" w:themeColor="text1"/>
        </w:rPr>
      </w:pPr>
      <w:r>
        <w:rPr>
          <w:color w:val="92D050"/>
        </w:rPr>
        <w:t xml:space="preserve">obiettivo: </w:t>
      </w:r>
      <w:r>
        <w:rPr>
          <w:color w:val="000000" w:themeColor="text1"/>
        </w:rPr>
        <w:t>il valore di utilità totale da massimizzare.</w:t>
      </w:r>
      <w:r w:rsidR="00D73FE7">
        <w:rPr>
          <w:color w:val="000000" w:themeColor="text1"/>
        </w:rPr>
        <w:t xml:space="preserve"> -&gt; riscrivo come funzione.</w:t>
      </w:r>
    </w:p>
    <w:p w14:paraId="2C0C930C" w14:textId="2130C9E4" w:rsidR="0086638C" w:rsidRDefault="0086638C" w:rsidP="00CB3D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Costruisco modello matematico</w:t>
      </w:r>
    </w:p>
    <w:p w14:paraId="67BDED45" w14:textId="730AD886" w:rsidR="0086638C" w:rsidRPr="00D73FE7" w:rsidRDefault="00533F1A" w:rsidP="00CB3D91">
      <w:pPr>
        <w:rPr>
          <w:color w:val="000000" w:themeColor="text1"/>
        </w:rPr>
      </w:pPr>
      <w:r>
        <w:rPr>
          <w:color w:val="000000" w:themeColor="text1"/>
        </w:rPr>
        <w:t>Bisogna tradurre nel linguaggio matematico (seguire le stesse regole usate nel corso modelli e algoritmi)</w:t>
      </w:r>
      <w:r w:rsidR="00D73FE7">
        <w:rPr>
          <w:color w:val="000000" w:themeColor="text1"/>
        </w:rPr>
        <w:t xml:space="preserve"> -&gt; modelli di </w:t>
      </w:r>
      <w:r w:rsidR="00D73FE7">
        <w:rPr>
          <w:i/>
          <w:iCs/>
          <w:color w:val="000000" w:themeColor="text1"/>
        </w:rPr>
        <w:t>programmazione matematica</w:t>
      </w:r>
    </w:p>
    <w:p w14:paraId="50FFE6BE" w14:textId="77B02D5F" w:rsidR="00D73FE7" w:rsidRDefault="00D73FE7" w:rsidP="00CB3D91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r>
        <w:rPr>
          <w:b/>
          <w:bCs/>
          <w:color w:val="000000" w:themeColor="text1"/>
        </w:rPr>
        <w:t xml:space="preserve">regione ammissibile </w:t>
      </w:r>
      <w:r>
        <w:rPr>
          <w:color w:val="000000" w:themeColor="text1"/>
        </w:rPr>
        <w:t>è l’insieme dei punti che soddisfano tutti i vincoli e viene indicata con S.</w:t>
      </w:r>
    </w:p>
    <w:p w14:paraId="3CC980E2" w14:textId="18B9EC7C" w:rsidR="00D73FE7" w:rsidRPr="00A933E7" w:rsidRDefault="00A933E7" w:rsidP="00CB3D9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modelli di </w:t>
      </w:r>
      <w:r>
        <w:rPr>
          <w:b/>
          <w:bCs/>
          <w:color w:val="000000" w:themeColor="text1"/>
        </w:rPr>
        <w:t xml:space="preserve">problemi di </w:t>
      </w:r>
      <w:r w:rsidRPr="00A933E7">
        <w:rPr>
          <w:b/>
          <w:bCs/>
          <w:color w:val="000000" w:themeColor="text1"/>
          <w:highlight w:val="yellow"/>
        </w:rPr>
        <w:t>programmazione lineare (PL)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 </w:t>
      </w:r>
      <w:r>
        <w:rPr>
          <w:b/>
          <w:bCs/>
          <w:color w:val="000000" w:themeColor="text1"/>
        </w:rPr>
        <w:t xml:space="preserve">problemi </w:t>
      </w:r>
      <w:r w:rsidRPr="00A933E7">
        <w:rPr>
          <w:b/>
          <w:bCs/>
          <w:color w:val="000000" w:themeColor="text1"/>
        </w:rPr>
        <w:t xml:space="preserve">di </w:t>
      </w:r>
      <w:r w:rsidRPr="00A933E7">
        <w:rPr>
          <w:b/>
          <w:bCs/>
          <w:color w:val="000000" w:themeColor="text1"/>
          <w:highlight w:val="green"/>
        </w:rPr>
        <w:t>programmazione lineare intera (PLI)</w:t>
      </w:r>
      <w:r w:rsidRPr="00A933E7">
        <w:rPr>
          <w:color w:val="000000" w:themeColor="text1"/>
          <w:highlight w:val="green"/>
        </w:rPr>
        <w:t>.</w:t>
      </w:r>
      <w:r>
        <w:rPr>
          <w:color w:val="000000" w:themeColor="text1"/>
        </w:rPr>
        <w:t xml:space="preserve"> </w:t>
      </w:r>
    </w:p>
    <w:p w14:paraId="0602A3A9" w14:textId="124E7E7D" w:rsidR="0086638C" w:rsidRDefault="00A933E7" w:rsidP="00CB3D91">
      <w:pPr>
        <w:rPr>
          <w:color w:val="000000" w:themeColor="text1"/>
        </w:rPr>
      </w:pPr>
      <w:r>
        <w:rPr>
          <w:color w:val="000000" w:themeColor="text1"/>
        </w:rPr>
        <w:t xml:space="preserve">In entrambi le funzioni (sia quelle obiettivo che quelle dei vincoli) sono funzioni lineari, la differenza sta nel fatto che nel PLI sono presenti solo </w:t>
      </w:r>
      <w:r w:rsidRPr="00A933E7">
        <w:rPr>
          <w:color w:val="ED7D31" w:themeColor="accent2"/>
        </w:rPr>
        <w:t xml:space="preserve">variabili </w:t>
      </w:r>
      <w:r>
        <w:rPr>
          <w:color w:val="000000" w:themeColor="text1"/>
        </w:rPr>
        <w:t>che possono assumere valori interi.</w:t>
      </w:r>
    </w:p>
    <w:p w14:paraId="685734F5" w14:textId="103D321B" w:rsidR="00E01CFF" w:rsidRDefault="00E01CFF" w:rsidP="00CB3D91">
      <w:pPr>
        <w:rPr>
          <w:color w:val="000000" w:themeColor="text1"/>
        </w:rPr>
      </w:pPr>
      <w:r w:rsidRPr="00E01CFF">
        <w:rPr>
          <w:b/>
          <w:bCs/>
          <w:color w:val="000000" w:themeColor="text1"/>
        </w:rPr>
        <w:t>N.B</w:t>
      </w:r>
      <w:r w:rsidRPr="00E01CFF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 PLI sono </w:t>
      </w:r>
      <w:r w:rsidRPr="00E01CFF">
        <w:rPr>
          <w:color w:val="000000" w:themeColor="text1"/>
          <w:u w:val="single"/>
        </w:rPr>
        <w:t>più difficili</w:t>
      </w:r>
      <w:r>
        <w:rPr>
          <w:color w:val="000000" w:themeColor="text1"/>
        </w:rPr>
        <w:t xml:space="preserve"> </w:t>
      </w:r>
      <w:r w:rsidRPr="00E01CFF">
        <w:rPr>
          <w:color w:val="000000" w:themeColor="text1"/>
        </w:rPr>
        <w:t>da</w:t>
      </w:r>
      <w:r>
        <w:rPr>
          <w:color w:val="000000" w:themeColor="text1"/>
        </w:rPr>
        <w:t xml:space="preserve"> risolvere rispetti ai PL </w:t>
      </w:r>
    </w:p>
    <w:p w14:paraId="16B7EE88" w14:textId="43DB1897" w:rsidR="00E01CFF" w:rsidRDefault="00E01CFF" w:rsidP="00CB3D91">
      <w:pPr>
        <w:rPr>
          <w:color w:val="000000" w:themeColor="text1"/>
        </w:rPr>
      </w:pPr>
      <w:r>
        <w:rPr>
          <w:color w:val="000000" w:themeColor="text1"/>
        </w:rPr>
        <w:t>Molti problemi reali hanno un modello di PL o PLI (più spesso PL che PLI).</w:t>
      </w:r>
    </w:p>
    <w:p w14:paraId="474B2CB3" w14:textId="29FEB2AF" w:rsidR="00F1700D" w:rsidRDefault="00F1700D" w:rsidP="00CB3D91">
      <w:pPr>
        <w:rPr>
          <w:color w:val="000000" w:themeColor="text1"/>
        </w:rPr>
      </w:pPr>
    </w:p>
    <w:p w14:paraId="2B19AD61" w14:textId="6F26BC96" w:rsidR="00F1700D" w:rsidRPr="00F1700D" w:rsidRDefault="00F1700D" w:rsidP="00CB3D91">
      <w:pPr>
        <w:rPr>
          <w:b/>
          <w:bCs/>
          <w:color w:val="000000" w:themeColor="text1"/>
          <w:sz w:val="32"/>
          <w:szCs w:val="32"/>
        </w:rPr>
      </w:pPr>
      <w:r w:rsidRPr="00F1700D">
        <w:rPr>
          <w:b/>
          <w:bCs/>
          <w:color w:val="000000" w:themeColor="text1"/>
          <w:sz w:val="36"/>
          <w:szCs w:val="36"/>
        </w:rPr>
        <w:t xml:space="preserve">LEZIONE 2: </w:t>
      </w:r>
      <w:r>
        <w:rPr>
          <w:b/>
          <w:bCs/>
          <w:color w:val="000000" w:themeColor="text1"/>
          <w:sz w:val="36"/>
          <w:szCs w:val="36"/>
        </w:rPr>
        <w:t>20/09/2022</w:t>
      </w:r>
    </w:p>
    <w:p w14:paraId="19DCCB90" w14:textId="6B3C042B" w:rsidR="00E01CFF" w:rsidRDefault="00D62F82" w:rsidP="00CB3D91">
      <w:pPr>
        <w:rPr>
          <w:color w:val="000000" w:themeColor="text1"/>
        </w:rPr>
      </w:pPr>
      <w:r>
        <w:rPr>
          <w:color w:val="000000" w:themeColor="text1"/>
        </w:rPr>
        <w:t xml:space="preserve">Una volta adattato il problema ad un modello matematico su carta esso viene passato ad un </w:t>
      </w:r>
      <w:r>
        <w:rPr>
          <w:b/>
          <w:bCs/>
          <w:color w:val="000000" w:themeColor="text1"/>
        </w:rPr>
        <w:t>risolutore</w:t>
      </w:r>
      <w:r>
        <w:rPr>
          <w:color w:val="000000" w:themeColor="text1"/>
        </w:rPr>
        <w:t xml:space="preserve"> (prima del passaggio viene fatta una rappresentazione del modello con le strutture dati del risolutore, passaggio delicato).</w:t>
      </w:r>
    </w:p>
    <w:p w14:paraId="7878D842" w14:textId="4B3BA496" w:rsidR="00D62F82" w:rsidRDefault="0007022A" w:rsidP="00CB3D91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r>
        <w:rPr>
          <w:i/>
          <w:iCs/>
          <w:color w:val="000000" w:themeColor="text1"/>
        </w:rPr>
        <w:t xml:space="preserve">scrittura del modello in linguaggio AMPL </w:t>
      </w:r>
      <w:r>
        <w:rPr>
          <w:color w:val="000000" w:themeColor="text1"/>
        </w:rPr>
        <w:t xml:space="preserve">permette di scrivere il modello matematico su carta per un traduttore in maniera ‘’semplice’’ e può essere utilizzato per più risolutori (mediante appositi </w:t>
      </w:r>
      <w:r>
        <w:rPr>
          <w:i/>
          <w:iCs/>
          <w:color w:val="000000" w:themeColor="text1"/>
        </w:rPr>
        <w:t>traduttori</w:t>
      </w:r>
      <w:r>
        <w:rPr>
          <w:color w:val="000000" w:themeColor="text1"/>
        </w:rPr>
        <w:t>).</w:t>
      </w:r>
    </w:p>
    <w:p w14:paraId="4A25EFC0" w14:textId="40B1AE8F" w:rsidR="0007022A" w:rsidRDefault="0007022A" w:rsidP="00CB3D91">
      <w:pPr>
        <w:rPr>
          <w:color w:val="000000" w:themeColor="text1"/>
        </w:rPr>
      </w:pPr>
      <w:r>
        <w:rPr>
          <w:color w:val="000000" w:themeColor="text1"/>
        </w:rPr>
        <w:t>L’utente specificherà il risolutore tramite il comando</w:t>
      </w:r>
    </w:p>
    <w:p w14:paraId="67DE89E0" w14:textId="1123EF66" w:rsidR="0007022A" w:rsidRDefault="001419DA" w:rsidP="0007022A">
      <w:pPr>
        <w:jc w:val="center"/>
        <w:rPr>
          <w:color w:val="000000" w:themeColor="text1"/>
        </w:rPr>
      </w:pPr>
      <w:r>
        <w:rPr>
          <w:color w:val="000000" w:themeColor="text1"/>
        </w:rPr>
        <w:t>AMPL</w:t>
      </w:r>
      <w:r w:rsidR="0007022A">
        <w:rPr>
          <w:color w:val="000000" w:themeColor="text1"/>
        </w:rPr>
        <w:t xml:space="preserve">: option solver </w:t>
      </w:r>
      <w:proofErr w:type="spellStart"/>
      <w:r w:rsidR="0007022A">
        <w:rPr>
          <w:color w:val="000000" w:themeColor="text1"/>
        </w:rPr>
        <w:t>nome_risolutore</w:t>
      </w:r>
      <w:proofErr w:type="spellEnd"/>
      <w:r w:rsidR="0007022A">
        <w:rPr>
          <w:color w:val="000000" w:themeColor="text1"/>
        </w:rPr>
        <w:t>;</w:t>
      </w:r>
    </w:p>
    <w:p w14:paraId="00ADF649" w14:textId="3FA74D36" w:rsidR="0007022A" w:rsidRDefault="0007022A" w:rsidP="0007022A">
      <w:pPr>
        <w:rPr>
          <w:color w:val="000000" w:themeColor="text1"/>
        </w:rPr>
      </w:pPr>
      <w:r>
        <w:rPr>
          <w:color w:val="000000" w:themeColor="text1"/>
        </w:rPr>
        <w:t xml:space="preserve">Per problemi di PL e PLI i risolutori più utilizzati sono: </w:t>
      </w:r>
      <w:proofErr w:type="spellStart"/>
      <w:proofErr w:type="gramStart"/>
      <w:r>
        <w:rPr>
          <w:i/>
          <w:iCs/>
          <w:color w:val="000000" w:themeColor="text1"/>
        </w:rPr>
        <w:t>cplex,gurobi</w:t>
      </w:r>
      <w:proofErr w:type="spellEnd"/>
      <w:proofErr w:type="gramEnd"/>
      <w:r>
        <w:rPr>
          <w:i/>
          <w:iCs/>
          <w:color w:val="000000" w:themeColor="text1"/>
        </w:rPr>
        <w:t>,</w:t>
      </w:r>
      <w:r>
        <w:rPr>
          <w:color w:val="000000" w:themeColor="text1"/>
        </w:rPr>
        <w:t xml:space="preserve"> e </w:t>
      </w:r>
      <w:proofErr w:type="spellStart"/>
      <w:r>
        <w:rPr>
          <w:i/>
          <w:iCs/>
          <w:color w:val="000000" w:themeColor="text1"/>
        </w:rPr>
        <w:t>Ipsolve</w:t>
      </w:r>
      <w:proofErr w:type="spellEnd"/>
      <w:r>
        <w:rPr>
          <w:color w:val="000000" w:themeColor="text1"/>
        </w:rPr>
        <w:t>.</w:t>
      </w:r>
      <w:r w:rsidR="006E07E8">
        <w:rPr>
          <w:color w:val="000000" w:themeColor="text1"/>
        </w:rPr>
        <w:t xml:space="preserve"> (</w:t>
      </w:r>
      <w:proofErr w:type="spellStart"/>
      <w:r w:rsidR="006E07E8">
        <w:rPr>
          <w:color w:val="000000" w:themeColor="text1"/>
        </w:rPr>
        <w:t>gurobi</w:t>
      </w:r>
      <w:proofErr w:type="spellEnd"/>
      <w:r w:rsidR="006E07E8">
        <w:rPr>
          <w:color w:val="000000" w:themeColor="text1"/>
        </w:rPr>
        <w:t xml:space="preserve"> più consigliato).</w:t>
      </w:r>
    </w:p>
    <w:p w14:paraId="1049F027" w14:textId="09F944A0" w:rsidR="006E07E8" w:rsidRDefault="006E07E8" w:rsidP="0007022A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/>
      </w:r>
      <w:r w:rsidRPr="006E07E8">
        <w:rPr>
          <w:b/>
          <w:bCs/>
          <w:color w:val="000000" w:themeColor="text1"/>
          <w:sz w:val="28"/>
          <w:szCs w:val="28"/>
        </w:rPr>
        <w:t>ESEMPIO: PROBLEMA DIETA</w:t>
      </w:r>
    </w:p>
    <w:p w14:paraId="3ACA63A0" w14:textId="46480FB8" w:rsidR="006E07E8" w:rsidRDefault="006E07E8" w:rsidP="0007022A">
      <w:pPr>
        <w:rPr>
          <w:color w:val="92D050"/>
        </w:rPr>
      </w:pPr>
      <w:r>
        <w:rPr>
          <w:color w:val="000000" w:themeColor="text1"/>
        </w:rPr>
        <w:t xml:space="preserve">Sia dato un insieme </w:t>
      </w:r>
      <w:r w:rsidRPr="004F5818">
        <w:rPr>
          <w:color w:val="ED7D31" w:themeColor="accent2"/>
        </w:rPr>
        <w:t>PROD</w:t>
      </w:r>
      <w:r>
        <w:rPr>
          <w:color w:val="000000" w:themeColor="text1"/>
        </w:rPr>
        <w:t xml:space="preserve"> di prodotti ed un insieme di SOST di sostanze nutritive. Si sa che in un’unità del prodotto j si trova una quantità </w:t>
      </w:r>
      <w:proofErr w:type="spellStart"/>
      <w:r w:rsidRPr="006E07E8">
        <w:rPr>
          <w:color w:val="4472C4" w:themeColor="accent1"/>
        </w:rPr>
        <w:t>quant_unit_ij</w:t>
      </w:r>
      <w:proofErr w:type="spellEnd"/>
      <w:r w:rsidRPr="006E07E8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della sostanza nutritiva i. </w:t>
      </w:r>
      <w:r w:rsidR="004F5818">
        <w:rPr>
          <w:color w:val="000000" w:themeColor="text1"/>
        </w:rPr>
        <w:t>Si</w:t>
      </w:r>
      <w:r>
        <w:rPr>
          <w:color w:val="000000" w:themeColor="text1"/>
        </w:rPr>
        <w:t xml:space="preserve"> sa che il costo di un’unità di prodotto j è pari a </w:t>
      </w:r>
      <w:proofErr w:type="spellStart"/>
      <w:r w:rsidRPr="006E07E8">
        <w:rPr>
          <w:color w:val="4472C4" w:themeColor="accent1"/>
        </w:rPr>
        <w:t>cost_unit_ij</w:t>
      </w:r>
      <w:proofErr w:type="spellEnd"/>
      <w:r w:rsidRPr="006E07E8">
        <w:rPr>
          <w:color w:val="4472C4" w:themeColor="accent1"/>
        </w:rPr>
        <w:t xml:space="preserve">. </w:t>
      </w:r>
      <w:r>
        <w:rPr>
          <w:color w:val="000000" w:themeColor="text1"/>
        </w:rPr>
        <w:t xml:space="preserve">Tenendo conto che una dieta deve contenere una quantità minima </w:t>
      </w:r>
      <w:proofErr w:type="spellStart"/>
      <w:r w:rsidRPr="004F5818">
        <w:rPr>
          <w:color w:val="7030A0"/>
        </w:rPr>
        <w:t>quant_min_i</w:t>
      </w:r>
      <w:proofErr w:type="spellEnd"/>
      <w:r w:rsidRPr="004F5818">
        <w:rPr>
          <w:color w:val="7030A0"/>
        </w:rPr>
        <w:t xml:space="preserve"> </w:t>
      </w:r>
      <w:r>
        <w:rPr>
          <w:color w:val="000000" w:themeColor="text1"/>
        </w:rPr>
        <w:t xml:space="preserve">di ciascuna sostanza nutritiva, si vuole </w:t>
      </w:r>
      <w:r w:rsidRPr="004F5818">
        <w:rPr>
          <w:color w:val="92D050"/>
        </w:rPr>
        <w:t>determinare una dieta che abbia costo minimo.</w:t>
      </w:r>
    </w:p>
    <w:p w14:paraId="558FEE71" w14:textId="598CE302" w:rsidR="004F5818" w:rsidRDefault="004F5818" w:rsidP="0007022A">
      <w:pPr>
        <w:rPr>
          <w:color w:val="000000" w:themeColor="text1"/>
        </w:rPr>
      </w:pPr>
      <w:r>
        <w:rPr>
          <w:color w:val="000000" w:themeColor="text1"/>
        </w:rPr>
        <w:t xml:space="preserve">Per quanto riguarda i </w:t>
      </w:r>
      <w:r>
        <w:rPr>
          <w:color w:val="4472C4" w:themeColor="accent1"/>
        </w:rPr>
        <w:t>dati</w:t>
      </w:r>
      <w:r>
        <w:rPr>
          <w:color w:val="000000" w:themeColor="text1"/>
        </w:rPr>
        <w:t xml:space="preserve"> si tratta di parametri numerici, che non hanno bisogno di traduzione in linguaggio matematico.</w:t>
      </w:r>
    </w:p>
    <w:p w14:paraId="0CED9819" w14:textId="6A8B19CF" w:rsidR="004F5818" w:rsidRPr="004F5818" w:rsidRDefault="004F5818" w:rsidP="0007022A">
      <w:pPr>
        <w:rPr>
          <w:color w:val="000000" w:themeColor="text1"/>
        </w:rPr>
      </w:pPr>
      <w:r>
        <w:rPr>
          <w:color w:val="000000" w:themeColor="text1"/>
        </w:rPr>
        <w:t xml:space="preserve">Le </w:t>
      </w:r>
      <w:r w:rsidRPr="004F5818">
        <w:rPr>
          <w:color w:val="ED7D31" w:themeColor="accent2"/>
        </w:rPr>
        <w:t xml:space="preserve">variabili </w:t>
      </w:r>
      <w:r>
        <w:rPr>
          <w:color w:val="000000" w:themeColor="text1"/>
        </w:rPr>
        <w:t xml:space="preserve">saranno tradotte attraverso delle variabili matematiche del tipo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</w:p>
    <w:p w14:paraId="2F1617B4" w14:textId="2A47CF7C" w:rsidR="006E07E8" w:rsidRDefault="004F5818" w:rsidP="0007022A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r>
        <w:rPr>
          <w:color w:val="7030A0"/>
        </w:rPr>
        <w:t xml:space="preserve">vincolo </w:t>
      </w:r>
      <w:r>
        <w:rPr>
          <w:color w:val="000000" w:themeColor="text1"/>
        </w:rPr>
        <w:t>viene tradotto attraverso la seguente disequazione:</w:t>
      </w:r>
    </w:p>
    <w:p w14:paraId="4184BDE4" w14:textId="77777777" w:rsidR="00A53F51" w:rsidRDefault="00000000" w:rsidP="0007022A">
      <w:pPr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j∈PROD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quan_unit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</w:rPr>
            <m:t>≥quan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j    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</w:rPr>
            <m:t>∀i∈SOST</m:t>
          </m:r>
        </m:oMath>
      </m:oMathPara>
    </w:p>
    <w:p w14:paraId="35B57AA8" w14:textId="77777777" w:rsidR="00A53F51" w:rsidRDefault="00A53F51" w:rsidP="0007022A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Inoltre</w:t>
      </w:r>
      <w:proofErr w:type="gramEnd"/>
      <w:r>
        <w:rPr>
          <w:rFonts w:eastAsiaTheme="minorEastAsia"/>
          <w:color w:val="000000" w:themeColor="text1"/>
        </w:rPr>
        <w:t xml:space="preserve"> bisogna aggiungere il vincolo (IMPLICITO) che ogni quantità di prodotto deve essere </w:t>
      </w:r>
      <m:oMath>
        <m:r>
          <w:rPr>
            <w:rFonts w:ascii="Cambria Math" w:eastAsiaTheme="minorEastAsia" w:hAnsi="Cambria Math"/>
            <w:color w:val="000000" w:themeColor="text1"/>
          </w:rPr>
          <m:t>≥</m:t>
        </m:r>
      </m:oMath>
      <w:r>
        <w:rPr>
          <w:rFonts w:eastAsiaTheme="minorEastAsia"/>
          <w:color w:val="000000" w:themeColor="text1"/>
        </w:rPr>
        <w:t xml:space="preserve"> 0</w:t>
      </w:r>
    </w:p>
    <w:p w14:paraId="34716CCE" w14:textId="5800D18C" w:rsidR="00A53F51" w:rsidRDefault="00A53F51" w:rsidP="0007022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Il nostro </w:t>
      </w:r>
      <w:r w:rsidRPr="00A53F51">
        <w:rPr>
          <w:rFonts w:eastAsiaTheme="minorEastAsia"/>
          <w:color w:val="00B050"/>
        </w:rPr>
        <w:t xml:space="preserve">obiettivo </w:t>
      </w:r>
      <w:r>
        <w:rPr>
          <w:rFonts w:eastAsiaTheme="minorEastAsia"/>
          <w:color w:val="000000" w:themeColor="text1"/>
        </w:rPr>
        <w:t>è quello di trovare il:</w:t>
      </w:r>
    </w:p>
    <w:p w14:paraId="1FEF81F8" w14:textId="4C820E75" w:rsidR="004F5818" w:rsidRPr="004F5818" w:rsidRDefault="00A53F51" w:rsidP="0007022A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</w:p>
    <w:p w14:paraId="5FC32584" w14:textId="3A647C78" w:rsidR="0007022A" w:rsidRPr="00A53F51" w:rsidRDefault="00A53F51" w:rsidP="0007022A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min⁡</m:t>
          </m:r>
          <m:r>
            <w:rPr>
              <w:rFonts w:ascii="Cambria Math" w:hAnsi="Cambria Math"/>
              <w:color w:val="000000" w:themeColor="text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j∈PROD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quan_unit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3C07CD34" w14:textId="77777777" w:rsidR="00A53F51" w:rsidRPr="0007022A" w:rsidRDefault="00A53F51" w:rsidP="0007022A">
      <w:pPr>
        <w:rPr>
          <w:color w:val="000000" w:themeColor="text1"/>
        </w:rPr>
      </w:pPr>
    </w:p>
    <w:p w14:paraId="2280FB8A" w14:textId="687292AE" w:rsidR="0007022A" w:rsidRDefault="00A53F51" w:rsidP="00CB3D91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Adesso è possibile procedere alla traduzione in </w:t>
      </w:r>
      <w:r w:rsidRPr="00A53F51">
        <w:rPr>
          <w:b/>
          <w:bCs/>
          <w:color w:val="000000" w:themeColor="text1"/>
        </w:rPr>
        <w:t>linguaggio AMPL</w:t>
      </w:r>
    </w:p>
    <w:p w14:paraId="0E721207" w14:textId="492A50D6" w:rsidR="00A53F51" w:rsidRDefault="00A53F51" w:rsidP="00CB3D91">
      <w:pPr>
        <w:rPr>
          <w:b/>
          <w:bCs/>
          <w:color w:val="000000" w:themeColor="text1"/>
        </w:rPr>
      </w:pPr>
    </w:p>
    <w:p w14:paraId="776C07B7" w14:textId="47BD623C" w:rsidR="00A53F51" w:rsidRDefault="00A53F51" w:rsidP="00CB3D9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PARTI FONDAMENTALI DI AMPLS</w:t>
      </w:r>
    </w:p>
    <w:p w14:paraId="663BD3F1" w14:textId="77777777" w:rsidR="00A53F51" w:rsidRDefault="00A53F51" w:rsidP="00CB3D91">
      <w:pPr>
        <w:rPr>
          <w:color w:val="000000" w:themeColor="text1"/>
        </w:rPr>
      </w:pPr>
    </w:p>
    <w:p w14:paraId="476E7D8D" w14:textId="3DCB2FE1" w:rsidR="00A53F51" w:rsidRDefault="001419DA" w:rsidP="001419DA">
      <w:pPr>
        <w:pStyle w:val="Paragrafoelenco"/>
        <w:numPr>
          <w:ilvl w:val="0"/>
          <w:numId w:val="3"/>
        </w:numPr>
        <w:rPr>
          <w:iCs/>
          <w:color w:val="000000" w:themeColor="text1"/>
        </w:rPr>
      </w:pPr>
      <w:r>
        <w:rPr>
          <w:i/>
          <w:iCs/>
          <w:color w:val="000000" w:themeColor="text1"/>
        </w:rPr>
        <w:t>I</w:t>
      </w:r>
      <w:r w:rsidR="00A53F51" w:rsidRPr="001419DA">
        <w:rPr>
          <w:i/>
          <w:iCs/>
          <w:color w:val="000000" w:themeColor="text1"/>
        </w:rPr>
        <w:t>nsiemi di indici</w:t>
      </w:r>
      <w:r w:rsidRPr="001419DA">
        <w:rPr>
          <w:iCs/>
          <w:color w:val="000000" w:themeColor="text1"/>
        </w:rPr>
        <w:t>: nel caso del problema della dieta sono i due insiemi PROD dei prodotti e SOST delle sostanze nutritive.</w:t>
      </w:r>
    </w:p>
    <w:p w14:paraId="49FFB0FD" w14:textId="22790DAF" w:rsidR="001419DA" w:rsidRDefault="001419DA" w:rsidP="001419DA">
      <w:pPr>
        <w:pStyle w:val="Paragrafoelenco"/>
        <w:numPr>
          <w:ilvl w:val="0"/>
          <w:numId w:val="3"/>
        </w:numPr>
        <w:rPr>
          <w:i/>
          <w:color w:val="000000" w:themeColor="text1"/>
        </w:rPr>
      </w:pPr>
      <w:r w:rsidRPr="001419DA">
        <w:rPr>
          <w:i/>
          <w:color w:val="000000" w:themeColor="text1"/>
        </w:rPr>
        <w:t>Parametri</w:t>
      </w:r>
      <w:r>
        <w:rPr>
          <w:i/>
          <w:color w:val="000000" w:themeColor="text1"/>
        </w:rPr>
        <w:t xml:space="preserve">: </w:t>
      </w:r>
      <w:r>
        <w:rPr>
          <w:iCs/>
          <w:color w:val="000000" w:themeColor="text1"/>
        </w:rPr>
        <w:t xml:space="preserve">sono tutte le </w:t>
      </w:r>
      <w:proofErr w:type="spellStart"/>
      <w:r>
        <w:rPr>
          <w:iCs/>
          <w:color w:val="000000" w:themeColor="text1"/>
        </w:rPr>
        <w:t>quanittà</w:t>
      </w:r>
      <w:proofErr w:type="spellEnd"/>
      <w:r>
        <w:rPr>
          <w:iCs/>
          <w:color w:val="000000" w:themeColor="text1"/>
        </w:rPr>
        <w:t xml:space="preserve"> il cui valore è noto prima di risolvere il problema (stesso significato dei DATI), nel problema della dieta sono i costi unitari dei prodotti, le quantità minime delle sostanze nutritive e la quantità di sostanza.</w:t>
      </w:r>
    </w:p>
    <w:p w14:paraId="5350F419" w14:textId="677B9D3E" w:rsidR="001419DA" w:rsidRPr="001419DA" w:rsidRDefault="001419DA" w:rsidP="001419DA">
      <w:pPr>
        <w:pStyle w:val="Paragrafoelenco"/>
        <w:numPr>
          <w:ilvl w:val="0"/>
          <w:numId w:val="3"/>
        </w:numPr>
        <w:rPr>
          <w:i/>
          <w:color w:val="000000" w:themeColor="text1"/>
        </w:rPr>
      </w:pPr>
      <w:r>
        <w:rPr>
          <w:i/>
          <w:color w:val="000000" w:themeColor="text1"/>
        </w:rPr>
        <w:t>Variabili</w:t>
      </w:r>
      <w:r>
        <w:rPr>
          <w:color w:val="000000" w:themeColor="text1"/>
        </w:rPr>
        <w:t>: stesso significato già visto delle variabili.</w:t>
      </w:r>
    </w:p>
    <w:p w14:paraId="0C4C50F5" w14:textId="4173FD25" w:rsidR="001419DA" w:rsidRPr="001419DA" w:rsidRDefault="001419DA" w:rsidP="001419DA">
      <w:pPr>
        <w:pStyle w:val="Paragrafoelenco"/>
        <w:numPr>
          <w:ilvl w:val="0"/>
          <w:numId w:val="3"/>
        </w:numPr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 xml:space="preserve">Vincoli: </w:t>
      </w:r>
      <w:r>
        <w:rPr>
          <w:iCs/>
          <w:color w:val="000000" w:themeColor="text1"/>
        </w:rPr>
        <w:t>anche qui stesso significato</w:t>
      </w:r>
    </w:p>
    <w:p w14:paraId="19C33BA0" w14:textId="2A2FBB42" w:rsidR="001419DA" w:rsidRPr="001419DA" w:rsidRDefault="001419DA" w:rsidP="001419DA">
      <w:pPr>
        <w:pStyle w:val="Paragrafoelenco"/>
        <w:numPr>
          <w:ilvl w:val="0"/>
          <w:numId w:val="3"/>
        </w:numPr>
        <w:rPr>
          <w:i/>
          <w:color w:val="000000" w:themeColor="text1"/>
        </w:rPr>
      </w:pPr>
      <w:r>
        <w:rPr>
          <w:i/>
          <w:color w:val="000000" w:themeColor="text1"/>
        </w:rPr>
        <w:t>Obiettivo</w:t>
      </w:r>
      <w:r>
        <w:rPr>
          <w:iCs/>
          <w:color w:val="000000" w:themeColor="text1"/>
        </w:rPr>
        <w:t>: stessa cosa.</w:t>
      </w:r>
    </w:p>
    <w:p w14:paraId="5C45DFA2" w14:textId="704C85ED" w:rsidR="00A53F51" w:rsidRDefault="001419DA" w:rsidP="00CB3D9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SINTASSI</w:t>
      </w:r>
    </w:p>
    <w:p w14:paraId="42BAC411" w14:textId="265071D2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 xml:space="preserve">Un </w:t>
      </w:r>
      <w:r w:rsidRPr="001419DA">
        <w:rPr>
          <w:i/>
          <w:iCs/>
          <w:color w:val="000000" w:themeColor="text1"/>
        </w:rPr>
        <w:t>insieme T</w:t>
      </w:r>
      <w:r>
        <w:rPr>
          <w:color w:val="000000" w:themeColor="text1"/>
        </w:rPr>
        <w:t xml:space="preserve"> si dichiara (</w:t>
      </w:r>
      <w:r w:rsidRPr="001419DA">
        <w:rPr>
          <w:b/>
          <w:bCs/>
          <w:color w:val="000000" w:themeColor="text1"/>
        </w:rPr>
        <w:t>N.B:</w:t>
      </w:r>
      <w:r>
        <w:rPr>
          <w:color w:val="000000" w:themeColor="text1"/>
        </w:rPr>
        <w:t xml:space="preserve"> oltre ad essere dichiarato deve essere anche definito) attraverso la seguente sintassi:</w:t>
      </w:r>
    </w:p>
    <w:p w14:paraId="7B370A30" w14:textId="33538965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>set T;</w:t>
      </w:r>
    </w:p>
    <w:p w14:paraId="6AC085BC" w14:textId="02225D65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>nell’esempio della dieta:</w:t>
      </w:r>
    </w:p>
    <w:p w14:paraId="7B65A17D" w14:textId="7BDD1E21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>set PROD;</w:t>
      </w:r>
    </w:p>
    <w:p w14:paraId="248EBF99" w14:textId="772B3D7B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>set SOST;</w:t>
      </w:r>
    </w:p>
    <w:p w14:paraId="50E2A0BA" w14:textId="213CE1F4" w:rsidR="001419DA" w:rsidRDefault="001419DA" w:rsidP="00CB3D91">
      <w:pPr>
        <w:rPr>
          <w:color w:val="000000" w:themeColor="text1"/>
        </w:rPr>
      </w:pPr>
    </w:p>
    <w:p w14:paraId="37B51413" w14:textId="5181CB19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 xml:space="preserve">Un parametro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 xml:space="preserve"> si dichiara nel modo seguente:</w:t>
      </w:r>
    </w:p>
    <w:p w14:paraId="7B596A20" w14:textId="53B10908" w:rsidR="001419DA" w:rsidRDefault="001419DA" w:rsidP="00CB3D91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>;</w:t>
      </w:r>
    </w:p>
    <w:p w14:paraId="2CAAE8B8" w14:textId="1E386C85" w:rsidR="001419DA" w:rsidRDefault="001419DA" w:rsidP="00CB3D91">
      <w:pPr>
        <w:rPr>
          <w:color w:val="000000" w:themeColor="text1"/>
        </w:rPr>
      </w:pPr>
      <w:r>
        <w:rPr>
          <w:color w:val="000000" w:themeColor="text1"/>
        </w:rPr>
        <w:t>Qualora sia noto che il parametro è sempre positivo conviene indicarlo esplicitamente nella dichiarazione nel modo seguente</w:t>
      </w:r>
    </w:p>
    <w:p w14:paraId="6CCF83F4" w14:textId="79F700BE" w:rsidR="001419DA" w:rsidRDefault="001419DA" w:rsidP="001419DA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>&gt;0;</w:t>
      </w:r>
    </w:p>
    <w:p w14:paraId="13E4721C" w14:textId="148E8182" w:rsidR="001419DA" w:rsidRDefault="001419DA" w:rsidP="001419DA">
      <w:pPr>
        <w:rPr>
          <w:color w:val="000000" w:themeColor="text1"/>
        </w:rPr>
      </w:pPr>
      <w:r>
        <w:rPr>
          <w:color w:val="000000" w:themeColor="text1"/>
        </w:rPr>
        <w:t>Possono essere utilizzati anche altri tipi di vincoli (minore, minore uguale, etc.)</w:t>
      </w:r>
    </w:p>
    <w:p w14:paraId="785A3F65" w14:textId="697D011D" w:rsidR="001419DA" w:rsidRDefault="001419DA" w:rsidP="001419DA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 xml:space="preserve">&gt;0 </w:t>
      </w:r>
      <w:proofErr w:type="spellStart"/>
      <w:r>
        <w:rPr>
          <w:color w:val="000000" w:themeColor="text1"/>
        </w:rPr>
        <w:t>integer</w:t>
      </w:r>
      <w:proofErr w:type="spellEnd"/>
      <w:r>
        <w:rPr>
          <w:color w:val="000000" w:themeColor="text1"/>
        </w:rPr>
        <w:t>;</w:t>
      </w:r>
    </w:p>
    <w:p w14:paraId="3A0B1D63" w14:textId="71240946" w:rsidR="001419DA" w:rsidRDefault="001419DA" w:rsidP="001419DA">
      <w:pPr>
        <w:rPr>
          <w:color w:val="000000" w:themeColor="text1"/>
        </w:rPr>
      </w:pPr>
      <w:r>
        <w:rPr>
          <w:color w:val="000000" w:themeColor="text1"/>
        </w:rPr>
        <w:t>indica un parametro maggiore di zero ed intero</w:t>
      </w:r>
    </w:p>
    <w:p w14:paraId="0E84ADBB" w14:textId="77777777" w:rsidR="001419DA" w:rsidRDefault="001419DA" w:rsidP="001419DA">
      <w:pPr>
        <w:rPr>
          <w:color w:val="000000" w:themeColor="text1"/>
        </w:rPr>
      </w:pPr>
    </w:p>
    <w:p w14:paraId="75A7FFA8" w14:textId="3120A3A8" w:rsidR="001419DA" w:rsidRDefault="00E03775" w:rsidP="00CB3D91">
      <w:pPr>
        <w:rPr>
          <w:color w:val="000000" w:themeColor="text1"/>
        </w:rPr>
      </w:pPr>
      <w:r>
        <w:rPr>
          <w:color w:val="000000" w:themeColor="text1"/>
        </w:rPr>
        <w:t xml:space="preserve">È possibile dichiarare </w:t>
      </w:r>
      <w:r>
        <w:rPr>
          <w:i/>
          <w:iCs/>
          <w:color w:val="000000" w:themeColor="text1"/>
        </w:rPr>
        <w:t>vettori di parametri</w:t>
      </w:r>
      <w:r>
        <w:rPr>
          <w:color w:val="000000" w:themeColor="text1"/>
        </w:rPr>
        <w:t xml:space="preserve"> con indici in un insieme T attraverso la seguente dichiarazione:</w:t>
      </w:r>
    </w:p>
    <w:p w14:paraId="20E15755" w14:textId="34B20423" w:rsidR="00E03775" w:rsidRDefault="00E03775" w:rsidP="00CB3D91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>{T};</w:t>
      </w:r>
    </w:p>
    <w:p w14:paraId="2C557C98" w14:textId="072175D4" w:rsidR="00E03775" w:rsidRDefault="00E03775" w:rsidP="00CB3D91">
      <w:pPr>
        <w:rPr>
          <w:color w:val="000000" w:themeColor="text1"/>
        </w:rPr>
      </w:pPr>
      <w:r>
        <w:rPr>
          <w:color w:val="000000" w:themeColor="text1"/>
        </w:rPr>
        <w:t xml:space="preserve">nel caso gli indici siano interi da 1 a n si può </w:t>
      </w:r>
      <w:proofErr w:type="spellStart"/>
      <w:r>
        <w:rPr>
          <w:color w:val="000000" w:themeColor="text1"/>
        </w:rPr>
        <w:t>scirvere</w:t>
      </w:r>
      <w:proofErr w:type="spellEnd"/>
      <w:r>
        <w:rPr>
          <w:color w:val="000000" w:themeColor="text1"/>
        </w:rPr>
        <w:t>:</w:t>
      </w:r>
    </w:p>
    <w:p w14:paraId="719DCC3D" w14:textId="795F8114" w:rsidR="00E03775" w:rsidRDefault="00E03775" w:rsidP="00E03775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>{1…n};</w:t>
      </w:r>
    </w:p>
    <w:p w14:paraId="2C613F95" w14:textId="00DB0DCB" w:rsidR="00E03775" w:rsidRDefault="00E03775" w:rsidP="00E03775">
      <w:pPr>
        <w:rPr>
          <w:color w:val="000000" w:themeColor="text1"/>
        </w:rPr>
      </w:pPr>
      <w:r>
        <w:rPr>
          <w:color w:val="000000" w:themeColor="text1"/>
        </w:rPr>
        <w:t xml:space="preserve">si possono definire anche array bidimensionali con insiemi di indici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color w:val="000000" w:themeColor="text1"/>
        </w:rPr>
        <w:t xml:space="preserve">  nel modo seguente:</w:t>
      </w:r>
    </w:p>
    <w:p w14:paraId="353D7165" w14:textId="00CD66F4" w:rsidR="00E03775" w:rsidRDefault="00E03775" w:rsidP="00E03775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1"/>
      </w:r>
      <w:r>
        <w:rPr>
          <w:color w:val="000000" w:themeColor="text1"/>
        </w:rPr>
        <w:t>{</w:t>
      </w:r>
      <w:r w:rsidRPr="00E03775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color w:val="000000" w:themeColor="text1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color w:val="000000" w:themeColor="text1"/>
        </w:rPr>
        <w:t>};</w:t>
      </w:r>
    </w:p>
    <w:p w14:paraId="62F353EA" w14:textId="2BE71778" w:rsidR="00E03775" w:rsidRDefault="00E03775" w:rsidP="00E03775">
      <w:pPr>
        <w:rPr>
          <w:color w:val="000000" w:themeColor="text1"/>
        </w:rPr>
      </w:pPr>
    </w:p>
    <w:p w14:paraId="5B7C2544" w14:textId="4377A443" w:rsidR="00E03775" w:rsidRDefault="00E03775" w:rsidP="00E03775">
      <w:pPr>
        <w:rPr>
          <w:color w:val="000000" w:themeColor="text1"/>
        </w:rPr>
      </w:pPr>
      <w:r>
        <w:rPr>
          <w:color w:val="000000" w:themeColor="text1"/>
        </w:rPr>
        <w:t>Applicando quanto detto all’esempio avremo:</w:t>
      </w:r>
    </w:p>
    <w:p w14:paraId="7FAE6AC9" w14:textId="7E4F3043" w:rsidR="00E03775" w:rsidRPr="00E03775" w:rsidRDefault="00E03775" w:rsidP="00E03775">
      <w:pPr>
        <w:rPr>
          <w:color w:val="000000" w:themeColor="text1"/>
          <w:lang w:val="en-US"/>
        </w:rPr>
      </w:pPr>
      <w:r w:rsidRPr="00E03775">
        <w:rPr>
          <w:b/>
          <w:bCs/>
          <w:color w:val="000000" w:themeColor="text1"/>
          <w:lang w:val="en-US"/>
        </w:rPr>
        <w:t>param</w:t>
      </w:r>
      <w:r w:rsidRPr="00E03775">
        <w:rPr>
          <w:color w:val="000000" w:themeColor="text1"/>
          <w:lang w:val="en-US"/>
        </w:rPr>
        <w:t xml:space="preserve"> </w:t>
      </w:r>
      <w:proofErr w:type="spellStart"/>
      <w:r w:rsidRPr="00E03775">
        <w:rPr>
          <w:color w:val="000000" w:themeColor="text1"/>
          <w:lang w:val="en-US"/>
        </w:rPr>
        <w:t>cost_</w:t>
      </w:r>
      <w:proofErr w:type="gramStart"/>
      <w:r w:rsidRPr="00E03775">
        <w:rPr>
          <w:color w:val="000000" w:themeColor="text1"/>
          <w:lang w:val="en-US"/>
        </w:rPr>
        <w:t>unit</w:t>
      </w:r>
      <w:proofErr w:type="spellEnd"/>
      <w:r w:rsidRPr="00E03775">
        <w:rPr>
          <w:color w:val="000000" w:themeColor="text1"/>
          <w:lang w:val="en-US"/>
        </w:rPr>
        <w:t>{</w:t>
      </w:r>
      <w:proofErr w:type="gramEnd"/>
      <w:r w:rsidRPr="00E03775">
        <w:rPr>
          <w:color w:val="000000" w:themeColor="text1"/>
          <w:lang w:val="en-US"/>
        </w:rPr>
        <w:t>PROD}&gt;0;</w:t>
      </w:r>
    </w:p>
    <w:p w14:paraId="3EFB7FA3" w14:textId="25F2982C" w:rsidR="00E03775" w:rsidRDefault="00E03775" w:rsidP="00E03775">
      <w:pPr>
        <w:rPr>
          <w:color w:val="000000" w:themeColor="text1"/>
          <w:lang w:val="en-US"/>
        </w:rPr>
      </w:pPr>
      <w:r w:rsidRPr="00E03775">
        <w:rPr>
          <w:b/>
          <w:bCs/>
          <w:color w:val="000000" w:themeColor="text1"/>
          <w:lang w:val="en-US"/>
        </w:rPr>
        <w:t>param</w:t>
      </w:r>
      <w:r w:rsidRPr="00E03775">
        <w:rPr>
          <w:color w:val="000000" w:themeColor="text1"/>
          <w:lang w:val="en-US"/>
        </w:rPr>
        <w:t xml:space="preserve"> </w:t>
      </w:r>
      <w:proofErr w:type="spellStart"/>
      <w:r w:rsidRPr="00E03775">
        <w:rPr>
          <w:color w:val="000000" w:themeColor="text1"/>
          <w:lang w:val="en-US"/>
        </w:rPr>
        <w:t>quant_</w:t>
      </w:r>
      <w:proofErr w:type="gramStart"/>
      <w:r>
        <w:rPr>
          <w:color w:val="000000" w:themeColor="text1"/>
          <w:lang w:val="en-US"/>
        </w:rPr>
        <w:t>unit</w:t>
      </w:r>
      <w:proofErr w:type="spellEnd"/>
      <w:r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SOST,PROD}&gt;= 0;</w:t>
      </w:r>
    </w:p>
    <w:p w14:paraId="66C4942B" w14:textId="1615D8D2" w:rsidR="00E03775" w:rsidRPr="00E03775" w:rsidRDefault="00E03775" w:rsidP="00E03775">
      <w:pPr>
        <w:rPr>
          <w:color w:val="000000" w:themeColor="text1"/>
        </w:rPr>
      </w:pPr>
      <w:proofErr w:type="spellStart"/>
      <w:r w:rsidRPr="00E03775">
        <w:rPr>
          <w:b/>
          <w:bCs/>
          <w:color w:val="000000" w:themeColor="text1"/>
        </w:rPr>
        <w:t>param</w:t>
      </w:r>
      <w:proofErr w:type="spellEnd"/>
      <w:r w:rsidRPr="00E03775">
        <w:rPr>
          <w:color w:val="000000" w:themeColor="text1"/>
        </w:rPr>
        <w:t xml:space="preserve"> </w:t>
      </w:r>
      <w:proofErr w:type="spellStart"/>
      <w:r w:rsidRPr="00E03775">
        <w:rPr>
          <w:color w:val="000000" w:themeColor="text1"/>
        </w:rPr>
        <w:t>quant_</w:t>
      </w:r>
      <w:proofErr w:type="gramStart"/>
      <w:r w:rsidRPr="00E03775">
        <w:rPr>
          <w:color w:val="000000" w:themeColor="text1"/>
        </w:rPr>
        <w:t>min</w:t>
      </w:r>
      <w:proofErr w:type="spellEnd"/>
      <w:r w:rsidRPr="00E03775">
        <w:rPr>
          <w:color w:val="000000" w:themeColor="text1"/>
        </w:rPr>
        <w:t>{</w:t>
      </w:r>
      <w:proofErr w:type="gramEnd"/>
      <w:r w:rsidRPr="00E03775">
        <w:rPr>
          <w:color w:val="000000" w:themeColor="text1"/>
        </w:rPr>
        <w:t>PROD};</w:t>
      </w:r>
    </w:p>
    <w:p w14:paraId="3B3A49CA" w14:textId="1133FEE5" w:rsidR="00E03775" w:rsidRPr="00E03775" w:rsidRDefault="00E03775" w:rsidP="00E03775">
      <w:pPr>
        <w:rPr>
          <w:color w:val="000000" w:themeColor="text1"/>
        </w:rPr>
      </w:pPr>
    </w:p>
    <w:p w14:paraId="29B1EACF" w14:textId="1976ABD5" w:rsidR="00E03775" w:rsidRDefault="00E03775" w:rsidP="00CB3D91">
      <w:pPr>
        <w:rPr>
          <w:color w:val="000000" w:themeColor="text1"/>
        </w:rPr>
      </w:pPr>
      <w:r w:rsidRPr="00E03775">
        <w:rPr>
          <w:color w:val="000000" w:themeColor="text1"/>
        </w:rPr>
        <w:t>L</w:t>
      </w:r>
      <w:r>
        <w:rPr>
          <w:color w:val="000000" w:themeColor="text1"/>
        </w:rPr>
        <w:t xml:space="preserve">a dichiarazione delle </w:t>
      </w:r>
      <w:r>
        <w:rPr>
          <w:i/>
          <w:iCs/>
          <w:color w:val="000000" w:themeColor="text1"/>
        </w:rPr>
        <w:t>variabili</w:t>
      </w:r>
      <w:r>
        <w:rPr>
          <w:color w:val="000000" w:themeColor="text1"/>
        </w:rPr>
        <w:t xml:space="preserve"> è del tutto analoga a quella dei parametri</w:t>
      </w:r>
      <w:r w:rsidR="008F573E">
        <w:rPr>
          <w:color w:val="000000" w:themeColor="text1"/>
        </w:rPr>
        <w:t xml:space="preserve">, la parola </w:t>
      </w:r>
      <w:proofErr w:type="spellStart"/>
      <w:r w:rsidR="008F573E" w:rsidRPr="008F573E">
        <w:rPr>
          <w:b/>
          <w:bCs/>
          <w:color w:val="000000" w:themeColor="text1"/>
        </w:rPr>
        <w:t>param</w:t>
      </w:r>
      <w:proofErr w:type="spellEnd"/>
      <w:r w:rsidR="008F573E">
        <w:rPr>
          <w:color w:val="000000" w:themeColor="text1"/>
        </w:rPr>
        <w:t xml:space="preserve"> viene sostituita da </w:t>
      </w:r>
      <w:r w:rsidR="008F573E">
        <w:rPr>
          <w:b/>
          <w:bCs/>
          <w:color w:val="000000" w:themeColor="text1"/>
        </w:rPr>
        <w:t>var</w:t>
      </w:r>
      <w:r w:rsidR="008F573E">
        <w:rPr>
          <w:color w:val="000000" w:themeColor="text1"/>
        </w:rPr>
        <w:t>.</w:t>
      </w:r>
    </w:p>
    <w:p w14:paraId="78AACEEF" w14:textId="3E197E63" w:rsidR="008F573E" w:rsidRDefault="008F573E" w:rsidP="00CB3D91">
      <w:pPr>
        <w:rPr>
          <w:color w:val="000000" w:themeColor="text1"/>
        </w:rPr>
      </w:pPr>
      <w:r>
        <w:rPr>
          <w:color w:val="000000" w:themeColor="text1"/>
        </w:rPr>
        <w:t>Nel nostro esempio abbiamo un vettore di variabili x con indici in PROD che sarà definito in questo modo:</w:t>
      </w:r>
    </w:p>
    <w:p w14:paraId="73126850" w14:textId="2AFAE6D8" w:rsidR="008F573E" w:rsidRDefault="008F573E" w:rsidP="00CB3D91">
      <w:pPr>
        <w:rPr>
          <w:color w:val="000000" w:themeColor="text1"/>
        </w:rPr>
      </w:pPr>
      <w:r w:rsidRPr="008F573E">
        <w:rPr>
          <w:b/>
          <w:bCs/>
          <w:color w:val="000000" w:themeColor="text1"/>
        </w:rPr>
        <w:t>var</w:t>
      </w:r>
      <w:r>
        <w:rPr>
          <w:color w:val="000000" w:themeColor="text1"/>
        </w:rPr>
        <w:t xml:space="preserve"> x{PROD} &gt;= 0;</w:t>
      </w:r>
    </w:p>
    <w:p w14:paraId="5D79F86E" w14:textId="2D19F86E" w:rsidR="008F573E" w:rsidRDefault="008F573E" w:rsidP="00CB3D91">
      <w:pPr>
        <w:rPr>
          <w:color w:val="000000" w:themeColor="text1"/>
        </w:rPr>
      </w:pPr>
      <w:r>
        <w:rPr>
          <w:color w:val="000000" w:themeColor="text1"/>
        </w:rPr>
        <w:t xml:space="preserve">È possibile aggiungere la parola chiave </w:t>
      </w:r>
      <w:proofErr w:type="spellStart"/>
      <w:r>
        <w:rPr>
          <w:b/>
          <w:bCs/>
          <w:color w:val="000000" w:themeColor="text1"/>
        </w:rPr>
        <w:t>integer</w:t>
      </w:r>
      <w:proofErr w:type="spellEnd"/>
      <w:r>
        <w:rPr>
          <w:color w:val="000000" w:themeColor="text1"/>
        </w:rPr>
        <w:t xml:space="preserve"> anche per le variabili, questo passaggio distingue un problema PL da PLI</w:t>
      </w:r>
      <w:r>
        <w:rPr>
          <w:color w:val="000000" w:themeColor="text1"/>
        </w:rPr>
        <w:br/>
        <w:t>Supponiamo di avere una variabile con limiti superiori ed inferiori allora avremo:</w:t>
      </w:r>
    </w:p>
    <w:p w14:paraId="585C4DE1" w14:textId="535B3C71" w:rsidR="008F573E" w:rsidRDefault="008F573E" w:rsidP="00CB3D9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var </w:t>
      </w:r>
      <w:proofErr w:type="gramStart"/>
      <w:r>
        <w:rPr>
          <w:color w:val="000000" w:themeColor="text1"/>
        </w:rPr>
        <w:t>x{</w:t>
      </w:r>
      <w:proofErr w:type="gramEnd"/>
      <w:r>
        <w:rPr>
          <w:color w:val="000000" w:themeColor="text1"/>
        </w:rPr>
        <w:t xml:space="preserve">i </w:t>
      </w:r>
      <w:r w:rsidRPr="008F573E">
        <w:rPr>
          <w:b/>
          <w:bCs/>
          <w:color w:val="000000" w:themeColor="text1"/>
        </w:rPr>
        <w:t>in</w:t>
      </w:r>
      <w:r>
        <w:rPr>
          <w:color w:val="000000" w:themeColor="text1"/>
        </w:rPr>
        <w:t xml:space="preserve"> PROD}&gt;=0, &lt;= </w:t>
      </w:r>
      <w:proofErr w:type="spellStart"/>
      <w:r>
        <w:rPr>
          <w:color w:val="000000" w:themeColor="text1"/>
        </w:rPr>
        <w:t>max_prod</w:t>
      </w:r>
      <w:proofErr w:type="spellEnd"/>
      <w:r>
        <w:rPr>
          <w:color w:val="000000" w:themeColor="text1"/>
        </w:rPr>
        <w:t>[i];</w:t>
      </w:r>
    </w:p>
    <w:p w14:paraId="6E2AA632" w14:textId="0D0352F6" w:rsidR="008F573E" w:rsidRDefault="008F573E" w:rsidP="00CB3D91">
      <w:pPr>
        <w:rPr>
          <w:color w:val="000000" w:themeColor="text1"/>
        </w:rPr>
      </w:pPr>
      <w:r>
        <w:rPr>
          <w:color w:val="000000" w:themeColor="text1"/>
        </w:rPr>
        <w:t xml:space="preserve">la parola chiave </w:t>
      </w:r>
      <w:r>
        <w:rPr>
          <w:b/>
          <w:bCs/>
          <w:color w:val="000000" w:themeColor="text1"/>
        </w:rPr>
        <w:t>in</w:t>
      </w:r>
      <w:r>
        <w:rPr>
          <w:color w:val="000000" w:themeColor="text1"/>
        </w:rPr>
        <w:t xml:space="preserve"> indica l’appartenenza della variabile x all’insieme dei prodotti, la </w:t>
      </w:r>
      <w:r>
        <w:rPr>
          <w:i/>
          <w:iCs/>
          <w:color w:val="000000" w:themeColor="text1"/>
        </w:rPr>
        <w:t>i</w:t>
      </w:r>
      <w:r>
        <w:rPr>
          <w:color w:val="000000" w:themeColor="text1"/>
        </w:rPr>
        <w:t xml:space="preserve"> viene </w:t>
      </w:r>
      <w:r w:rsidR="00BE5112">
        <w:rPr>
          <w:color w:val="000000" w:themeColor="text1"/>
        </w:rPr>
        <w:t xml:space="preserve">inserita anche in </w:t>
      </w:r>
      <w:proofErr w:type="spellStart"/>
      <w:r w:rsidR="00BE5112">
        <w:rPr>
          <w:color w:val="000000" w:themeColor="text1"/>
        </w:rPr>
        <w:t>max_prod</w:t>
      </w:r>
      <w:proofErr w:type="spellEnd"/>
      <w:r w:rsidR="00BE5112">
        <w:rPr>
          <w:color w:val="000000" w:themeColor="text1"/>
        </w:rPr>
        <w:t xml:space="preserve"> perché indica la componente del vettore a cui applicare il vincolo.</w:t>
      </w:r>
    </w:p>
    <w:p w14:paraId="53926E53" w14:textId="339F4084" w:rsidR="00BE5112" w:rsidRDefault="00BE5112" w:rsidP="00CB3D91">
      <w:pPr>
        <w:rPr>
          <w:color w:val="000000" w:themeColor="text1"/>
        </w:rPr>
      </w:pPr>
    </w:p>
    <w:p w14:paraId="7F7AE409" w14:textId="1E58195F" w:rsidR="00BE5112" w:rsidRDefault="00BE5112" w:rsidP="00CB3D91">
      <w:pPr>
        <w:rPr>
          <w:color w:val="000000" w:themeColor="text1"/>
        </w:rPr>
      </w:pPr>
      <w:r>
        <w:rPr>
          <w:color w:val="000000" w:themeColor="text1"/>
        </w:rPr>
        <w:t xml:space="preserve">Un </w:t>
      </w:r>
      <w:r>
        <w:rPr>
          <w:i/>
          <w:iCs/>
          <w:color w:val="000000" w:themeColor="text1"/>
        </w:rPr>
        <w:t xml:space="preserve">vincolo </w:t>
      </w:r>
      <w:r>
        <w:rPr>
          <w:color w:val="000000" w:themeColor="text1"/>
        </w:rPr>
        <w:t>viene dichiarato nel seguente modo</w:t>
      </w:r>
    </w:p>
    <w:p w14:paraId="6A166A57" w14:textId="0581CD57" w:rsidR="00BE5112" w:rsidRDefault="00BE5112" w:rsidP="00CB3D91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Subject</w:t>
      </w:r>
      <w:proofErr w:type="spellEnd"/>
      <w:r>
        <w:rPr>
          <w:b/>
          <w:bCs/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nome_</w:t>
      </w:r>
      <w:proofErr w:type="gramStart"/>
      <w:r>
        <w:rPr>
          <w:color w:val="000000" w:themeColor="text1"/>
        </w:rPr>
        <w:t>vincolo</w:t>
      </w:r>
      <w:proofErr w:type="spellEnd"/>
      <w:r>
        <w:rPr>
          <w:color w:val="000000" w:themeColor="text1"/>
        </w:rPr>
        <w:t xml:space="preserve"> </w:t>
      </w:r>
      <w:r w:rsidRPr="00BE5112">
        <w:rPr>
          <w:b/>
          <w:bCs/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formula_vincolo</w:t>
      </w:r>
      <w:proofErr w:type="spellEnd"/>
      <w:r>
        <w:rPr>
          <w:color w:val="000000" w:themeColor="text1"/>
        </w:rPr>
        <w:t>;</w:t>
      </w:r>
    </w:p>
    <w:p w14:paraId="5FAF2F56" w14:textId="00582D12" w:rsidR="00BE5112" w:rsidRDefault="00BE5112" w:rsidP="00CB3D91">
      <w:pPr>
        <w:rPr>
          <w:color w:val="000000" w:themeColor="text1"/>
        </w:rPr>
      </w:pPr>
      <w:r>
        <w:rPr>
          <w:color w:val="000000" w:themeColor="text1"/>
        </w:rPr>
        <w:t>Una collezione di vincoli indicizzata su un insieme di indici I viene dichiara in questo modo</w:t>
      </w:r>
    </w:p>
    <w:p w14:paraId="1E9656F5" w14:textId="4944CF03" w:rsidR="00BE5112" w:rsidRDefault="00BE5112" w:rsidP="00BE5112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Subject</w:t>
      </w:r>
      <w:proofErr w:type="spellEnd"/>
      <w:r>
        <w:rPr>
          <w:b/>
          <w:bCs/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nome_vincolo</w:t>
      </w:r>
      <w:proofErr w:type="spellEnd"/>
      <w:r>
        <w:rPr>
          <w:color w:val="000000" w:themeColor="text1"/>
        </w:rPr>
        <w:t xml:space="preserve"> [i </w:t>
      </w:r>
      <w:r>
        <w:rPr>
          <w:b/>
          <w:bCs/>
          <w:color w:val="000000" w:themeColor="text1"/>
        </w:rPr>
        <w:t>in</w:t>
      </w:r>
      <w:r>
        <w:rPr>
          <w:color w:val="000000" w:themeColor="text1"/>
        </w:rPr>
        <w:t xml:space="preserve"> I]</w:t>
      </w:r>
      <w:r w:rsidRPr="00BE5112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formula_vincolo</w:t>
      </w:r>
      <w:proofErr w:type="spellEnd"/>
      <w:r>
        <w:rPr>
          <w:color w:val="000000" w:themeColor="text1"/>
        </w:rPr>
        <w:t>;</w:t>
      </w:r>
    </w:p>
    <w:p w14:paraId="6FC69116" w14:textId="6CA3E1CF" w:rsidR="00BE5112" w:rsidRDefault="00BE5112" w:rsidP="00BE5112">
      <w:pPr>
        <w:rPr>
          <w:color w:val="000000" w:themeColor="text1"/>
        </w:rPr>
      </w:pPr>
      <w:r>
        <w:rPr>
          <w:color w:val="000000" w:themeColor="text1"/>
        </w:rPr>
        <w:lastRenderedPageBreak/>
        <w:t>Per il nostro esempio:</w:t>
      </w:r>
    </w:p>
    <w:p w14:paraId="661AA45A" w14:textId="692D3D75" w:rsidR="00BE5112" w:rsidRDefault="00BE5112" w:rsidP="00BE5112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Subject</w:t>
      </w:r>
      <w:proofErr w:type="spellEnd"/>
      <w:r>
        <w:rPr>
          <w:b/>
          <w:bCs/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min_sostanza</w:t>
      </w:r>
      <w:proofErr w:type="spellEnd"/>
      <w:r>
        <w:rPr>
          <w:color w:val="000000" w:themeColor="text1"/>
        </w:rPr>
        <w:t xml:space="preserve"> {i in SOST}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F1700D">
        <w:rPr>
          <w:b/>
          <w:bCs/>
          <w:color w:val="000000" w:themeColor="text1"/>
        </w:rPr>
        <w:t>sum</w:t>
      </w:r>
      <w:r>
        <w:rPr>
          <w:color w:val="000000" w:themeColor="text1"/>
        </w:rPr>
        <w:t xml:space="preserve"> {j in PROD} </w:t>
      </w:r>
      <w:proofErr w:type="spellStart"/>
      <w:r>
        <w:rPr>
          <w:color w:val="000000" w:themeColor="text1"/>
        </w:rPr>
        <w:t>quant_unit</w:t>
      </w:r>
      <w:proofErr w:type="spellEnd"/>
      <w:r>
        <w:rPr>
          <w:color w:val="000000" w:themeColor="text1"/>
        </w:rPr>
        <w:t>[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proofErr w:type="gramEnd"/>
      <w:r>
        <w:rPr>
          <w:color w:val="000000" w:themeColor="text1"/>
        </w:rPr>
        <w:t xml:space="preserve">]*x[j] &gt;= </w:t>
      </w:r>
      <w:proofErr w:type="spellStart"/>
      <w:r>
        <w:rPr>
          <w:color w:val="000000" w:themeColor="text1"/>
        </w:rPr>
        <w:t>quant_min</w:t>
      </w:r>
      <w:proofErr w:type="spellEnd"/>
      <w:r>
        <w:rPr>
          <w:color w:val="000000" w:themeColor="text1"/>
        </w:rPr>
        <w:t>[i];</w:t>
      </w:r>
    </w:p>
    <w:p w14:paraId="079BAA38" w14:textId="7C0E18D2" w:rsidR="00F1700D" w:rsidRPr="00F1700D" w:rsidRDefault="00F1700D" w:rsidP="00BE511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sum </w:t>
      </w:r>
      <w:r>
        <w:rPr>
          <w:color w:val="000000" w:themeColor="text1"/>
        </w:rPr>
        <w:t>indica la sommatoria nella formula matematica ricavata prima</w:t>
      </w:r>
    </w:p>
    <w:p w14:paraId="319710AB" w14:textId="07BA289C" w:rsidR="00F1700D" w:rsidRDefault="00F1700D" w:rsidP="00CB3D91">
      <w:pPr>
        <w:rPr>
          <w:color w:val="000000" w:themeColor="text1"/>
        </w:rPr>
      </w:pPr>
      <w:r>
        <w:rPr>
          <w:color w:val="000000" w:themeColor="text1"/>
        </w:rPr>
        <w:t>L’</w:t>
      </w:r>
      <w:r>
        <w:rPr>
          <w:i/>
          <w:iCs/>
          <w:color w:val="000000" w:themeColor="text1"/>
        </w:rPr>
        <w:t>obiettivo</w:t>
      </w:r>
      <w:r>
        <w:rPr>
          <w:color w:val="000000" w:themeColor="text1"/>
        </w:rPr>
        <w:t xml:space="preserve"> si dichiara nel modo seguente:</w:t>
      </w:r>
    </w:p>
    <w:p w14:paraId="0BB48E84" w14:textId="183D3CE9" w:rsidR="00F1700D" w:rsidRDefault="00F1700D" w:rsidP="00CB3D91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maximize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nome_</w:t>
      </w:r>
      <w:proofErr w:type="gramStart"/>
      <w:r>
        <w:rPr>
          <w:color w:val="000000" w:themeColor="text1"/>
        </w:rPr>
        <w:t>obiettivo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formula obiettivo;</w:t>
      </w:r>
    </w:p>
    <w:p w14:paraId="1CBA1CA6" w14:textId="0054AB59" w:rsidR="00F1700D" w:rsidRDefault="00F1700D" w:rsidP="00CB3D91">
      <w:pPr>
        <w:rPr>
          <w:color w:val="000000" w:themeColor="text1"/>
        </w:rPr>
      </w:pPr>
      <w:r>
        <w:rPr>
          <w:color w:val="000000" w:themeColor="text1"/>
        </w:rPr>
        <w:t xml:space="preserve">(nel caso si debba minimizzare si usa la parola chiave </w:t>
      </w:r>
      <w:proofErr w:type="spellStart"/>
      <w:r w:rsidRPr="00F1700D">
        <w:rPr>
          <w:b/>
          <w:bCs/>
          <w:color w:val="000000" w:themeColor="text1"/>
        </w:rPr>
        <w:t>minimize</w:t>
      </w:r>
      <w:proofErr w:type="spellEnd"/>
      <w:r>
        <w:rPr>
          <w:color w:val="000000" w:themeColor="text1"/>
        </w:rPr>
        <w:t xml:space="preserve"> al posto di </w:t>
      </w:r>
      <w:proofErr w:type="spellStart"/>
      <w:r w:rsidRPr="00F1700D">
        <w:rPr>
          <w:b/>
          <w:bCs/>
          <w:color w:val="000000" w:themeColor="text1"/>
        </w:rPr>
        <w:t>maximize</w:t>
      </w:r>
      <w:proofErr w:type="spellEnd"/>
      <w:r>
        <w:rPr>
          <w:color w:val="000000" w:themeColor="text1"/>
        </w:rPr>
        <w:t>).</w:t>
      </w:r>
    </w:p>
    <w:p w14:paraId="4B3E1660" w14:textId="27ED3EB0" w:rsidR="00F1700D" w:rsidRDefault="00F1700D" w:rsidP="00CB3D91">
      <w:pPr>
        <w:rPr>
          <w:color w:val="000000" w:themeColor="text1"/>
        </w:rPr>
      </w:pPr>
    </w:p>
    <w:p w14:paraId="2E2B928E" w14:textId="7F45B127" w:rsidR="008906CC" w:rsidRDefault="00F1700D" w:rsidP="00CB3D91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>
        <w:rPr>
          <w:i/>
          <w:iCs/>
          <w:color w:val="000000" w:themeColor="text1"/>
        </w:rPr>
        <w:t xml:space="preserve">commenti </w:t>
      </w:r>
      <w:r>
        <w:rPr>
          <w:color w:val="000000" w:themeColor="text1"/>
        </w:rPr>
        <w:t xml:space="preserve">sono indicati tra </w:t>
      </w:r>
      <w:r w:rsidRPr="00F1700D">
        <w:rPr>
          <w:b/>
          <w:bCs/>
          <w:color w:val="000000" w:themeColor="text1"/>
        </w:rPr>
        <w:t>###</w:t>
      </w:r>
      <w:r w:rsidR="008906CC">
        <w:rPr>
          <w:color w:val="000000" w:themeColor="text1"/>
        </w:rPr>
        <w:t>. La definizione del modello generico appena vista viene salva in file .MOD</w:t>
      </w:r>
    </w:p>
    <w:p w14:paraId="74D5AA12" w14:textId="2FCDF962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>Una volta costruito il modello bisognerà inserire in un altro file i valori di insiemi e parametri, ovvero i dati di input dell’</w:t>
      </w:r>
      <w:r w:rsidRPr="008906CC">
        <w:rPr>
          <w:b/>
          <w:bCs/>
          <w:color w:val="000000" w:themeColor="text1"/>
        </w:rPr>
        <w:t>istanza</w:t>
      </w:r>
      <w:r>
        <w:rPr>
          <w:color w:val="000000" w:themeColor="text1"/>
        </w:rPr>
        <w:t xml:space="preserve"> del nostro problema in un file .DAT</w:t>
      </w:r>
    </w:p>
    <w:p w14:paraId="4C013093" w14:textId="4C70A1BD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 xml:space="preserve">Supponiamo di avere a disposizione i seguenti dati: </w:t>
      </w:r>
    </w:p>
    <w:p w14:paraId="17F9B963" w14:textId="6D9BDBB9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 xml:space="preserve">L’insieme PROD </w:t>
      </w:r>
      <w:proofErr w:type="spellStart"/>
      <w:r>
        <w:rPr>
          <w:color w:val="000000" w:themeColor="text1"/>
        </w:rPr>
        <w:t>conteine</w:t>
      </w:r>
      <w:proofErr w:type="spellEnd"/>
      <w:r>
        <w:rPr>
          <w:color w:val="000000" w:themeColor="text1"/>
        </w:rPr>
        <w:t xml:space="preserve"> pasta, verdura, carne</w:t>
      </w:r>
    </w:p>
    <w:p w14:paraId="0F494198" w14:textId="44764244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 xml:space="preserve">L’insieme SOST contiene </w:t>
      </w:r>
      <w:proofErr w:type="spellStart"/>
      <w:proofErr w:type="gramStart"/>
      <w:r>
        <w:rPr>
          <w:color w:val="000000" w:themeColor="text1"/>
        </w:rPr>
        <w:t>vitamine,proteine</w:t>
      </w:r>
      <w:proofErr w:type="spellEnd"/>
      <w:proofErr w:type="gramEnd"/>
    </w:p>
    <w:p w14:paraId="07D906B8" w14:textId="73D47844" w:rsidR="008906CC" w:rsidRDefault="008906CC" w:rsidP="00CB3D91">
      <w:pPr>
        <w:rPr>
          <w:color w:val="000000" w:themeColor="text1"/>
        </w:rPr>
      </w:pPr>
      <w:proofErr w:type="spellStart"/>
      <w:r>
        <w:rPr>
          <w:color w:val="000000" w:themeColor="text1"/>
        </w:rPr>
        <w:t>Ununità</w:t>
      </w:r>
      <w:proofErr w:type="spellEnd"/>
      <w:r>
        <w:rPr>
          <w:color w:val="000000" w:themeColor="text1"/>
        </w:rPr>
        <w:t xml:space="preserve"> di verdura e carne costano rispettivamente 3,2 e 5</w:t>
      </w:r>
    </w:p>
    <w:p w14:paraId="3916C935" w14:textId="37DF1B34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 xml:space="preserve">Le quantità minime di vitamine e proteine sono rispettivamente 8 e 6; </w:t>
      </w:r>
    </w:p>
    <w:p w14:paraId="686408A2" w14:textId="286E0351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>Le quantità di vitamine in un’unità di pasta, verdura o carne sono rispettivamente 0.3 e 0.4</w:t>
      </w:r>
    </w:p>
    <w:p w14:paraId="468DB52A" w14:textId="351FF524" w:rsidR="008906CC" w:rsidRDefault="008906CC" w:rsidP="00CB3D91">
      <w:pPr>
        <w:rPr>
          <w:color w:val="000000" w:themeColor="text1"/>
        </w:rPr>
      </w:pPr>
      <w:r>
        <w:rPr>
          <w:color w:val="000000" w:themeColor="text1"/>
        </w:rPr>
        <w:t xml:space="preserve">Per la </w:t>
      </w:r>
      <w:r>
        <w:rPr>
          <w:b/>
          <w:bCs/>
          <w:color w:val="000000" w:themeColor="text1"/>
        </w:rPr>
        <w:t xml:space="preserve">definizione </w:t>
      </w:r>
      <w:r w:rsidRPr="00FD6CB0">
        <w:rPr>
          <w:b/>
          <w:bCs/>
          <w:color w:val="000000" w:themeColor="text1"/>
        </w:rPr>
        <w:t>di un insieme T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conentente</w:t>
      </w:r>
      <w:proofErr w:type="spellEnd"/>
      <w:r>
        <w:rPr>
          <w:color w:val="000000" w:themeColor="text1"/>
        </w:rPr>
        <w:t xml:space="preserve"> gli </w:t>
      </w:r>
      <w:proofErr w:type="spellStart"/>
      <w:r>
        <w:rPr>
          <w:color w:val="000000" w:themeColor="text1"/>
        </w:rPr>
        <w:t>oggietti</w:t>
      </w:r>
      <w:proofErr w:type="spellEnd"/>
      <w:r>
        <w:rPr>
          <w:color w:val="000000" w:themeColor="text1"/>
        </w:rPr>
        <w:t xml:space="preserve"> t</w:t>
      </w:r>
      <w:proofErr w:type="gramStart"/>
      <w:r>
        <w:rPr>
          <w:color w:val="000000" w:themeColor="text1"/>
        </w:rPr>
        <w:t>1,t</w:t>
      </w:r>
      <w:proofErr w:type="gramEnd"/>
      <w:r>
        <w:rPr>
          <w:color w:val="000000" w:themeColor="text1"/>
        </w:rPr>
        <w:t>2,.., tn si usa la seguente sintassi:</w:t>
      </w:r>
    </w:p>
    <w:p w14:paraId="260C4191" w14:textId="4F75FA45" w:rsidR="008906CC" w:rsidRDefault="008906CC" w:rsidP="00CB3D91">
      <w:pPr>
        <w:rPr>
          <w:color w:val="000000" w:themeColor="text1"/>
        </w:rPr>
      </w:pPr>
      <w:r w:rsidRPr="008906CC">
        <w:rPr>
          <w:b/>
          <w:bCs/>
          <w:color w:val="000000" w:themeColor="text1"/>
        </w:rPr>
        <w:t>set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T </w:t>
      </w:r>
      <w:r w:rsidRPr="008906CC">
        <w:rPr>
          <w:b/>
          <w:bCs/>
          <w:color w:val="000000" w:themeColor="text1"/>
        </w:rPr>
        <w:t>:</w:t>
      </w:r>
      <w:proofErr w:type="gramEnd"/>
      <w:r w:rsidRPr="008906CC">
        <w:rPr>
          <w:b/>
          <w:bCs/>
          <w:color w:val="000000" w:themeColor="text1"/>
        </w:rPr>
        <w:t xml:space="preserve">= </w:t>
      </w:r>
      <w:r>
        <w:rPr>
          <w:color w:val="000000" w:themeColor="text1"/>
        </w:rPr>
        <w:t>t1,t2,…tn;</w:t>
      </w:r>
    </w:p>
    <w:p w14:paraId="7C0F1961" w14:textId="7ABF3065" w:rsidR="008906CC" w:rsidRDefault="00FD6CB0" w:rsidP="00CB3D91">
      <w:pPr>
        <w:rPr>
          <w:color w:val="000000" w:themeColor="text1"/>
        </w:rPr>
      </w:pPr>
      <w:r>
        <w:rPr>
          <w:color w:val="000000" w:themeColor="text1"/>
        </w:rPr>
        <w:t>nel nostro esempio avremo:</w:t>
      </w:r>
    </w:p>
    <w:p w14:paraId="13B08004" w14:textId="51571998" w:rsidR="00FD6CB0" w:rsidRDefault="00FD6CB0" w:rsidP="00CB3D9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set </w:t>
      </w:r>
      <w:proofErr w:type="gramStart"/>
      <w:r>
        <w:rPr>
          <w:b/>
          <w:bCs/>
          <w:color w:val="000000" w:themeColor="text1"/>
        </w:rPr>
        <w:t>PROD :</w:t>
      </w:r>
      <w:proofErr w:type="gramEnd"/>
      <w:r>
        <w:rPr>
          <w:b/>
          <w:bCs/>
          <w:color w:val="000000" w:themeColor="text1"/>
        </w:rPr>
        <w:t>=</w:t>
      </w:r>
      <w:r>
        <w:rPr>
          <w:color w:val="000000" w:themeColor="text1"/>
        </w:rPr>
        <w:t xml:space="preserve"> pasta verdura carne;</w:t>
      </w:r>
    </w:p>
    <w:p w14:paraId="0023B186" w14:textId="1F81F685" w:rsidR="00FD6CB0" w:rsidRDefault="00FD6CB0" w:rsidP="00CB3D9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set </w:t>
      </w:r>
      <w:proofErr w:type="gramStart"/>
      <w:r>
        <w:rPr>
          <w:b/>
          <w:bCs/>
          <w:color w:val="000000" w:themeColor="text1"/>
        </w:rPr>
        <w:t>SOST :</w:t>
      </w:r>
      <w:proofErr w:type="gramEnd"/>
      <w:r>
        <w:rPr>
          <w:b/>
          <w:bCs/>
          <w:color w:val="000000" w:themeColor="text1"/>
        </w:rPr>
        <w:t xml:space="preserve">= </w:t>
      </w:r>
      <w:r>
        <w:rPr>
          <w:color w:val="000000" w:themeColor="text1"/>
        </w:rPr>
        <w:t>vitamine proteine;</w:t>
      </w:r>
    </w:p>
    <w:p w14:paraId="342C43BD" w14:textId="5A2AE765" w:rsidR="00FD6CB0" w:rsidRDefault="00FD6CB0" w:rsidP="00CB3D91">
      <w:pPr>
        <w:rPr>
          <w:color w:val="000000" w:themeColor="text1"/>
        </w:rPr>
      </w:pPr>
      <w:r>
        <w:rPr>
          <w:color w:val="000000" w:themeColor="text1"/>
        </w:rPr>
        <w:t xml:space="preserve">Per quanto riguarda la </w:t>
      </w:r>
      <w:r>
        <w:rPr>
          <w:b/>
          <w:bCs/>
          <w:color w:val="000000" w:themeColor="text1"/>
        </w:rPr>
        <w:t xml:space="preserve">definizione dei parametri </w:t>
      </w:r>
      <w:r>
        <w:rPr>
          <w:color w:val="000000" w:themeColor="text1"/>
        </w:rPr>
        <w:t>si usa la seguente sintassi:</w:t>
      </w:r>
    </w:p>
    <w:p w14:paraId="3AFBEAAE" w14:textId="799FB030" w:rsidR="00FD6CB0" w:rsidRDefault="00FD6CB0" w:rsidP="00CB3D91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param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a :</w:t>
      </w:r>
      <w:proofErr w:type="gramEnd"/>
      <w:r>
        <w:rPr>
          <w:b/>
          <w:bCs/>
          <w:color w:val="000000" w:themeColor="text1"/>
        </w:rPr>
        <w:t xml:space="preserve">= </w:t>
      </w:r>
      <w:proofErr w:type="spellStart"/>
      <w:r>
        <w:rPr>
          <w:color w:val="000000" w:themeColor="text1"/>
        </w:rPr>
        <w:t>valore_parametro</w:t>
      </w:r>
      <w:proofErr w:type="spellEnd"/>
      <w:r>
        <w:rPr>
          <w:color w:val="000000" w:themeColor="text1"/>
        </w:rPr>
        <w:t>;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FD6CB0">
        <w:rPr>
          <w:b/>
          <w:bCs/>
          <w:color w:val="000000" w:themeColor="text1"/>
        </w:rPr>
        <w:t>###PARAMETRO SINGOLO</w:t>
      </w:r>
    </w:p>
    <w:p w14:paraId="00B4E115" w14:textId="22AB8494" w:rsidR="00FD6CB0" w:rsidRPr="00FD6CB0" w:rsidRDefault="00FD6CB0" w:rsidP="00CB3D91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param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a </w:t>
      </w:r>
      <w:r>
        <w:rPr>
          <w:b/>
          <w:bCs/>
          <w:color w:val="000000" w:themeColor="text1"/>
        </w:rPr>
        <w:t>:</w:t>
      </w:r>
      <w:proofErr w:type="gramEnd"/>
      <w:r>
        <w:rPr>
          <w:b/>
          <w:bCs/>
          <w:color w:val="000000" w:themeColor="text1"/>
        </w:rPr>
        <w:t>=</w:t>
      </w:r>
      <w:r>
        <w:rPr>
          <w:color w:val="000000" w:themeColor="text1"/>
        </w:rPr>
        <w:t xml:space="preserve">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FD6CB0">
        <w:rPr>
          <w:b/>
          <w:bCs/>
          <w:color w:val="000000" w:themeColor="text1"/>
        </w:rPr>
        <w:t>###ARRAY UNIDIMENSIONALI DI PARAMETRI</w:t>
      </w:r>
    </w:p>
    <w:p w14:paraId="33BACF03" w14:textId="667B17F1" w:rsidR="00FD6CB0" w:rsidRDefault="00FD6CB0" w:rsidP="00CB3D91">
      <w:pPr>
        <w:rPr>
          <w:color w:val="000000" w:themeColor="text1"/>
        </w:rPr>
      </w:pPr>
      <w:r>
        <w:rPr>
          <w:color w:val="000000" w:themeColor="text1"/>
        </w:rPr>
        <w:t>t_1 valore_1</w:t>
      </w:r>
    </w:p>
    <w:p w14:paraId="1B527575" w14:textId="168DE054" w:rsidR="00FD6CB0" w:rsidRDefault="00FD6CB0" w:rsidP="00CB3D91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40BA4087" w14:textId="7D55FA95" w:rsidR="00FD6CB0" w:rsidRPr="00FD6CB0" w:rsidRDefault="00FD6CB0" w:rsidP="00CB3D91">
      <w:pPr>
        <w:rPr>
          <w:color w:val="000000" w:themeColor="text1"/>
        </w:rPr>
      </w:pPr>
      <w:proofErr w:type="spellStart"/>
      <w:r>
        <w:rPr>
          <w:color w:val="000000" w:themeColor="text1"/>
        </w:rPr>
        <w:t>t_n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valore_n</w:t>
      </w:r>
      <w:proofErr w:type="spellEnd"/>
      <w:r>
        <w:rPr>
          <w:color w:val="000000" w:themeColor="text1"/>
        </w:rPr>
        <w:t>;</w:t>
      </w:r>
    </w:p>
    <w:p w14:paraId="7DDCE20C" w14:textId="0A920BDF" w:rsidR="00FD6CB0" w:rsidRPr="00FD6CB0" w:rsidRDefault="00FD6CB0" w:rsidP="00CB3D91">
      <w:pPr>
        <w:rPr>
          <w:color w:val="000000" w:themeColor="text1"/>
        </w:rPr>
      </w:pPr>
      <w:proofErr w:type="spellStart"/>
      <w:r w:rsidRPr="00FD6CB0">
        <w:rPr>
          <w:b/>
          <w:bCs/>
          <w:color w:val="000000" w:themeColor="text1"/>
        </w:rPr>
        <w:t>param</w:t>
      </w:r>
      <w:proofErr w:type="spellEnd"/>
      <w:r w:rsidRPr="00FD6CB0">
        <w:rPr>
          <w:b/>
          <w:bCs/>
          <w:color w:val="000000" w:themeColor="text1"/>
        </w:rPr>
        <w:t xml:space="preserve"> </w:t>
      </w:r>
      <w:proofErr w:type="gramStart"/>
      <w:r w:rsidRPr="00FD6CB0">
        <w:rPr>
          <w:color w:val="000000" w:themeColor="text1"/>
        </w:rPr>
        <w:t>a</w:t>
      </w:r>
      <w:r w:rsidRPr="00FD6CB0">
        <w:rPr>
          <w:b/>
          <w:bCs/>
          <w:color w:val="000000" w:themeColor="text1"/>
        </w:rPr>
        <w:t xml:space="preserve">:   </w:t>
      </w:r>
      <w:proofErr w:type="gramEnd"/>
      <w:r w:rsidRPr="00FD6CB0">
        <w:rPr>
          <w:b/>
          <w:bCs/>
          <w:color w:val="000000" w:themeColor="text1"/>
        </w:rPr>
        <w:t xml:space="preserve">                                     </w:t>
      </w:r>
      <w:r w:rsidRPr="00FD6CB0">
        <w:rPr>
          <w:b/>
          <w:bCs/>
          <w:color w:val="000000" w:themeColor="text1"/>
        </w:rPr>
        <w:tab/>
      </w:r>
      <w:r w:rsidRPr="00FD6CB0">
        <w:rPr>
          <w:b/>
          <w:bCs/>
          <w:color w:val="000000" w:themeColor="text1"/>
        </w:rPr>
        <w:tab/>
        <w:t>###ARRAY BIDIMENSIONALI DI PARAMETRI</w:t>
      </w:r>
    </w:p>
    <w:p w14:paraId="193FE3E7" w14:textId="2935D2D0" w:rsidR="00FD6CB0" w:rsidRPr="00FD6CB0" w:rsidRDefault="00FD6CB0" w:rsidP="00CB3D91">
      <w:pPr>
        <w:rPr>
          <w:color w:val="000000" w:themeColor="text1"/>
        </w:rPr>
      </w:pPr>
      <w:r w:rsidRPr="00FD6CB0">
        <w:rPr>
          <w:color w:val="000000" w:themeColor="text1"/>
        </w:rPr>
        <w:t xml:space="preserve">s1 …. </w:t>
      </w:r>
      <w:proofErr w:type="spellStart"/>
      <w:r w:rsidRPr="00FD6CB0">
        <w:rPr>
          <w:color w:val="000000" w:themeColor="text1"/>
        </w:rPr>
        <w:t>s_</w:t>
      </w:r>
      <w:proofErr w:type="gramStart"/>
      <w:r w:rsidRPr="00FD6CB0">
        <w:rPr>
          <w:color w:val="000000" w:themeColor="text1"/>
        </w:rPr>
        <w:t>m</w:t>
      </w:r>
      <w:proofErr w:type="spellEnd"/>
      <w:r w:rsidRPr="00FD6CB0">
        <w:rPr>
          <w:color w:val="000000" w:themeColor="text1"/>
        </w:rPr>
        <w:t xml:space="preserve"> </w:t>
      </w:r>
      <w:r w:rsidRPr="00FD6CB0">
        <w:rPr>
          <w:b/>
          <w:bCs/>
          <w:color w:val="000000" w:themeColor="text1"/>
        </w:rPr>
        <w:t>:</w:t>
      </w:r>
      <w:proofErr w:type="gramEnd"/>
      <w:r w:rsidRPr="00FD6CB0">
        <w:rPr>
          <w:b/>
          <w:bCs/>
          <w:color w:val="000000" w:themeColor="text1"/>
        </w:rPr>
        <w:t>=</w:t>
      </w:r>
      <w:r w:rsidRPr="00FD6CB0">
        <w:rPr>
          <w:b/>
          <w:bCs/>
          <w:color w:val="000000" w:themeColor="text1"/>
        </w:rPr>
        <w:tab/>
      </w:r>
      <w:r w:rsidRPr="00FD6CB0">
        <w:rPr>
          <w:b/>
          <w:bCs/>
          <w:color w:val="000000" w:themeColor="text1"/>
        </w:rPr>
        <w:tab/>
      </w:r>
      <w:r w:rsidRPr="00FD6CB0">
        <w:rPr>
          <w:b/>
          <w:bCs/>
          <w:color w:val="000000" w:themeColor="text1"/>
        </w:rPr>
        <w:tab/>
      </w:r>
      <w:r w:rsidRPr="00FD6CB0">
        <w:rPr>
          <w:b/>
          <w:bCs/>
          <w:color w:val="000000" w:themeColor="text1"/>
        </w:rPr>
        <w:tab/>
      </w:r>
      <w:r w:rsidRPr="00FD6CB0">
        <w:rPr>
          <w:b/>
          <w:bCs/>
          <w:color w:val="000000" w:themeColor="text1"/>
        </w:rPr>
        <w:tab/>
      </w:r>
      <w:r w:rsidRPr="00FD6CB0">
        <w:rPr>
          <w:color w:val="000000" w:themeColor="text1"/>
        </w:rPr>
        <w:t>(formattazione in questo modo non obbligatoria)</w:t>
      </w:r>
    </w:p>
    <w:p w14:paraId="48FEE25D" w14:textId="2BFD8E90" w:rsidR="00FD6CB0" w:rsidRPr="00024180" w:rsidRDefault="00FD6CB0" w:rsidP="00CB3D91">
      <w:pPr>
        <w:rPr>
          <w:color w:val="000000" w:themeColor="text1"/>
        </w:rPr>
      </w:pPr>
      <w:r w:rsidRPr="00024180">
        <w:rPr>
          <w:color w:val="000000" w:themeColor="text1"/>
        </w:rPr>
        <w:t>t1 val (t</w:t>
      </w:r>
      <w:proofErr w:type="gramStart"/>
      <w:r w:rsidRPr="00024180">
        <w:rPr>
          <w:color w:val="000000" w:themeColor="text1"/>
        </w:rPr>
        <w:t>1,s</w:t>
      </w:r>
      <w:proofErr w:type="gramEnd"/>
      <w:r w:rsidRPr="00024180">
        <w:rPr>
          <w:color w:val="000000" w:themeColor="text1"/>
        </w:rPr>
        <w:t>1) … val(t1,sm)</w:t>
      </w:r>
      <w:r w:rsidR="00024180" w:rsidRPr="00024180">
        <w:rPr>
          <w:color w:val="000000" w:themeColor="text1"/>
        </w:rPr>
        <w:tab/>
      </w:r>
      <w:r w:rsidR="00024180" w:rsidRPr="00024180">
        <w:rPr>
          <w:color w:val="000000" w:themeColor="text1"/>
        </w:rPr>
        <w:tab/>
      </w:r>
      <w:r w:rsidR="00024180" w:rsidRPr="00024180">
        <w:rPr>
          <w:color w:val="000000" w:themeColor="text1"/>
        </w:rPr>
        <w:tab/>
        <w:t>(</w:t>
      </w:r>
      <w:proofErr w:type="spellStart"/>
      <w:r w:rsidR="00024180" w:rsidRPr="00024180">
        <w:rPr>
          <w:color w:val="000000" w:themeColor="text1"/>
        </w:rPr>
        <w:t>s_m</w:t>
      </w:r>
      <w:proofErr w:type="spellEnd"/>
      <w:r w:rsidR="00024180" w:rsidRPr="00024180">
        <w:rPr>
          <w:color w:val="000000" w:themeColor="text1"/>
        </w:rPr>
        <w:t xml:space="preserve"> sono le colonne, </w:t>
      </w:r>
      <w:proofErr w:type="spellStart"/>
      <w:r w:rsidR="00024180" w:rsidRPr="00024180">
        <w:rPr>
          <w:color w:val="000000" w:themeColor="text1"/>
        </w:rPr>
        <w:t>t_n</w:t>
      </w:r>
      <w:proofErr w:type="spellEnd"/>
      <w:r w:rsidR="00024180" w:rsidRPr="00024180">
        <w:rPr>
          <w:color w:val="000000" w:themeColor="text1"/>
        </w:rPr>
        <w:t xml:space="preserve"> sono le righe)</w:t>
      </w:r>
    </w:p>
    <w:p w14:paraId="3D1BA8A6" w14:textId="57DB19B7" w:rsidR="00024180" w:rsidRDefault="00FD6CB0" w:rsidP="00CB3D91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t_n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val</w:t>
      </w:r>
      <w:proofErr w:type="spellEnd"/>
      <w:r>
        <w:rPr>
          <w:color w:val="000000" w:themeColor="text1"/>
          <w:lang w:val="en-US"/>
        </w:rPr>
        <w:t>(t_</w:t>
      </w:r>
      <w:proofErr w:type="gramStart"/>
      <w:r>
        <w:rPr>
          <w:color w:val="000000" w:themeColor="text1"/>
          <w:lang w:val="en-US"/>
        </w:rPr>
        <w:t>n,s</w:t>
      </w:r>
      <w:proofErr w:type="gramEnd"/>
      <w:r>
        <w:rPr>
          <w:color w:val="000000" w:themeColor="text1"/>
          <w:lang w:val="en-US"/>
        </w:rPr>
        <w:t xml:space="preserve">1) … </w:t>
      </w:r>
      <w:proofErr w:type="spellStart"/>
      <w:r>
        <w:rPr>
          <w:color w:val="000000" w:themeColor="text1"/>
          <w:lang w:val="en-US"/>
        </w:rPr>
        <w:t>val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t_n,s_m</w:t>
      </w:r>
      <w:proofErr w:type="spellEnd"/>
      <w:r>
        <w:rPr>
          <w:color w:val="000000" w:themeColor="text1"/>
          <w:lang w:val="en-US"/>
        </w:rPr>
        <w:t>)</w:t>
      </w:r>
    </w:p>
    <w:p w14:paraId="4C84153F" w14:textId="1E7FE381" w:rsidR="00024180" w:rsidRPr="00024180" w:rsidRDefault="00024180" w:rsidP="00CB3D91">
      <w:pPr>
        <w:rPr>
          <w:color w:val="000000" w:themeColor="text1"/>
        </w:rPr>
      </w:pPr>
      <w:r w:rsidRPr="00024180">
        <w:rPr>
          <w:color w:val="000000" w:themeColor="text1"/>
        </w:rPr>
        <w:t>Nell’esempio:</w:t>
      </w:r>
    </w:p>
    <w:p w14:paraId="2B477DD8" w14:textId="55457FAE" w:rsidR="00024180" w:rsidRPr="00024180" w:rsidRDefault="00024180" w:rsidP="00CB3D91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param</w:t>
      </w:r>
      <w:proofErr w:type="spellEnd"/>
      <w:r w:rsidRPr="00024180">
        <w:rPr>
          <w:b/>
          <w:bCs/>
          <w:color w:val="000000" w:themeColor="text1"/>
        </w:rPr>
        <w:t xml:space="preserve"> </w:t>
      </w:r>
      <w:proofErr w:type="spellStart"/>
      <w:r w:rsidRPr="00024180">
        <w:rPr>
          <w:color w:val="000000" w:themeColor="text1"/>
        </w:rPr>
        <w:t>cost_</w:t>
      </w:r>
      <w:proofErr w:type="gramStart"/>
      <w:r w:rsidRPr="00024180">
        <w:rPr>
          <w:color w:val="000000" w:themeColor="text1"/>
        </w:rPr>
        <w:t>unit</w:t>
      </w:r>
      <w:proofErr w:type="spellEnd"/>
      <w:r w:rsidRPr="00024180">
        <w:rPr>
          <w:color w:val="000000" w:themeColor="text1"/>
        </w:rPr>
        <w:t>:=</w:t>
      </w:r>
      <w:proofErr w:type="gramEnd"/>
    </w:p>
    <w:p w14:paraId="17DEB9FF" w14:textId="6F14177E" w:rsidR="00024180" w:rsidRDefault="00024180" w:rsidP="00CB3D91">
      <w:pPr>
        <w:rPr>
          <w:color w:val="000000" w:themeColor="text1"/>
        </w:rPr>
      </w:pPr>
      <w:r w:rsidRPr="00024180">
        <w:rPr>
          <w:color w:val="000000" w:themeColor="text1"/>
        </w:rPr>
        <w:t>Pasta 3</w:t>
      </w:r>
    </w:p>
    <w:p w14:paraId="70D629F1" w14:textId="72BDCAC6" w:rsidR="00024180" w:rsidRDefault="00024180" w:rsidP="00CB3D91">
      <w:pPr>
        <w:rPr>
          <w:color w:val="000000" w:themeColor="text1"/>
        </w:rPr>
      </w:pPr>
      <w:r>
        <w:rPr>
          <w:color w:val="000000" w:themeColor="text1"/>
        </w:rPr>
        <w:t>Verdure 2</w:t>
      </w:r>
    </w:p>
    <w:p w14:paraId="67AC7F75" w14:textId="76B1BFA5" w:rsidR="00024180" w:rsidRDefault="00024180" w:rsidP="00CB3D91">
      <w:pPr>
        <w:rPr>
          <w:color w:val="000000" w:themeColor="text1"/>
        </w:rPr>
      </w:pPr>
      <w:r>
        <w:rPr>
          <w:color w:val="000000" w:themeColor="text1"/>
        </w:rPr>
        <w:t>Carne 5;</w:t>
      </w:r>
    </w:p>
    <w:p w14:paraId="7CD3453E" w14:textId="10569735" w:rsidR="00024180" w:rsidRDefault="00024180" w:rsidP="00CB3D91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param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quant_</w:t>
      </w:r>
      <w:proofErr w:type="gramStart"/>
      <w:r>
        <w:rPr>
          <w:color w:val="000000" w:themeColor="text1"/>
        </w:rPr>
        <w:t>min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>=</w:t>
      </w:r>
    </w:p>
    <w:p w14:paraId="64F393BC" w14:textId="1E480A17" w:rsidR="00024180" w:rsidRDefault="00024180" w:rsidP="00CB3D91">
      <w:pPr>
        <w:rPr>
          <w:color w:val="000000" w:themeColor="text1"/>
        </w:rPr>
      </w:pPr>
      <w:r>
        <w:rPr>
          <w:color w:val="000000" w:themeColor="text1"/>
        </w:rPr>
        <w:t>vitamine 8</w:t>
      </w:r>
    </w:p>
    <w:p w14:paraId="22A5CF75" w14:textId="66402268" w:rsidR="00024180" w:rsidRDefault="00024180" w:rsidP="00CB3D91">
      <w:pPr>
        <w:rPr>
          <w:color w:val="000000" w:themeColor="text1"/>
        </w:rPr>
      </w:pPr>
      <w:r>
        <w:rPr>
          <w:color w:val="000000" w:themeColor="text1"/>
        </w:rPr>
        <w:t>proteine 6;</w:t>
      </w:r>
    </w:p>
    <w:p w14:paraId="5848D26D" w14:textId="0B8C9380" w:rsidR="00024180" w:rsidRDefault="00024180" w:rsidP="00CB3D91">
      <w:pPr>
        <w:rPr>
          <w:color w:val="000000" w:themeColor="text1"/>
        </w:rPr>
      </w:pPr>
      <w:proofErr w:type="spellStart"/>
      <w:r w:rsidRPr="00024180">
        <w:rPr>
          <w:b/>
          <w:bCs/>
          <w:color w:val="000000" w:themeColor="text1"/>
        </w:rPr>
        <w:t>param</w:t>
      </w:r>
      <w:proofErr w:type="spellEnd"/>
      <w:r w:rsidRPr="00024180">
        <w:rPr>
          <w:b/>
          <w:bCs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quant_</w:t>
      </w:r>
      <w:proofErr w:type="gramStart"/>
      <w:r>
        <w:rPr>
          <w:color w:val="000000" w:themeColor="text1"/>
        </w:rPr>
        <w:t>unit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14:paraId="59018888" w14:textId="7CBD7709" w:rsidR="00024180" w:rsidRDefault="00024180" w:rsidP="00CB3D9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pasta verdure </w:t>
      </w:r>
      <w:proofErr w:type="gramStart"/>
      <w:r>
        <w:rPr>
          <w:color w:val="000000" w:themeColor="text1"/>
        </w:rPr>
        <w:t xml:space="preserve">carne </w:t>
      </w:r>
      <w:r w:rsidRPr="00024180">
        <w:rPr>
          <w:b/>
          <w:bCs/>
          <w:color w:val="000000" w:themeColor="text1"/>
        </w:rPr>
        <w:t>:</w:t>
      </w:r>
      <w:proofErr w:type="gramEnd"/>
      <w:r w:rsidRPr="00024180">
        <w:rPr>
          <w:b/>
          <w:bCs/>
          <w:color w:val="000000" w:themeColor="text1"/>
        </w:rPr>
        <w:t>=</w:t>
      </w:r>
    </w:p>
    <w:p w14:paraId="4D22BFAE" w14:textId="2B035976" w:rsidR="00024180" w:rsidRDefault="00024180" w:rsidP="00024180">
      <w:pPr>
        <w:ind w:firstLine="708"/>
        <w:rPr>
          <w:color w:val="000000" w:themeColor="text1"/>
        </w:rPr>
      </w:pPr>
      <w:r>
        <w:rPr>
          <w:color w:val="000000" w:themeColor="text1"/>
        </w:rPr>
        <w:t>vitamine    0.3      0.5     0.4</w:t>
      </w:r>
    </w:p>
    <w:p w14:paraId="21D5F6E9" w14:textId="0B7673AD" w:rsidR="00B71080" w:rsidRDefault="00024180" w:rsidP="00B71080">
      <w:pPr>
        <w:ind w:firstLine="708"/>
        <w:rPr>
          <w:color w:val="000000" w:themeColor="text1"/>
        </w:rPr>
      </w:pPr>
      <w:r>
        <w:rPr>
          <w:color w:val="000000" w:themeColor="text1"/>
        </w:rPr>
        <w:t>proteine    0.5      0.2     0.7</w:t>
      </w:r>
    </w:p>
    <w:p w14:paraId="5A40606E" w14:textId="77777777" w:rsidR="00B71080" w:rsidRDefault="00B71080" w:rsidP="00B71080">
      <w:pPr>
        <w:ind w:firstLine="708"/>
        <w:rPr>
          <w:color w:val="000000" w:themeColor="text1"/>
        </w:rPr>
      </w:pPr>
    </w:p>
    <w:p w14:paraId="64CB9BF1" w14:textId="54176DA3" w:rsidR="00024180" w:rsidRDefault="00024180" w:rsidP="00B71080">
      <w:pPr>
        <w:rPr>
          <w:color w:val="000000" w:themeColor="text1"/>
        </w:rPr>
      </w:pPr>
      <w:r>
        <w:rPr>
          <w:color w:val="000000" w:themeColor="text1"/>
        </w:rPr>
        <w:t>L’utilizzo di due file separati (.MOD e .DAT) permette la riusabilità dello stesso modello per più istanze del problema (con dati diversi).</w:t>
      </w:r>
    </w:p>
    <w:p w14:paraId="534CE61A" w14:textId="482445A4" w:rsidR="00B71080" w:rsidRDefault="00B71080" w:rsidP="00024180">
      <w:pPr>
        <w:rPr>
          <w:color w:val="000000" w:themeColor="text1"/>
        </w:rPr>
      </w:pPr>
    </w:p>
    <w:p w14:paraId="32908862" w14:textId="5E9024EA" w:rsidR="00B71080" w:rsidRDefault="00B71080" w:rsidP="00024180">
      <w:pPr>
        <w:rPr>
          <w:color w:val="000000" w:themeColor="text1"/>
        </w:rPr>
      </w:pPr>
      <w:r>
        <w:rPr>
          <w:color w:val="000000" w:themeColor="text1"/>
        </w:rPr>
        <w:lastRenderedPageBreak/>
        <w:t>I comandi per risolvere il problema appena introdotto tramite AMPL sono:</w:t>
      </w:r>
    </w:p>
    <w:p w14:paraId="5AE4FC26" w14:textId="77777777" w:rsidR="00B71080" w:rsidRDefault="00B71080" w:rsidP="00024180">
      <w:pPr>
        <w:rPr>
          <w:color w:val="000000" w:themeColor="text1"/>
        </w:rPr>
      </w:pPr>
    </w:p>
    <w:p w14:paraId="47E2A122" w14:textId="05BB493B" w:rsidR="00B71080" w:rsidRDefault="00B71080" w:rsidP="00B71080">
      <w:pPr>
        <w:pStyle w:val="Paragrafoelenco"/>
        <w:numPr>
          <w:ilvl w:val="0"/>
          <w:numId w:val="4"/>
        </w:numPr>
        <w:rPr>
          <w:color w:val="000000" w:themeColor="text1"/>
        </w:rPr>
      </w:pPr>
      <w:r w:rsidRPr="00DB6992">
        <w:rPr>
          <w:i/>
          <w:iCs/>
          <w:color w:val="000000" w:themeColor="text1"/>
        </w:rPr>
        <w:t>reset</w:t>
      </w:r>
      <w:r>
        <w:rPr>
          <w:color w:val="000000" w:themeColor="text1"/>
        </w:rPr>
        <w:t xml:space="preserve">; (conviene farlo sempre inizialmente perché AMPL tiene in memoria l’ultimo modello e gli ultimi dati caricati) oppure </w:t>
      </w:r>
      <w:r w:rsidRPr="00DB6992">
        <w:rPr>
          <w:i/>
          <w:iCs/>
          <w:color w:val="000000" w:themeColor="text1"/>
        </w:rPr>
        <w:t>reset data</w:t>
      </w:r>
      <w:r>
        <w:rPr>
          <w:color w:val="000000" w:themeColor="text1"/>
        </w:rPr>
        <w:t>; se si vuole utilizzare lo stesso modello ma con dati diversi.</w:t>
      </w:r>
    </w:p>
    <w:p w14:paraId="7CF50365" w14:textId="77777777" w:rsidR="00B71080" w:rsidRDefault="00B71080" w:rsidP="00B71080">
      <w:pPr>
        <w:pStyle w:val="Paragrafoelenco"/>
        <w:rPr>
          <w:color w:val="000000" w:themeColor="text1"/>
        </w:rPr>
      </w:pPr>
    </w:p>
    <w:p w14:paraId="7F926B83" w14:textId="0AA95E38" w:rsidR="00B71080" w:rsidRPr="00DB6992" w:rsidRDefault="00DB6992" w:rsidP="00B71080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i/>
          <w:iCs/>
          <w:color w:val="000000" w:themeColor="text1"/>
        </w:rPr>
        <w:t>option solver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</w:rPr>
        <w:t>gurobi</w:t>
      </w:r>
      <w:proofErr w:type="spellEnd"/>
      <w:r>
        <w:rPr>
          <w:iCs/>
          <w:color w:val="000000" w:themeColor="text1"/>
        </w:rPr>
        <w:t>;</w:t>
      </w:r>
      <w:proofErr w:type="gramEnd"/>
      <w:r>
        <w:rPr>
          <w:iCs/>
          <w:color w:val="000000" w:themeColor="text1"/>
        </w:rPr>
        <w:t xml:space="preserve"> (al posto di </w:t>
      </w:r>
      <w:proofErr w:type="spellStart"/>
      <w:r>
        <w:rPr>
          <w:iCs/>
          <w:color w:val="000000" w:themeColor="text1"/>
        </w:rPr>
        <w:t>gurobi</w:t>
      </w:r>
      <w:proofErr w:type="spellEnd"/>
      <w:r>
        <w:rPr>
          <w:iCs/>
          <w:color w:val="000000" w:themeColor="text1"/>
        </w:rPr>
        <w:t xml:space="preserve"> può essere usato un altro risolutore)</w:t>
      </w:r>
    </w:p>
    <w:p w14:paraId="21218D1E" w14:textId="77777777" w:rsidR="00DB6992" w:rsidRPr="00DB6992" w:rsidRDefault="00DB6992" w:rsidP="00DB6992">
      <w:pPr>
        <w:pStyle w:val="Paragrafoelenco"/>
        <w:rPr>
          <w:color w:val="000000" w:themeColor="text1"/>
        </w:rPr>
      </w:pPr>
    </w:p>
    <w:p w14:paraId="1E904E89" w14:textId="786CDEF8" w:rsidR="00DB6992" w:rsidRDefault="00DB6992" w:rsidP="00B71080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model dieta.mod; </w:t>
      </w:r>
      <w:r>
        <w:rPr>
          <w:color w:val="000000" w:themeColor="text1"/>
        </w:rPr>
        <w:t>(carichiamo il modello definito)</w:t>
      </w:r>
    </w:p>
    <w:p w14:paraId="4C0AA1BA" w14:textId="77777777" w:rsidR="00DB6992" w:rsidRPr="00DB6992" w:rsidRDefault="00DB6992" w:rsidP="00DB6992">
      <w:pPr>
        <w:pStyle w:val="Paragrafoelenco"/>
        <w:rPr>
          <w:color w:val="000000" w:themeColor="text1"/>
        </w:rPr>
      </w:pPr>
    </w:p>
    <w:p w14:paraId="111E21FD" w14:textId="5BCA3D86" w:rsidR="00DB6992" w:rsidRPr="00DB6992" w:rsidRDefault="00DB6992" w:rsidP="00B71080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data dieta.</w:t>
      </w:r>
      <w:r>
        <w:t>dat; (carichiamo i dati)</w:t>
      </w:r>
    </w:p>
    <w:p w14:paraId="26842CA2" w14:textId="77777777" w:rsidR="00DB6992" w:rsidRPr="00DB6992" w:rsidRDefault="00DB6992" w:rsidP="00DB6992">
      <w:pPr>
        <w:pStyle w:val="Paragrafoelenco"/>
        <w:rPr>
          <w:color w:val="000000" w:themeColor="text1"/>
        </w:rPr>
      </w:pPr>
    </w:p>
    <w:p w14:paraId="5BC16D1F" w14:textId="3E75CB38" w:rsidR="00DB6992" w:rsidRDefault="00DB6992" w:rsidP="00B71080">
      <w:pPr>
        <w:pStyle w:val="Paragrafoelenco"/>
        <w:numPr>
          <w:ilvl w:val="0"/>
          <w:numId w:val="4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solve;</w:t>
      </w:r>
      <w:proofErr w:type="gramEnd"/>
      <w:r>
        <w:rPr>
          <w:color w:val="000000" w:themeColor="text1"/>
        </w:rPr>
        <w:t xml:space="preserve"> (risolve il problema)</w:t>
      </w:r>
    </w:p>
    <w:p w14:paraId="0728A86F" w14:textId="77777777" w:rsidR="00DB6992" w:rsidRPr="00DB6992" w:rsidRDefault="00DB6992" w:rsidP="00DB6992">
      <w:pPr>
        <w:pStyle w:val="Paragrafoelenco"/>
        <w:rPr>
          <w:color w:val="000000" w:themeColor="text1"/>
        </w:rPr>
      </w:pPr>
    </w:p>
    <w:p w14:paraId="48873C7F" w14:textId="3AD5B10E" w:rsidR="00DB6992" w:rsidRDefault="00DB6992" w:rsidP="00DB6992">
      <w:pPr>
        <w:rPr>
          <w:color w:val="000000" w:themeColor="text1"/>
        </w:rPr>
      </w:pPr>
      <w:r>
        <w:rPr>
          <w:color w:val="000000" w:themeColor="text1"/>
        </w:rPr>
        <w:t>Questo codice restituisce il seguente messaggio:</w:t>
      </w:r>
    </w:p>
    <w:p w14:paraId="32F64219" w14:textId="4D5F2FC2" w:rsidR="00DB6992" w:rsidRDefault="00DB6992" w:rsidP="00DB6992">
      <w:pPr>
        <w:rPr>
          <w:color w:val="000000" w:themeColor="text1"/>
        </w:rPr>
      </w:pPr>
      <w:proofErr w:type="spellStart"/>
      <w:r>
        <w:rPr>
          <w:color w:val="000000" w:themeColor="text1"/>
        </w:rPr>
        <w:t>optimal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solution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objective</w:t>
      </w:r>
      <w:proofErr w:type="spellEnd"/>
      <w:r>
        <w:rPr>
          <w:color w:val="000000" w:themeColor="text1"/>
        </w:rPr>
        <w:t xml:space="preserve"> 45.2631 (valore funziona obiettivo).</w:t>
      </w:r>
    </w:p>
    <w:p w14:paraId="0C835A50" w14:textId="4801FD42" w:rsidR="00DB6992" w:rsidRDefault="00DB6992" w:rsidP="00DB6992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proofErr w:type="gramEnd"/>
      <w:r>
        <w:rPr>
          <w:color w:val="000000" w:themeColor="text1"/>
        </w:rPr>
        <w:t xml:space="preserve"> simplex </w:t>
      </w:r>
      <w:proofErr w:type="spellStart"/>
      <w:r>
        <w:rPr>
          <w:color w:val="000000" w:themeColor="text1"/>
        </w:rPr>
        <w:t>iterations</w:t>
      </w:r>
      <w:proofErr w:type="spellEnd"/>
      <w:r>
        <w:rPr>
          <w:color w:val="000000" w:themeColor="text1"/>
        </w:rPr>
        <w:t xml:space="preserve"> (indica che ha utilizzato due iterazioni dell’algoritmo del simplesso).</w:t>
      </w:r>
    </w:p>
    <w:p w14:paraId="0F5DA59F" w14:textId="4C4D83F8" w:rsidR="0042678A" w:rsidRDefault="0042678A" w:rsidP="00DB6992">
      <w:pPr>
        <w:rPr>
          <w:color w:val="000000" w:themeColor="text1"/>
        </w:rPr>
      </w:pPr>
      <w:r>
        <w:rPr>
          <w:color w:val="000000" w:themeColor="text1"/>
        </w:rPr>
        <w:br/>
        <w:t xml:space="preserve">Così facendo abbiamo ottenuto il </w:t>
      </w:r>
      <w:r>
        <w:rPr>
          <w:b/>
          <w:bCs/>
          <w:color w:val="000000" w:themeColor="text1"/>
        </w:rPr>
        <w:t>valore ottimo</w:t>
      </w:r>
      <w:r>
        <w:rPr>
          <w:color w:val="000000" w:themeColor="text1"/>
        </w:rPr>
        <w:t xml:space="preserve">, per ottenere la </w:t>
      </w:r>
      <w:r>
        <w:rPr>
          <w:b/>
          <w:bCs/>
          <w:color w:val="000000" w:themeColor="text1"/>
        </w:rPr>
        <w:t>soluzione ottima</w:t>
      </w:r>
      <w:r>
        <w:rPr>
          <w:color w:val="000000" w:themeColor="text1"/>
        </w:rPr>
        <w:t xml:space="preserve"> bisogna display X; (con x nome della variabile).</w:t>
      </w:r>
    </w:p>
    <w:p w14:paraId="313C3446" w14:textId="6DABBCD5" w:rsidR="0042678A" w:rsidRDefault="0042678A" w:rsidP="00DB6992">
      <w:pPr>
        <w:rPr>
          <w:color w:val="000000" w:themeColor="text1"/>
        </w:rPr>
      </w:pPr>
    </w:p>
    <w:p w14:paraId="70781DE1" w14:textId="012E6EE4" w:rsidR="0042678A" w:rsidRDefault="0042678A" w:rsidP="00DB6992">
      <w:pPr>
        <w:rPr>
          <w:color w:val="000000" w:themeColor="text1"/>
        </w:rPr>
      </w:pPr>
      <w:r>
        <w:rPr>
          <w:color w:val="000000" w:themeColor="text1"/>
        </w:rPr>
        <w:t xml:space="preserve">E’ possibile anche scrivere tutti i comandi visti in un </w:t>
      </w:r>
      <w:proofErr w:type="gramStart"/>
      <w:r>
        <w:rPr>
          <w:color w:val="000000" w:themeColor="text1"/>
        </w:rPr>
        <w:t>file .RUN</w:t>
      </w:r>
      <w:proofErr w:type="gramEnd"/>
      <w:r>
        <w:rPr>
          <w:color w:val="000000" w:themeColor="text1"/>
        </w:rPr>
        <w:t xml:space="preserve"> in cui è possibile inserire altri costrutti sintattici più avanzati (</w:t>
      </w:r>
      <w:proofErr w:type="spellStart"/>
      <w:r>
        <w:rPr>
          <w:color w:val="000000" w:themeColor="text1"/>
        </w:rPr>
        <w:t>statement</w:t>
      </w:r>
      <w:proofErr w:type="spellEnd"/>
      <w:r>
        <w:rPr>
          <w:color w:val="000000" w:themeColor="text1"/>
        </w:rPr>
        <w:t>, IF, cicli, etc.).</w:t>
      </w:r>
    </w:p>
    <w:p w14:paraId="6D60C5FD" w14:textId="34987EB6" w:rsidR="00C47AC7" w:rsidRDefault="00C47AC7" w:rsidP="00DB6992">
      <w:pPr>
        <w:rPr>
          <w:color w:val="000000" w:themeColor="text1"/>
        </w:rPr>
      </w:pPr>
    </w:p>
    <w:p w14:paraId="3B21E27E" w14:textId="39AE278C" w:rsidR="00C47AC7" w:rsidRPr="00F1700D" w:rsidRDefault="00C47AC7" w:rsidP="00C47AC7">
      <w:pPr>
        <w:rPr>
          <w:b/>
          <w:bCs/>
          <w:color w:val="000000" w:themeColor="text1"/>
          <w:sz w:val="32"/>
          <w:szCs w:val="32"/>
        </w:rPr>
      </w:pPr>
      <w:r w:rsidRPr="00F1700D">
        <w:rPr>
          <w:b/>
          <w:bCs/>
          <w:color w:val="000000" w:themeColor="text1"/>
          <w:sz w:val="36"/>
          <w:szCs w:val="36"/>
        </w:rPr>
        <w:t xml:space="preserve">LEZIONE 2: </w:t>
      </w:r>
      <w:r>
        <w:rPr>
          <w:b/>
          <w:bCs/>
          <w:color w:val="000000" w:themeColor="text1"/>
          <w:sz w:val="36"/>
          <w:szCs w:val="36"/>
        </w:rPr>
        <w:t>2</w:t>
      </w:r>
      <w:r>
        <w:rPr>
          <w:b/>
          <w:bCs/>
          <w:color w:val="000000" w:themeColor="text1"/>
          <w:sz w:val="36"/>
          <w:szCs w:val="36"/>
        </w:rPr>
        <w:t>3</w:t>
      </w:r>
      <w:r>
        <w:rPr>
          <w:b/>
          <w:bCs/>
          <w:color w:val="000000" w:themeColor="text1"/>
          <w:sz w:val="36"/>
          <w:szCs w:val="36"/>
        </w:rPr>
        <w:t>/09/2022</w:t>
      </w:r>
    </w:p>
    <w:p w14:paraId="5941DE9D" w14:textId="6F524DDF" w:rsidR="00C47AC7" w:rsidRDefault="00C47AC7" w:rsidP="00C47AC7">
      <w:pPr>
        <w:rPr>
          <w:color w:val="000000" w:themeColor="text1"/>
        </w:rPr>
      </w:pPr>
    </w:p>
    <w:p w14:paraId="15207D32" w14:textId="6CD40E3A" w:rsidR="003F0999" w:rsidRDefault="00E71549" w:rsidP="003F099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Seconda</w:t>
      </w:r>
      <w:r w:rsidR="003F0999">
        <w:rPr>
          <w:b/>
          <w:bCs/>
          <w:color w:val="000000" w:themeColor="text1"/>
          <w:sz w:val="28"/>
          <w:szCs w:val="28"/>
        </w:rPr>
        <w:t xml:space="preserve"> parte delle slide AMPL</w:t>
      </w:r>
    </w:p>
    <w:p w14:paraId="0633AA62" w14:textId="382E04E8" w:rsidR="003F0999" w:rsidRPr="003F0999" w:rsidRDefault="003F0999" w:rsidP="003F0999">
      <w:pPr>
        <w:rPr>
          <w:color w:val="000000" w:themeColor="text1"/>
        </w:rPr>
      </w:pPr>
      <w:r>
        <w:rPr>
          <w:color w:val="000000" w:themeColor="text1"/>
        </w:rPr>
        <w:t xml:space="preserve">È </w:t>
      </w:r>
      <w:r w:rsidRPr="003F0999">
        <w:rPr>
          <w:color w:val="000000" w:themeColor="text1"/>
        </w:rPr>
        <w:t>scritto tutto nelle slide.</w:t>
      </w:r>
      <w:r w:rsidR="00572819">
        <w:rPr>
          <w:color w:val="000000" w:themeColor="text1"/>
        </w:rPr>
        <w:t xml:space="preserve"> (fino all’ultima slide)</w:t>
      </w:r>
    </w:p>
    <w:p w14:paraId="09C2905C" w14:textId="28AD6E75" w:rsidR="003F0999" w:rsidRDefault="003F0999" w:rsidP="003F0999">
      <w:pPr>
        <w:rPr>
          <w:color w:val="000000" w:themeColor="text1"/>
        </w:rPr>
      </w:pPr>
    </w:p>
    <w:p w14:paraId="20734E74" w14:textId="1D5BBF57" w:rsidR="003F0999" w:rsidRDefault="003F0999" w:rsidP="003F099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Modello matematico</w:t>
      </w:r>
      <w:r w:rsidR="00E71549">
        <w:rPr>
          <w:b/>
          <w:bCs/>
          <w:color w:val="000000" w:themeColor="text1"/>
          <w:sz w:val="28"/>
          <w:szCs w:val="28"/>
        </w:rPr>
        <w:t xml:space="preserve"> - Introduzione</w:t>
      </w:r>
    </w:p>
    <w:p w14:paraId="1CF81192" w14:textId="19EEBE64" w:rsidR="003F0999" w:rsidRDefault="00E71549" w:rsidP="003F0999">
      <w:pPr>
        <w:rPr>
          <w:color w:val="000000" w:themeColor="text1"/>
        </w:rPr>
      </w:pPr>
      <w:r w:rsidRPr="00572819">
        <w:rPr>
          <w:color w:val="000000" w:themeColor="text1"/>
        </w:rPr>
        <w:t>È</w:t>
      </w:r>
      <w:r w:rsidR="00572819" w:rsidRPr="00572819">
        <w:rPr>
          <w:color w:val="000000" w:themeColor="text1"/>
        </w:rPr>
        <w:t xml:space="preserve"> la traduzione di un problema di decisione, di cui si ha una descrizione a parole, nel linguaggio matematico</w:t>
      </w:r>
      <w:r w:rsidR="00572819">
        <w:rPr>
          <w:color w:val="000000" w:themeColor="text1"/>
        </w:rPr>
        <w:t xml:space="preserve">: le varie componenti del problema di decisione vengono tradotte in oggetti matematici come insiemi, numeri, variabili, equazioni e/o disequazioni, funzioni matematiche. </w:t>
      </w:r>
    </w:p>
    <w:p w14:paraId="67853CF1" w14:textId="71A65F42" w:rsidR="003F0999" w:rsidRDefault="00572819" w:rsidP="003F0999">
      <w:pPr>
        <w:rPr>
          <w:color w:val="000000" w:themeColor="text1"/>
        </w:rPr>
      </w:pPr>
      <w:r>
        <w:rPr>
          <w:color w:val="000000" w:themeColor="text1"/>
        </w:rPr>
        <w:t>Nello specifico si parlerà di</w:t>
      </w:r>
    </w:p>
    <w:p w14:paraId="77AF9A16" w14:textId="15137C18" w:rsidR="00572819" w:rsidRDefault="00572819" w:rsidP="00C47AC7">
      <w:pPr>
        <w:pStyle w:val="Paragrafoelenco"/>
        <w:numPr>
          <w:ilvl w:val="0"/>
          <w:numId w:val="7"/>
        </w:numPr>
        <w:rPr>
          <w:b/>
          <w:bCs/>
          <w:color w:val="000000" w:themeColor="text1"/>
        </w:rPr>
      </w:pPr>
      <w:r w:rsidRPr="00572819">
        <w:rPr>
          <w:b/>
          <w:bCs/>
          <w:color w:val="000000" w:themeColor="text1"/>
        </w:rPr>
        <w:t>variabili binarie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-&gt; sono particolarmente importanti nella creazione di modelli di problemi di decisione, con i relativi vincoli logici</w:t>
      </w:r>
    </w:p>
    <w:p w14:paraId="6CA9B124" w14:textId="7789D7C2" w:rsidR="00572819" w:rsidRPr="00572819" w:rsidRDefault="00572819" w:rsidP="00C47AC7">
      <w:pPr>
        <w:pStyle w:val="Paragrafoelenco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non linearità eliminabili </w:t>
      </w:r>
      <w:r>
        <w:rPr>
          <w:color w:val="000000" w:themeColor="text1"/>
        </w:rPr>
        <w:t>-&gt; sono funzioni non lineari sostituibili da equivalenti espressioni lineari.</w:t>
      </w:r>
    </w:p>
    <w:p w14:paraId="7E2734F2" w14:textId="469A40A2" w:rsidR="00572819" w:rsidRDefault="00572819" w:rsidP="00C47AC7">
      <w:pPr>
        <w:pStyle w:val="Paragrafoelenco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Problemi di particolare rilevanza nelle applicazioni pratiche.</w:t>
      </w:r>
    </w:p>
    <w:p w14:paraId="26AE6663" w14:textId="77777777" w:rsidR="00572819" w:rsidRPr="00572819" w:rsidRDefault="00572819" w:rsidP="00572819">
      <w:pPr>
        <w:rPr>
          <w:b/>
          <w:bCs/>
          <w:color w:val="000000" w:themeColor="text1"/>
        </w:rPr>
      </w:pPr>
    </w:p>
    <w:p w14:paraId="11696173" w14:textId="1F760605" w:rsidR="00E71549" w:rsidRDefault="00E71549" w:rsidP="00E7154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Modello matematico </w:t>
      </w:r>
      <w:r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variabili binarie</w:t>
      </w:r>
    </w:p>
    <w:p w14:paraId="3F1B5C7C" w14:textId="21E3100B" w:rsidR="003F0999" w:rsidRDefault="00E71549" w:rsidP="00C47AC7">
      <w:pPr>
        <w:rPr>
          <w:color w:val="000000" w:themeColor="text1"/>
        </w:rPr>
      </w:pPr>
      <w:r>
        <w:rPr>
          <w:color w:val="000000" w:themeColor="text1"/>
        </w:rPr>
        <w:t xml:space="preserve">Possono assumere solo due valori (convenzionalmente 0 ed 1), vengono utilizzate nei problemi di decisione. </w:t>
      </w:r>
    </w:p>
    <w:p w14:paraId="1EEB4C17" w14:textId="1516E9CF" w:rsidR="00E71549" w:rsidRDefault="00E71549" w:rsidP="00C47AC7">
      <w:pPr>
        <w:rPr>
          <w:color w:val="000000" w:themeColor="text1"/>
        </w:rPr>
      </w:pPr>
      <w:r>
        <w:rPr>
          <w:color w:val="000000" w:themeColor="text1"/>
        </w:rPr>
        <w:t xml:space="preserve">Supponiamo che nel nostro problema di decisione una certa variabile x abbia una </w:t>
      </w:r>
      <w:r>
        <w:rPr>
          <w:i/>
          <w:iCs/>
          <w:color w:val="000000" w:themeColor="text1"/>
        </w:rPr>
        <w:t xml:space="preserve">limitazione superiore </w:t>
      </w:r>
      <w:r>
        <w:rPr>
          <w:color w:val="000000" w:themeColor="text1"/>
        </w:rPr>
        <w:t>pari a B se ci si trova in uno tra due possibili stati.</w:t>
      </w:r>
    </w:p>
    <w:p w14:paraId="2B146252" w14:textId="7E1849D2" w:rsidR="00E71549" w:rsidRDefault="00E71549" w:rsidP="00C47AC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La scelta i due possibili stati viene modellata con una variabile binaria </w:t>
      </w:r>
      <w:r>
        <w:rPr>
          <w:color w:val="000000" w:themeColor="text1"/>
        </w:rPr>
        <w:sym w:font="Symbol" w:char="F064"/>
      </w:r>
      <w:r>
        <w:rPr>
          <w:color w:val="000000" w:themeColor="text1"/>
        </w:rPr>
        <w:t xml:space="preserve"> e possiamo imporre che lo stato relativo a </w:t>
      </w:r>
      <w:r>
        <w:rPr>
          <w:color w:val="000000" w:themeColor="text1"/>
        </w:rPr>
        <w:sym w:font="Symbol" w:char="F064"/>
      </w:r>
      <w:r>
        <w:rPr>
          <w:color w:val="000000" w:themeColor="text1"/>
        </w:rPr>
        <w:t xml:space="preserve"> = 1 sia quello per cui x non può superare B. In altre parole, abbiamo la seguente relazione tra </w:t>
      </w:r>
      <w:r>
        <w:rPr>
          <w:color w:val="000000" w:themeColor="text1"/>
        </w:rPr>
        <w:sym w:font="Symbol" w:char="F064"/>
      </w:r>
      <w:r>
        <w:rPr>
          <w:color w:val="000000" w:themeColor="text1"/>
        </w:rPr>
        <w:t xml:space="preserve"> e x</w:t>
      </w:r>
    </w:p>
    <w:p w14:paraId="6CED68DA" w14:textId="36372F24" w:rsidR="00E71549" w:rsidRDefault="00E71549" w:rsidP="00C47AC7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sym w:font="Symbol" w:char="F064"/>
          </m:r>
          <m:r>
            <m:rPr>
              <m:sty m:val="p"/>
            </m:rPr>
            <w:rPr>
              <w:rFonts w:ascii="Cambria Math"/>
              <w:color w:val="000000" w:themeColor="text1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→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B</m:t>
          </m:r>
        </m:oMath>
      </m:oMathPara>
    </w:p>
    <w:p w14:paraId="74F72DC7" w14:textId="5F8D8BAB" w:rsidR="00E71549" w:rsidRDefault="00E71549" w:rsidP="00C47AC7">
      <w:pPr>
        <w:rPr>
          <w:color w:val="000000" w:themeColor="text1"/>
        </w:rPr>
      </w:pPr>
      <w:r>
        <w:rPr>
          <w:color w:val="000000" w:themeColor="text1"/>
        </w:rPr>
        <w:t>‘’Se mi trovo in quel particolare stato allora ho la limitazione’’ –&gt; vincolo di tipo logico, deve essere tradotto per essere accettabile dai modelli di programmazione matematica.</w:t>
      </w:r>
    </w:p>
    <w:p w14:paraId="5433F716" w14:textId="4CF241AF" w:rsidR="00E71549" w:rsidRPr="00E71549" w:rsidRDefault="00E71549" w:rsidP="00E7154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x≤B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sym w:font="Symbol" w:char="F064"/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+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w:sym w:font="Symbol" w:char="F064"/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</m:t>
          </m:r>
        </m:oMath>
      </m:oMathPara>
    </w:p>
    <w:p w14:paraId="04CEA4A8" w14:textId="606468C2" w:rsidR="00E71549" w:rsidRDefault="00BB540C" w:rsidP="00E7154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Nel caso delta sia uguale ad 1 abbiamo:</w:t>
      </w:r>
    </w:p>
    <w:p w14:paraId="0713C45B" w14:textId="72D09C11" w:rsidR="00BB540C" w:rsidRPr="00BB540C" w:rsidRDefault="00BB540C" w:rsidP="00BB540C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x≤B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+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highlight w:val="yellow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==x</m:t>
          </m:r>
          <m:r>
            <w:rPr>
              <w:rFonts w:ascii="Cambria Math" w:hAnsi="Cambria Math"/>
              <w:color w:val="000000" w:themeColor="text1"/>
            </w:rPr>
            <m:t>≤B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1 </m:t>
          </m:r>
        </m:oMath>
      </m:oMathPara>
    </w:p>
    <w:p w14:paraId="7B580D35" w14:textId="4FF03E4A" w:rsidR="00BB540C" w:rsidRDefault="00BB540C" w:rsidP="00BB540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Nel caso fosse uguale a zero però abbiamo un addendo </w:t>
      </w:r>
      <w:r w:rsidRPr="00BB540C">
        <w:rPr>
          <w:rFonts w:eastAsiaTheme="minorEastAsia"/>
          <w:color w:val="000000" w:themeColor="text1"/>
          <w:highlight w:val="yellow"/>
        </w:rPr>
        <w:t>M</w:t>
      </w:r>
      <w:r>
        <w:rPr>
          <w:rFonts w:eastAsiaTheme="minorEastAsia"/>
          <w:color w:val="000000" w:themeColor="text1"/>
        </w:rPr>
        <w:t xml:space="preserve">, che è un </w:t>
      </w:r>
      <w:r w:rsidRPr="00BB540C">
        <w:rPr>
          <w:rFonts w:eastAsiaTheme="minorEastAsia"/>
          <w:color w:val="000000" w:themeColor="text1"/>
          <w:highlight w:val="yellow"/>
        </w:rPr>
        <w:t>limite superiore esplicito</w:t>
      </w:r>
      <w:r>
        <w:rPr>
          <w:rFonts w:eastAsiaTheme="minorEastAsia"/>
          <w:color w:val="000000" w:themeColor="text1"/>
        </w:rPr>
        <w:t xml:space="preserve"> o </w:t>
      </w:r>
      <w:r w:rsidRPr="00BB540C">
        <w:rPr>
          <w:rFonts w:eastAsiaTheme="minorEastAsia"/>
          <w:color w:val="000000" w:themeColor="text1"/>
          <w:highlight w:val="yellow"/>
        </w:rPr>
        <w:t>implicito</w:t>
      </w:r>
      <w:r>
        <w:rPr>
          <w:rFonts w:eastAsiaTheme="minorEastAsia"/>
          <w:color w:val="000000" w:themeColor="text1"/>
        </w:rPr>
        <w:t xml:space="preserve"> (ovvero derivato da altri vincoli del problema) sui valori che possono essere assunti da x </w:t>
      </w:r>
      <w:r w:rsidRPr="00BB540C">
        <w:rPr>
          <w:rFonts w:eastAsiaTheme="minorEastAsia"/>
          <w:i/>
          <w:iCs/>
          <w:color w:val="000000" w:themeColor="text1"/>
        </w:rPr>
        <w:t>indipendentemente</w:t>
      </w:r>
      <w:r>
        <w:rPr>
          <w:rFonts w:eastAsiaTheme="minorEastAsia"/>
          <w:color w:val="000000" w:themeColor="text1"/>
        </w:rPr>
        <w:t xml:space="preserve"> dallo stato del sistema.</w:t>
      </w:r>
    </w:p>
    <w:p w14:paraId="09687121" w14:textId="58847E81" w:rsidR="00F30630" w:rsidRPr="00F30630" w:rsidRDefault="00F30630" w:rsidP="00F30630">
      <w:pPr>
        <w:rPr>
          <w:color w:val="000000" w:themeColor="text1"/>
        </w:rPr>
      </w:pPr>
      <w:r w:rsidRPr="00F30630">
        <w:rPr>
          <w:color w:val="000000" w:themeColor="text1"/>
        </w:rPr>
        <w:t>Supponiamo ora che una certa variabile x abbia una limitazione inferiore pari ad A se ci si trova in uno tra due</w:t>
      </w:r>
      <w:r>
        <w:rPr>
          <w:color w:val="000000" w:themeColor="text1"/>
        </w:rPr>
        <w:t xml:space="preserve"> </w:t>
      </w:r>
      <w:r w:rsidRPr="00F30630">
        <w:rPr>
          <w:color w:val="000000" w:themeColor="text1"/>
        </w:rPr>
        <w:t>possibili stati.</w:t>
      </w:r>
    </w:p>
    <w:p w14:paraId="06C8B1F1" w14:textId="0A05C5E5" w:rsidR="00F30630" w:rsidRPr="00F30630" w:rsidRDefault="00F30630" w:rsidP="00F30630">
      <w:pPr>
        <w:rPr>
          <w:color w:val="000000" w:themeColor="text1"/>
        </w:rPr>
      </w:pPr>
      <w:r w:rsidRPr="00F30630">
        <w:rPr>
          <w:color w:val="000000" w:themeColor="text1"/>
        </w:rPr>
        <w:t>Di nuovo la scelta tra i due possibili stati viene modellata con una variabile binaria δ e possiamo imporre che lo stato</w:t>
      </w:r>
      <w:r>
        <w:rPr>
          <w:color w:val="000000" w:themeColor="text1"/>
        </w:rPr>
        <w:t xml:space="preserve"> </w:t>
      </w:r>
      <w:r w:rsidRPr="00F30630">
        <w:rPr>
          <w:color w:val="000000" w:themeColor="text1"/>
        </w:rPr>
        <w:t xml:space="preserve">relativo a δ = 1 sia quello per cui x non </w:t>
      </w:r>
      <w:r w:rsidRPr="00F30630">
        <w:rPr>
          <w:color w:val="000000" w:themeColor="text1"/>
        </w:rPr>
        <w:t>può</w:t>
      </w:r>
      <w:r w:rsidRPr="00F30630">
        <w:rPr>
          <w:color w:val="000000" w:themeColor="text1"/>
        </w:rPr>
        <w:t xml:space="preserve"> essere inferiore</w:t>
      </w:r>
      <w:r>
        <w:rPr>
          <w:color w:val="000000" w:themeColor="text1"/>
        </w:rPr>
        <w:t xml:space="preserve"> ad A.</w:t>
      </w:r>
    </w:p>
    <w:p w14:paraId="4E92803D" w14:textId="359DE25E" w:rsidR="0002107E" w:rsidRDefault="00F30630" w:rsidP="00F30630">
      <w:pPr>
        <w:rPr>
          <w:color w:val="000000" w:themeColor="text1"/>
        </w:rPr>
      </w:pPr>
      <w:r w:rsidRPr="00F30630">
        <w:rPr>
          <w:color w:val="000000" w:themeColor="text1"/>
        </w:rPr>
        <w:t>Quindi, abbiamo la relazion</w:t>
      </w:r>
      <w:r>
        <w:rPr>
          <w:color w:val="000000" w:themeColor="text1"/>
        </w:rPr>
        <w:t>e:</w:t>
      </w:r>
    </w:p>
    <w:p w14:paraId="334BA191" w14:textId="5A6A8ED1" w:rsidR="00F30630" w:rsidRPr="00F30630" w:rsidRDefault="00F30630" w:rsidP="00F30630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sym w:font="Symbol" w:char="F064"/>
          </m:r>
          <m:r>
            <m:rPr>
              <m:sty m:val="p"/>
            </m:rPr>
            <w:rPr>
              <w:rFonts w:ascii="Cambria Math"/>
              <w:color w:val="000000" w:themeColor="text1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→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A</m:t>
          </m:r>
        </m:oMath>
      </m:oMathPara>
    </w:p>
    <w:p w14:paraId="44F5C98F" w14:textId="51C841CE" w:rsidR="00F30630" w:rsidRDefault="00F30630" w:rsidP="00F3063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Dal vincolo logico si passa a quello matematico tramite una disequazione</w:t>
      </w:r>
    </w:p>
    <w:p w14:paraId="0A9154A1" w14:textId="4F18207E" w:rsidR="00F30630" w:rsidRDefault="00F30630" w:rsidP="00F3063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x≥  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sym w:font="Symbol" w:char="F064"/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-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w:sym w:font="Symbol" w:char="F064"/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</m:t>
          </m:r>
        </m:oMath>
      </m:oMathPara>
    </w:p>
    <w:p w14:paraId="05020426" w14:textId="55BF434A" w:rsidR="00F30630" w:rsidRPr="00E71549" w:rsidRDefault="00F30630" w:rsidP="00F30630">
      <w:pPr>
        <w:rPr>
          <w:color w:val="000000" w:themeColor="text1"/>
        </w:rPr>
      </w:pPr>
    </w:p>
    <w:p w14:paraId="1F41AB20" w14:textId="1840B4F7" w:rsidR="00F05E23" w:rsidRDefault="00F05E23" w:rsidP="00BB540C">
      <w:pPr>
        <w:rPr>
          <w:color w:val="000000" w:themeColor="text1"/>
        </w:rPr>
      </w:pPr>
      <w:r>
        <w:rPr>
          <w:color w:val="000000" w:themeColor="text1"/>
        </w:rPr>
        <w:t>-M è il limite inferiore esplicito o implicito sui valori che possono essere assunti da x.</w:t>
      </w:r>
    </w:p>
    <w:p w14:paraId="056B1BBC" w14:textId="1E4B5D0F" w:rsidR="00F05E23" w:rsidRDefault="00F05E23" w:rsidP="00BB540C">
      <w:pPr>
        <w:rPr>
          <w:color w:val="000000" w:themeColor="text1"/>
        </w:rPr>
      </w:pPr>
    </w:p>
    <w:p w14:paraId="4C3DBB8D" w14:textId="1FEF649E" w:rsidR="00F05E23" w:rsidRPr="0002107E" w:rsidRDefault="00F05E23" w:rsidP="00BB540C">
      <w:pPr>
        <w:rPr>
          <w:color w:val="000000" w:themeColor="text1"/>
        </w:rPr>
      </w:pPr>
      <w:r>
        <w:rPr>
          <w:color w:val="000000" w:themeColor="text1"/>
        </w:rPr>
        <w:t>(slide 31).</w:t>
      </w:r>
    </w:p>
    <w:sectPr w:rsidR="00F05E23" w:rsidRPr="00021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914"/>
    <w:multiLevelType w:val="hybridMultilevel"/>
    <w:tmpl w:val="09AEC274"/>
    <w:lvl w:ilvl="0" w:tplc="2698D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D54"/>
    <w:multiLevelType w:val="hybridMultilevel"/>
    <w:tmpl w:val="EAC65958"/>
    <w:lvl w:ilvl="0" w:tplc="22D6D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1990"/>
    <w:multiLevelType w:val="hybridMultilevel"/>
    <w:tmpl w:val="A3C8B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3098"/>
    <w:multiLevelType w:val="hybridMultilevel"/>
    <w:tmpl w:val="90929AD4"/>
    <w:lvl w:ilvl="0" w:tplc="4C94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823C7"/>
    <w:multiLevelType w:val="hybridMultilevel"/>
    <w:tmpl w:val="C13C948E"/>
    <w:lvl w:ilvl="0" w:tplc="F0BAA9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F4D0E"/>
    <w:multiLevelType w:val="hybridMultilevel"/>
    <w:tmpl w:val="B6963A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40D1"/>
    <w:multiLevelType w:val="hybridMultilevel"/>
    <w:tmpl w:val="8EEA38FA"/>
    <w:lvl w:ilvl="0" w:tplc="22D6D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4362">
    <w:abstractNumId w:val="5"/>
  </w:num>
  <w:num w:numId="2" w16cid:durableId="1532650019">
    <w:abstractNumId w:val="3"/>
  </w:num>
  <w:num w:numId="3" w16cid:durableId="821773891">
    <w:abstractNumId w:val="2"/>
  </w:num>
  <w:num w:numId="4" w16cid:durableId="2120492834">
    <w:abstractNumId w:val="4"/>
  </w:num>
  <w:num w:numId="5" w16cid:durableId="276068440">
    <w:abstractNumId w:val="0"/>
  </w:num>
  <w:num w:numId="6" w16cid:durableId="1292440460">
    <w:abstractNumId w:val="1"/>
  </w:num>
  <w:num w:numId="7" w16cid:durableId="1000154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E9"/>
    <w:rsid w:val="0002107E"/>
    <w:rsid w:val="00024180"/>
    <w:rsid w:val="0006566E"/>
    <w:rsid w:val="0007022A"/>
    <w:rsid w:val="001419DA"/>
    <w:rsid w:val="002A376F"/>
    <w:rsid w:val="002A45E9"/>
    <w:rsid w:val="003F0999"/>
    <w:rsid w:val="0042678A"/>
    <w:rsid w:val="004F5818"/>
    <w:rsid w:val="00533F1A"/>
    <w:rsid w:val="00572819"/>
    <w:rsid w:val="00627750"/>
    <w:rsid w:val="006622DD"/>
    <w:rsid w:val="006E07E8"/>
    <w:rsid w:val="00805C8F"/>
    <w:rsid w:val="0086638C"/>
    <w:rsid w:val="008906CC"/>
    <w:rsid w:val="008A564F"/>
    <w:rsid w:val="008F4896"/>
    <w:rsid w:val="008F573E"/>
    <w:rsid w:val="00A53F51"/>
    <w:rsid w:val="00A933E7"/>
    <w:rsid w:val="00AF3657"/>
    <w:rsid w:val="00B71080"/>
    <w:rsid w:val="00BB540C"/>
    <w:rsid w:val="00BE5112"/>
    <w:rsid w:val="00C47AC7"/>
    <w:rsid w:val="00CB3D91"/>
    <w:rsid w:val="00D62F82"/>
    <w:rsid w:val="00D73FE7"/>
    <w:rsid w:val="00DB6992"/>
    <w:rsid w:val="00E01CFF"/>
    <w:rsid w:val="00E03775"/>
    <w:rsid w:val="00E71549"/>
    <w:rsid w:val="00F05E23"/>
    <w:rsid w:val="00F1700D"/>
    <w:rsid w:val="00F30630"/>
    <w:rsid w:val="00F5151B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28E8"/>
  <w15:chartTrackingRefBased/>
  <w15:docId w15:val="{59D55C6E-012C-DE4B-9AC9-EBE91799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64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5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F0FF94-4220-FE42-AFE6-A3326A25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RICCIARDI</dc:creator>
  <cp:keywords/>
  <dc:description/>
  <cp:lastModifiedBy>Giuseppe RICCIARDI</cp:lastModifiedBy>
  <cp:revision>5</cp:revision>
  <dcterms:created xsi:type="dcterms:W3CDTF">2022-09-19T13:40:00Z</dcterms:created>
  <dcterms:modified xsi:type="dcterms:W3CDTF">2022-09-23T08:22:00Z</dcterms:modified>
</cp:coreProperties>
</file>