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957C7" w14:textId="35BAED17" w:rsidR="00805C8F" w:rsidRDefault="00956E5F" w:rsidP="00956E5F">
      <w:pPr>
        <w:jc w:val="center"/>
        <w:rPr>
          <w:b/>
          <w:bCs/>
          <w:sz w:val="36"/>
          <w:szCs w:val="36"/>
        </w:rPr>
      </w:pPr>
      <w:r w:rsidRPr="00956E5F">
        <w:rPr>
          <w:b/>
          <w:bCs/>
          <w:sz w:val="36"/>
          <w:szCs w:val="36"/>
        </w:rPr>
        <w:t>SISTEMI INFORMATIVI</w:t>
      </w:r>
    </w:p>
    <w:p w14:paraId="2D78BCAE" w14:textId="75446F54" w:rsidR="00090EA2" w:rsidRDefault="00090EA2" w:rsidP="00090EA2">
      <w:pPr>
        <w:rPr>
          <w:b/>
          <w:bCs/>
          <w:sz w:val="28"/>
          <w:szCs w:val="28"/>
        </w:rPr>
      </w:pPr>
    </w:p>
    <w:p w14:paraId="6902ABEF" w14:textId="1F03E5A3" w:rsidR="00956E5F" w:rsidRPr="00090EA2" w:rsidRDefault="00090EA2" w:rsidP="00956E5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LEZIONE 19/09/2022</w:t>
      </w:r>
    </w:p>
    <w:p w14:paraId="10DCB575" w14:textId="77777777" w:rsidR="00090EA2" w:rsidRDefault="00090EA2" w:rsidP="00956E5F">
      <w:pPr>
        <w:rPr>
          <w:b/>
          <w:bCs/>
        </w:rPr>
      </w:pPr>
    </w:p>
    <w:p w14:paraId="37605B51" w14:textId="7E2A00DF" w:rsidR="00956E5F" w:rsidRPr="00090EA2" w:rsidRDefault="00956E5F" w:rsidP="00956E5F">
      <w:pPr>
        <w:rPr>
          <w:b/>
          <w:bCs/>
          <w:sz w:val="28"/>
          <w:szCs w:val="28"/>
        </w:rPr>
      </w:pPr>
      <w:r w:rsidRPr="00090EA2">
        <w:rPr>
          <w:b/>
          <w:bCs/>
          <w:sz w:val="28"/>
          <w:szCs w:val="28"/>
        </w:rPr>
        <w:t>Info utili</w:t>
      </w:r>
    </w:p>
    <w:p w14:paraId="58D8BD4E" w14:textId="41EFBBA9" w:rsidR="00956E5F" w:rsidRDefault="00956E5F" w:rsidP="00956E5F">
      <w:r>
        <w:t xml:space="preserve">Il corso tratterà di: </w:t>
      </w:r>
    </w:p>
    <w:p w14:paraId="0A937B53" w14:textId="210DD6E2" w:rsidR="00956E5F" w:rsidRDefault="00AC2849" w:rsidP="00AC2849">
      <w:pPr>
        <w:pStyle w:val="Paragrafoelenco"/>
        <w:numPr>
          <w:ilvl w:val="0"/>
          <w:numId w:val="1"/>
        </w:numPr>
      </w:pPr>
      <w:r>
        <w:t>Pianificazione, analisi progettazione e gestione dei sistemi informativi - 33 ore.</w:t>
      </w:r>
    </w:p>
    <w:p w14:paraId="17C3D922" w14:textId="05BDB648" w:rsidR="00AC2849" w:rsidRDefault="00AC2849" w:rsidP="00AC2849">
      <w:pPr>
        <w:pStyle w:val="Paragrafoelenco"/>
        <w:numPr>
          <w:ilvl w:val="0"/>
          <w:numId w:val="1"/>
        </w:numPr>
      </w:pPr>
      <w:r>
        <w:t>Introduzione alla sicurezza informatica - 8 ore (quattro sicure il resto non si sa).</w:t>
      </w:r>
    </w:p>
    <w:p w14:paraId="0A67D114" w14:textId="4BCC8FDB" w:rsidR="00AC2849" w:rsidRDefault="00AC2849" w:rsidP="00AC2849">
      <w:pPr>
        <w:ind w:left="360"/>
      </w:pPr>
    </w:p>
    <w:p w14:paraId="01B7A91E" w14:textId="25AD2562" w:rsidR="00AC2849" w:rsidRDefault="00AC2849" w:rsidP="00AC2849">
      <w:r>
        <w:t>Modalità esame: prova scritta</w:t>
      </w:r>
      <w:r w:rsidR="00B02861">
        <w:t xml:space="preserve"> (in itinere)</w:t>
      </w:r>
      <w:r>
        <w:t xml:space="preserve"> + prova orale</w:t>
      </w:r>
      <w:r w:rsidR="00B02861">
        <w:t xml:space="preserve"> (copre argomenti non trattati nella prova scritta)</w:t>
      </w:r>
      <w:r>
        <w:t>.</w:t>
      </w:r>
      <w:r w:rsidR="00B02861">
        <w:t xml:space="preserve"> </w:t>
      </w:r>
    </w:p>
    <w:p w14:paraId="7E7FED8D" w14:textId="10DFB3E1" w:rsidR="00B02861" w:rsidRDefault="00B02861" w:rsidP="00AC2849">
      <w:r w:rsidRPr="00B02861">
        <w:rPr>
          <w:b/>
          <w:bCs/>
        </w:rPr>
        <w:t>NB</w:t>
      </w:r>
      <w:r>
        <w:rPr>
          <w:b/>
          <w:bCs/>
        </w:rPr>
        <w:t xml:space="preserve">: </w:t>
      </w:r>
      <w:r>
        <w:t>bisogna passare la prova scritta per fare l’orale.</w:t>
      </w:r>
    </w:p>
    <w:p w14:paraId="3F546157" w14:textId="77777777" w:rsidR="00942633" w:rsidRDefault="00942633" w:rsidP="00AC2849"/>
    <w:p w14:paraId="41232D6C" w14:textId="23272086" w:rsidR="00B02861" w:rsidRPr="00090EA2" w:rsidRDefault="00B02861" w:rsidP="00AC2849">
      <w:pPr>
        <w:rPr>
          <w:b/>
          <w:bCs/>
          <w:sz w:val="28"/>
          <w:szCs w:val="28"/>
        </w:rPr>
      </w:pPr>
      <w:r w:rsidRPr="00090EA2">
        <w:rPr>
          <w:b/>
          <w:bCs/>
          <w:sz w:val="28"/>
          <w:szCs w:val="28"/>
        </w:rPr>
        <w:t>Introduzione</w:t>
      </w:r>
    </w:p>
    <w:p w14:paraId="73AC85DD" w14:textId="61C875AA" w:rsidR="00B02861" w:rsidRDefault="00B02861" w:rsidP="00AC2849">
      <w:r>
        <w:t>Viviamo nell’era digitale zio pera</w:t>
      </w:r>
      <w:r w:rsidR="00942633">
        <w:t>, le informazioni sono l’elemento essenziale per organizzazioni sociali, economiche etc.</w:t>
      </w:r>
    </w:p>
    <w:p w14:paraId="6256E5D4" w14:textId="384F6CC0" w:rsidR="00942633" w:rsidRDefault="00942633" w:rsidP="00AC2849">
      <w:r>
        <w:t xml:space="preserve">Dati ed informazione non sono sinonimi, dati informazione grezza -&gt; informazione dati elaborati e </w:t>
      </w:r>
      <w:r w:rsidRPr="00942633">
        <w:rPr>
          <w:i/>
          <w:iCs/>
        </w:rPr>
        <w:t>contestualizzati</w:t>
      </w:r>
      <w:r>
        <w:rPr>
          <w:i/>
          <w:iCs/>
        </w:rPr>
        <w:t>.</w:t>
      </w:r>
    </w:p>
    <w:p w14:paraId="561E926A" w14:textId="5F679BE0" w:rsidR="00942633" w:rsidRDefault="00942633" w:rsidP="00AC2849">
      <w:r>
        <w:t>Il sistema informatico è un sistema informativa ma esistono altri sistemi informativi che non sono informatici.</w:t>
      </w:r>
      <w:r w:rsidR="00BB7C6A">
        <w:t xml:space="preserve"> I </w:t>
      </w:r>
      <w:r w:rsidR="00BB7C6A" w:rsidRPr="00BB7C6A">
        <w:rPr>
          <w:b/>
          <w:bCs/>
        </w:rPr>
        <w:t>S.I.</w:t>
      </w:r>
      <w:r w:rsidR="00BB7C6A">
        <w:rPr>
          <w:b/>
          <w:bCs/>
        </w:rPr>
        <w:t xml:space="preserve"> </w:t>
      </w:r>
      <w:r w:rsidR="00BB7C6A">
        <w:t>sono tutti gli elementi con cui si gestisce l’acquisizione, la memorizzazione, l’elaborazione e la distribuzione delle informazioni aziendali.</w:t>
      </w:r>
    </w:p>
    <w:p w14:paraId="24D3D3B1" w14:textId="77777777" w:rsidR="00BB7C6A" w:rsidRPr="00BB7C6A" w:rsidRDefault="00BB7C6A" w:rsidP="00AC2849"/>
    <w:p w14:paraId="05C6FA4C" w14:textId="6D382C2F" w:rsidR="00090EA2" w:rsidRPr="00F1478C" w:rsidRDefault="00090EA2" w:rsidP="00090EA2">
      <w:pPr>
        <w:rPr>
          <w:b/>
          <w:bCs/>
          <w:sz w:val="36"/>
          <w:szCs w:val="36"/>
        </w:rPr>
      </w:pPr>
      <w:r w:rsidRPr="00F1478C">
        <w:rPr>
          <w:b/>
          <w:bCs/>
          <w:sz w:val="36"/>
          <w:szCs w:val="36"/>
        </w:rPr>
        <w:t xml:space="preserve">LEZIONE </w:t>
      </w:r>
      <w:r w:rsidRPr="00F1478C">
        <w:rPr>
          <w:b/>
          <w:bCs/>
          <w:sz w:val="36"/>
          <w:szCs w:val="36"/>
        </w:rPr>
        <w:t>20</w:t>
      </w:r>
      <w:r w:rsidRPr="00F1478C">
        <w:rPr>
          <w:b/>
          <w:bCs/>
          <w:sz w:val="36"/>
          <w:szCs w:val="36"/>
        </w:rPr>
        <w:t>/09/2022</w:t>
      </w:r>
    </w:p>
    <w:p w14:paraId="308BADA4" w14:textId="577EDDB9" w:rsidR="00AC2849" w:rsidRDefault="00090EA2" w:rsidP="00090E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Organizzazione e Sistemi informativi</w:t>
      </w:r>
    </w:p>
    <w:p w14:paraId="6A8D3B5A" w14:textId="6B31EABE" w:rsidR="00090EA2" w:rsidRDefault="00090EA2" w:rsidP="00090EA2">
      <w:r>
        <w:t xml:space="preserve">Il modello a triangolo di Anthony è un modello tattico sul breve periodo di tempo, divide l’azienda in tre sezioni orizzontali: Lead (vertice che organizza le strategie), il livello intermedio è chiamato CONTROL (si occupa delle </w:t>
      </w:r>
      <w:proofErr w:type="spellStart"/>
      <w:r>
        <w:t>tactics</w:t>
      </w:r>
      <w:proofErr w:type="spellEnd"/>
      <w:r>
        <w:t xml:space="preserve"> aziendali) mentre la base è l’ACTIVITY (che svolge le operazioni).</w:t>
      </w:r>
    </w:p>
    <w:p w14:paraId="40BA659F" w14:textId="1DD7CB71" w:rsidR="00090EA2" w:rsidRDefault="00090EA2" w:rsidP="00090EA2">
      <w:r>
        <w:t>La piramide è suddivisa anche in sezioni verticali (Vedi immagine).</w:t>
      </w:r>
    </w:p>
    <w:p w14:paraId="7AA468CB" w14:textId="1DD7CB71" w:rsidR="00090EA2" w:rsidRDefault="00090EA2" w:rsidP="00090EA2"/>
    <w:p w14:paraId="6FA1DF02" w14:textId="12CB9F0B" w:rsidR="00090EA2" w:rsidRDefault="00090EA2" w:rsidP="00090EA2">
      <w:pPr>
        <w:jc w:val="center"/>
      </w:pPr>
      <w:r>
        <w:rPr>
          <w:noProof/>
        </w:rPr>
        <w:drawing>
          <wp:inline distT="0" distB="0" distL="0" distR="0" wp14:anchorId="007FC477" wp14:editId="61C30EAC">
            <wp:extent cx="5531005" cy="3092037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0467" cy="310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1179A" w14:textId="592416A8" w:rsidR="00090EA2" w:rsidRPr="00645FF1" w:rsidRDefault="00090EA2" w:rsidP="00090EA2">
      <w:pPr>
        <w:rPr>
          <w:b/>
          <w:bCs/>
          <w:sz w:val="28"/>
          <w:szCs w:val="28"/>
        </w:rPr>
      </w:pPr>
      <w:r w:rsidRPr="00645FF1">
        <w:rPr>
          <w:b/>
          <w:bCs/>
          <w:sz w:val="28"/>
          <w:szCs w:val="28"/>
        </w:rPr>
        <w:lastRenderedPageBreak/>
        <w:t>S.I</w:t>
      </w:r>
      <w:r w:rsidR="00645FF1">
        <w:rPr>
          <w:b/>
          <w:bCs/>
          <w:sz w:val="28"/>
          <w:szCs w:val="28"/>
        </w:rPr>
        <w:t xml:space="preserve">. </w:t>
      </w:r>
      <w:r w:rsidRPr="00645FF1">
        <w:rPr>
          <w:b/>
          <w:bCs/>
          <w:sz w:val="28"/>
          <w:szCs w:val="28"/>
        </w:rPr>
        <w:t>OPERATIVI</w:t>
      </w:r>
    </w:p>
    <w:p w14:paraId="27F12F93" w14:textId="30AB8303" w:rsidR="00090EA2" w:rsidRPr="00645FF1" w:rsidRDefault="00090EA2" w:rsidP="00090EA2">
      <w:r w:rsidRPr="00645FF1">
        <w:t>Sono il livello più basso della piramide, si occupano di informatizzare processi volti all’esecuzione di attività o alla loro programmazione (fabbricazione e sua programmazione, distribuzione e sua programmazione).</w:t>
      </w:r>
    </w:p>
    <w:p w14:paraId="3ECDD88A" w14:textId="79689495" w:rsidR="00090EA2" w:rsidRPr="00645FF1" w:rsidRDefault="00090EA2" w:rsidP="00090EA2">
      <w:r w:rsidRPr="00645FF1">
        <w:t xml:space="preserve">Il ruolo potenziale dei SI operativi è proporzionale </w:t>
      </w:r>
      <w:r w:rsidRPr="00645FF1">
        <w:rPr>
          <w:i/>
          <w:iCs/>
        </w:rPr>
        <w:t>all’intensità informativa</w:t>
      </w:r>
      <w:r w:rsidRPr="00645FF1">
        <w:t xml:space="preserve"> dell’azienda</w:t>
      </w:r>
    </w:p>
    <w:p w14:paraId="3C1909CC" w14:textId="78ABB82B" w:rsidR="00645FF1" w:rsidRPr="00645FF1" w:rsidRDefault="00645FF1" w:rsidP="00090EA2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I=f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IO,IP</m:t>
              </m:r>
            </m:e>
          </m:d>
        </m:oMath>
      </m:oMathPara>
    </w:p>
    <w:p w14:paraId="6EC53823" w14:textId="4E94CA2C" w:rsidR="00645FF1" w:rsidRPr="00645FF1" w:rsidRDefault="00645FF1" w:rsidP="00090EA2">
      <w:pPr>
        <w:rPr>
          <w:rFonts w:eastAsiaTheme="minorEastAsia"/>
          <w:iCs/>
        </w:rPr>
      </w:pPr>
      <w:r w:rsidRPr="00645FF1">
        <w:rPr>
          <w:rFonts w:eastAsiaTheme="minorEastAsia"/>
          <w:iCs/>
        </w:rPr>
        <w:t xml:space="preserve">IO = intensità informativa del prodotto, </w:t>
      </w:r>
    </w:p>
    <w:p w14:paraId="3D1CDE9D" w14:textId="159620E9" w:rsidR="00645FF1" w:rsidRPr="00645FF1" w:rsidRDefault="00645FF1" w:rsidP="00090EA2">
      <w:pPr>
        <w:rPr>
          <w:rFonts w:eastAsiaTheme="minorEastAsia"/>
          <w:iCs/>
        </w:rPr>
      </w:pPr>
      <w:r w:rsidRPr="00645FF1">
        <w:rPr>
          <w:rFonts w:eastAsiaTheme="minorEastAsia"/>
          <w:iCs/>
        </w:rPr>
        <w:t>IP = intensità informativa del processo,</w:t>
      </w:r>
    </w:p>
    <w:p w14:paraId="27A999DE" w14:textId="317149F7" w:rsidR="00645FF1" w:rsidRDefault="00645FF1" w:rsidP="00090EA2">
      <w:pPr>
        <w:rPr>
          <w:rFonts w:eastAsiaTheme="minorEastAsia"/>
          <w:iCs/>
        </w:rPr>
      </w:pPr>
      <w:r w:rsidRPr="00645FF1">
        <w:rPr>
          <w:rFonts w:eastAsiaTheme="minorEastAsia"/>
          <w:iCs/>
        </w:rPr>
        <w:t>I = fabbisogno informativo</w:t>
      </w:r>
    </w:p>
    <w:p w14:paraId="0B99E530" w14:textId="2DF52AA2" w:rsidR="00645FF1" w:rsidRDefault="00645FF1" w:rsidP="00B12C99">
      <w:pPr>
        <w:jc w:val="center"/>
        <w:rPr>
          <w:rFonts w:eastAsiaTheme="minorEastAsia"/>
          <w:iCs/>
        </w:rPr>
      </w:pPr>
      <w:r>
        <w:rPr>
          <w:rFonts w:eastAsiaTheme="minorEastAsia"/>
          <w:iCs/>
          <w:noProof/>
        </w:rPr>
        <w:drawing>
          <wp:inline distT="0" distB="0" distL="0" distR="0" wp14:anchorId="4D994F07" wp14:editId="774330A2">
            <wp:extent cx="4240127" cy="3211551"/>
            <wp:effectExtent l="0" t="0" r="1905" b="190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068" cy="323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E9D99" w14:textId="341C0B01" w:rsidR="00645FF1" w:rsidRDefault="00645FF1" w:rsidP="00645FF1">
      <w:pPr>
        <w:rPr>
          <w:rFonts w:eastAsiaTheme="minorEastAsia"/>
          <w:b/>
          <w:bCs/>
          <w:iCs/>
          <w:sz w:val="28"/>
          <w:szCs w:val="28"/>
        </w:rPr>
      </w:pPr>
      <w:r>
        <w:rPr>
          <w:rFonts w:eastAsiaTheme="minorEastAsia"/>
          <w:b/>
          <w:bCs/>
          <w:iCs/>
          <w:sz w:val="28"/>
          <w:szCs w:val="28"/>
        </w:rPr>
        <w:t>S.I istituzionali</w:t>
      </w:r>
    </w:p>
    <w:p w14:paraId="32DEF58A" w14:textId="7D611B65" w:rsidR="00645FF1" w:rsidRDefault="00645FF1" w:rsidP="00645FF1">
      <w:pPr>
        <w:rPr>
          <w:rFonts w:eastAsiaTheme="minorEastAsia"/>
          <w:iCs/>
        </w:rPr>
      </w:pPr>
      <w:r w:rsidRPr="00645FF1">
        <w:rPr>
          <w:rFonts w:eastAsiaTheme="minorEastAsia"/>
          <w:iCs/>
        </w:rPr>
        <w:t>Riguardano le attività di supporto</w:t>
      </w:r>
      <w:r>
        <w:rPr>
          <w:rFonts w:eastAsiaTheme="minorEastAsia"/>
          <w:iCs/>
        </w:rPr>
        <w:t xml:space="preserve">, non producono il ricavo dell’azienda ma sono fondamentali ai processi di produzione. Sono piuttosto indipendenti dall’attività primaria dell’azienda ma dipendono </w:t>
      </w:r>
      <w:r w:rsidR="00C60282">
        <w:rPr>
          <w:rFonts w:eastAsiaTheme="minorEastAsia"/>
          <w:iCs/>
        </w:rPr>
        <w:t>da:</w:t>
      </w:r>
    </w:p>
    <w:p w14:paraId="650AA290" w14:textId="1164FFD5" w:rsidR="00C60282" w:rsidRDefault="00C60282" w:rsidP="00C60282">
      <w:pPr>
        <w:pStyle w:val="Paragrafoelenco"/>
        <w:numPr>
          <w:ilvl w:val="0"/>
          <w:numId w:val="2"/>
        </w:numPr>
        <w:rPr>
          <w:rFonts w:eastAsiaTheme="minorEastAsia"/>
          <w:iCs/>
        </w:rPr>
      </w:pPr>
      <w:r>
        <w:rPr>
          <w:rFonts w:eastAsiaTheme="minorEastAsia"/>
          <w:iCs/>
        </w:rPr>
        <w:t>Regolamentazione esterna (legislazione)</w:t>
      </w:r>
    </w:p>
    <w:p w14:paraId="6AB757E2" w14:textId="7643A3B4" w:rsidR="00C60282" w:rsidRDefault="00C60282" w:rsidP="00C60282">
      <w:pPr>
        <w:pStyle w:val="Paragrafoelenco"/>
        <w:numPr>
          <w:ilvl w:val="0"/>
          <w:numId w:val="2"/>
        </w:numPr>
        <w:rPr>
          <w:rFonts w:eastAsiaTheme="minorEastAsia"/>
          <w:iCs/>
        </w:rPr>
      </w:pPr>
      <w:r>
        <w:rPr>
          <w:rFonts w:eastAsiaTheme="minorEastAsia"/>
          <w:iCs/>
        </w:rPr>
        <w:t>Dimensione e organizzazione dell’azienda</w:t>
      </w:r>
    </w:p>
    <w:p w14:paraId="1BEC238F" w14:textId="34812282" w:rsidR="00C60282" w:rsidRDefault="00C60282" w:rsidP="00C60282">
      <w:pPr>
        <w:pStyle w:val="Paragrafoelenco"/>
        <w:numPr>
          <w:ilvl w:val="0"/>
          <w:numId w:val="2"/>
        </w:numPr>
        <w:rPr>
          <w:rFonts w:eastAsiaTheme="minorEastAsia"/>
          <w:iCs/>
        </w:rPr>
      </w:pPr>
      <w:r>
        <w:rPr>
          <w:rFonts w:eastAsiaTheme="minorEastAsia"/>
          <w:iCs/>
        </w:rPr>
        <w:t>Settori produttivi in cui opera l’azienda (soltanto per alcuni aspetti)</w:t>
      </w:r>
    </w:p>
    <w:p w14:paraId="5915B030" w14:textId="3EDC7DB9" w:rsidR="00C60282" w:rsidRDefault="00C60282" w:rsidP="00C60282">
      <w:pPr>
        <w:rPr>
          <w:rFonts w:eastAsiaTheme="minorEastAsia"/>
          <w:iCs/>
        </w:rPr>
      </w:pPr>
      <w:r>
        <w:rPr>
          <w:rFonts w:eastAsiaTheme="minorEastAsia"/>
          <w:iCs/>
        </w:rPr>
        <w:t>Le attività istituzionali sono state le prime ad essere informatizzate dalle aziende perché le loro procedure sono assai adatte all’automazione (anni ‘60 e ‘70).</w:t>
      </w:r>
    </w:p>
    <w:p w14:paraId="2BCFE75E" w14:textId="70289E99" w:rsidR="00C60282" w:rsidRPr="00C60282" w:rsidRDefault="00C60282" w:rsidP="00B12C99">
      <w:pPr>
        <w:jc w:val="center"/>
        <w:rPr>
          <w:rFonts w:eastAsiaTheme="minorEastAsia"/>
          <w:iCs/>
        </w:rPr>
      </w:pPr>
      <w:r>
        <w:rPr>
          <w:rFonts w:eastAsiaTheme="minorEastAsia"/>
          <w:iCs/>
          <w:noProof/>
        </w:rPr>
        <w:drawing>
          <wp:inline distT="0" distB="0" distL="0" distR="0" wp14:anchorId="61593E21" wp14:editId="5C7455A2">
            <wp:extent cx="2910469" cy="241935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770" cy="258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7E36A" w14:textId="15210114" w:rsidR="00B12C99" w:rsidRDefault="00B12C99" w:rsidP="00B12C99">
      <w:pPr>
        <w:jc w:val="center"/>
        <w:rPr>
          <w:rFonts w:eastAsiaTheme="minorEastAsia"/>
          <w:iCs/>
        </w:rPr>
      </w:pPr>
    </w:p>
    <w:p w14:paraId="305C2C3B" w14:textId="59B91271" w:rsidR="00B12C99" w:rsidRDefault="00B12C99" w:rsidP="00B12C99">
      <w:pPr>
        <w:rPr>
          <w:rFonts w:eastAsiaTheme="minorEastAsia"/>
          <w:b/>
          <w:bCs/>
          <w:iCs/>
          <w:sz w:val="28"/>
          <w:szCs w:val="28"/>
        </w:rPr>
      </w:pPr>
      <w:r>
        <w:rPr>
          <w:rFonts w:eastAsiaTheme="minorEastAsia"/>
          <w:b/>
          <w:bCs/>
          <w:iCs/>
          <w:sz w:val="28"/>
          <w:szCs w:val="28"/>
        </w:rPr>
        <w:t xml:space="preserve">S.I </w:t>
      </w:r>
      <w:r>
        <w:rPr>
          <w:rFonts w:eastAsiaTheme="minorEastAsia"/>
          <w:b/>
          <w:bCs/>
          <w:iCs/>
          <w:sz w:val="28"/>
          <w:szCs w:val="28"/>
        </w:rPr>
        <w:t>direzionali</w:t>
      </w:r>
    </w:p>
    <w:p w14:paraId="6E5EBF9E" w14:textId="3BFA678C" w:rsidR="00B12C99" w:rsidRDefault="00B12C99" w:rsidP="00B12C99">
      <w:pPr>
        <w:rPr>
          <w:rFonts w:eastAsiaTheme="minorEastAsia"/>
          <w:iCs/>
        </w:rPr>
      </w:pPr>
      <w:r>
        <w:rPr>
          <w:rFonts w:eastAsiaTheme="minorEastAsia"/>
          <w:iCs/>
        </w:rPr>
        <w:t>Il livello direzionale è responsabile di tutte quelle attività necessarie alla definizione degli obiettivi da raggiungere alle azioni, eventualmente correttivi (azioni a lungo termine). I S.I direzionali sono strumenti per il management aziendali:</w:t>
      </w:r>
    </w:p>
    <w:p w14:paraId="106330B7" w14:textId="01657948" w:rsidR="00B12C99" w:rsidRDefault="00B12C99" w:rsidP="00B12C99">
      <w:pPr>
        <w:pStyle w:val="Paragrafoelenco"/>
        <w:numPr>
          <w:ilvl w:val="0"/>
          <w:numId w:val="3"/>
        </w:numPr>
        <w:rPr>
          <w:rFonts w:eastAsiaTheme="minorEastAsia"/>
          <w:iCs/>
        </w:rPr>
      </w:pPr>
      <w:r>
        <w:rPr>
          <w:rFonts w:eastAsiaTheme="minorEastAsia"/>
          <w:iCs/>
        </w:rPr>
        <w:t>Forniscono informazioni per decidere</w:t>
      </w:r>
    </w:p>
    <w:p w14:paraId="2CEA769B" w14:textId="70F399CC" w:rsidR="00B12C99" w:rsidRDefault="00B12C99" w:rsidP="00B12C99">
      <w:pPr>
        <w:pStyle w:val="Paragrafoelenco"/>
        <w:numPr>
          <w:ilvl w:val="0"/>
          <w:numId w:val="3"/>
        </w:numPr>
        <w:rPr>
          <w:rFonts w:eastAsiaTheme="minorEastAsia"/>
          <w:iCs/>
        </w:rPr>
      </w:pPr>
      <w:r>
        <w:rPr>
          <w:rFonts w:eastAsiaTheme="minorEastAsia"/>
          <w:iCs/>
        </w:rPr>
        <w:t>Supportano il processo decisionale</w:t>
      </w:r>
    </w:p>
    <w:p w14:paraId="05DF03D7" w14:textId="4720D5B1" w:rsidR="003C6D73" w:rsidRDefault="00B12C99" w:rsidP="00B12C99">
      <w:pPr>
        <w:rPr>
          <w:rFonts w:eastAsiaTheme="minorEastAsia"/>
          <w:iCs/>
        </w:rPr>
      </w:pPr>
      <w:r>
        <w:rPr>
          <w:rFonts w:eastAsiaTheme="minorEastAsia"/>
          <w:iCs/>
        </w:rPr>
        <w:t>In base al tipo di S.I direzionali è possibile posizionarli nel livello intermedio o nell’apice della piramid</w:t>
      </w:r>
      <w:r w:rsidR="003C6D73">
        <w:rPr>
          <w:rFonts w:eastAsiaTheme="minorEastAsia"/>
          <w:iCs/>
        </w:rPr>
        <w:t>e.</w:t>
      </w:r>
    </w:p>
    <w:p w14:paraId="4C6024FD" w14:textId="468FE913" w:rsidR="00B12C99" w:rsidRPr="00B12C99" w:rsidRDefault="003C6D73" w:rsidP="003C6D73">
      <w:pPr>
        <w:jc w:val="center"/>
        <w:rPr>
          <w:rFonts w:eastAsiaTheme="minorEastAsia"/>
          <w:iCs/>
        </w:rPr>
      </w:pPr>
      <w:r>
        <w:rPr>
          <w:rFonts w:eastAsiaTheme="minorEastAsia"/>
          <w:iCs/>
          <w:noProof/>
        </w:rPr>
        <w:drawing>
          <wp:inline distT="0" distB="0" distL="0" distR="0" wp14:anchorId="1854A970" wp14:editId="5C85D510">
            <wp:extent cx="3652289" cy="2375209"/>
            <wp:effectExtent l="0" t="0" r="571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399" cy="247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F6AD5" w14:textId="054A3052" w:rsidR="00C60282" w:rsidRDefault="003C6D73" w:rsidP="00C60282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Operazioni svolte da un manager dell’azienda. </w:t>
      </w:r>
    </w:p>
    <w:p w14:paraId="0A2C804D" w14:textId="5461A693" w:rsidR="003C6D73" w:rsidRDefault="003C6D73" w:rsidP="00C60282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La verifica fa emergere </w:t>
      </w:r>
      <w:proofErr w:type="gramStart"/>
      <w:r>
        <w:rPr>
          <w:rFonts w:eastAsiaTheme="minorEastAsia"/>
          <w:iCs/>
        </w:rPr>
        <w:t>3</w:t>
      </w:r>
      <w:proofErr w:type="gramEnd"/>
      <w:r>
        <w:rPr>
          <w:rFonts w:eastAsiaTheme="minorEastAsia"/>
          <w:iCs/>
        </w:rPr>
        <w:t xml:space="preserve"> casi: obiettivi tutti centrati, obiettivi superati, obiettivi non raggiunti. Nell’ultimo caso i manager devono intervenire con operazioni correttive per far migliorare le prestazioni dei processi aziendali. La freccia di ‘’attività operativa’’ indica un processo aziendale nella nomenclatura di UML per il business </w:t>
      </w:r>
      <w:r w:rsidR="00A74E8D">
        <w:rPr>
          <w:rFonts w:eastAsiaTheme="minorEastAsia"/>
          <w:iCs/>
        </w:rPr>
        <w:t>aziendale.</w:t>
      </w:r>
    </w:p>
    <w:p w14:paraId="41403B28" w14:textId="56EC3F64" w:rsidR="00A74E8D" w:rsidRDefault="00A74E8D" w:rsidP="00C60282">
      <w:pPr>
        <w:rPr>
          <w:rFonts w:eastAsiaTheme="minorEastAsia"/>
          <w:iCs/>
        </w:rPr>
      </w:pPr>
      <w:r>
        <w:rPr>
          <w:rFonts w:eastAsiaTheme="minorEastAsia"/>
          <w:iCs/>
        </w:rPr>
        <w:t>Nel BUDGET fanno parte sia entrate che uscite (tabella affianco a questa foto nelle slide).</w:t>
      </w:r>
    </w:p>
    <w:p w14:paraId="4048B7E5" w14:textId="30657A88" w:rsidR="00A74E8D" w:rsidRDefault="00A74E8D" w:rsidP="00C60282">
      <w:pPr>
        <w:rPr>
          <w:rFonts w:eastAsiaTheme="minorEastAsia"/>
          <w:iCs/>
        </w:rPr>
      </w:pPr>
    </w:p>
    <w:p w14:paraId="54564AD1" w14:textId="3ABF2B68" w:rsidR="00A74E8D" w:rsidRDefault="00A74E8D" w:rsidP="00A74E8D">
      <w:pPr>
        <w:rPr>
          <w:rFonts w:eastAsiaTheme="minorEastAsia"/>
          <w:b/>
          <w:bCs/>
          <w:iCs/>
          <w:sz w:val="28"/>
          <w:szCs w:val="28"/>
        </w:rPr>
      </w:pPr>
      <w:r>
        <w:rPr>
          <w:rFonts w:eastAsiaTheme="minorEastAsia"/>
          <w:b/>
          <w:bCs/>
          <w:iCs/>
          <w:sz w:val="28"/>
          <w:szCs w:val="28"/>
        </w:rPr>
        <w:t xml:space="preserve">S.I </w:t>
      </w:r>
      <w:r>
        <w:rPr>
          <w:rFonts w:eastAsiaTheme="minorEastAsia"/>
          <w:b/>
          <w:bCs/>
          <w:iCs/>
          <w:sz w:val="28"/>
          <w:szCs w:val="28"/>
        </w:rPr>
        <w:t>direzionali</w:t>
      </w:r>
    </w:p>
    <w:p w14:paraId="5F36CBC6" w14:textId="452EE96D" w:rsidR="00A74E8D" w:rsidRDefault="00A74E8D" w:rsidP="00A74E8D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Gestiscono grandi quantità di voci e clienti. </w:t>
      </w:r>
      <w:r w:rsidR="000E6870">
        <w:rPr>
          <w:rFonts w:eastAsiaTheme="minorEastAsia"/>
          <w:iCs/>
        </w:rPr>
        <w:t>Per esempio,</w:t>
      </w:r>
      <w:r>
        <w:rPr>
          <w:rFonts w:eastAsiaTheme="minorEastAsia"/>
          <w:iCs/>
        </w:rPr>
        <w:t xml:space="preserve"> la TIM per la telefonia italiana, </w:t>
      </w:r>
      <w:r w:rsidR="000E6870">
        <w:rPr>
          <w:rFonts w:eastAsiaTheme="minorEastAsia"/>
          <w:iCs/>
        </w:rPr>
        <w:t xml:space="preserve">il </w:t>
      </w:r>
      <w:r>
        <w:rPr>
          <w:rFonts w:eastAsiaTheme="minorEastAsia"/>
          <w:iCs/>
        </w:rPr>
        <w:t>settore bancario (grandi gruppi bancari), aziende elettriche e gas, P.A e catene di grande distribuzione.</w:t>
      </w:r>
    </w:p>
    <w:p w14:paraId="01623705" w14:textId="77777777" w:rsidR="00A74E8D" w:rsidRPr="00A74E8D" w:rsidRDefault="00A74E8D" w:rsidP="00A74E8D">
      <w:pPr>
        <w:rPr>
          <w:rFonts w:eastAsiaTheme="minorEastAsia"/>
          <w:iCs/>
        </w:rPr>
      </w:pPr>
    </w:p>
    <w:p w14:paraId="401A8467" w14:textId="0D31CA3E" w:rsidR="00A74E8D" w:rsidRDefault="00F1478C" w:rsidP="00C60282">
      <w:pPr>
        <w:rPr>
          <w:rFonts w:eastAsiaTheme="minorEastAsia"/>
          <w:b/>
          <w:bCs/>
          <w:iCs/>
          <w:sz w:val="32"/>
          <w:szCs w:val="32"/>
        </w:rPr>
      </w:pPr>
      <w:r>
        <w:rPr>
          <w:rFonts w:eastAsiaTheme="minorEastAsia"/>
          <w:b/>
          <w:bCs/>
          <w:iCs/>
          <w:sz w:val="32"/>
          <w:szCs w:val="32"/>
        </w:rPr>
        <w:t>Ingegneria dei processi aziendali</w:t>
      </w:r>
    </w:p>
    <w:p w14:paraId="4A285941" w14:textId="76599D3A" w:rsidR="00F1478C" w:rsidRPr="00F1478C" w:rsidRDefault="00F1478C" w:rsidP="00C60282">
      <w:pPr>
        <w:rPr>
          <w:rFonts w:eastAsiaTheme="minorEastAsia"/>
          <w:b/>
          <w:bCs/>
          <w:iCs/>
        </w:rPr>
      </w:pPr>
      <w:r>
        <w:rPr>
          <w:rFonts w:eastAsiaTheme="minorEastAsia"/>
          <w:iCs/>
        </w:rPr>
        <w:t>Prima di parlare dei processi, è utile introdurre alcuni concetti, per quanto riguarda l’</w:t>
      </w:r>
      <w:r w:rsidRPr="00F1478C">
        <w:rPr>
          <w:rFonts w:eastAsiaTheme="minorEastAsia"/>
          <w:b/>
          <w:bCs/>
          <w:iCs/>
        </w:rPr>
        <w:t>azienda/ente</w:t>
      </w:r>
    </w:p>
    <w:p w14:paraId="2B0AA67F" w14:textId="03CE3B31" w:rsidR="00A74E8D" w:rsidRDefault="00F1478C" w:rsidP="00F1478C">
      <w:pPr>
        <w:pStyle w:val="Paragrafoelenco"/>
        <w:numPr>
          <w:ilvl w:val="0"/>
          <w:numId w:val="4"/>
        </w:numPr>
        <w:rPr>
          <w:rFonts w:eastAsiaTheme="minorEastAsia"/>
          <w:iCs/>
        </w:rPr>
      </w:pPr>
      <w:r>
        <w:rPr>
          <w:rFonts w:eastAsiaTheme="minorEastAsia"/>
          <w:iCs/>
        </w:rPr>
        <w:t>Le aziende profitable sono quelle aziende che hanno come obiettivo principale ottenere profitto.</w:t>
      </w:r>
    </w:p>
    <w:p w14:paraId="55C0D0A0" w14:textId="793773C7" w:rsidR="00F1478C" w:rsidRPr="00F1478C" w:rsidRDefault="00F1478C" w:rsidP="00F1478C">
      <w:pPr>
        <w:pStyle w:val="Paragrafoelenco"/>
        <w:rPr>
          <w:rFonts w:eastAsiaTheme="minorEastAsia"/>
          <w:iCs/>
        </w:rPr>
      </w:pPr>
      <w:r>
        <w:rPr>
          <w:rFonts w:eastAsiaTheme="minorEastAsia"/>
          <w:iCs/>
        </w:rPr>
        <w:t xml:space="preserve">Possono avere grandezze diverse, multinazionali, società quotate in borsa o aziende individuali. </w:t>
      </w:r>
    </w:p>
    <w:p w14:paraId="4DCF0148" w14:textId="13562961" w:rsidR="00F1478C" w:rsidRDefault="00A24724" w:rsidP="00F1478C">
      <w:pPr>
        <w:pStyle w:val="Paragrafoelenco"/>
        <w:numPr>
          <w:ilvl w:val="0"/>
          <w:numId w:val="4"/>
        </w:numPr>
        <w:rPr>
          <w:rFonts w:eastAsiaTheme="minorEastAsia"/>
          <w:iCs/>
        </w:rPr>
      </w:pPr>
      <w:r>
        <w:rPr>
          <w:rFonts w:eastAsiaTheme="minorEastAsia"/>
          <w:iCs/>
        </w:rPr>
        <w:t>Organizzazione no-profit, non sono volte al raggiungere un profitto ma raggiungere altri obiettivi quindi i costi devono equiparare i ricavi (es. le ONLUS</w:t>
      </w:r>
    </w:p>
    <w:p w14:paraId="058F3EA1" w14:textId="713966EB" w:rsidR="00A24724" w:rsidRDefault="00A24724" w:rsidP="00F1478C">
      <w:pPr>
        <w:pStyle w:val="Paragrafoelenco"/>
        <w:numPr>
          <w:ilvl w:val="0"/>
          <w:numId w:val="4"/>
        </w:numPr>
        <w:rPr>
          <w:rFonts w:eastAsiaTheme="minorEastAsia"/>
          <w:iCs/>
        </w:rPr>
      </w:pPr>
      <w:r>
        <w:rPr>
          <w:rFonts w:eastAsiaTheme="minorEastAsia"/>
          <w:iCs/>
        </w:rPr>
        <w:t>Ente Pubblico: PA, Ente, Ordine Professionali, Aziende Sanitarie, Ente di Formazione (università, scuole…)</w:t>
      </w:r>
    </w:p>
    <w:p w14:paraId="422E3CCF" w14:textId="3B5FA57E" w:rsidR="00A24724" w:rsidRDefault="00A24724" w:rsidP="00A24724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Il </w:t>
      </w:r>
      <w:r>
        <w:rPr>
          <w:rFonts w:eastAsiaTheme="minorEastAsia"/>
          <w:b/>
          <w:bCs/>
          <w:iCs/>
        </w:rPr>
        <w:t xml:space="preserve">mission </w:t>
      </w:r>
      <w:proofErr w:type="spellStart"/>
      <w:r>
        <w:rPr>
          <w:rFonts w:eastAsiaTheme="minorEastAsia"/>
          <w:b/>
          <w:bCs/>
          <w:iCs/>
        </w:rPr>
        <w:t>statement</w:t>
      </w:r>
      <w:proofErr w:type="spellEnd"/>
      <w:r>
        <w:rPr>
          <w:rFonts w:eastAsiaTheme="minorEastAsia"/>
          <w:iCs/>
        </w:rPr>
        <w:t xml:space="preserve"> è il ‘’manifesto della missione’’ riassume l’obiettivo presente dell’azienda in poco righe (in alcuni casi si riduce ad uno slogan).</w:t>
      </w:r>
    </w:p>
    <w:p w14:paraId="5F5CA950" w14:textId="60F42B88" w:rsidR="00A24724" w:rsidRDefault="00A24724" w:rsidP="00A24724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La </w:t>
      </w:r>
      <w:r>
        <w:rPr>
          <w:rFonts w:eastAsiaTheme="minorEastAsia"/>
          <w:b/>
          <w:bCs/>
          <w:iCs/>
        </w:rPr>
        <w:t>visione</w:t>
      </w:r>
      <w:r>
        <w:rPr>
          <w:rFonts w:eastAsiaTheme="minorEastAsia"/>
          <w:iCs/>
        </w:rPr>
        <w:t xml:space="preserve"> </w:t>
      </w:r>
      <w:r w:rsidR="00143AB6">
        <w:rPr>
          <w:rFonts w:eastAsiaTheme="minorEastAsia"/>
          <w:iCs/>
        </w:rPr>
        <w:t>i</w:t>
      </w:r>
      <w:r>
        <w:rPr>
          <w:rFonts w:eastAsiaTheme="minorEastAsia"/>
          <w:iCs/>
        </w:rPr>
        <w:t xml:space="preserve">ndica la proiezione di uno scenario futuro di un’azienda, rispecchia ideali e valori di un’azienda. La visione forma l’insieme degli obiettivi di lungo periodo che la dirigenza vuole definire per la propria azienda. </w:t>
      </w:r>
    </w:p>
    <w:p w14:paraId="1236E0C4" w14:textId="7678D560" w:rsidR="00E33234" w:rsidRDefault="00E33234" w:rsidP="00A24724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 xml:space="preserve">Il </w:t>
      </w:r>
      <w:r>
        <w:rPr>
          <w:rFonts w:eastAsiaTheme="minorEastAsia"/>
          <w:b/>
          <w:bCs/>
          <w:iCs/>
        </w:rPr>
        <w:t xml:space="preserve">core business </w:t>
      </w:r>
      <w:r>
        <w:rPr>
          <w:rFonts w:eastAsiaTheme="minorEastAsia"/>
          <w:iCs/>
        </w:rPr>
        <w:t>di un’azienda è la principale attività aziendale di tipo operativo che ne determina il compito fondamentale preposto ai fini di creare un fatturato ed un conseguente guadagno.</w:t>
      </w:r>
    </w:p>
    <w:p w14:paraId="07DAC901" w14:textId="7FB64A36" w:rsidR="00ED283A" w:rsidRDefault="00E33234" w:rsidP="00A24724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Il core business è supportato da altre attività aziendali che ne determinalo l’organizzazione, la pianificazione, la strategia e gli </w:t>
      </w:r>
      <w:r w:rsidR="00ED283A">
        <w:rPr>
          <w:rFonts w:eastAsiaTheme="minorEastAsia"/>
          <w:iCs/>
        </w:rPr>
        <w:t>strumenti</w:t>
      </w:r>
      <w:r>
        <w:rPr>
          <w:rFonts w:eastAsiaTheme="minorEastAsia"/>
          <w:iCs/>
        </w:rPr>
        <w:t>.</w:t>
      </w:r>
    </w:p>
    <w:p w14:paraId="7254BE56" w14:textId="477C5522" w:rsidR="00E33234" w:rsidRDefault="00E33234" w:rsidP="00A24724">
      <w:pPr>
        <w:rPr>
          <w:rFonts w:eastAsiaTheme="minorEastAsia"/>
          <w:iCs/>
        </w:rPr>
      </w:pPr>
      <w:r>
        <w:rPr>
          <w:rFonts w:eastAsiaTheme="minorEastAsia"/>
          <w:iCs/>
        </w:rPr>
        <w:br/>
        <w:t xml:space="preserve">I </w:t>
      </w:r>
      <w:r w:rsidRPr="00E33234">
        <w:rPr>
          <w:rFonts w:eastAsiaTheme="minorEastAsia"/>
          <w:b/>
          <w:bCs/>
          <w:iCs/>
        </w:rPr>
        <w:t>parametri contabili fondamentali</w:t>
      </w:r>
      <w:r w:rsidR="007D6C11">
        <w:rPr>
          <w:rFonts w:eastAsiaTheme="minorEastAsia"/>
          <w:b/>
          <w:bCs/>
          <w:iCs/>
        </w:rPr>
        <w:t xml:space="preserve"> </w:t>
      </w:r>
      <w:r w:rsidR="007D6C11">
        <w:rPr>
          <w:rFonts w:eastAsiaTheme="minorEastAsia"/>
          <w:iCs/>
        </w:rPr>
        <w:t>sono:</w:t>
      </w:r>
    </w:p>
    <w:p w14:paraId="573EE3CD" w14:textId="2E6D0A11" w:rsidR="007D6C11" w:rsidRPr="007D6C11" w:rsidRDefault="007D6C11" w:rsidP="007D6C11">
      <w:pPr>
        <w:pStyle w:val="Paragrafoelenco"/>
        <w:numPr>
          <w:ilvl w:val="0"/>
          <w:numId w:val="5"/>
        </w:numPr>
        <w:rPr>
          <w:rFonts w:eastAsiaTheme="minorEastAsia"/>
          <w:iCs/>
        </w:rPr>
      </w:pPr>
      <w:r>
        <w:rPr>
          <w:rFonts w:eastAsiaTheme="minorEastAsia"/>
          <w:b/>
          <w:bCs/>
          <w:iCs/>
        </w:rPr>
        <w:t>Ricavo</w:t>
      </w:r>
      <w:r>
        <w:rPr>
          <w:rFonts w:eastAsiaTheme="minorEastAsia"/>
          <w:iCs/>
        </w:rPr>
        <w:t xml:space="preserve"> = insieme delle entrate finanziare conseguenti alla vendita a clienti di prodotti/servizi</w:t>
      </w:r>
    </w:p>
    <w:p w14:paraId="28A12329" w14:textId="2E87B689" w:rsidR="007D6C11" w:rsidRPr="007D6C11" w:rsidRDefault="007D6C11" w:rsidP="007D6C11">
      <w:pPr>
        <w:pStyle w:val="Paragrafoelenco"/>
        <w:numPr>
          <w:ilvl w:val="0"/>
          <w:numId w:val="5"/>
        </w:numPr>
        <w:rPr>
          <w:rFonts w:eastAsiaTheme="minorEastAsia"/>
          <w:iCs/>
        </w:rPr>
      </w:pPr>
      <w:r>
        <w:rPr>
          <w:rFonts w:eastAsiaTheme="minorEastAsia"/>
          <w:b/>
          <w:bCs/>
          <w:iCs/>
        </w:rPr>
        <w:t xml:space="preserve">Spese = </w:t>
      </w:r>
      <w:r>
        <w:rPr>
          <w:rFonts w:eastAsiaTheme="minorEastAsia"/>
          <w:iCs/>
        </w:rPr>
        <w:t>insieme delle uscite finanziare conseguenti all’acquisto di quanto serve per realizzare la funzione aziendale.</w:t>
      </w:r>
    </w:p>
    <w:p w14:paraId="4AE1CE42" w14:textId="79EFDA3F" w:rsidR="003C6D73" w:rsidRDefault="007D6C11" w:rsidP="00C60282">
      <w:pPr>
        <w:rPr>
          <w:rFonts w:eastAsiaTheme="minorEastAsia"/>
          <w:iCs/>
        </w:rPr>
      </w:pPr>
      <w:r>
        <w:rPr>
          <w:rFonts w:eastAsiaTheme="minorEastAsia"/>
          <w:b/>
          <w:bCs/>
          <w:iCs/>
        </w:rPr>
        <w:t>Guadagno</w:t>
      </w:r>
      <w:r>
        <w:rPr>
          <w:rFonts w:eastAsiaTheme="minorEastAsia"/>
          <w:iCs/>
        </w:rPr>
        <w:t xml:space="preserve"> = ricavo – spese</w:t>
      </w:r>
    </w:p>
    <w:p w14:paraId="356ADB09" w14:textId="10B6509C" w:rsidR="007D6C11" w:rsidRDefault="007D6C11" w:rsidP="00C60282">
      <w:pPr>
        <w:rPr>
          <w:rFonts w:eastAsiaTheme="minorEastAsia"/>
          <w:iCs/>
        </w:rPr>
      </w:pPr>
      <w:r>
        <w:rPr>
          <w:rFonts w:eastAsiaTheme="minorEastAsia"/>
          <w:b/>
          <w:bCs/>
          <w:iCs/>
        </w:rPr>
        <w:t xml:space="preserve">Aziende profitable </w:t>
      </w:r>
      <w:r>
        <w:rPr>
          <w:rFonts w:eastAsiaTheme="minorEastAsia"/>
          <w:iCs/>
        </w:rPr>
        <w:t>ha l’obiettivo di massimizzare il guadagno.</w:t>
      </w:r>
    </w:p>
    <w:p w14:paraId="190A7821" w14:textId="5BB30C5B" w:rsidR="007D6C11" w:rsidRDefault="007D6C11" w:rsidP="00C60282">
      <w:pPr>
        <w:rPr>
          <w:rFonts w:eastAsiaTheme="minorEastAsia"/>
          <w:iCs/>
        </w:rPr>
      </w:pPr>
      <w:r w:rsidRPr="007D6C11">
        <w:rPr>
          <w:rFonts w:eastAsiaTheme="minorEastAsia"/>
          <w:b/>
          <w:bCs/>
          <w:iCs/>
        </w:rPr>
        <w:t>Aziende no profit</w:t>
      </w:r>
      <w:r>
        <w:rPr>
          <w:rFonts w:eastAsiaTheme="minorEastAsia"/>
          <w:iCs/>
        </w:rPr>
        <w:t xml:space="preserve"> hanno l’obiettivo di pareggiare il ricavo e le spese.</w:t>
      </w:r>
    </w:p>
    <w:p w14:paraId="5D07C712" w14:textId="7EEDED6D" w:rsidR="007D6C11" w:rsidRDefault="007D6C11" w:rsidP="00C60282">
      <w:pPr>
        <w:rPr>
          <w:rFonts w:eastAsiaTheme="minorEastAsia"/>
          <w:iCs/>
        </w:rPr>
      </w:pPr>
    </w:p>
    <w:p w14:paraId="08BA5DCC" w14:textId="4E879546" w:rsidR="007D6C11" w:rsidRDefault="007D6C11" w:rsidP="00C60282">
      <w:pPr>
        <w:rPr>
          <w:rFonts w:eastAsiaTheme="minorEastAsia"/>
          <w:iCs/>
        </w:rPr>
      </w:pPr>
      <w:r>
        <w:rPr>
          <w:rFonts w:eastAsiaTheme="minorEastAsia"/>
          <w:iCs/>
        </w:rPr>
        <w:t>L’</w:t>
      </w:r>
      <w:r>
        <w:rPr>
          <w:rFonts w:eastAsiaTheme="minorEastAsia"/>
          <w:b/>
          <w:bCs/>
          <w:iCs/>
        </w:rPr>
        <w:t>organizzazione e struttura aziendale</w:t>
      </w:r>
      <w:r>
        <w:rPr>
          <w:rFonts w:eastAsiaTheme="minorEastAsia"/>
          <w:iCs/>
        </w:rPr>
        <w:t xml:space="preserve"> può essere molto complessa. </w:t>
      </w:r>
      <w:r w:rsidR="0099163F">
        <w:rPr>
          <w:rFonts w:eastAsiaTheme="minorEastAsia"/>
          <w:iCs/>
        </w:rPr>
        <w:t>Compito principale è quello di garantire le divisioni funzionali e gerarchiche.</w:t>
      </w:r>
    </w:p>
    <w:p w14:paraId="2DDE585D" w14:textId="32E84394" w:rsidR="0099163F" w:rsidRDefault="0099163F" w:rsidP="00C60282">
      <w:pPr>
        <w:rPr>
          <w:rFonts w:eastAsiaTheme="minorEastAsia"/>
          <w:iCs/>
        </w:rPr>
      </w:pPr>
      <w:r>
        <w:rPr>
          <w:rFonts w:eastAsiaTheme="minorEastAsia"/>
          <w:iCs/>
        </w:rPr>
        <w:t>Fanno parte della struttura aziendale:</w:t>
      </w:r>
    </w:p>
    <w:p w14:paraId="1375510C" w14:textId="049EB4AC" w:rsidR="0099163F" w:rsidRDefault="0099163F" w:rsidP="0099163F">
      <w:pPr>
        <w:pStyle w:val="Paragrafoelenco"/>
        <w:numPr>
          <w:ilvl w:val="0"/>
          <w:numId w:val="6"/>
        </w:numPr>
        <w:rPr>
          <w:rFonts w:eastAsiaTheme="minorEastAsia"/>
          <w:iCs/>
        </w:rPr>
      </w:pPr>
      <w:r>
        <w:rPr>
          <w:rFonts w:eastAsiaTheme="minorEastAsia"/>
          <w:iCs/>
        </w:rPr>
        <w:t>Organigramma</w:t>
      </w:r>
      <w:r w:rsidR="00AE1E50">
        <w:rPr>
          <w:rFonts w:eastAsiaTheme="minorEastAsia"/>
          <w:iCs/>
        </w:rPr>
        <w:t xml:space="preserve"> e funzionigramma (quest’ultimo indica quali sono le attività che vengono svolte).</w:t>
      </w:r>
    </w:p>
    <w:p w14:paraId="6E4C227B" w14:textId="13A35011" w:rsidR="0099163F" w:rsidRDefault="0099163F" w:rsidP="0099163F">
      <w:pPr>
        <w:pStyle w:val="Paragrafoelenco"/>
        <w:numPr>
          <w:ilvl w:val="0"/>
          <w:numId w:val="6"/>
        </w:numPr>
        <w:rPr>
          <w:rFonts w:eastAsiaTheme="minorEastAsia"/>
          <w:iCs/>
        </w:rPr>
      </w:pPr>
      <w:r>
        <w:rPr>
          <w:rFonts w:eastAsiaTheme="minorEastAsia"/>
          <w:iCs/>
        </w:rPr>
        <w:t>Attività</w:t>
      </w:r>
    </w:p>
    <w:p w14:paraId="7B436A06" w14:textId="3567FAEC" w:rsidR="0099163F" w:rsidRDefault="0099163F" w:rsidP="0099163F">
      <w:pPr>
        <w:pStyle w:val="Paragrafoelenco"/>
        <w:numPr>
          <w:ilvl w:val="0"/>
          <w:numId w:val="6"/>
        </w:numPr>
        <w:rPr>
          <w:rFonts w:eastAsiaTheme="minorEastAsia"/>
          <w:iCs/>
        </w:rPr>
      </w:pPr>
      <w:r>
        <w:rPr>
          <w:rFonts w:eastAsiaTheme="minorEastAsia"/>
          <w:iCs/>
        </w:rPr>
        <w:t>Incarica</w:t>
      </w:r>
    </w:p>
    <w:p w14:paraId="7111FE08" w14:textId="7000FACF" w:rsidR="0099163F" w:rsidRDefault="0099163F" w:rsidP="0099163F">
      <w:pPr>
        <w:pStyle w:val="Paragrafoelenco"/>
        <w:numPr>
          <w:ilvl w:val="0"/>
          <w:numId w:val="6"/>
        </w:numPr>
        <w:rPr>
          <w:rFonts w:eastAsiaTheme="minorEastAsia"/>
          <w:iCs/>
        </w:rPr>
      </w:pPr>
      <w:r>
        <w:rPr>
          <w:rFonts w:eastAsiaTheme="minorEastAsia"/>
          <w:iCs/>
        </w:rPr>
        <w:t>Processi, sono ciclici</w:t>
      </w:r>
    </w:p>
    <w:p w14:paraId="5A8B5075" w14:textId="1FF93F43" w:rsidR="0099163F" w:rsidRDefault="0099163F" w:rsidP="0099163F">
      <w:pPr>
        <w:pStyle w:val="Paragrafoelenco"/>
        <w:numPr>
          <w:ilvl w:val="0"/>
          <w:numId w:val="6"/>
        </w:numPr>
        <w:rPr>
          <w:rFonts w:eastAsiaTheme="minorEastAsia"/>
          <w:iCs/>
        </w:rPr>
      </w:pPr>
      <w:r>
        <w:rPr>
          <w:rFonts w:eastAsiaTheme="minorEastAsia"/>
          <w:iCs/>
        </w:rPr>
        <w:t>Progetti, fatti una tantum con un obiettivo specifico e svolti dal personale.</w:t>
      </w:r>
    </w:p>
    <w:p w14:paraId="2799776F" w14:textId="0F4A080F" w:rsidR="0099163F" w:rsidRDefault="0099163F" w:rsidP="0099163F">
      <w:pPr>
        <w:pStyle w:val="Paragrafoelenco"/>
        <w:numPr>
          <w:ilvl w:val="0"/>
          <w:numId w:val="6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Prodotti/Servizi </w:t>
      </w:r>
    </w:p>
    <w:p w14:paraId="2623E677" w14:textId="25B66933" w:rsidR="00ED283A" w:rsidRDefault="00ED283A" w:rsidP="00ED283A">
      <w:pPr>
        <w:rPr>
          <w:rFonts w:eastAsiaTheme="minorEastAsia"/>
          <w:iCs/>
        </w:rPr>
      </w:pPr>
    </w:p>
    <w:p w14:paraId="57C32B4E" w14:textId="40FE8377" w:rsidR="00157F99" w:rsidRDefault="00AE1E50" w:rsidP="00ED283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La </w:t>
      </w:r>
      <w:r>
        <w:rPr>
          <w:rFonts w:eastAsiaTheme="minorEastAsia"/>
          <w:b/>
          <w:bCs/>
          <w:iCs/>
        </w:rPr>
        <w:t>legge di Martec</w:t>
      </w:r>
      <w:r>
        <w:rPr>
          <w:rFonts w:eastAsiaTheme="minorEastAsia"/>
          <w:iCs/>
        </w:rPr>
        <w:t>: la tecnologia cambia con tasso esponenziale ma le organizzazioni cambiano con un tasso logaritmico, il GAP tra tecnologia ed organizzazione si allarga nel tempo</w:t>
      </w:r>
      <w:r w:rsidR="00157F99">
        <w:rPr>
          <w:rFonts w:eastAsiaTheme="minorEastAsia"/>
          <w:iCs/>
        </w:rPr>
        <w:t xml:space="preserve"> e richiede un ‘’reset’’ dell’organizzazione. Il management deve scegliere quali cambiamenti tecnologici approcciare per assorbire le modifiche organizzative. </w:t>
      </w:r>
    </w:p>
    <w:p w14:paraId="5D739612" w14:textId="2D6EC26C" w:rsidR="00157F99" w:rsidRDefault="00157F99" w:rsidP="00157F99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Nell’azienda od ente pubblico odierno l’IT è pervasiva, i sistemi informatici sono “usciti” dai sistemi informativi per essere presenti in tutta l’azienda. </w:t>
      </w:r>
      <w:r w:rsidRPr="00157F99">
        <w:rPr>
          <w:rFonts w:eastAsiaTheme="minorEastAsia"/>
          <w:iCs/>
        </w:rPr>
        <w:t xml:space="preserve">Le normali operazioni di lavoro </w:t>
      </w:r>
      <w:r>
        <w:rPr>
          <w:rFonts w:eastAsiaTheme="minorEastAsia"/>
          <w:iCs/>
        </w:rPr>
        <w:t xml:space="preserve">sono </w:t>
      </w:r>
      <w:r w:rsidRPr="00157F99">
        <w:rPr>
          <w:rFonts w:eastAsiaTheme="minorEastAsia"/>
          <w:iCs/>
        </w:rPr>
        <w:t>sempre più basate sull’IT</w:t>
      </w:r>
      <w:r>
        <w:rPr>
          <w:rFonts w:eastAsiaTheme="minorEastAsia"/>
          <w:iCs/>
        </w:rPr>
        <w:t>, a</w:t>
      </w:r>
      <w:r w:rsidRPr="00157F99">
        <w:rPr>
          <w:rFonts w:eastAsiaTheme="minorEastAsia"/>
          <w:iCs/>
        </w:rPr>
        <w:t>nche le comunicazioni con l’esterno avvengono sempre più tramite strumenti IT/ICT</w:t>
      </w:r>
      <w:r>
        <w:rPr>
          <w:rFonts w:eastAsiaTheme="minorEastAsia"/>
          <w:iCs/>
        </w:rPr>
        <w:t>.</w:t>
      </w:r>
    </w:p>
    <w:p w14:paraId="0D25748A" w14:textId="32CDC032" w:rsidR="00157F99" w:rsidRDefault="00157F99" w:rsidP="00157F99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Un </w:t>
      </w:r>
      <w:r>
        <w:rPr>
          <w:rFonts w:eastAsiaTheme="minorEastAsia"/>
          <w:b/>
          <w:bCs/>
          <w:iCs/>
        </w:rPr>
        <w:t xml:space="preserve">sistema informativo </w:t>
      </w:r>
      <w:r>
        <w:rPr>
          <w:rFonts w:eastAsiaTheme="minorEastAsia"/>
          <w:iCs/>
        </w:rPr>
        <w:t>è “l’insieme di persone, apparecchiature, procedure aziendali il cui compito è quello di produrre informazioni</w:t>
      </w:r>
      <w:r w:rsidR="00C254F9">
        <w:rPr>
          <w:rFonts w:eastAsiaTheme="minorEastAsia"/>
          <w:iCs/>
        </w:rPr>
        <w:t xml:space="preserve"> che servono per operare nell’impresa e gestirla</w:t>
      </w:r>
      <w:r>
        <w:rPr>
          <w:rFonts w:eastAsiaTheme="minorEastAsia"/>
          <w:iCs/>
        </w:rPr>
        <w:t>”</w:t>
      </w:r>
    </w:p>
    <w:p w14:paraId="1A5315C2" w14:textId="77777777" w:rsidR="00C254F9" w:rsidRPr="00157F99" w:rsidRDefault="00C254F9" w:rsidP="00157F99">
      <w:pPr>
        <w:rPr>
          <w:rFonts w:eastAsiaTheme="minorEastAsia"/>
          <w:iCs/>
        </w:rPr>
      </w:pPr>
    </w:p>
    <w:sectPr w:rsidR="00C254F9" w:rsidRPr="00157F9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613C6"/>
    <w:multiLevelType w:val="hybridMultilevel"/>
    <w:tmpl w:val="74960F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44B67"/>
    <w:multiLevelType w:val="hybridMultilevel"/>
    <w:tmpl w:val="C974ED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F024D"/>
    <w:multiLevelType w:val="hybridMultilevel"/>
    <w:tmpl w:val="D64CA6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C1E73"/>
    <w:multiLevelType w:val="hybridMultilevel"/>
    <w:tmpl w:val="BFF0DB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89247A"/>
    <w:multiLevelType w:val="hybridMultilevel"/>
    <w:tmpl w:val="AD52B8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776006"/>
    <w:multiLevelType w:val="hybridMultilevel"/>
    <w:tmpl w:val="325A1B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6682003">
    <w:abstractNumId w:val="0"/>
  </w:num>
  <w:num w:numId="2" w16cid:durableId="1914856304">
    <w:abstractNumId w:val="1"/>
  </w:num>
  <w:num w:numId="3" w16cid:durableId="449477901">
    <w:abstractNumId w:val="2"/>
  </w:num>
  <w:num w:numId="4" w16cid:durableId="1194339709">
    <w:abstractNumId w:val="4"/>
  </w:num>
  <w:num w:numId="5" w16cid:durableId="1990788014">
    <w:abstractNumId w:val="3"/>
  </w:num>
  <w:num w:numId="6" w16cid:durableId="2796505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E5F"/>
    <w:rsid w:val="00090EA2"/>
    <w:rsid w:val="000E6870"/>
    <w:rsid w:val="00143AB6"/>
    <w:rsid w:val="00157F99"/>
    <w:rsid w:val="003C6D73"/>
    <w:rsid w:val="00645FF1"/>
    <w:rsid w:val="007D6C11"/>
    <w:rsid w:val="00805C8F"/>
    <w:rsid w:val="008A60B8"/>
    <w:rsid w:val="00942633"/>
    <w:rsid w:val="00956E5F"/>
    <w:rsid w:val="0098593A"/>
    <w:rsid w:val="0099163F"/>
    <w:rsid w:val="00A24724"/>
    <w:rsid w:val="00A74E8D"/>
    <w:rsid w:val="00AC2849"/>
    <w:rsid w:val="00AE1E50"/>
    <w:rsid w:val="00B02861"/>
    <w:rsid w:val="00B12C99"/>
    <w:rsid w:val="00BB7C6A"/>
    <w:rsid w:val="00C254F9"/>
    <w:rsid w:val="00C60282"/>
    <w:rsid w:val="00E33234"/>
    <w:rsid w:val="00ED283A"/>
    <w:rsid w:val="00F1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9FA785"/>
  <w15:chartTrackingRefBased/>
  <w15:docId w15:val="{342BBB41-CFE6-2742-8B31-54F473FFF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C2849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645F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0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79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968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RICCIARDI</dc:creator>
  <cp:keywords/>
  <dc:description/>
  <cp:lastModifiedBy>Giuseppe RICCIARDI</cp:lastModifiedBy>
  <cp:revision>2</cp:revision>
  <dcterms:created xsi:type="dcterms:W3CDTF">2022-09-19T07:59:00Z</dcterms:created>
  <dcterms:modified xsi:type="dcterms:W3CDTF">2022-09-20T13:35:00Z</dcterms:modified>
</cp:coreProperties>
</file>