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BC4788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BF2CD8">
        <w:rPr>
          <w:rFonts w:ascii="Arial" w:hAnsi="Arial"/>
          <w:b/>
          <w:sz w:val="36"/>
          <w:lang w:val="en-GB"/>
        </w:rPr>
        <w:t>System Design Document</w:t>
      </w:r>
      <w:r w:rsidRPr="00684822">
        <w:rPr>
          <w:rFonts w:ascii="Arial" w:hAnsi="Arial"/>
          <w:b/>
          <w:sz w:val="36"/>
          <w:lang w:val="en-GB"/>
        </w:rPr>
        <w:br/>
        <w:t xml:space="preserve">Versione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3E57A3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276470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FA599B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3E57A3">
        <w:rPr>
          <w:sz w:val="32"/>
        </w:rPr>
        <w:t>0</w:t>
      </w:r>
      <w:r w:rsidR="00BF2CD8">
        <w:rPr>
          <w:sz w:val="32"/>
        </w:rPr>
        <w:t>5/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r w:rsidRPr="00F23A4C">
        <w:rPr>
          <w:rFonts w:cs="Times New Roman"/>
          <w:b/>
          <w:sz w:val="32"/>
        </w:rPr>
        <w:t>Revision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Modificati il component e deployment diagram, modificato i servizi offerti dal PersistanceManagement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744F0D08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3EE6712A" w14:textId="1862021D" w:rsidR="00DF1B01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8505595" w:history="1">
        <w:r w:rsidR="00DF1B01" w:rsidRPr="00ED7F77">
          <w:rPr>
            <w:rStyle w:val="Collegamentoipertestuale"/>
            <w:noProof/>
          </w:rPr>
          <w:t>1.</w:t>
        </w:r>
        <w:r w:rsidR="00DF1B01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DF1B01" w:rsidRPr="00ED7F77">
          <w:rPr>
            <w:rStyle w:val="Collegamentoipertestuale"/>
            <w:noProof/>
          </w:rPr>
          <w:t>Introduzione</w:t>
        </w:r>
        <w:r w:rsidR="00DF1B01">
          <w:rPr>
            <w:noProof/>
            <w:webHidden/>
          </w:rPr>
          <w:tab/>
        </w:r>
        <w:r w:rsidR="00DF1B01">
          <w:rPr>
            <w:noProof/>
            <w:webHidden/>
          </w:rPr>
          <w:fldChar w:fldCharType="begin"/>
        </w:r>
        <w:r w:rsidR="00DF1B01">
          <w:rPr>
            <w:noProof/>
            <w:webHidden/>
          </w:rPr>
          <w:instrText xml:space="preserve"> PAGEREF _Toc218505595 \h </w:instrText>
        </w:r>
        <w:r w:rsidR="00DF1B01">
          <w:rPr>
            <w:noProof/>
            <w:webHidden/>
          </w:rPr>
        </w:r>
        <w:r w:rsidR="00DF1B01"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 w:rsidR="00DF1B01">
          <w:rPr>
            <w:noProof/>
            <w:webHidden/>
          </w:rPr>
          <w:fldChar w:fldCharType="end"/>
        </w:r>
      </w:hyperlink>
    </w:p>
    <w:p w14:paraId="299026EF" w14:textId="26BBD2A2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6" w:history="1">
        <w:r w:rsidRPr="00ED7F77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326E07" w14:textId="39F77038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7" w:history="1">
        <w:r w:rsidRPr="00ED7F77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3B5CC" w14:textId="56E2B62E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8" w:history="1">
        <w:r w:rsidRPr="00ED7F77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520FE0" w14:textId="444DC2F6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9" w:history="1">
        <w:r w:rsidRPr="00ED7F77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37EA20" w14:textId="23595E27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0" w:history="1">
        <w:r w:rsidRPr="00ED7F77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DC116" w14:textId="13B52356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1" w:history="1">
        <w:r w:rsidRPr="00ED7F77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8565AD" w14:textId="0F3AAF5E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2" w:history="1">
        <w:r w:rsidRPr="00ED7F7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9A5AEB" w14:textId="45E84436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3" w:history="1">
        <w:r w:rsidRPr="00ED7F77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9E9E44" w14:textId="28CBF743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4" w:history="1">
        <w:r w:rsidRPr="00ED7F77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2AA00D" w14:textId="3B8C1E1D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5" w:history="1">
        <w:r w:rsidRPr="00ED7F77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4AC441" w14:textId="100A4DEB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6" w:history="1">
        <w:r w:rsidRPr="00ED7F77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57A790" w14:textId="3C8BE12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7" w:history="1">
        <w:r w:rsidRPr="00ED7F77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C427C3" w14:textId="728B57C2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8" w:history="1">
        <w:r w:rsidRPr="00ED7F77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3645C6" w14:textId="6C202799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09" w:history="1">
        <w:r w:rsidRPr="00ED7F77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1F7FFD" w14:textId="060E189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0" w:history="1">
        <w:r w:rsidRPr="00ED7F77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7DFC8E" w14:textId="58973696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1" w:history="1">
        <w:r w:rsidRPr="00ED7F77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E9FCB" w14:textId="308E5D9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2" w:history="1">
        <w:r w:rsidRPr="00ED7F77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54D7CF" w14:textId="5F5C275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3" w:history="1">
        <w:r w:rsidRPr="00ED7F77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7E85B" w14:textId="5ED58858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4" w:history="1">
        <w:r w:rsidRPr="00ED7F77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C9C1D4" w14:textId="65A4D13F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5" w:history="1">
        <w:r w:rsidRPr="00ED7F77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1DA288" w14:textId="2FEF49D8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6" w:history="1">
        <w:r w:rsidRPr="00ED7F77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F0FDF2" w14:textId="703CF82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7" w:history="1">
        <w:r w:rsidRPr="00ED7F77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4AEBC9" w14:textId="7A75A963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8" w:history="1">
        <w:r w:rsidRPr="00ED7F77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43158" w14:textId="2D661D0C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9" w:history="1">
        <w:r w:rsidRPr="00ED7F77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25E711" w14:textId="4570026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0" w:history="1">
        <w:r w:rsidRPr="00ED7F77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1E58D0" w14:textId="723EE80E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1" w:history="1">
        <w:r w:rsidRPr="00ED7F77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1CAAD" w14:textId="674A0468" w:rsidR="00DF1B01" w:rsidRDefault="00DF1B01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22" w:history="1">
        <w:r w:rsidRPr="00ED7F77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210921A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8505595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8505596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8505597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WebGPU</w:t>
      </w:r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layer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WebSocket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Fornire aggiornamenti immediati dell’interfaccia utente tramite WebSocket, permettendo al client di ricevere notifiche push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>Le connessioni WebSocket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>Introduce complessità maggiore rispetto al classico modello request/response</w:t>
      </w:r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r w:rsidRPr="00D87FA5">
        <w:rPr>
          <w:b/>
          <w:bCs/>
        </w:rPr>
        <w:t>Tradeoff: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>Esternalizzare la configurazione migliora la portabilità e facilita la gestione di ambienti multipli, ma aumenta la complessità del deploy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>Configurazioni interne semplificano il deploy,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Proteggere le informazioni personali dei dipendenti tramite cifratura sicura delle password (AES, scrypt, bcrypt)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r w:rsidRPr="00D87FA5">
        <w:rPr>
          <w:b/>
          <w:bCs/>
        </w:rPr>
        <w:t>Tradeoff: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user experience</w:t>
      </w:r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r w:rsidRPr="00D87FA5">
        <w:rPr>
          <w:b/>
          <w:bCs/>
        </w:rPr>
        <w:t>prepared statements</w:t>
      </w:r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18505598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Atomicity, Consistency, Isolation, Durability</w:t>
            </w:r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Advanced Encryption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Binary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Cascading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Entity-Relationship</w:t>
            </w:r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Transfer Protocol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JavaServer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>Macchina virtuale che esegue i bytecode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Multipurpose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application/pdf).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Structured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Transmission Control Protocol / Internet Protocol</w:t>
            </w:r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>Formato di file JAR utilizzato per distribuire una collezione di file JSP, servlet,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18505599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analisi dei requisiti: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SDD_start_meeting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18505600"/>
      <w:r w:rsidRPr="00896F42">
        <w:rPr>
          <w:lang w:val="en-US"/>
        </w:rPr>
        <w:t>Panoramica del Documento</w:t>
      </w:r>
      <w:bookmarkEnd w:id="5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18505601"/>
      <w:r w:rsidR="00C1799E">
        <w:rPr>
          <w:lang w:val="en-US"/>
        </w:rPr>
        <w:t xml:space="preserve">Architettura software </w:t>
      </w:r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>accesso immediato alle informazioni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18505602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18505603"/>
      <w:r>
        <w:t>3.1 Overview</w:t>
      </w:r>
      <w:bookmarkEnd w:id="8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>Presentation layer</w:t>
      </w:r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Application layer</w:t>
      </w:r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Persistence layer</w:t>
      </w:r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18505604"/>
      <w:r>
        <w:lastRenderedPageBreak/>
        <w:t>3.2 Decomposizione in subsystem</w:t>
      </w:r>
      <w:bookmarkEnd w:id="9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“subsystem”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r>
              <w:t>EWMSClient</w:t>
            </w:r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r>
              <w:t>AccountControl</w:t>
            </w:r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r>
              <w:t>TaskControl</w:t>
            </w:r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r>
              <w:t xml:space="preserve">AccessManagement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r>
              <w:t>AccountManagement</w:t>
            </w:r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r>
              <w:t>TaskManagement</w:t>
            </w:r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r>
              <w:t>NotificheManagement</w:t>
            </w:r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18505605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Client Node</w:t>
      </w:r>
      <w:r>
        <w:t>: il dispositivo dell’utente finale, essendo EWMS una web application che gira sul server di azienda n</w:t>
      </w:r>
      <w:r w:rsidRPr="00392700">
        <w:t>on richiede installazione di software proprietario, ma si affida</w:t>
      </w:r>
      <w:r>
        <w:t xml:space="preserve"> ad un browser (Chrome, Mozilla, Opera ecc…).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Application Server Node:</w:t>
      </w:r>
      <w:r w:rsidRPr="00392700">
        <w:t xml:space="preserve"> È il server centrale che ospita la logica applicativa. Esegue il container web necessario per gestire il ciclo di vita delle Servlet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Database Server Node: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off-the-shelfs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>tione del ciclo di vita di Servlet/JSP e dove verrà caricato il file ewms.war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>Runtime enviroment</w:t>
            </w:r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r>
              <w:t>WebBrowser</w:t>
            </w:r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>Client runtime</w:t>
            </w:r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18505606"/>
      <w:r>
        <w:t>3.4 Persistent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(Relational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Filename: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File_path: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r>
        <w:t>Content_type: il tipo MIME (es. pdf, .xlsx ecc…)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18505607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(Role-Based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r w:rsidRPr="003945F9">
        <w:rPr>
          <w:b/>
          <w:bCs/>
        </w:rPr>
        <w:t>Servlet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r>
              <w:t>change_pwd</w:t>
            </w:r>
          </w:p>
        </w:tc>
        <w:tc>
          <w:tcPr>
            <w:tcW w:w="2127" w:type="dxa"/>
          </w:tcPr>
          <w:p w14:paraId="4524092F" w14:textId="77777777" w:rsidR="00543638" w:rsidRDefault="00543638">
            <w:r>
              <w:t>showNotification</w:t>
            </w:r>
            <w:r>
              <w:br/>
              <w:t>sendWarning</w:t>
            </w:r>
          </w:p>
          <w:p w14:paraId="12813B99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createTask</w:t>
            </w:r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deleteTask</w:t>
            </w:r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showTasks</w:t>
            </w:r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fetchTask</w:t>
            </w:r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holdTask</w:t>
            </w:r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</w:p>
        </w:tc>
        <w:tc>
          <w:tcPr>
            <w:tcW w:w="2127" w:type="dxa"/>
          </w:tcPr>
          <w:p w14:paraId="40A3162C" w14:textId="77777777" w:rsidR="00543638" w:rsidRDefault="00543638">
            <w:r w:rsidRPr="000C3B51">
              <w:t>showNotification</w:t>
            </w:r>
          </w:p>
          <w:p w14:paraId="4B967BD0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showTasks</w:t>
            </w:r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fetchTask</w:t>
            </w:r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inizializzaTask</w:t>
            </w:r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completeTask</w:t>
            </w:r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change_pwd</w:t>
            </w:r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addAccount</w:t>
            </w:r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generateNewPwd</w:t>
            </w:r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modifyRole</w:t>
            </w:r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modifySupervisor</w:t>
            </w:r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deleteAccount</w:t>
            </w:r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18505608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Event-Driven,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18505609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>Il flusso di controllo principale è del tipo sincrono Request-Response: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>Il web-container intercetterà la richiesta, istanzierà un nuovo thread dedicato e lo indirizza alla servlet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>La servlet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18505610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Thread Pool; ogni richiesta HTTP </w:t>
      </w:r>
      <w:r>
        <w:t xml:space="preserve">verrà quindi </w:t>
      </w:r>
      <w:r w:rsidRPr="00380911">
        <w:t>eseguita in un thread separato.</w:t>
      </w:r>
    </w:p>
    <w:p w14:paraId="7928F4BF" w14:textId="77777777" w:rsidR="00543638" w:rsidRDefault="00543638" w:rsidP="00380911">
      <w:pPr>
        <w:ind w:left="708"/>
      </w:pPr>
      <w:r>
        <w:t>Le servlet, inoltre, sono oggetti di tipo stateless,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>race condition</w:t>
      </w:r>
      <w:r>
        <w:t xml:space="preserve"> </w:t>
      </w:r>
      <w:r w:rsidRPr="00380911">
        <w:t>quando più thread accedono alla stessa Servlet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r w:rsidRPr="00380911">
        <w:t>HttpSession</w:t>
      </w:r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18505611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r w:rsidR="00A11055" w:rsidRPr="00502604">
        <w:t>è gestit</w:t>
      </w:r>
      <w:r w:rsidR="00B96587">
        <w:t>o</w:t>
      </w:r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(Rollback).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DataSource (Connection Pool). Questo componente gestisce una coda di connessioni disponibili, </w:t>
      </w:r>
      <w:r w:rsidRPr="00502604">
        <w:lastRenderedPageBreak/>
        <w:t>mettendo in attesa i thread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18505612"/>
      <w:r w:rsidRPr="006242C5">
        <w:t>3.7 Boundary conditions</w:t>
      </w:r>
      <w:bookmarkEnd w:id="18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>L'obiettivo è garantire l'integrità dei dati e fornire feedback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18505613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deploy </w:t>
      </w:r>
      <w:r>
        <w:t>del file</w:t>
      </w:r>
      <w:r w:rsidRPr="006242C5">
        <w:t xml:space="preserve"> EWMS.war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DataSource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18505614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l’undeploy,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r w:rsidRPr="006242C5">
        <w:rPr>
          <w:i/>
          <w:iCs/>
        </w:rPr>
        <w:t>memory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Completamento Thread:</w:t>
      </w:r>
      <w:r w:rsidRPr="006242C5">
        <w:t xml:space="preserve"> Se vi sono operazioni di upload file in corso, il sistema tenta di completarle (entro un timeout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18505615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>Il sistema deve gestire i malfunzionamenti garantendo che l'utente non veda mai stack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NullPointerException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stack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Connection Pool solleverà eccezioni SQLTransientConnectionException.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(Forbidden)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18505616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>In questa sezione verranno descritti i servizi offerti da ciascun subsystem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18505617"/>
      <w:r>
        <w:t>4.1 AccessManagement</w:t>
      </w:r>
      <w:bookmarkEnd w:id="23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r w:rsidRPr="00F43AE7">
        <w:rPr>
          <w:b/>
          <w:bCs/>
        </w:rPr>
        <w:t>SessionService</w:t>
      </w:r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r>
              <w:t>checkPermission</w:t>
            </w:r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18505618"/>
      <w:r>
        <w:t>4.2 AccountManagement</w:t>
      </w:r>
      <w:bookmarkEnd w:id="24"/>
      <w:r w:rsidR="00EF4136">
        <w:br/>
      </w:r>
    </w:p>
    <w:p w14:paraId="7329F139" w14:textId="77777777" w:rsidR="006821F5" w:rsidRPr="00F43AE7" w:rsidRDefault="006821F5" w:rsidP="006821F5">
      <w:r w:rsidRPr="00E838A7">
        <w:rPr>
          <w:b/>
          <w:bCs/>
        </w:rPr>
        <w:t>PersonalProfileService</w:t>
      </w:r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r>
              <w:t>getMyProfile</w:t>
            </w:r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r>
              <w:t>changePwd</w:t>
            </w:r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r w:rsidRPr="00861354">
        <w:rPr>
          <w:b/>
          <w:bCs/>
        </w:rPr>
        <w:t>ProfileManagementService</w:t>
      </w:r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r>
              <w:t>addAccount</w:t>
            </w:r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r>
              <w:t>getAccount</w:t>
            </w:r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r>
              <w:t>generateNewPwd</w:t>
            </w:r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r>
              <w:t>modifyRole</w:t>
            </w:r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r>
              <w:t>modifySupervisor</w:t>
            </w:r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r>
              <w:t>deleteAccount</w:t>
            </w:r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18505619"/>
      <w:r>
        <w:t>4.3 TaskManagement</w:t>
      </w:r>
      <w:bookmarkEnd w:id="25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r w:rsidRPr="00083ABF">
        <w:rPr>
          <w:b/>
          <w:bCs/>
        </w:rPr>
        <w:t>TaskCommonService</w:t>
      </w:r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r>
              <w:t>getTask</w:t>
            </w:r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r>
              <w:t>filterTask</w:t>
            </w:r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>Permette di filtrare task per stato (da completare, inizializzate ecc…).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r>
              <w:t>holdTask</w:t>
            </w:r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r>
              <w:t>dowloadAllegato</w:t>
            </w:r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r w:rsidRPr="00083ABF">
        <w:rPr>
          <w:b/>
          <w:bCs/>
        </w:rPr>
        <w:lastRenderedPageBreak/>
        <w:t>TaskSupervisoreService</w:t>
      </w:r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r>
              <w:t>createTask</w:t>
            </w:r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r>
              <w:t>deleteTask</w:t>
            </w:r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r>
              <w:t>sendWarning</w:t>
            </w:r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r w:rsidRPr="001973C0">
        <w:rPr>
          <w:b/>
          <w:bCs/>
        </w:rPr>
        <w:t>TaskDipendenteService</w:t>
      </w:r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r>
              <w:t>inizializzaTask</w:t>
            </w:r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r>
              <w:t>completeTask</w:t>
            </w:r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18505620"/>
      <w:r>
        <w:t>4.5 NotificheManagement</w:t>
      </w:r>
      <w:bookmarkEnd w:id="26"/>
    </w:p>
    <w:p w14:paraId="172BDD94" w14:textId="77777777" w:rsidR="006821F5" w:rsidRDefault="006821F5" w:rsidP="006821F5"/>
    <w:p w14:paraId="08E04333" w14:textId="77777777" w:rsidR="006821F5" w:rsidRDefault="006821F5" w:rsidP="006821F5">
      <w:r w:rsidRPr="00931FAF">
        <w:rPr>
          <w:b/>
          <w:bCs/>
        </w:rPr>
        <w:t>NotificheService</w:t>
      </w:r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r>
              <w:t>showNotification</w:t>
            </w:r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r>
              <w:t>send</w:t>
            </w:r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18505621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r w:rsidRPr="006821F5">
        <w:rPr>
          <w:b/>
          <w:bCs/>
        </w:rPr>
        <w:t>PersistenceService</w:t>
      </w:r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r>
              <w:t>getUtenteDAO</w:t>
            </w:r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UtenteDAO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r>
              <w:t>getTaskDAO</w:t>
            </w:r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>classe TaskDAO</w:t>
            </w:r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r>
              <w:t>getNotificheDAO</w:t>
            </w:r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r>
              <w:t>NotificheDAO</w:t>
            </w:r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r w:rsidRPr="001B6739">
        <w:rPr>
          <w:b/>
          <w:bCs/>
        </w:rPr>
        <w:t>ITaskDAO</w:t>
      </w:r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r>
              <w:t>findById</w:t>
            </w:r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r>
              <w:t>findByUtente</w:t>
            </w:r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r>
              <w:t>updateStatus</w:t>
            </w:r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r w:rsidRPr="002304AF">
              <w:t>Create</w:t>
            </w:r>
            <w:r>
              <w:t>Utente</w:t>
            </w:r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r>
              <w:t>createDipendente</w:t>
            </w:r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r>
              <w:t>createSupervisore</w:t>
            </w:r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r>
              <w:lastRenderedPageBreak/>
              <w:t>findByMatricola</w:t>
            </w:r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r>
              <w:t>getAllDipendentiInfo</w:t>
            </w:r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r>
              <w:t>getSupervisoreInfo</w:t>
            </w:r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r>
              <w:t>updateRuolo</w:t>
            </w:r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r>
              <w:t>updateSupervisore</w:t>
            </w:r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r>
              <w:t>updatePassword</w:t>
            </w:r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l’hash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r w:rsidRPr="001B6739">
        <w:rPr>
          <w:b/>
          <w:bCs/>
        </w:rPr>
        <w:t>INotificheDAO</w:t>
      </w:r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r>
              <w:t>getByUtente</w:t>
            </w:r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18505622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r w:rsidRPr="000D5D19">
        <w:rPr>
          <w:b/>
          <w:bCs/>
        </w:rPr>
        <w:t>Deploy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r w:rsidRPr="000D5D19">
        <w:rPr>
          <w:b/>
          <w:bCs/>
        </w:rPr>
        <w:t>Graceful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15B2F" w14:textId="77777777" w:rsidR="00584604" w:rsidRDefault="00584604" w:rsidP="00C01DEC">
      <w:pPr>
        <w:spacing w:after="0" w:line="240" w:lineRule="auto"/>
      </w:pPr>
      <w:r>
        <w:separator/>
      </w:r>
    </w:p>
  </w:endnote>
  <w:endnote w:type="continuationSeparator" w:id="0">
    <w:p w14:paraId="1C360138" w14:textId="77777777" w:rsidR="00584604" w:rsidRDefault="00584604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824B6" w14:textId="77777777" w:rsidR="00584604" w:rsidRDefault="00584604" w:rsidP="00C01DEC">
      <w:pPr>
        <w:spacing w:after="0" w:line="240" w:lineRule="auto"/>
      </w:pPr>
      <w:r>
        <w:separator/>
      </w:r>
    </w:p>
  </w:footnote>
  <w:footnote w:type="continuationSeparator" w:id="0">
    <w:p w14:paraId="1EA46BDF" w14:textId="77777777" w:rsidR="00584604" w:rsidRDefault="00584604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62F826C2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3E57A3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>System Design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A1DEAF6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3E57A3">
            <w:rPr>
              <w:sz w:val="20"/>
            </w:rPr>
            <w:t>05</w:t>
          </w:r>
          <w:r w:rsidR="00BF2CD8">
            <w:rPr>
              <w:sz w:val="20"/>
            </w:rPr>
            <w:t>/</w:t>
          </w:r>
          <w:r w:rsidR="003E57A3">
            <w:rPr>
              <w:sz w:val="20"/>
            </w:rPr>
            <w:t>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B6739"/>
    <w:rsid w:val="00210420"/>
    <w:rsid w:val="002304AF"/>
    <w:rsid w:val="00230661"/>
    <w:rsid w:val="00276470"/>
    <w:rsid w:val="002D3ABF"/>
    <w:rsid w:val="00316CB1"/>
    <w:rsid w:val="00320A17"/>
    <w:rsid w:val="003E57A3"/>
    <w:rsid w:val="00421B85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6654B5"/>
    <w:rsid w:val="00670582"/>
    <w:rsid w:val="006821F5"/>
    <w:rsid w:val="00694CB5"/>
    <w:rsid w:val="007A3DD6"/>
    <w:rsid w:val="007C1672"/>
    <w:rsid w:val="007C2043"/>
    <w:rsid w:val="00896F42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B00C6E"/>
    <w:rsid w:val="00B06A0C"/>
    <w:rsid w:val="00B91553"/>
    <w:rsid w:val="00B96587"/>
    <w:rsid w:val="00BF2CD8"/>
    <w:rsid w:val="00C01DEC"/>
    <w:rsid w:val="00C108F8"/>
    <w:rsid w:val="00C15515"/>
    <w:rsid w:val="00C1799E"/>
    <w:rsid w:val="00C4595A"/>
    <w:rsid w:val="00C706F2"/>
    <w:rsid w:val="00C871F3"/>
    <w:rsid w:val="00CB75DB"/>
    <w:rsid w:val="00D425C4"/>
    <w:rsid w:val="00D83A98"/>
    <w:rsid w:val="00DA29F2"/>
    <w:rsid w:val="00DD6D34"/>
    <w:rsid w:val="00DE54F9"/>
    <w:rsid w:val="00DF12FC"/>
    <w:rsid w:val="00DF1B01"/>
    <w:rsid w:val="00E629B6"/>
    <w:rsid w:val="00EF4136"/>
    <w:rsid w:val="00F22719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24</Pages>
  <Words>4434</Words>
  <Characters>28115</Characters>
  <Application>Microsoft Office Word</Application>
  <DocSecurity>0</DocSecurity>
  <Lines>1041</Lines>
  <Paragraphs>581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32</cp:revision>
  <cp:lastPrinted>2026-01-05T11:10:00Z</cp:lastPrinted>
  <dcterms:created xsi:type="dcterms:W3CDTF">2025-11-25T12:27:00Z</dcterms:created>
  <dcterms:modified xsi:type="dcterms:W3CDTF">2026-01-21T17:43:00Z</dcterms:modified>
</cp:coreProperties>
</file>