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02BF1" w14:textId="77777777" w:rsidR="00B67C7D" w:rsidRPr="00B67C7D" w:rsidRDefault="00B67C7D" w:rsidP="00B67C7D">
      <w:pPr>
        <w:rPr>
          <w:b/>
          <w:bCs/>
        </w:rPr>
      </w:pPr>
      <w:r w:rsidRPr="00B67C7D">
        <w:rPr>
          <w:b/>
          <w:bCs/>
        </w:rPr>
        <w:t>2. Current System</w:t>
      </w:r>
    </w:p>
    <w:p w14:paraId="0E828768" w14:textId="5D4F5FEC" w:rsidR="00B67C7D" w:rsidRPr="00B67C7D" w:rsidRDefault="00B67C7D" w:rsidP="00B67C7D">
      <w:r w:rsidRPr="00B67C7D">
        <w:t xml:space="preserve">Attualmente, </w:t>
      </w:r>
      <w:r>
        <w:t>il cliente</w:t>
      </w:r>
      <w:r w:rsidRPr="00B67C7D">
        <w:t xml:space="preserve"> non dispone di un sistema centralizzato per la gestione dei task e dei progetti. Le attività vengono assegnate e coordinate tramite metodi informali e frammentati, che si basano principalmente su due canali:</w:t>
      </w:r>
    </w:p>
    <w:p w14:paraId="409165DE" w14:textId="77777777" w:rsidR="00B67C7D" w:rsidRPr="00B67C7D" w:rsidRDefault="00B67C7D" w:rsidP="00B67C7D">
      <w:pPr>
        <w:numPr>
          <w:ilvl w:val="0"/>
          <w:numId w:val="1"/>
        </w:numPr>
      </w:pPr>
      <w:r w:rsidRPr="00B67C7D">
        <w:rPr>
          <w:b/>
          <w:bCs/>
        </w:rPr>
        <w:t>Comunicazioni Verbali</w:t>
      </w:r>
      <w:r w:rsidRPr="00B67C7D">
        <w:t>: Le assegnazioni di nuovi compiti, le priorità e le scadenze vengono spesso comunicate a voce, durante riunioni o scambi diretti tra supervisori e collaboratori.</w:t>
      </w:r>
    </w:p>
    <w:p w14:paraId="24FDBB42" w14:textId="100DB0A8" w:rsidR="00B67C7D" w:rsidRPr="00B67C7D" w:rsidRDefault="00B67C7D" w:rsidP="00B67C7D">
      <w:pPr>
        <w:numPr>
          <w:ilvl w:val="0"/>
          <w:numId w:val="1"/>
        </w:numPr>
      </w:pPr>
      <w:r w:rsidRPr="00B67C7D">
        <w:rPr>
          <w:b/>
          <w:bCs/>
        </w:rPr>
        <w:t xml:space="preserve">Scambi di </w:t>
      </w:r>
      <w:r w:rsidRPr="00B67C7D">
        <w:rPr>
          <w:b/>
          <w:bCs/>
        </w:rPr>
        <w:t>E-mail</w:t>
      </w:r>
      <w:r w:rsidRPr="00B67C7D">
        <w:t>: La posta elettronica è utilizzata per formalizzare alcune richieste, condividere documenti e scambiare aggiornamenti. Tuttavia, questo avviene senza una struttura standardizzata.</w:t>
      </w:r>
    </w:p>
    <w:p w14:paraId="3505A300" w14:textId="77777777" w:rsidR="00B67C7D" w:rsidRPr="00B67C7D" w:rsidRDefault="00B67C7D" w:rsidP="00B67C7D">
      <w:r w:rsidRPr="00B67C7D">
        <w:t>Questo approccio attuale presenta diverse criticità e problemi operativi che il nuovo sistema si propone di risolvere:</w:t>
      </w:r>
    </w:p>
    <w:p w14:paraId="344B108A" w14:textId="77777777" w:rsidR="00B67C7D" w:rsidRPr="00B67C7D" w:rsidRDefault="00B67C7D" w:rsidP="00B67C7D">
      <w:pPr>
        <w:ind w:left="360"/>
      </w:pPr>
      <w:r w:rsidRPr="00B67C7D">
        <w:rPr>
          <w:b/>
          <w:bCs/>
        </w:rPr>
        <w:t>Mancanza di Visibilità e Tracciabilità</w:t>
      </w:r>
      <w:r w:rsidRPr="00B67C7D">
        <w:t>: Non esiste un unico punto di riferimento per visualizzare lo stato di avanzamento dei task. I supervisori faticano a ottenere una panoramica chiara delle attività in corso, dei carichi di lavoro dei singoli dipendenti e delle scadenze imminenti.</w:t>
      </w:r>
    </w:p>
    <w:p w14:paraId="3EC65A4C" w14:textId="7574637F" w:rsidR="00B67C7D" w:rsidRPr="00B67C7D" w:rsidRDefault="00B67C7D" w:rsidP="00B67C7D">
      <w:pPr>
        <w:ind w:left="360"/>
      </w:pPr>
      <w:r w:rsidRPr="00B67C7D">
        <w:rPr>
          <w:b/>
          <w:bCs/>
        </w:rPr>
        <w:t>Disorganizzazione e Perdita di Informazioni</w:t>
      </w:r>
      <w:r w:rsidRPr="00B67C7D">
        <w:t xml:space="preserve">: Le informazioni cruciali (descrizioni, scadenze, allegati) sono sparse tra innumerevoli </w:t>
      </w:r>
      <w:r w:rsidRPr="00B67C7D">
        <w:t>e-mail</w:t>
      </w:r>
      <w:r w:rsidRPr="00B67C7D">
        <w:t>, appunti personali o semplicemente affidate alla memoria dei singoli. Questo rende difficile il recupero delle informazioni storiche e aumenta il rischio di malintesi o dimenticanze.</w:t>
      </w:r>
    </w:p>
    <w:p w14:paraId="5A82D91E" w14:textId="4F4CF1F9" w:rsidR="00B67C7D" w:rsidRPr="00B67C7D" w:rsidRDefault="00B67C7D" w:rsidP="00B67C7D">
      <w:pPr>
        <w:ind w:left="360"/>
      </w:pPr>
      <w:r w:rsidRPr="00B67C7D">
        <w:rPr>
          <w:b/>
          <w:bCs/>
        </w:rPr>
        <w:t>Comunicazione Inefficiente</w:t>
      </w:r>
      <w:r w:rsidRPr="00B67C7D">
        <w:t xml:space="preserve">: L'affidamento alle </w:t>
      </w:r>
      <w:r w:rsidRPr="00B67C7D">
        <w:t>e-mail</w:t>
      </w:r>
      <w:r w:rsidRPr="00B67C7D">
        <w:t xml:space="preserve"> genera ritardi. Le notifiche di aggiornamento non sono immediate e spesso si creano lunghe catene di </w:t>
      </w:r>
      <w:r w:rsidRPr="00B67C7D">
        <w:t>e-mail</w:t>
      </w:r>
      <w:r w:rsidRPr="00B67C7D">
        <w:t xml:space="preserve"> difficili da seguire, specialmente quando più persone sono coinvolte in un'unica attività.</w:t>
      </w:r>
    </w:p>
    <w:p w14:paraId="68D046FC" w14:textId="77777777" w:rsidR="00B67C7D" w:rsidRPr="00B67C7D" w:rsidRDefault="00B67C7D" w:rsidP="00B67C7D">
      <w:pPr>
        <w:ind w:left="360"/>
      </w:pPr>
      <w:r w:rsidRPr="00B67C7D">
        <w:rPr>
          <w:b/>
          <w:bCs/>
        </w:rPr>
        <w:t>Gestione Inefficace delle Scadenze</w:t>
      </w:r>
      <w:r w:rsidRPr="00B67C7D">
        <w:t>: Senza un calendario condiviso e automatizzato, il monitoraggio delle scadenze è un processo manuale e soggetto a errori. Non vi è un modo semplice per avere una visione d'insieme delle consegne future a livello di team o individuale.</w:t>
      </w:r>
    </w:p>
    <w:p w14:paraId="194031C0" w14:textId="77777777" w:rsidR="00B67C7D" w:rsidRPr="00B67C7D" w:rsidRDefault="00B67C7D" w:rsidP="00B67C7D">
      <w:pPr>
        <w:ind w:left="360"/>
      </w:pPr>
      <w:r w:rsidRPr="00B67C7D">
        <w:rPr>
          <w:b/>
          <w:bCs/>
        </w:rPr>
        <w:t>Difficoltà nella Gestione delle Emergenze</w:t>
      </w:r>
      <w:r w:rsidRPr="00B67C7D">
        <w:t>: La segnalazione di problemi o blocchi su un task non è strutturata. Spesso avviene tramite comunicazioni estemporanee, rendendo difficile sospendere ufficialmente un'attività e informare tempestivamente tutte le parti interessate.</w:t>
      </w:r>
    </w:p>
    <w:p w14:paraId="56CD37ED" w14:textId="77777777" w:rsidR="00DD6D34" w:rsidRDefault="00DD6D34" w:rsidP="00B67C7D"/>
    <w:sectPr w:rsidR="00DD6D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E29E7"/>
    <w:multiLevelType w:val="hybridMultilevel"/>
    <w:tmpl w:val="885CCEC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7A12C8"/>
    <w:multiLevelType w:val="multilevel"/>
    <w:tmpl w:val="7EC0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71A30"/>
    <w:multiLevelType w:val="multilevel"/>
    <w:tmpl w:val="945A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986220">
    <w:abstractNumId w:val="2"/>
  </w:num>
  <w:num w:numId="2" w16cid:durableId="1718551792">
    <w:abstractNumId w:val="1"/>
  </w:num>
  <w:num w:numId="3" w16cid:durableId="35646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36"/>
    <w:rsid w:val="00114C96"/>
    <w:rsid w:val="001B7368"/>
    <w:rsid w:val="004356AF"/>
    <w:rsid w:val="00B67C7D"/>
    <w:rsid w:val="00DA29F2"/>
    <w:rsid w:val="00DD6D34"/>
    <w:rsid w:val="00E75E36"/>
    <w:rsid w:val="00F4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FBE4"/>
  <w15:chartTrackingRefBased/>
  <w15:docId w15:val="{0B354853-4ED3-4AC8-9A98-29CD8D8B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5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75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75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75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75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75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75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75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75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75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75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75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75E3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75E3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75E3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75E3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75E3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75E3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75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75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75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75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75E3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75E3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75E3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75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75E3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75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ROBUSTELLI</dc:creator>
  <cp:keywords/>
  <dc:description/>
  <cp:lastModifiedBy>GIOVANNI ROBUSTELLI</cp:lastModifiedBy>
  <cp:revision>2</cp:revision>
  <dcterms:created xsi:type="dcterms:W3CDTF">2025-10-21T17:13:00Z</dcterms:created>
  <dcterms:modified xsi:type="dcterms:W3CDTF">2025-10-21T17:14:00Z</dcterms:modified>
</cp:coreProperties>
</file>