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BocamOS ERP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11827"/>
          <w:sz w:val="40"/>
          <w:szCs w:val="40"/>
        </w:rPr>
        <w:t xml:space="preserve">Plan de Producto Minimo Viable</w:t>
      </w:r>
    </w:p>
    <w:p>
      <w:pPr>
        <w:pBdr>
          <w:bottom w:val="single" w:color="1A56DB" w:sz="8" w:space="1"/>
        </w:pBdr>
        <w:spacing w:after="30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Hoja de ruta para llegar al 100% operativo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Proyecto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BocamOS ERP Modular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Abril 2026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Arquitectura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React 19 + Vite 8 + Express + Prisma + PG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Version objetivo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MVP 1.0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Estado actual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58% promedio del sistema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Tiempo estimado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 semanas</w:t>
            </w:r>
          </w:p>
        </w:tc>
      </w:tr>
    </w:tbl>
    <w:p>
      <w:pPr>
        <w:spacing w:after="40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Definicion del MVP</w:t>
      </w:r>
    </w:p>
    <w:p>
      <w:r>
        <w:rPr>
          <w:rFonts w:ascii="Arial" w:cs="Arial" w:eastAsia="Arial" w:hAnsi="Arial"/>
          <w:color w:val="111827"/>
          <w:sz w:val="22"/>
          <w:szCs w:val="22"/>
        </w:rPr>
        <w:t xml:space="preserve">El Producto Minimo Viable de BocamOS ERP es la version del sistema que permite a una empresa constructora ejecutar su ciclo operativo completo sin depender de hojas de calculo externas: desde la planeacion del presupuesto hasta el cierre financiero de un frente de obra, pasando por compras, control de personal y supervision en campo.</w:t>
      </w:r>
    </w:p>
    <w:p>
      <w:pPr>
        <w:spacing w:after="80" w:before="0"/>
      </w:pPr>
    </w:p>
    <w:p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Quedan fuera del MVP, por complejidad o baja urgencia operativa: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Modulo de Ventas/CRM (las constructoras no venden via ERP en fase inicial).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Dispersion de nomina (el calculo ya existe; la integracion bancaria se deja para v1.1).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Portal de proveedores (autoservicio externo, fase posterior).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Adjuntos y gestion documental avanzada (fotos de obra, firma electronica).</w:t>
      </w:r>
    </w:p>
    <w:p>
      <w:pPr>
        <w:spacing w:after="160" w:before="0"/>
      </w:pPr>
    </w:p>
    <w:p>
      <w:pPr>
        <w:pBdr>
          <w:bottom w:val="single" w:color="1A56DB" w:sz="6" w:space="1"/>
        </w:pBdr>
        <w:spacing w:after="200" w:before="200"/>
      </w:pPr>
    </w:p>
    <w:p>
      <w:pPr>
        <w:spacing w:after="80" w:before="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Estado Actual del Sistema</w:t>
      </w:r>
    </w:p>
    <w:p>
      <w:r>
        <w:rPr>
          <w:rFonts w:ascii="Arial" w:cs="Arial" w:eastAsia="Arial" w:hAnsi="Arial"/>
          <w:color w:val="111827"/>
          <w:sz w:val="22"/>
          <w:szCs w:val="22"/>
        </w:rPr>
        <w:t xml:space="preserve">La siguiente tabla resume el avance real de cada modulo tras la auditoria de codigo del 17 de abril de 2026.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9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9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3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auth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Express + Prisma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100%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IAM completo: JWT, refresh, RBAC, multi-tenant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finanzas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Express + Prisma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100%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Tesoreria, compromisos, SAT/CFDI, 6 test suites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contabilidad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Express + Worker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100%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Mayor, diario, timbrado SAT, 12 test suites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auth-middleware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TypeScript lib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100%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JWT verify + RBAC + SecurityContext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event-bus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TypeScript lib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100%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RabbitMQ con reconexion y DLQ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TypeScript lib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100%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Logs estructurados + correlation ID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tenant-idempotency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TypeScript lib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100%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Mutaciones idempotentes para pagos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personal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Express + Prisma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EN PROGRESO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72%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Empleados, cuadrillas, prenomina con IMSS/ISR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compras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Express + Prisma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EN PROGRESO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65%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Requisiciones, OC con maquina de estados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control-obra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Express + Prisma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EN PROGRESO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60%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Bitacoras, avance fisico; falta creacion de estimaciones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app-shell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React 19 + Vite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EN PROGRESO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60%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9 vistas operativas; sin formularios de edicion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seguridad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Express + Prisma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EN PROGRESO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55%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Endpoints GET listos; faltan POST para crear registros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ventas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Express + Prisma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EN PROGRESO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50%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Solo listados; servicios son stubs vacios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gerencia-tecnica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Express + Prisma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EN PROGRESO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45%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Solo GET insumos y presupuestos; sin CRUD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ui-core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React lib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INSUFICIENTE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30%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Componentes base existen pero faltan Form, Modal, Table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Brechas Criticas para el MVP</w:t>
      </w:r>
    </w:p>
    <w:p>
      <w:r>
        <w:rPr>
          <w:rFonts w:ascii="Arial" w:cs="Arial" w:eastAsia="Arial" w:hAnsi="Arial"/>
          <w:color w:val="111827"/>
          <w:sz w:val="22"/>
          <w:szCs w:val="22"/>
        </w:rPr>
        <w:t xml:space="preserve">Estas son las brechas que impiden que el sistema sea usable en produccion real. Resolver las CRITICAS es condicion obligatoria para el MVP; las ALTAS son necesarias para una experiencia aceptable.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4480"/>
      </w:tblGrid>
      <w:tr>
        <w:trPr>
          <w:tblHeader/>
        </w:trPr>
        <w:tc>
          <w:tcPr>
            <w:tcW w:type="dxa" w:w="14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48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Brecha</w:t>
            </w:r>
          </w:p>
        </w:tc>
        <w:tc>
          <w:tcPr>
            <w:tcW w:type="dxa" w:w="448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 si no se resuelve</w:t>
            </w:r>
          </w:p>
        </w:tc>
      </w:tr>
      <w:tr>
        <w:tc>
          <w:tcPr>
            <w:tcW w:type="dxa" w:w="1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Frontend solo lectura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El usuario no puede crear ni editar ningun registro desde la UI</w:t>
            </w:r>
          </w:p>
        </w:tc>
      </w:tr>
      <w:tr>
        <w:tc>
          <w:tcPr>
            <w:tcW w:type="dxa" w:w="1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ui-core sin Form / Modal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Sin componentes base, no se pueden construir formularios de produccion</w:t>
            </w:r>
          </w:p>
        </w:tc>
      </w:tr>
      <w:tr>
        <w:tc>
          <w:tcPr>
            <w:tcW w:type="dxa" w:w="1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gerencia-tecnica sin CRUD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 se puede mantener el catalogo de insumos ni crear presupuestos</w:t>
            </w:r>
          </w:p>
        </w:tc>
      </w:tr>
      <w:tr>
        <w:tc>
          <w:tcPr>
            <w:tcW w:type="dxa" w:w="1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seguridad sin POST endpoints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 se pueden registrar incidentes, permisos ni capacitaciones</w:t>
            </w:r>
          </w:p>
        </w:tc>
      </w:tr>
      <w:tr>
        <w:tc>
          <w:tcPr>
            <w:tcW w:type="dxa" w:w="1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Endpoints incorrectos en shell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InsumosView y ComparativaPrecios llaman rutas inexistentes; rompen en prod</w:t>
            </w:r>
          </w:p>
        </w:tc>
      </w:tr>
      <w:tr>
        <w:tc>
          <w:tcPr>
            <w:tcW w:type="dxa" w:w="1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control-obra sin estimaciones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 se puede generar estimacion de cobro desde avance fisico</w:t>
            </w:r>
          </w:p>
        </w:tc>
      </w:tr>
      <w:tr>
        <w:tc>
          <w:tcPr>
            <w:tcW w:type="dxa" w:w="1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compras sin OC en UI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El backend puede convertir comparativa a OC pero la UI no tiene ese boton</w:t>
            </w:r>
          </w:p>
        </w:tc>
      </w:tr>
      <w:tr>
        <w:tc>
          <w:tcPr>
            <w:tcW w:type="dxa" w:w="1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ventas servicios vacios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El modulo existe pero no hace nada; confunde al usuario</w:t>
            </w:r>
          </w:p>
        </w:tc>
      </w:tr>
      <w:tr>
        <w:tc>
          <w:tcPr>
            <w:tcW w:type="dxa" w:w="1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Sin paginacion en listas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 datos reales las listas se vuelven inutilizables</w:t>
            </w:r>
          </w:p>
        </w:tc>
      </w:tr>
      <w:tr>
        <w:tc>
          <w:tcPr>
            <w:tcW w:type="dxa" w:w="1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MEDIA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Sin validacion unificada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Cada modulo valida distinto; mensajes de error inconsistentes</w:t>
            </w:r>
          </w:p>
        </w:tc>
      </w:tr>
      <w:tr>
        <w:tc>
          <w:tcPr>
            <w:tcW w:type="dxa" w:w="14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MEDIA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Sin documentacion OpenAPI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Integracion frontend-backend es artesanal; dificulta mantenimiento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Plan de Ataque — 4 Fases</w:t>
      </w:r>
    </w:p>
    <w:p>
      <w:r>
        <w:rPr>
          <w:rFonts w:ascii="Arial" w:cs="Arial" w:eastAsia="Arial" w:hAnsi="Arial"/>
          <w:color w:val="111827"/>
          <w:sz w:val="22"/>
          <w:szCs w:val="22"/>
        </w:rPr>
        <w:t xml:space="preserve">El plan esta organizado en 4 fases secuenciales. Las fases 1 y 2 son condicion de entrada para la fase 3; la fase 4 puede iniciarse en paralelo con el final de la fase 3.</w:t>
      </w:r>
    </w:p>
    <w:p>
      <w:pPr>
        <w:spacing w:after="40" w:before="0"/>
      </w:pPr>
    </w:p>
    <w:p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Supuestos: un desarrollador trabajando a tiempo completo. Con dos desarrolladores las fases 2 y 3 pueden correr en paralelo, reduciendo el tiempo total a 4-5 semanas.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Reparaciones Urgentes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CCCC"/>
                <w:sz w:val="18"/>
                <w:szCs w:val="18"/>
              </w:rPr>
              <w:t xml:space="preserve">1 semana</w:t>
            </w:r>
          </w:p>
        </w:tc>
        <w:tc>
          <w:tcPr>
            <w:tcW w:type="dxa" w:w="234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Backend Completo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0CC"/>
                <w:sz w:val="18"/>
                <w:szCs w:val="18"/>
              </w:rPr>
              <w:t xml:space="preserve">2 semanas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Formularios UI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E0FF"/>
                <w:sz w:val="18"/>
                <w:szCs w:val="18"/>
              </w:rPr>
              <w:t xml:space="preserve">3 semanas</w:t>
            </w:r>
          </w:p>
        </w:tc>
        <w:tc>
          <w:tcPr>
            <w:tcW w:type="dxa" w:w="234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Calidad y Deploy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FFDD"/>
                <w:sz w:val="18"/>
                <w:szCs w:val="18"/>
              </w:rPr>
              <w:t xml:space="preserve">1 semana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5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 Clave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FASE 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semana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 1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Corregir rutas de API en InsumosView (/api/v1/gerencia-tecnica/insumos) y ComparativaPrecios (/api/v1/compras/comparativas)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Verificar conectividad end-to-end de todos los modulos backend desde el shell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Agregar wrappers tipados en api.ts para cada modulo (compras, personal, control-obra, seguridad)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Deploy de todos los servicios backend al VPS (docker-compose o pm2)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Smoke test manual de cada modulo desde el navegador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FASE 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semanas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 2-3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ui-core: implementar FormField, Input, Select, Textarea, Modal, Table, Pagination, Badge, Alert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gerencia-tecnica: POST/PATCH/DELETE insumos, POST presupuesto con conceptos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seguridad: POST incidente, POST inspeccion, POST permiso-trabajo, POST capacitacion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control-obra: POST estimacion, flujo de validacion de avance fisico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ventas: POST cotizacion, PATCH estado (aceptada/rechazada)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compras: boton Convertir a OC en UI con confirmacion y feedback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FASE 3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semanas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 4-6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app-shell: SlidePanel de creacion en todos los modulos (formulario en panel lateral)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Vistas de detalle: OC, requisicion, estimacion, empleado, incidente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Filtros y paginacion en todas las listas largas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Flujo de aprobacion de prenomina desde la UI (calcular &gt; revisar &gt; autorizar)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Flujo de aprobacion de OC: comparativa &gt; seleccion proveedor &gt; generar OC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Dashboard con navegacion real a detalle de cada item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Guardas de permisos por rol en la UI (ocultar acciones sin permiso)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FASE 4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semana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 7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Validacion de formularios con mensajes de error claros y consistentes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Manejo de errores HTTP unificado (interceptor axios + toast notifications)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Tests de integracion para ventas, seguridad, gerencia-tecnica y personal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final y deploy completo al VPS con todos los servicios activos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Prueba de humo end-to-end del ciclo completo: insumo &gt; presupuesto &gt; requisicion &gt; OC &gt; avance &gt; estimacion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Documentacion minima de cada endpoint (comentarios en main.ts o Swagger basico)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Backlog Detallado por Modulo</w:t>
      </w:r>
    </w:p>
    <w:p>
      <w:r>
        <w:rPr>
          <w:rFonts w:ascii="Arial" w:cs="Arial" w:eastAsia="Arial" w:hAnsi="Arial"/>
          <w:color w:val="111827"/>
          <w:sz w:val="22"/>
          <w:szCs w:val="22"/>
        </w:rPr>
        <w:t xml:space="preserve">Cada tarea tiene un modulo, area (Backend / Frontend / Infra), esfuerzo estimado en dias-persona y prioridad para el MVP.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900"/>
        <w:gridCol w:w="9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/ Tarea</w:t>
            </w:r>
          </w:p>
        </w:tc>
        <w:tc>
          <w:tcPr>
            <w:tcW w:type="dxa" w:w="12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9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9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416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ui-core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Button, Card, Badge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Ya existe base; validar variantes y exportar correctamente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Input, Select, Textarea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1d</w:t>
            </w:r>
          </w:p>
        </w:tc>
        <w:tc>
          <w:tcPr>
            <w:tcW w:type="dxa" w:w="9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Componentes de formulario con label, error state y helper text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Modal / Dialog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1d</w:t>
            </w:r>
          </w:p>
        </w:tc>
        <w:tc>
          <w:tcPr>
            <w:tcW w:type="dxa" w:w="9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Overlay con portal React, backdrop, cierre con Esc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Table + Pagination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1.5d</w:t>
            </w:r>
          </w:p>
        </w:tc>
        <w:tc>
          <w:tcPr>
            <w:tcW w:type="dxa" w:w="9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Tabla generica con sort, columnas configurables, paginacion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FormField + validacion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Wrapper con estado de error, required y aria labels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Toast / Notification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Mensajes de exito y error globales no bloqueantes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app-shell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Corregir rutas InsumosView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Cambiar /insumos a /api/v1/gerencia-tecnica/insumos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Corregir rutas ComparativaPrecios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Cambiar /compras/comparativas a /api/v1/compras/comparativas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Wrappers API tipados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1d</w:t>
            </w:r>
          </w:p>
        </w:tc>
        <w:tc>
          <w:tcPr>
            <w:tcW w:type="dxa" w:w="9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Crear funciones api.ts para compras, personal, seguridad, gt, control-obra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Formulario crear requisicion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SlidePanel con insumo, cantidad, justificacion, proyecto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Formulario crear bitacora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SlidePanel con fecha, frente, descripcion, responsable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Formulario crear empleado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SlidePanel con datos personales, puesto, cuadrilla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Boton Convertir a OC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En vista de comparativa: seleccion proveedor + modal confirmacion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Formulario crear incidente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SlidePanel con tipo, severidad, descripcion, fecha, frente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Formulario crear estimacion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SlidePanel vinculado a avance fisico del periodo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Formulario crear insumo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Clave, descripcion, unidad, costo, clase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Paginacion en todas las vistas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Parametros page/limit en cada GET; controles en UI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Guardas de permisos por rol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1d</w:t>
            </w:r>
          </w:p>
        </w:tc>
        <w:tc>
          <w:tcPr>
            <w:tcW w:type="dxa" w:w="9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MEDIA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Ocultar botones segun roles del usuario autenticado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gerencia-tecnica backend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/insumos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Crear insumo con clave autogenerada, validacion de unicidad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PATCH /insumos/:id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Actualizar precio, descripcion, activo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DELETE /insumos/:id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Baja logica (activo=false), no fisica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/presupuestos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Presupuesto con conceptos anidados, version y estado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PATCH /presupuestos/:id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Control de versiones: solo editar si estado=BORRADOR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seguridad backend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/incidentes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Crear incidente con tipo, severidad, descripcion, frente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/inspecciones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Crear inspeccion con lista de verificacion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/permisos-trabajo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Crear permiso con vigencia, responsable, tipo de trabajo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/capacitaciones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Crear evento de capacitacion con participantes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PATCH /incidentes/:id/cerrar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Cierre de incidente con causa raiz y accion correctiva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control-obra backend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/estimaciones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Crear estimacion a partir de avances del periodo; calcula monto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PATCH /avances/:id/validar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Transicion de estado PENDIENTE -&gt; VALIDADO; dispara evento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/estimaciones/:id/detalle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Detalle de estimacion con conceptos y avances incluidos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ventas backend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/cotizaciones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Crear cotizacion con partidas, precios y vigencia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PATCH /cotizaciones/:id/estado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Transicion aceptada/rechazada con idempotencia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/facturas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1d</w:t>
            </w:r>
          </w:p>
        </w:tc>
        <w:tc>
          <w:tcPr>
            <w:tcW w:type="dxa" w:w="9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MEDIA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Generar factura desde cotizacion aceptada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personal backend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PATCH /empleados/:id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Actualizar datos del empleado (puesto, cuadrilla, salario)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 /prenominas/:id/detalle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Detalle de prenomina con desglose IMSS/ISR por empleado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PATCH /prenominas/:id/cerrar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MEDIA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Cerrar prenomina pagada; genera evento a finanzas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Deploy completo VPS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Infra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1d</w:t>
            </w:r>
          </w:p>
        </w:tc>
        <w:tc>
          <w:tcPr>
            <w:tcW w:type="dxa" w:w="9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Todos los servicios corriendo con pm2 o docker-compose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Variables de entorno prod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Infra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JWT_SECRET, DB_URL, RABBITMQ_URL, REDIS_URL en .env.vps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Health checks automaticos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Infra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Script de verificacion de todos los /health endpoints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Logs centralizados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Infra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0.5d</w:t>
            </w:r>
          </w:p>
        </w:tc>
        <w:tc>
          <w:tcPr>
            <w:tcW w:type="dxa" w:w="90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MEDIA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Redirigir stdout de todos los servicios a /var/log/bocam/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Criterios de Aceptacion del MVP</w:t>
      </w:r>
    </w:p>
    <w:p>
      <w:r>
        <w:rPr>
          <w:rFonts w:ascii="Arial" w:cs="Arial" w:eastAsia="Arial" w:hAnsi="Arial"/>
          <w:color w:val="111827"/>
          <w:sz w:val="22"/>
          <w:szCs w:val="22"/>
        </w:rPr>
        <w:t xml:space="preserve">El sistema se considera MVP cuando un operador puede ejecutar el siguiente flujo de punta a punta sin asistencia tecnica: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60"/>
        <w:gridCol w:w="6000"/>
      </w:tblGrid>
      <w:tr>
        <w:trPr>
          <w:tblHeader/>
        </w:trPr>
        <w:tc>
          <w:tcPr>
            <w:tcW w:type="dxa" w:w="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</w:t>
            </w:r>
          </w:p>
        </w:tc>
        <w:tc>
          <w:tcPr>
            <w:tcW w:type="dxa" w:w="6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exito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Login y sesion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Usuario inicia sesion con credenciales reales, ve sus proyectos asignados y puede cambiar de proyecto sin recargar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Catalogo de insumos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Administrador crea, edita y da de baja un insumo desde la UI; el cambio persiste en BD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Requisicion de compra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Residente crea una requisicion con 3 insumos; el sistema la registra con folio autogenerado y estado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Cuadro comparativo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Jefe de compras crea un cuadro comparativo vinculado a una requisicion y lo convierte en OC con un click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Orden de compra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El sistema registra el compromiso financiero en finanzas automaticamente via evento y la OC queda en estado EMITIDA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Bitacora de obra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Residente de obra registra una bitacora diaria con actividades, personal presente y observaciones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Avance fisico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Residente registra avance fisico de un frente; supervisor lo valida; el avance queda en estado VALIDADO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Estimacion de cobro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Residente genera una estimacion del periodo a partir de avances validados; el sistema calcula el monto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Registro de personal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RRHH da de alta un empleado con datos IMSS; lo asigna a una cuadrilla y un frente de trabajo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10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Prenomina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RRHH ejecuta calculo de prenomina del periodo; resultado muestra desglose IMSS/ISR por empleado; supervisor la autoriza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11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Incidente de seguridad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Supervisor registra un incidente, lo clasifica por severidad y lo cierra con causa raiz y accion correctiva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12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Estado financiero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Director ve en el dashboard el presupuesto comprometido vs disponible por proyecto en tiempo real</w:t>
            </w:r>
          </w:p>
        </w:tc>
      </w:tr>
    </w:tbl>
    <w:p>
      <w:pPr>
        <w:spacing w:after="200" w:before="0"/>
      </w:pPr>
    </w:p>
    <w:p>
      <w:pPr>
        <w:pBdr>
          <w:bottom w:val="single" w:color="16A34A" w:sz="6" w:space="1"/>
        </w:pBdr>
        <w:spacing w:after="200" w:before="200"/>
      </w:pPr>
    </w:p>
    <w:p>
      <w:pPr>
        <w:spacing w:after="12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Resumen ejecutivo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7 semanas  |  4 fases  |  12 flujos de aceptacion  |  MVP listo para operacion real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Constructora Bocam, S.A. de C.V.  |  Confidencial</w:t>
    </w:r>
    <w:r>
      <w:rPr>
        <w:rFonts w:ascii="Arial" w:cs="Arial" w:eastAsia="Arial" w:hAnsi="Arial"/>
        <w:color w:val="6B7280"/>
        <w:sz w:val="16"/>
        <w:szCs w:val="16"/>
      </w:rPr>
      <w:t xml:space="preserve">	Pag.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BocamOS ERP  |  Plan de Producto Minimo Viable</w:t>
    </w:r>
    <w:r>
      <w:rPr>
        <w:rFonts w:ascii="Arial" w:cs="Arial" w:eastAsia="Arial" w:hAnsi="Arial"/>
        <w:color w:val="6B7280"/>
        <w:sz w:val="18"/>
        <w:szCs w:val="18"/>
      </w:rPr>
      <w:t xml:space="preserve">	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2026-04-18T02:54:30.600Z</dcterms:created>
  <dcterms:modified xsi:type="dcterms:W3CDTF">2026-04-18T02:54:30.606Z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