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1505" w:type="dxa"/>
        <w:tblCellMar>
          <w:top w:w="15" w:type="dxa"/>
          <w:left w:w="15" w:type="dxa"/>
          <w:bottom w:w="15" w:type="dxa"/>
          <w:right w:w="15" w:type="dxa"/>
        </w:tblCellMar>
        <w:tblLook w:val="04A0" w:firstRow="1" w:lastRow="0" w:firstColumn="1" w:lastColumn="0" w:noHBand="0" w:noVBand="1"/>
      </w:tblPr>
      <w:tblGrid>
        <w:gridCol w:w="9503"/>
        <w:gridCol w:w="11680"/>
        <w:gridCol w:w="322"/>
      </w:tblGrid>
      <w:tr w:rsidR="00BB730D" w:rsidRPr="00BB730D" w14:paraId="539AF542" w14:textId="77777777" w:rsidTr="00BB730D">
        <w:trPr>
          <w:gridAfter w:val="1"/>
        </w:trPr>
        <w:tc>
          <w:tcPr>
            <w:tcW w:w="0" w:type="auto"/>
            <w:vAlign w:val="center"/>
            <w:hideMark/>
          </w:tcPr>
          <w:p w14:paraId="6B67F104" w14:textId="25859D92" w:rsidR="00BB730D" w:rsidRPr="00BB730D" w:rsidRDefault="00BB730D" w:rsidP="00BB730D">
            <w:pPr>
              <w:spacing w:after="0" w:line="240" w:lineRule="auto"/>
              <w:jc w:val="center"/>
              <w:rPr>
                <w:rFonts w:ascii="Times New Roman" w:eastAsia="Times New Roman" w:hAnsi="Times New Roman" w:cs="Times New Roman"/>
                <w:kern w:val="0"/>
                <w14:ligatures w14:val="none"/>
              </w:rPr>
            </w:pPr>
            <w:r>
              <w:rPr>
                <w:rFonts w:ascii="Segoe UI" w:hAnsi="Segoe UI" w:cs="Segoe UI"/>
                <w:caps/>
                <w:color w:val="75787D"/>
                <w:spacing w:val="30"/>
                <w:sz w:val="18"/>
                <w:szCs w:val="18"/>
                <w:shd w:val="clear" w:color="auto" w:fill="FFFFFF"/>
              </w:rPr>
              <w:t>Rental Claims Service</w:t>
            </w:r>
          </w:p>
        </w:tc>
        <w:tc>
          <w:tcPr>
            <w:tcW w:w="0" w:type="auto"/>
            <w:vAlign w:val="center"/>
            <w:hideMark/>
          </w:tcPr>
          <w:p w14:paraId="0D9621CA"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Times New Roman" w:eastAsia="Times New Roman" w:hAnsi="Times New Roman" w:cs="Times New Roman"/>
                <w:kern w:val="0"/>
                <w14:ligatures w14:val="none"/>
              </w:rPr>
              <w:t> </w:t>
            </w:r>
          </w:p>
        </w:tc>
      </w:tr>
      <w:tr w:rsidR="00BB730D" w:rsidRPr="00BB730D" w14:paraId="4F3EB03A" w14:textId="77777777" w:rsidTr="00BB730D">
        <w:tc>
          <w:tcPr>
            <w:tcW w:w="0" w:type="auto"/>
            <w:vAlign w:val="center"/>
            <w:hideMark/>
          </w:tcPr>
          <w:p w14:paraId="7ABFCBA0"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Times New Roman" w:eastAsia="Times New Roman" w:hAnsi="Times New Roman" w:cs="Times New Roman"/>
                <w:kern w:val="0"/>
                <w14:ligatures w14:val="none"/>
              </w:rPr>
              <w:t> </w:t>
            </w:r>
          </w:p>
        </w:tc>
        <w:tc>
          <w:tcPr>
            <w:tcW w:w="0" w:type="auto"/>
            <w:vAlign w:val="center"/>
            <w:hideMark/>
          </w:tcPr>
          <w:p w14:paraId="2AF3B37C" w14:textId="77777777" w:rsidR="00BB730D" w:rsidRPr="00BB730D" w:rsidRDefault="00BB730D" w:rsidP="00BB730D">
            <w:pPr>
              <w:spacing w:after="0" w:line="240" w:lineRule="auto"/>
              <w:jc w:val="center"/>
              <w:rPr>
                <w:rFonts w:ascii="Times New Roman" w:eastAsia="Times New Roman" w:hAnsi="Times New Roman" w:cs="Times New Roman"/>
                <w:kern w:val="0"/>
                <w14:ligatures w14:val="none"/>
              </w:rPr>
            </w:pPr>
            <w:r w:rsidRPr="00BB730D">
              <w:rPr>
                <w:rFonts w:ascii="Times New Roman" w:eastAsia="Times New Roman" w:hAnsi="Times New Roman" w:cs="Times New Roman"/>
                <w:kern w:val="0"/>
                <w14:ligatures w14:val="none"/>
              </w:rPr>
              <w:t>8118611  : Rental Claims Service</w:t>
            </w:r>
          </w:p>
        </w:tc>
        <w:tc>
          <w:tcPr>
            <w:tcW w:w="0" w:type="auto"/>
            <w:vAlign w:val="center"/>
            <w:hideMark/>
          </w:tcPr>
          <w:p w14:paraId="62396759"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Times New Roman" w:eastAsia="Times New Roman" w:hAnsi="Times New Roman" w:cs="Times New Roman"/>
                <w:kern w:val="0"/>
                <w14:ligatures w14:val="none"/>
              </w:rPr>
              <w:t> </w:t>
            </w:r>
          </w:p>
        </w:tc>
      </w:tr>
      <w:tr w:rsidR="00BB730D" w:rsidRPr="00BB730D" w14:paraId="64EC1861" w14:textId="77777777" w:rsidTr="00BB730D">
        <w:tc>
          <w:tcPr>
            <w:tcW w:w="0" w:type="auto"/>
            <w:vAlign w:val="center"/>
            <w:hideMark/>
          </w:tcPr>
          <w:p w14:paraId="32FB7451"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Times New Roman" w:eastAsia="Times New Roman" w:hAnsi="Times New Roman" w:cs="Times New Roman"/>
                <w:kern w:val="0"/>
                <w14:ligatures w14:val="none"/>
              </w:rPr>
              <w:t> </w:t>
            </w:r>
          </w:p>
        </w:tc>
        <w:tc>
          <w:tcPr>
            <w:tcW w:w="0" w:type="auto"/>
            <w:vAlign w:val="center"/>
            <w:hideMark/>
          </w:tcPr>
          <w:p w14:paraId="73AA19B2" w14:textId="77777777" w:rsidR="00BB730D" w:rsidRPr="00BB730D" w:rsidRDefault="00BB730D" w:rsidP="00BB730D">
            <w:pPr>
              <w:spacing w:after="0" w:line="240" w:lineRule="auto"/>
              <w:jc w:val="center"/>
              <w:rPr>
                <w:rFonts w:ascii="Times New Roman" w:eastAsia="Times New Roman" w:hAnsi="Times New Roman" w:cs="Times New Roman"/>
                <w:kern w:val="0"/>
                <w14:ligatures w14:val="none"/>
              </w:rPr>
            </w:pPr>
            <w:r w:rsidRPr="00BB730D">
              <w:rPr>
                <w:rFonts w:ascii="Times New Roman" w:eastAsia="Times New Roman" w:hAnsi="Times New Roman" w:cs="Times New Roman"/>
                <w:kern w:val="0"/>
                <w14:ligatures w14:val="none"/>
              </w:rPr>
              <w:t>6/20/2025 7:41:21 AM</w:t>
            </w:r>
          </w:p>
        </w:tc>
        <w:tc>
          <w:tcPr>
            <w:tcW w:w="0" w:type="auto"/>
            <w:vAlign w:val="center"/>
            <w:hideMark/>
          </w:tcPr>
          <w:p w14:paraId="5FA8AC6F"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Times New Roman" w:eastAsia="Times New Roman" w:hAnsi="Times New Roman" w:cs="Times New Roman"/>
                <w:kern w:val="0"/>
                <w14:ligatures w14:val="none"/>
              </w:rPr>
              <w:t> </w:t>
            </w:r>
          </w:p>
        </w:tc>
      </w:tr>
    </w:tbl>
    <w:p w14:paraId="50703D52"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Segoe UI" w:eastAsia="Times New Roman" w:hAnsi="Segoe UI" w:cs="Segoe UI"/>
          <w:b/>
          <w:bCs/>
          <w:kern w:val="0"/>
          <w:sz w:val="27"/>
          <w:szCs w:val="27"/>
          <w:shd w:val="clear" w:color="auto" w:fill="FFFFFF"/>
          <w14:ligatures w14:val="none"/>
        </w:rPr>
        <w:t>Client Quick Summary</w:t>
      </w:r>
    </w:p>
    <w:p w14:paraId="7CED44D5" w14:textId="77777777" w:rsidR="00BB730D" w:rsidRPr="00BB730D" w:rsidRDefault="00EA3A92" w:rsidP="00BB730D">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6CB849BE">
          <v:rect id="_x0000_i1025" style="width:0;height:0" o:hrstd="t" o:hr="t" fillcolor="#a0a0a0" stroked="f"/>
        </w:pict>
      </w:r>
    </w:p>
    <w:p w14:paraId="35769B9C" w14:textId="77777777" w:rsidR="00BB730D" w:rsidRPr="00BB730D" w:rsidRDefault="00BB730D" w:rsidP="00BB730D">
      <w:pPr>
        <w:numPr>
          <w:ilvl w:val="0"/>
          <w:numId w:val="1"/>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sz w:val="26"/>
          <w:szCs w:val="26"/>
          <w14:ligatures w14:val="none"/>
        </w:rPr>
        <w:t>Release paperwork (NO) - </w:t>
      </w:r>
      <w:r w:rsidRPr="00BB730D">
        <w:rPr>
          <w:rFonts w:ascii="Arial" w:eastAsia="Times New Roman" w:hAnsi="Arial" w:cs="Arial"/>
          <w:b/>
          <w:bCs/>
          <w:color w:val="000000"/>
          <w:kern w:val="0"/>
          <w14:ligatures w14:val="none"/>
        </w:rPr>
        <w:t>NO EXCEPTIONS (even if state mandated- </w:t>
      </w:r>
      <w:r w:rsidRPr="00BB730D">
        <w:rPr>
          <w:rFonts w:ascii="Arial" w:eastAsia="Times New Roman" w:hAnsi="Arial" w:cs="Arial"/>
          <w:b/>
          <w:bCs/>
          <w:color w:val="FF0000"/>
          <w:kern w:val="0"/>
          <w:shd w:val="clear" w:color="auto" w:fill="FFFF00"/>
          <w14:ligatures w14:val="none"/>
        </w:rPr>
        <w:t>DO NOT</w:t>
      </w:r>
      <w:r w:rsidRPr="00BB730D">
        <w:rPr>
          <w:rFonts w:ascii="Arial" w:eastAsia="Times New Roman" w:hAnsi="Arial" w:cs="Arial"/>
          <w:b/>
          <w:bCs/>
          <w:color w:val="000000"/>
          <w:kern w:val="0"/>
          <w14:ligatures w14:val="none"/>
        </w:rPr>
        <w:t> release)</w:t>
      </w:r>
    </w:p>
    <w:p w14:paraId="223C8FCF" w14:textId="77777777" w:rsidR="00BB730D" w:rsidRPr="00BB730D" w:rsidRDefault="00BB730D" w:rsidP="00BB730D">
      <w:pPr>
        <w:numPr>
          <w:ilvl w:val="0"/>
          <w:numId w:val="1"/>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b/>
          <w:bCs/>
          <w:kern w:val="0"/>
          <w:sz w:val="26"/>
          <w:szCs w:val="26"/>
          <w14:ligatures w14:val="none"/>
        </w:rPr>
        <w:t>IF TOTAL LOSS</w:t>
      </w:r>
      <w:r w:rsidRPr="00BB730D">
        <w:rPr>
          <w:rFonts w:ascii="Arial" w:eastAsia="Times New Roman" w:hAnsi="Arial" w:cs="Arial"/>
          <w:spacing w:val="5"/>
          <w:kern w:val="0"/>
          <w:sz w:val="26"/>
          <w:szCs w:val="26"/>
          <w14:ligatures w14:val="none"/>
        </w:rPr>
        <w:t>: </w:t>
      </w:r>
      <w:r w:rsidRPr="00BB730D">
        <w:rPr>
          <w:rFonts w:ascii="Arial" w:eastAsia="Times New Roman" w:hAnsi="Arial" w:cs="Arial"/>
          <w:kern w:val="0"/>
          <w:sz w:val="26"/>
          <w:szCs w:val="26"/>
          <w14:ligatures w14:val="none"/>
        </w:rPr>
        <w:t>No Forms or Bids required unless requested by the adjuster.</w:t>
      </w:r>
    </w:p>
    <w:p w14:paraId="0865AD67" w14:textId="77777777" w:rsidR="00BB730D" w:rsidRPr="00BB730D" w:rsidRDefault="00BB730D" w:rsidP="00BB730D">
      <w:pPr>
        <w:numPr>
          <w:ilvl w:val="0"/>
          <w:numId w:val="1"/>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14:ligatures w14:val="none"/>
        </w:rPr>
        <w:t>CLIENT IS HEAVY ON THE USE OF AFTERMARKET PARTS PLEASE CONSIDER 1</w:t>
      </w:r>
      <w:r w:rsidRPr="00BB730D">
        <w:rPr>
          <w:rFonts w:ascii="Arial" w:eastAsia="Times New Roman" w:hAnsi="Arial" w:cs="Arial"/>
          <w:kern w:val="0"/>
          <w:sz w:val="18"/>
          <w:szCs w:val="18"/>
          <w:vertAlign w:val="superscript"/>
          <w14:ligatures w14:val="none"/>
        </w:rPr>
        <w:t>st</w:t>
      </w:r>
      <w:r w:rsidRPr="00BB730D">
        <w:rPr>
          <w:rFonts w:ascii="Arial" w:eastAsia="Times New Roman" w:hAnsi="Arial" w:cs="Arial"/>
          <w:kern w:val="0"/>
          <w14:ligatures w14:val="none"/>
        </w:rPr>
        <w:t> before LKQ OR OEM regardless of year or miles.</w:t>
      </w:r>
    </w:p>
    <w:p w14:paraId="3FB9FA8C" w14:textId="60E5C154" w:rsidR="00BB730D" w:rsidRPr="000F1B0E" w:rsidRDefault="002F2011" w:rsidP="00BB730D">
      <w:pPr>
        <w:numPr>
          <w:ilvl w:val="0"/>
          <w:numId w:val="1"/>
        </w:numPr>
        <w:shd w:val="clear" w:color="auto" w:fill="FFFFFF"/>
        <w:spacing w:before="100" w:beforeAutospacing="1" w:after="100" w:afterAutospacing="1" w:line="240" w:lineRule="auto"/>
        <w:rPr>
          <w:rFonts w:ascii="Segoe UI" w:eastAsia="Times New Roman" w:hAnsi="Segoe UI" w:cs="Segoe UI"/>
          <w:kern w:val="0"/>
          <w:sz w:val="28"/>
          <w:szCs w:val="28"/>
          <w14:ligatures w14:val="none"/>
        </w:rPr>
      </w:pPr>
      <w:r>
        <w:rPr>
          <w:rFonts w:ascii="Arial" w:eastAsia="Times New Roman" w:hAnsi="Arial" w:cs="Arial"/>
          <w:kern w:val="0"/>
          <w:sz w:val="26"/>
          <w:szCs w:val="26"/>
          <w14:ligatures w14:val="none"/>
        </w:rPr>
        <w:t>P</w:t>
      </w:r>
      <w:r w:rsidR="00BB730D" w:rsidRPr="00BB730D">
        <w:rPr>
          <w:rFonts w:ascii="Arial" w:eastAsia="Times New Roman" w:hAnsi="Arial" w:cs="Arial"/>
          <w:kern w:val="0"/>
          <w:sz w:val="26"/>
          <w:szCs w:val="26"/>
          <w14:ligatures w14:val="none"/>
        </w:rPr>
        <w:t xml:space="preserve">rintout showing the </w:t>
      </w:r>
      <w:bookmarkStart w:id="0" w:name="_Hlk201740917"/>
      <w:r w:rsidR="00BB730D" w:rsidRPr="00BB730D">
        <w:rPr>
          <w:rFonts w:ascii="Arial" w:eastAsia="Times New Roman" w:hAnsi="Arial" w:cs="Arial"/>
          <w:kern w:val="0"/>
          <w:sz w:val="26"/>
          <w:szCs w:val="26"/>
          <w14:ligatures w14:val="none"/>
        </w:rPr>
        <w:t>Clean Retail Value</w:t>
      </w:r>
      <w:bookmarkEnd w:id="0"/>
      <w:r w:rsidR="00BB730D" w:rsidRPr="00BB730D">
        <w:rPr>
          <w:rFonts w:ascii="Arial" w:eastAsia="Times New Roman" w:hAnsi="Arial" w:cs="Arial"/>
          <w:kern w:val="0"/>
          <w:sz w:val="26"/>
          <w:szCs w:val="26"/>
          <w14:ligatures w14:val="none"/>
        </w:rPr>
        <w:t xml:space="preserve"> of the unit is required with all files - Repairable or Total Loss. </w:t>
      </w:r>
      <w:r w:rsidR="000F1B0E" w:rsidRPr="000F1B0E">
        <w:rPr>
          <w:sz w:val="28"/>
          <w:szCs w:val="28"/>
        </w:rPr>
        <w:t>This may include NADA, J.D. Power, Kelly Blue Book, Edmunds, Carfax, Cars.com</w:t>
      </w:r>
    </w:p>
    <w:p w14:paraId="5CCD9431" w14:textId="77777777" w:rsidR="00BB730D" w:rsidRPr="00BB730D" w:rsidRDefault="00BB730D" w:rsidP="00BB730D">
      <w:pPr>
        <w:numPr>
          <w:ilvl w:val="0"/>
          <w:numId w:val="1"/>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Always include a refreshed copy of the Advisor Report with all estimates.</w:t>
      </w:r>
    </w:p>
    <w:p w14:paraId="55BAF2A4"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Segoe UI" w:eastAsia="Times New Roman" w:hAnsi="Segoe UI" w:cs="Segoe UI"/>
          <w:kern w:val="0"/>
          <w14:ligatures w14:val="none"/>
        </w:rPr>
        <w:br/>
      </w:r>
      <w:r w:rsidRPr="00BB730D">
        <w:rPr>
          <w:rFonts w:ascii="Segoe UI" w:eastAsia="Times New Roman" w:hAnsi="Segoe UI" w:cs="Segoe UI"/>
          <w:kern w:val="0"/>
          <w14:ligatures w14:val="none"/>
        </w:rPr>
        <w:br/>
      </w:r>
      <w:r w:rsidRPr="00BB730D">
        <w:rPr>
          <w:rFonts w:ascii="Segoe UI" w:eastAsia="Times New Roman" w:hAnsi="Segoe UI" w:cs="Segoe UI"/>
          <w:b/>
          <w:bCs/>
          <w:kern w:val="0"/>
          <w:sz w:val="27"/>
          <w:szCs w:val="27"/>
          <w:shd w:val="clear" w:color="auto" w:fill="FFFFFF"/>
          <w14:ligatures w14:val="none"/>
        </w:rPr>
        <w:t>Client Fatal Error List</w:t>
      </w:r>
    </w:p>
    <w:p w14:paraId="7FFB6B6B" w14:textId="77777777" w:rsidR="00BB730D" w:rsidRPr="00BB730D" w:rsidRDefault="00EA3A92" w:rsidP="00BB730D">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74F1DFF4">
          <v:rect id="_x0000_i1026" style="width:0;height:0" o:hrstd="t" o:hr="t" fillcolor="#a0a0a0" stroked="f"/>
        </w:pict>
      </w:r>
    </w:p>
    <w:p w14:paraId="6B54F303" w14:textId="77777777" w:rsidR="00BB730D" w:rsidRPr="00BB730D" w:rsidRDefault="00BB730D" w:rsidP="00BB730D">
      <w:pPr>
        <w:numPr>
          <w:ilvl w:val="0"/>
          <w:numId w:val="2"/>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14:ligatures w14:val="none"/>
        </w:rPr>
        <w:t>Review P&amp;M Thresholds listed below.</w:t>
      </w:r>
    </w:p>
    <w:p w14:paraId="34FB9FC5" w14:textId="77777777" w:rsidR="00BB730D" w:rsidRPr="00BB730D" w:rsidRDefault="00BB730D" w:rsidP="00BB730D">
      <w:pPr>
        <w:numPr>
          <w:ilvl w:val="0"/>
          <w:numId w:val="2"/>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14:ligatures w14:val="none"/>
        </w:rPr>
        <w:t>Always comment in your appraisal report the approximate repair days.  Utilize the formula (total hours of estimate divided by 5 equals approximate repair time).</w:t>
      </w:r>
    </w:p>
    <w:p w14:paraId="342D0EC6" w14:textId="77777777" w:rsidR="00BB730D" w:rsidRPr="00BB730D" w:rsidRDefault="00BB730D" w:rsidP="00BB730D">
      <w:pPr>
        <w:numPr>
          <w:ilvl w:val="0"/>
          <w:numId w:val="2"/>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14:ligatures w14:val="none"/>
        </w:rPr>
        <w:t>If a vehicle is a total loss accruing storage charges the appraiser must contact the adjuster to advise so the adjuster can reach out to owner &amp; send stop storage letter. This should be done from the field at the vehicle or as soon as the appraiser knows it’s a total loss and needs to be noted on the appraisers report.</w:t>
      </w:r>
    </w:p>
    <w:p w14:paraId="3F9CA356" w14:textId="77777777" w:rsidR="00BB730D" w:rsidRPr="00BB730D" w:rsidRDefault="00BB730D" w:rsidP="00BB730D">
      <w:pPr>
        <w:numPr>
          <w:ilvl w:val="0"/>
          <w:numId w:val="2"/>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14:ligatures w14:val="none"/>
        </w:rPr>
        <w:t>Photo of Registration is Mandatory. If unable to, document the reason for the missing photo.</w:t>
      </w:r>
    </w:p>
    <w:p w14:paraId="7732F92C" w14:textId="77777777" w:rsidR="00BB730D" w:rsidRPr="00BB730D" w:rsidRDefault="00BB730D" w:rsidP="00BB730D">
      <w:pPr>
        <w:numPr>
          <w:ilvl w:val="0"/>
          <w:numId w:val="2"/>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14:ligatures w14:val="none"/>
        </w:rPr>
        <w:t>Mileage must be noted on all claims   Look for oil change sticker or call the vehicle owner if necessary.  If you cannot obtain the mileage, be sure to document your closing comments accordingly as to the reason why it could not be established.</w:t>
      </w:r>
    </w:p>
    <w:p w14:paraId="798E1281"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Segoe UI" w:eastAsia="Times New Roman" w:hAnsi="Segoe UI" w:cs="Segoe UI"/>
          <w:kern w:val="0"/>
          <w14:ligatures w14:val="none"/>
        </w:rPr>
        <w:br/>
      </w:r>
      <w:r w:rsidRPr="00BB730D">
        <w:rPr>
          <w:rFonts w:ascii="Segoe UI" w:eastAsia="Times New Roman" w:hAnsi="Segoe UI" w:cs="Segoe UI"/>
          <w:kern w:val="0"/>
          <w14:ligatures w14:val="none"/>
        </w:rPr>
        <w:br/>
      </w:r>
      <w:r w:rsidRPr="00BB730D">
        <w:rPr>
          <w:rFonts w:ascii="Segoe UI" w:eastAsia="Times New Roman" w:hAnsi="Segoe UI" w:cs="Segoe UI"/>
          <w:b/>
          <w:bCs/>
          <w:kern w:val="0"/>
          <w:sz w:val="27"/>
          <w:szCs w:val="27"/>
          <w:shd w:val="clear" w:color="auto" w:fill="FFFFFF"/>
          <w14:ligatures w14:val="none"/>
        </w:rPr>
        <w:t>Client Photo Rules</w:t>
      </w:r>
    </w:p>
    <w:p w14:paraId="5A68D313" w14:textId="77777777" w:rsidR="00BB730D" w:rsidRPr="00BB730D" w:rsidRDefault="00EA3A92" w:rsidP="00BB730D">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7E297D10">
          <v:rect id="_x0000_i1027" style="width:0;height:0" o:hrstd="t" o:hr="t" fillcolor="#a0a0a0" stroked="f"/>
        </w:pict>
      </w:r>
    </w:p>
    <w:p w14:paraId="0276759E" w14:textId="77777777" w:rsidR="00BB730D" w:rsidRPr="00BB730D" w:rsidRDefault="00BB730D" w:rsidP="00BB730D">
      <w:pPr>
        <w:shd w:val="clear" w:color="auto" w:fill="FFFFFF"/>
        <w:spacing w:after="100" w:afterAutospacing="1" w:line="240" w:lineRule="auto"/>
        <w:rPr>
          <w:rFonts w:ascii="Segoe UI" w:eastAsia="Times New Roman" w:hAnsi="Segoe UI" w:cs="Segoe UI"/>
          <w:spacing w:val="5"/>
          <w:kern w:val="0"/>
          <w14:ligatures w14:val="none"/>
        </w:rPr>
      </w:pPr>
      <w:r w:rsidRPr="00BB730D">
        <w:rPr>
          <w:rFonts w:ascii="Segoe UI" w:eastAsia="Times New Roman" w:hAnsi="Segoe UI" w:cs="Segoe UI"/>
          <w:b/>
          <w:bCs/>
          <w:spacing w:val="5"/>
          <w:kern w:val="0"/>
          <w:sz w:val="26"/>
          <w:szCs w:val="26"/>
          <w:u w:val="single"/>
          <w14:ligatures w14:val="none"/>
        </w:rPr>
        <w:t>Repairable Damage Images</w:t>
      </w:r>
    </w:p>
    <w:p w14:paraId="158AEF97" w14:textId="77777777" w:rsidR="00BB730D" w:rsidRPr="00BB730D" w:rsidRDefault="00BB730D" w:rsidP="00BB730D">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4 corners that are clear and legible</w:t>
      </w:r>
    </w:p>
    <w:p w14:paraId="0E162863" w14:textId="77777777" w:rsidR="00BB730D" w:rsidRPr="00BB730D" w:rsidRDefault="00BB730D" w:rsidP="00BB730D">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lastRenderedPageBreak/>
        <w:t>At least 4 photos of the damage area</w:t>
      </w:r>
    </w:p>
    <w:p w14:paraId="03180EBF" w14:textId="77777777" w:rsidR="00BB730D" w:rsidRPr="00BB730D" w:rsidRDefault="00BB730D" w:rsidP="00BB730D">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Impact height measurements in inches using a Keson Tape Measurer (straight on, level and showing contact with ground)</w:t>
      </w:r>
    </w:p>
    <w:p w14:paraId="4CFA7261" w14:textId="77777777" w:rsidR="00BB730D" w:rsidRPr="00BB730D" w:rsidRDefault="00BB730D" w:rsidP="00BB730D">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Odometer</w:t>
      </w:r>
    </w:p>
    <w:p w14:paraId="3F02C789" w14:textId="77777777" w:rsidR="00BB730D" w:rsidRPr="00BB730D" w:rsidRDefault="00BB730D" w:rsidP="00BB730D">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License plate</w:t>
      </w:r>
    </w:p>
    <w:p w14:paraId="68ADAA82" w14:textId="37E8B2BF" w:rsidR="00BB730D" w:rsidRPr="00BB730D" w:rsidRDefault="00BB730D" w:rsidP="00BB730D">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 xml:space="preserve">VIN Plate </w:t>
      </w:r>
      <w:r w:rsidR="008A4761">
        <w:rPr>
          <w:rFonts w:ascii="Segoe UI" w:eastAsia="Times New Roman" w:hAnsi="Segoe UI" w:cs="Segoe UI"/>
          <w:kern w:val="0"/>
          <w:sz w:val="26"/>
          <w:szCs w:val="26"/>
          <w14:ligatures w14:val="none"/>
        </w:rPr>
        <w:t xml:space="preserve">or VIN Sticker </w:t>
      </w:r>
      <w:r w:rsidRPr="00BB730D">
        <w:rPr>
          <w:rFonts w:ascii="Segoe UI" w:eastAsia="Times New Roman" w:hAnsi="Segoe UI" w:cs="Segoe UI"/>
          <w:kern w:val="0"/>
          <w:sz w:val="26"/>
          <w:szCs w:val="26"/>
          <w14:ligatures w14:val="none"/>
        </w:rPr>
        <w:t>(Both Door and Windshield to confirm vehicle)</w:t>
      </w:r>
    </w:p>
    <w:p w14:paraId="697331F6" w14:textId="77777777" w:rsidR="00BB730D" w:rsidRPr="00BB730D" w:rsidRDefault="00BB730D" w:rsidP="00BB730D">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Production date/MFG data plate</w:t>
      </w:r>
    </w:p>
    <w:p w14:paraId="0350AA6C" w14:textId="77777777" w:rsidR="00BB730D" w:rsidRPr="00BB730D" w:rsidRDefault="00BB730D" w:rsidP="00BB730D">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Vehicle registration</w:t>
      </w:r>
    </w:p>
    <w:p w14:paraId="48A6B4F8" w14:textId="77777777" w:rsidR="00BB730D" w:rsidRPr="00BB730D" w:rsidRDefault="00BB730D" w:rsidP="00BB730D">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Unrelated Prior Damage (UPD)</w:t>
      </w:r>
    </w:p>
    <w:p w14:paraId="3E796FBA"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Segoe UI" w:eastAsia="Times New Roman" w:hAnsi="Segoe UI" w:cs="Segoe UI"/>
          <w:b/>
          <w:bCs/>
          <w:spacing w:val="5"/>
          <w:kern w:val="0"/>
          <w:sz w:val="26"/>
          <w:szCs w:val="26"/>
          <w:u w:val="single"/>
          <w:shd w:val="clear" w:color="auto" w:fill="FFFFFF"/>
          <w14:ligatures w14:val="none"/>
        </w:rPr>
        <w:t>Required Total Loss Photos in Addition to the Above:</w:t>
      </w:r>
      <w:r w:rsidRPr="00BB730D">
        <w:rPr>
          <w:rFonts w:ascii="Segoe UI" w:eastAsia="Times New Roman" w:hAnsi="Segoe UI" w:cs="Segoe UI"/>
          <w:kern w:val="0"/>
          <w14:ligatures w14:val="none"/>
        </w:rPr>
        <w:br/>
      </w:r>
    </w:p>
    <w:p w14:paraId="53C0170C" w14:textId="77777777" w:rsidR="00BB730D" w:rsidRPr="00BB730D" w:rsidRDefault="00BB730D" w:rsidP="00BB730D">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Airbag deployment</w:t>
      </w:r>
    </w:p>
    <w:p w14:paraId="0B411775" w14:textId="77777777" w:rsidR="00BB730D" w:rsidRPr="00BB730D" w:rsidRDefault="00BB730D" w:rsidP="00BB730D">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Seatbelt deployment</w:t>
      </w:r>
    </w:p>
    <w:p w14:paraId="5B2D8CCA" w14:textId="77777777" w:rsidR="00BB730D" w:rsidRPr="00BB730D" w:rsidRDefault="00BB730D" w:rsidP="00BB730D">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Radio/NAV</w:t>
      </w:r>
    </w:p>
    <w:p w14:paraId="7D7EFE71" w14:textId="77777777" w:rsidR="00BB730D" w:rsidRPr="00BB730D" w:rsidRDefault="00BB730D" w:rsidP="00BB730D">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Headliner condition</w:t>
      </w:r>
    </w:p>
    <w:p w14:paraId="0BF425D2" w14:textId="77777777" w:rsidR="00BB730D" w:rsidRPr="00BB730D" w:rsidRDefault="00BB730D" w:rsidP="00BB730D">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Upholstery condition (front and rear seats)</w:t>
      </w:r>
    </w:p>
    <w:p w14:paraId="305BAB01" w14:textId="77777777" w:rsidR="00BB730D" w:rsidRPr="00BB730D" w:rsidRDefault="00BB730D" w:rsidP="00BB730D">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Carpet condition (front and rear - be sure to lift up floor mats)</w:t>
      </w:r>
    </w:p>
    <w:p w14:paraId="47BC044E" w14:textId="77777777" w:rsidR="00BB730D" w:rsidRPr="00BB730D" w:rsidRDefault="00BB730D" w:rsidP="00BB730D">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Tread depth measurements (all 4 tires)</w:t>
      </w:r>
    </w:p>
    <w:p w14:paraId="12FDEDFE" w14:textId="77777777" w:rsidR="00BB730D" w:rsidRPr="00BB730D" w:rsidRDefault="00BB730D" w:rsidP="00BB730D">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Doors and dash for vehicle options</w:t>
      </w:r>
    </w:p>
    <w:p w14:paraId="329FF1F4" w14:textId="77777777" w:rsidR="00BB730D" w:rsidRPr="00BB730D" w:rsidRDefault="00BB730D" w:rsidP="00BB730D">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Windshields with attention to chips, pits and cracks</w:t>
      </w:r>
    </w:p>
    <w:p w14:paraId="3D11FED3" w14:textId="77777777" w:rsidR="00BB730D" w:rsidRPr="00BB730D" w:rsidRDefault="00BB730D" w:rsidP="00BB730D">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Spare tire</w:t>
      </w:r>
    </w:p>
    <w:p w14:paraId="7669AEAE" w14:textId="77777777" w:rsidR="00BB730D" w:rsidRPr="00BB730D" w:rsidRDefault="00BB730D" w:rsidP="00BB730D">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Engine compartment condition</w:t>
      </w:r>
    </w:p>
    <w:p w14:paraId="4F5F34BC" w14:textId="77777777" w:rsidR="00BB730D" w:rsidRPr="00BB730D" w:rsidRDefault="00BB730D" w:rsidP="00BB730D">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Engine with dipstick pulled to show oil level and condition</w:t>
      </w:r>
    </w:p>
    <w:p w14:paraId="1276DCF4" w14:textId="77777777" w:rsidR="00BB730D" w:rsidRPr="00BB730D" w:rsidRDefault="00BB730D" w:rsidP="00BB730D">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Trunk of vehicle showing spare</w:t>
      </w:r>
    </w:p>
    <w:p w14:paraId="75072925" w14:textId="77777777" w:rsidR="00BB730D" w:rsidRPr="00BB730D" w:rsidRDefault="00BB730D" w:rsidP="00BB730D">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Any other needed photos to depict damage, UPD or conditioning</w:t>
      </w:r>
    </w:p>
    <w:p w14:paraId="2EC26C99"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Segoe UI" w:eastAsia="Times New Roman" w:hAnsi="Segoe UI" w:cs="Segoe UI"/>
          <w:kern w:val="0"/>
          <w14:ligatures w14:val="none"/>
        </w:rPr>
        <w:br/>
      </w:r>
      <w:r w:rsidRPr="00BB730D">
        <w:rPr>
          <w:rFonts w:ascii="Segoe UI" w:eastAsia="Times New Roman" w:hAnsi="Segoe UI" w:cs="Segoe UI"/>
          <w:kern w:val="0"/>
          <w14:ligatures w14:val="none"/>
        </w:rPr>
        <w:br/>
      </w:r>
      <w:r w:rsidRPr="00BB730D">
        <w:rPr>
          <w:rFonts w:ascii="Segoe UI" w:eastAsia="Times New Roman" w:hAnsi="Segoe UI" w:cs="Segoe UI"/>
          <w:b/>
          <w:bCs/>
          <w:kern w:val="0"/>
          <w:sz w:val="27"/>
          <w:szCs w:val="27"/>
          <w:shd w:val="clear" w:color="auto" w:fill="FFFFFF"/>
          <w14:ligatures w14:val="none"/>
        </w:rPr>
        <w:t>Client Estimate/Supplement Release Rules</w:t>
      </w:r>
    </w:p>
    <w:p w14:paraId="73CD02AB" w14:textId="77777777" w:rsidR="00BB730D" w:rsidRPr="00BB730D" w:rsidRDefault="00EA3A92" w:rsidP="00BB730D">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18AFBE89">
          <v:rect id="_x0000_i1028" style="width:0;height:0" o:hrstd="t" o:hr="t" fillcolor="#a0a0a0" stroked="f"/>
        </w:pict>
      </w:r>
    </w:p>
    <w:p w14:paraId="1AEC5934" w14:textId="77777777" w:rsidR="00BB730D" w:rsidRPr="00BB730D" w:rsidRDefault="00BB730D" w:rsidP="00BB730D">
      <w:pPr>
        <w:numPr>
          <w:ilvl w:val="0"/>
          <w:numId w:val="5"/>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b/>
          <w:bCs/>
          <w:color w:val="000000"/>
          <w:kern w:val="0"/>
          <w14:ligatures w14:val="none"/>
        </w:rPr>
        <w:t>NEVER RELEASE PAPERWORK TO THE OWNER OR REPAIR FACILITY, NO EXCEPTIONS (even if state mandated- </w:t>
      </w:r>
      <w:r w:rsidRPr="00BB730D">
        <w:rPr>
          <w:rFonts w:ascii="Arial" w:eastAsia="Times New Roman" w:hAnsi="Arial" w:cs="Arial"/>
          <w:b/>
          <w:bCs/>
          <w:color w:val="FF0000"/>
          <w:kern w:val="0"/>
          <w:shd w:val="clear" w:color="auto" w:fill="FFFF00"/>
          <w14:ligatures w14:val="none"/>
        </w:rPr>
        <w:t>DO NOT</w:t>
      </w:r>
      <w:r w:rsidRPr="00BB730D">
        <w:rPr>
          <w:rFonts w:ascii="Arial" w:eastAsia="Times New Roman" w:hAnsi="Arial" w:cs="Arial"/>
          <w:b/>
          <w:bCs/>
          <w:color w:val="000000"/>
          <w:kern w:val="0"/>
          <w14:ligatures w14:val="none"/>
        </w:rPr>
        <w:t> release)</w:t>
      </w:r>
    </w:p>
    <w:p w14:paraId="7826D5C3"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Segoe UI" w:eastAsia="Times New Roman" w:hAnsi="Segoe UI" w:cs="Segoe UI"/>
          <w:kern w:val="0"/>
          <w14:ligatures w14:val="none"/>
        </w:rPr>
        <w:br/>
      </w:r>
      <w:r w:rsidRPr="00BB730D">
        <w:rPr>
          <w:rFonts w:ascii="Segoe UI" w:eastAsia="Times New Roman" w:hAnsi="Segoe UI" w:cs="Segoe UI"/>
          <w:kern w:val="0"/>
          <w14:ligatures w14:val="none"/>
        </w:rPr>
        <w:br/>
      </w:r>
      <w:r w:rsidRPr="00BB730D">
        <w:rPr>
          <w:rFonts w:ascii="Segoe UI" w:eastAsia="Times New Roman" w:hAnsi="Segoe UI" w:cs="Segoe UI"/>
          <w:b/>
          <w:bCs/>
          <w:kern w:val="0"/>
          <w:sz w:val="27"/>
          <w:szCs w:val="27"/>
          <w:shd w:val="clear" w:color="auto" w:fill="FFFFFF"/>
          <w14:ligatures w14:val="none"/>
        </w:rPr>
        <w:t>Client Parts Application Rules</w:t>
      </w:r>
    </w:p>
    <w:p w14:paraId="04E38AB0" w14:textId="77777777" w:rsidR="00BB730D" w:rsidRPr="00BB730D" w:rsidRDefault="00EA3A92" w:rsidP="00BB730D">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lastRenderedPageBreak/>
        <w:pict w14:anchorId="292D3AA7">
          <v:rect id="_x0000_i1029" style="width:0;height:0" o:hrstd="t" o:hr="t" fillcolor="#a0a0a0" stroked="f"/>
        </w:pict>
      </w:r>
    </w:p>
    <w:p w14:paraId="284C2455" w14:textId="77777777" w:rsidR="00BB730D" w:rsidRPr="00BB730D" w:rsidRDefault="00BB730D" w:rsidP="00BB730D">
      <w:pPr>
        <w:shd w:val="clear" w:color="auto" w:fill="FFFFFF"/>
        <w:spacing w:after="0" w:line="240" w:lineRule="auto"/>
        <w:rPr>
          <w:rFonts w:ascii="Segoe UI" w:eastAsia="Times New Roman" w:hAnsi="Segoe UI" w:cs="Segoe UI"/>
          <w:spacing w:val="5"/>
          <w:kern w:val="0"/>
          <w14:ligatures w14:val="none"/>
        </w:rPr>
      </w:pPr>
      <w:r w:rsidRPr="00BB730D">
        <w:rPr>
          <w:rFonts w:ascii="Arial" w:eastAsia="Times New Roman" w:hAnsi="Arial" w:cs="Arial"/>
          <w:b/>
          <w:bCs/>
          <w:spacing w:val="5"/>
          <w:kern w:val="0"/>
          <w14:ligatures w14:val="none"/>
        </w:rPr>
        <w:t>(CLIENT IS HEAVY ON THE USE OF AFTERMARKET PARTS) PLEASE CONSIDER 1st before LKQ OR OEM -Utilize LKQ, Recon and Aftermarket Parts regardless of year or mileage. (CAPA sheet metal recommended)</w:t>
      </w:r>
      <w:r w:rsidRPr="00BB730D">
        <w:rPr>
          <w:rFonts w:ascii="Arial" w:eastAsia="Times New Roman" w:hAnsi="Arial" w:cs="Arial"/>
          <w:spacing w:val="5"/>
          <w:kern w:val="0"/>
          <w14:ligatures w14:val="none"/>
        </w:rPr>
        <w:br/>
      </w:r>
    </w:p>
    <w:p w14:paraId="0C1A92AB" w14:textId="77777777" w:rsidR="00BB730D" w:rsidRPr="00BB730D" w:rsidRDefault="00BB730D" w:rsidP="00BB730D">
      <w:pPr>
        <w:numPr>
          <w:ilvl w:val="0"/>
          <w:numId w:val="6"/>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14:ligatures w14:val="none"/>
        </w:rPr>
        <w:t>If LKQ, Recon and Aftermarket parts are NOT utilized, please make sure to document in your closing comments as to why alternative parts were not used and also note the alternative parts sources you contacted.</w:t>
      </w:r>
    </w:p>
    <w:p w14:paraId="72797007" w14:textId="77777777" w:rsidR="00BB730D" w:rsidRPr="00BB730D" w:rsidRDefault="00BB730D" w:rsidP="00BB730D">
      <w:pPr>
        <w:numPr>
          <w:ilvl w:val="0"/>
          <w:numId w:val="6"/>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14:ligatures w14:val="none"/>
        </w:rPr>
        <w:t>Use of CAPA, NSF or industry accepted certified components should be used on parts that are considered a safety item i.e.- reinforcement bar. </w:t>
      </w:r>
    </w:p>
    <w:p w14:paraId="37CBA871" w14:textId="77777777" w:rsidR="00BB730D" w:rsidRPr="00BB730D" w:rsidRDefault="00BB730D" w:rsidP="00BB730D">
      <w:pPr>
        <w:numPr>
          <w:ilvl w:val="0"/>
          <w:numId w:val="6"/>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14:ligatures w14:val="none"/>
        </w:rPr>
        <w:t>LKQ parts should be considered in all appropriate situations except the following safety items:</w:t>
      </w:r>
    </w:p>
    <w:p w14:paraId="1B09C01C" w14:textId="77777777" w:rsidR="00BB730D" w:rsidRPr="00BB730D" w:rsidRDefault="00BB730D" w:rsidP="00BB730D">
      <w:pPr>
        <w:numPr>
          <w:ilvl w:val="0"/>
          <w:numId w:val="7"/>
        </w:numPr>
        <w:shd w:val="clear" w:color="auto" w:fill="FFFFFF"/>
        <w:spacing w:after="0" w:line="240" w:lineRule="auto"/>
        <w:textAlignment w:val="baseline"/>
        <w:rPr>
          <w:rFonts w:ascii="Segoe UI" w:eastAsia="Times New Roman" w:hAnsi="Segoe UI" w:cs="Segoe UI"/>
          <w:spacing w:val="5"/>
          <w:kern w:val="0"/>
          <w14:ligatures w14:val="none"/>
        </w:rPr>
      </w:pPr>
      <w:r w:rsidRPr="00BB730D">
        <w:rPr>
          <w:rFonts w:ascii="Arial" w:eastAsia="Times New Roman" w:hAnsi="Arial" w:cs="Arial"/>
          <w:spacing w:val="5"/>
          <w:kern w:val="0"/>
          <w14:ligatures w14:val="none"/>
        </w:rPr>
        <w:t>Front Suspension Parts</w:t>
      </w:r>
    </w:p>
    <w:p w14:paraId="601BA978" w14:textId="77777777" w:rsidR="00BB730D" w:rsidRPr="00BB730D" w:rsidRDefault="00BB730D" w:rsidP="00BB730D">
      <w:pPr>
        <w:numPr>
          <w:ilvl w:val="0"/>
          <w:numId w:val="7"/>
        </w:numPr>
        <w:shd w:val="clear" w:color="auto" w:fill="FFFFFF"/>
        <w:spacing w:after="0" w:line="240" w:lineRule="auto"/>
        <w:textAlignment w:val="baseline"/>
        <w:rPr>
          <w:rFonts w:ascii="Segoe UI" w:eastAsia="Times New Roman" w:hAnsi="Segoe UI" w:cs="Segoe UI"/>
          <w:spacing w:val="5"/>
          <w:kern w:val="0"/>
          <w14:ligatures w14:val="none"/>
        </w:rPr>
      </w:pPr>
      <w:r w:rsidRPr="00BB730D">
        <w:rPr>
          <w:rFonts w:ascii="Arial" w:eastAsia="Times New Roman" w:hAnsi="Arial" w:cs="Arial"/>
          <w:spacing w:val="5"/>
          <w:kern w:val="0"/>
          <w14:ligatures w14:val="none"/>
        </w:rPr>
        <w:t>Tires</w:t>
      </w:r>
    </w:p>
    <w:p w14:paraId="20413C62" w14:textId="77777777" w:rsidR="00BB730D" w:rsidRPr="00BB730D" w:rsidRDefault="00BB730D" w:rsidP="00BB730D">
      <w:pPr>
        <w:numPr>
          <w:ilvl w:val="0"/>
          <w:numId w:val="7"/>
        </w:numPr>
        <w:shd w:val="clear" w:color="auto" w:fill="FFFFFF"/>
        <w:spacing w:after="0" w:line="240" w:lineRule="auto"/>
        <w:textAlignment w:val="baseline"/>
        <w:rPr>
          <w:rFonts w:ascii="Segoe UI" w:eastAsia="Times New Roman" w:hAnsi="Segoe UI" w:cs="Segoe UI"/>
          <w:spacing w:val="5"/>
          <w:kern w:val="0"/>
          <w14:ligatures w14:val="none"/>
        </w:rPr>
      </w:pPr>
      <w:r w:rsidRPr="00BB730D">
        <w:rPr>
          <w:rFonts w:ascii="Arial" w:eastAsia="Times New Roman" w:hAnsi="Arial" w:cs="Arial"/>
          <w:spacing w:val="5"/>
          <w:kern w:val="0"/>
          <w14:ligatures w14:val="none"/>
        </w:rPr>
        <w:t>Steering Parts - Excluding steering column assemblies</w:t>
      </w:r>
    </w:p>
    <w:p w14:paraId="01B642A3" w14:textId="77777777" w:rsidR="00BB730D" w:rsidRPr="00BB730D" w:rsidRDefault="00BB730D" w:rsidP="00BB730D">
      <w:pPr>
        <w:numPr>
          <w:ilvl w:val="0"/>
          <w:numId w:val="7"/>
        </w:numPr>
        <w:shd w:val="clear" w:color="auto" w:fill="FFFFFF"/>
        <w:spacing w:after="0" w:line="240" w:lineRule="auto"/>
        <w:textAlignment w:val="baseline"/>
        <w:rPr>
          <w:rFonts w:ascii="Segoe UI" w:eastAsia="Times New Roman" w:hAnsi="Segoe UI" w:cs="Segoe UI"/>
          <w:spacing w:val="5"/>
          <w:kern w:val="0"/>
          <w14:ligatures w14:val="none"/>
        </w:rPr>
      </w:pPr>
      <w:r w:rsidRPr="00BB730D">
        <w:rPr>
          <w:rFonts w:ascii="Arial" w:eastAsia="Times New Roman" w:hAnsi="Arial" w:cs="Arial"/>
          <w:spacing w:val="5"/>
          <w:kern w:val="0"/>
          <w14:ligatures w14:val="none"/>
        </w:rPr>
        <w:t>Brake System Components</w:t>
      </w:r>
    </w:p>
    <w:p w14:paraId="4827222F" w14:textId="77777777" w:rsidR="00BB730D" w:rsidRPr="00BB730D" w:rsidRDefault="00BB730D" w:rsidP="00BB730D">
      <w:pPr>
        <w:numPr>
          <w:ilvl w:val="0"/>
          <w:numId w:val="7"/>
        </w:numPr>
        <w:shd w:val="clear" w:color="auto" w:fill="FFFFFF"/>
        <w:spacing w:after="0" w:line="240" w:lineRule="auto"/>
        <w:textAlignment w:val="baseline"/>
        <w:rPr>
          <w:rFonts w:ascii="Segoe UI" w:eastAsia="Times New Roman" w:hAnsi="Segoe UI" w:cs="Segoe UI"/>
          <w:spacing w:val="5"/>
          <w:kern w:val="0"/>
          <w14:ligatures w14:val="none"/>
        </w:rPr>
      </w:pPr>
      <w:r w:rsidRPr="00BB730D">
        <w:rPr>
          <w:rFonts w:ascii="Arial" w:eastAsia="Times New Roman" w:hAnsi="Arial" w:cs="Arial"/>
          <w:spacing w:val="5"/>
          <w:kern w:val="0"/>
          <w14:ligatures w14:val="none"/>
        </w:rPr>
        <w:t>Air Bag Components</w:t>
      </w:r>
    </w:p>
    <w:p w14:paraId="20573D0B" w14:textId="77777777" w:rsidR="00BB730D" w:rsidRPr="00BB730D" w:rsidRDefault="00BB730D" w:rsidP="00BB730D">
      <w:pPr>
        <w:numPr>
          <w:ilvl w:val="0"/>
          <w:numId w:val="7"/>
        </w:numPr>
        <w:shd w:val="clear" w:color="auto" w:fill="FFFFFF"/>
        <w:spacing w:after="0" w:line="240" w:lineRule="auto"/>
        <w:textAlignment w:val="baseline"/>
        <w:rPr>
          <w:rFonts w:ascii="Segoe UI" w:eastAsia="Times New Roman" w:hAnsi="Segoe UI" w:cs="Segoe UI"/>
          <w:spacing w:val="5"/>
          <w:kern w:val="0"/>
          <w14:ligatures w14:val="none"/>
        </w:rPr>
      </w:pPr>
      <w:r w:rsidRPr="00BB730D">
        <w:rPr>
          <w:rFonts w:ascii="Arial" w:eastAsia="Times New Roman" w:hAnsi="Arial" w:cs="Arial"/>
          <w:spacing w:val="5"/>
          <w:kern w:val="0"/>
          <w14:ligatures w14:val="none"/>
        </w:rPr>
        <w:t>Restraint System Components</w:t>
      </w:r>
    </w:p>
    <w:p w14:paraId="4DCDA2EA"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Segoe UI" w:eastAsia="Times New Roman" w:hAnsi="Segoe UI" w:cs="Segoe UI"/>
          <w:kern w:val="0"/>
          <w14:ligatures w14:val="none"/>
        </w:rPr>
        <w:br/>
      </w:r>
      <w:r w:rsidRPr="00BB730D">
        <w:rPr>
          <w:rFonts w:ascii="Segoe UI" w:eastAsia="Times New Roman" w:hAnsi="Segoe UI" w:cs="Segoe UI"/>
          <w:kern w:val="0"/>
          <w14:ligatures w14:val="none"/>
        </w:rPr>
        <w:br/>
      </w:r>
      <w:r w:rsidRPr="00BB730D">
        <w:rPr>
          <w:rFonts w:ascii="Segoe UI" w:eastAsia="Times New Roman" w:hAnsi="Segoe UI" w:cs="Segoe UI"/>
          <w:b/>
          <w:bCs/>
          <w:kern w:val="0"/>
          <w:sz w:val="27"/>
          <w:szCs w:val="27"/>
          <w:shd w:val="clear" w:color="auto" w:fill="FFFFFF"/>
          <w14:ligatures w14:val="none"/>
        </w:rPr>
        <w:t>Client Total Loss Rules</w:t>
      </w:r>
    </w:p>
    <w:p w14:paraId="64EFD5A1" w14:textId="77777777" w:rsidR="00BB730D" w:rsidRPr="00BB730D" w:rsidRDefault="00EA3A92" w:rsidP="00BB730D">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472FEAF0">
          <v:rect id="_x0000_i1030" style="width:0;height:0" o:hrstd="t" o:hr="t" fillcolor="#a0a0a0" stroked="f"/>
        </w:pict>
      </w:r>
    </w:p>
    <w:p w14:paraId="5FE36D89" w14:textId="77777777" w:rsidR="00BB730D" w:rsidRPr="00BB730D" w:rsidRDefault="00BB730D" w:rsidP="00BB730D">
      <w:pPr>
        <w:numPr>
          <w:ilvl w:val="0"/>
          <w:numId w:val="8"/>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14:ligatures w14:val="none"/>
        </w:rPr>
        <w:t>No Forms or Bids required unless requested by the adjuster.</w:t>
      </w:r>
    </w:p>
    <w:p w14:paraId="32EDF7C3" w14:textId="77777777" w:rsidR="00BB730D" w:rsidRPr="00BB730D" w:rsidRDefault="00BB730D" w:rsidP="00BB730D">
      <w:pPr>
        <w:numPr>
          <w:ilvl w:val="0"/>
          <w:numId w:val="8"/>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14:ligatures w14:val="none"/>
        </w:rPr>
        <w:t>PLEASE NOTE: If a vehicle is a total loss accruing storage charges the appraiser must contact the adjuster to advise so the adjuster can reach out to owner &amp; send stop storage letter. This should be done from the field at the vehicle or as soon as the appraiser knows it’s a total loss and needs to be noted on the appraisers report.</w:t>
      </w:r>
    </w:p>
    <w:p w14:paraId="6E46C941" w14:textId="77777777" w:rsidR="00BB730D" w:rsidRPr="00BB730D" w:rsidRDefault="00BB730D" w:rsidP="00BB730D">
      <w:pPr>
        <w:numPr>
          <w:ilvl w:val="0"/>
          <w:numId w:val="8"/>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14:ligatures w14:val="none"/>
        </w:rPr>
        <w:t>Mileage must be noted on all total losses (and repairable vehicles)...mandatory. Look for oil change sticker or call the vehicle owner if necessary.  If you cannot obtain the mileage, be sure to document your closing comments accordingly as to the reason why it could not be established.   </w:t>
      </w:r>
    </w:p>
    <w:p w14:paraId="2CA3C584"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Segoe UI" w:eastAsia="Times New Roman" w:hAnsi="Segoe UI" w:cs="Segoe UI"/>
          <w:kern w:val="0"/>
          <w14:ligatures w14:val="none"/>
        </w:rPr>
        <w:br/>
      </w:r>
      <w:r w:rsidRPr="00BB730D">
        <w:rPr>
          <w:rFonts w:ascii="Segoe UI" w:eastAsia="Times New Roman" w:hAnsi="Segoe UI" w:cs="Segoe UI"/>
          <w:kern w:val="0"/>
          <w14:ligatures w14:val="none"/>
        </w:rPr>
        <w:br/>
      </w:r>
      <w:r w:rsidRPr="00BB730D">
        <w:rPr>
          <w:rFonts w:ascii="Segoe UI" w:eastAsia="Times New Roman" w:hAnsi="Segoe UI" w:cs="Segoe UI"/>
          <w:b/>
          <w:bCs/>
          <w:kern w:val="0"/>
          <w:sz w:val="27"/>
          <w:szCs w:val="27"/>
          <w:shd w:val="clear" w:color="auto" w:fill="FFFFFF"/>
          <w14:ligatures w14:val="none"/>
        </w:rPr>
        <w:t>Client Tow Charge Rules</w:t>
      </w:r>
    </w:p>
    <w:p w14:paraId="21DD1905" w14:textId="77777777" w:rsidR="00BB730D" w:rsidRPr="00BB730D" w:rsidRDefault="00EA3A92" w:rsidP="00BB730D">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1454E3F7">
          <v:rect id="_x0000_i1031" style="width:0;height:0" o:hrstd="t" o:hr="t" fillcolor="#a0a0a0" stroked="f"/>
        </w:pict>
      </w:r>
    </w:p>
    <w:p w14:paraId="3A1593E8"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Times New Roman" w:eastAsia="Times New Roman" w:hAnsi="Symbol" w:cs="Times New Roman"/>
          <w:kern w:val="0"/>
          <w14:ligatures w14:val="none"/>
        </w:rPr>
        <w:t></w:t>
      </w:r>
      <w:r w:rsidRPr="00BB730D">
        <w:rPr>
          <w:rFonts w:ascii="Times New Roman" w:eastAsia="Times New Roman" w:hAnsi="Times New Roman" w:cs="Times New Roman"/>
          <w:kern w:val="0"/>
          <w14:ligatures w14:val="none"/>
        </w:rPr>
        <w:t xml:space="preserve">  </w:t>
      </w:r>
      <w:r w:rsidRPr="00BB730D">
        <w:rPr>
          <w:rFonts w:ascii="Times New Roman" w:eastAsia="Times New Roman" w:hAnsi="Times New Roman" w:cs="Times New Roman"/>
          <w:kern w:val="0"/>
          <w:sz w:val="26"/>
          <w:szCs w:val="26"/>
          <w14:ligatures w14:val="none"/>
        </w:rPr>
        <w:t>Do not include towing, storage or teardown charges in estimate. List in Appraisal Report comments only and include a copy of the invoice/bill with your upload.</w:t>
      </w:r>
    </w:p>
    <w:p w14:paraId="68D802DF"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Segoe UI" w:eastAsia="Times New Roman" w:hAnsi="Segoe UI" w:cs="Segoe UI"/>
          <w:kern w:val="0"/>
          <w14:ligatures w14:val="none"/>
        </w:rPr>
        <w:lastRenderedPageBreak/>
        <w:br/>
      </w:r>
      <w:r w:rsidRPr="00BB730D">
        <w:rPr>
          <w:rFonts w:ascii="Segoe UI" w:eastAsia="Times New Roman" w:hAnsi="Segoe UI" w:cs="Segoe UI"/>
          <w:kern w:val="0"/>
          <w14:ligatures w14:val="none"/>
        </w:rPr>
        <w:br/>
      </w:r>
      <w:r w:rsidRPr="00BB730D">
        <w:rPr>
          <w:rFonts w:ascii="Segoe UI" w:eastAsia="Times New Roman" w:hAnsi="Segoe UI" w:cs="Segoe UI"/>
          <w:b/>
          <w:bCs/>
          <w:kern w:val="0"/>
          <w:sz w:val="27"/>
          <w:szCs w:val="27"/>
          <w:shd w:val="clear" w:color="auto" w:fill="FFFFFF"/>
          <w14:ligatures w14:val="none"/>
        </w:rPr>
        <w:t>Client Supplement Handling Rules</w:t>
      </w:r>
    </w:p>
    <w:p w14:paraId="41F30BD0" w14:textId="77777777" w:rsidR="00BB730D" w:rsidRPr="00BB730D" w:rsidRDefault="00EA3A92" w:rsidP="00BB730D">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17BA27FD">
          <v:rect id="_x0000_i1032" style="width:0;height:0" o:hrstd="t" o:hr="t" fillcolor="#a0a0a0" stroked="f"/>
        </w:pict>
      </w:r>
    </w:p>
    <w:p w14:paraId="24190C7F" w14:textId="77777777" w:rsidR="00BB730D" w:rsidRPr="00BB730D" w:rsidRDefault="00BB730D" w:rsidP="00BB730D">
      <w:pPr>
        <w:numPr>
          <w:ilvl w:val="0"/>
          <w:numId w:val="9"/>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sz w:val="26"/>
          <w:szCs w:val="26"/>
          <w14:ligatures w14:val="none"/>
        </w:rPr>
        <w:t>Repair facility information and the shop Tax ID number must be populated on all supplements. (The TIN must be listed under the license number in CCC)</w:t>
      </w:r>
    </w:p>
    <w:p w14:paraId="7001271F" w14:textId="77777777" w:rsidR="00BB730D" w:rsidRPr="00BB730D" w:rsidRDefault="00BB730D" w:rsidP="00BB730D">
      <w:pPr>
        <w:numPr>
          <w:ilvl w:val="0"/>
          <w:numId w:val="9"/>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sz w:val="26"/>
          <w:szCs w:val="26"/>
          <w14:ligatures w14:val="none"/>
        </w:rPr>
        <w:t>Supporting invoices and photos are always to be included on supplement uploads</w:t>
      </w:r>
    </w:p>
    <w:p w14:paraId="7746B8EF" w14:textId="77777777" w:rsidR="00BB730D" w:rsidRPr="00BB730D" w:rsidRDefault="00BB730D" w:rsidP="00BB730D">
      <w:pPr>
        <w:numPr>
          <w:ilvl w:val="0"/>
          <w:numId w:val="9"/>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sz w:val="26"/>
          <w:szCs w:val="26"/>
          <w14:ligatures w14:val="none"/>
        </w:rPr>
        <w:t>Supplement cycle time is very important to ELCO. All supplements must be completed and uploaded within 48 hours from the time a supplement is requested.</w:t>
      </w:r>
    </w:p>
    <w:p w14:paraId="6F319F95" w14:textId="77777777" w:rsidR="00BB730D" w:rsidRPr="00BB730D" w:rsidRDefault="00BB730D" w:rsidP="00BB730D">
      <w:pPr>
        <w:numPr>
          <w:ilvl w:val="0"/>
          <w:numId w:val="9"/>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sz w:val="26"/>
          <w:szCs w:val="26"/>
          <w14:ligatures w14:val="none"/>
        </w:rPr>
        <w:t>If the supplement damage exceeds $250.00, a physical reinspection is required, unless supplement is strictly parts price increase.</w:t>
      </w:r>
    </w:p>
    <w:p w14:paraId="5DC41395" w14:textId="77777777" w:rsidR="00BB730D" w:rsidRPr="00BB730D" w:rsidRDefault="00BB730D" w:rsidP="00BB730D">
      <w:pPr>
        <w:numPr>
          <w:ilvl w:val="0"/>
          <w:numId w:val="9"/>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sz w:val="26"/>
          <w:szCs w:val="26"/>
          <w14:ligatures w14:val="none"/>
        </w:rPr>
        <w:t>Supplements with parts prices increases must have copies of the invoices attached.</w:t>
      </w:r>
    </w:p>
    <w:p w14:paraId="46303018"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Segoe UI" w:eastAsia="Times New Roman" w:hAnsi="Segoe UI" w:cs="Segoe UI"/>
          <w:kern w:val="0"/>
          <w14:ligatures w14:val="none"/>
        </w:rPr>
        <w:br/>
      </w:r>
      <w:r w:rsidRPr="00BB730D">
        <w:rPr>
          <w:rFonts w:ascii="Segoe UI" w:eastAsia="Times New Roman" w:hAnsi="Segoe UI" w:cs="Segoe UI"/>
          <w:kern w:val="0"/>
          <w14:ligatures w14:val="none"/>
        </w:rPr>
        <w:br/>
      </w:r>
      <w:r w:rsidRPr="00BB730D">
        <w:rPr>
          <w:rFonts w:ascii="Segoe UI" w:eastAsia="Times New Roman" w:hAnsi="Segoe UI" w:cs="Segoe UI"/>
          <w:b/>
          <w:bCs/>
          <w:kern w:val="0"/>
          <w:sz w:val="27"/>
          <w:szCs w:val="27"/>
          <w:shd w:val="clear" w:color="auto" w:fill="FFFFFF"/>
          <w14:ligatures w14:val="none"/>
        </w:rPr>
        <w:t>Client Betterment/Depreciation Rules</w:t>
      </w:r>
    </w:p>
    <w:p w14:paraId="41B1D0F3" w14:textId="77777777" w:rsidR="00BB730D" w:rsidRPr="00BB730D" w:rsidRDefault="00EA3A92" w:rsidP="00BB730D">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5B9CE3A9">
          <v:rect id="_x0000_i1033" style="width:0;height:0" o:hrstd="t" o:hr="t" fillcolor="#a0a0a0" stroked="f"/>
        </w:pict>
      </w:r>
    </w:p>
    <w:p w14:paraId="5DA9D803" w14:textId="77777777" w:rsidR="00BB730D" w:rsidRPr="00BB730D" w:rsidRDefault="00BB730D" w:rsidP="00BB730D">
      <w:pPr>
        <w:shd w:val="clear" w:color="auto" w:fill="FFFFFF"/>
        <w:spacing w:after="100" w:afterAutospacing="1" w:line="240" w:lineRule="auto"/>
        <w:rPr>
          <w:rFonts w:ascii="Segoe UI" w:eastAsia="Times New Roman" w:hAnsi="Segoe UI" w:cs="Segoe UI"/>
          <w:spacing w:val="5"/>
          <w:kern w:val="0"/>
          <w14:ligatures w14:val="none"/>
        </w:rPr>
      </w:pPr>
      <w:r w:rsidRPr="00BB730D">
        <w:rPr>
          <w:rFonts w:ascii="Arial" w:eastAsia="Times New Roman" w:hAnsi="Arial" w:cs="Arial"/>
          <w:spacing w:val="5"/>
          <w:kern w:val="0"/>
          <w14:ligatures w14:val="none"/>
        </w:rPr>
        <w:t>Take betterments on applicable items...tires, shocks, paint, etc. Be sure to document/validate your betterment calculation accordingly. (Remember, betterment must be measurable and discernable)</w:t>
      </w:r>
      <w:r w:rsidRPr="00BB730D">
        <w:rPr>
          <w:rFonts w:ascii="Arial" w:eastAsia="Times New Roman" w:hAnsi="Arial" w:cs="Arial"/>
          <w:spacing w:val="5"/>
          <w:kern w:val="0"/>
          <w14:ligatures w14:val="none"/>
        </w:rPr>
        <w:br/>
        <w:t>1.  Tires- 8% per 32nd of tread wear.</w:t>
      </w:r>
      <w:r w:rsidRPr="00BB730D">
        <w:rPr>
          <w:rFonts w:ascii="Arial" w:eastAsia="Times New Roman" w:hAnsi="Arial" w:cs="Arial"/>
          <w:spacing w:val="5"/>
          <w:kern w:val="0"/>
          <w14:ligatures w14:val="none"/>
        </w:rPr>
        <w:br/>
        <w:t>2.  Batteries- Prorated based on life expectancy, max of 75%.</w:t>
      </w:r>
      <w:r w:rsidRPr="00BB730D">
        <w:rPr>
          <w:rFonts w:ascii="Arial" w:eastAsia="Times New Roman" w:hAnsi="Arial" w:cs="Arial"/>
          <w:spacing w:val="5"/>
          <w:kern w:val="0"/>
          <w14:ligatures w14:val="none"/>
        </w:rPr>
        <w:br/>
        <w:t>3.  Engines/Transmission- Prorated based on average life expectancy of 125,000 miles, max of 75%.</w:t>
      </w:r>
      <w:r w:rsidRPr="00BB730D">
        <w:rPr>
          <w:rFonts w:ascii="Arial" w:eastAsia="Times New Roman" w:hAnsi="Arial" w:cs="Arial"/>
          <w:spacing w:val="5"/>
          <w:kern w:val="0"/>
          <w14:ligatures w14:val="none"/>
        </w:rPr>
        <w:br/>
        <w:t>4.  Complete Refinish- 8% per year unless paint condition warrants otherwise.</w:t>
      </w:r>
      <w:r w:rsidRPr="00BB730D">
        <w:rPr>
          <w:rFonts w:ascii="Arial" w:eastAsia="Times New Roman" w:hAnsi="Arial" w:cs="Arial"/>
          <w:spacing w:val="5"/>
          <w:kern w:val="0"/>
          <w14:ligatures w14:val="none"/>
        </w:rPr>
        <w:br/>
        <w:t>5.  Mufflers/Exhaust- 10% per year, max of 75%.</w:t>
      </w:r>
      <w:r w:rsidRPr="00BB730D">
        <w:rPr>
          <w:rFonts w:ascii="Arial" w:eastAsia="Times New Roman" w:hAnsi="Arial" w:cs="Arial"/>
          <w:spacing w:val="5"/>
          <w:kern w:val="0"/>
          <w14:ligatures w14:val="none"/>
        </w:rPr>
        <w:br/>
        <w:t>6.  Electronic Components- Prorated based on average life expectancy of 10 years, max of 75%.</w:t>
      </w:r>
    </w:p>
    <w:p w14:paraId="57D0CDD8"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Segoe UI" w:eastAsia="Times New Roman" w:hAnsi="Segoe UI" w:cs="Segoe UI"/>
          <w:kern w:val="0"/>
          <w14:ligatures w14:val="none"/>
        </w:rPr>
        <w:br/>
      </w:r>
      <w:r w:rsidRPr="00BB730D">
        <w:rPr>
          <w:rFonts w:ascii="Segoe UI" w:eastAsia="Times New Roman" w:hAnsi="Segoe UI" w:cs="Segoe UI"/>
          <w:kern w:val="0"/>
          <w14:ligatures w14:val="none"/>
        </w:rPr>
        <w:br/>
      </w:r>
      <w:r w:rsidRPr="00BB730D">
        <w:rPr>
          <w:rFonts w:ascii="Segoe UI" w:eastAsia="Times New Roman" w:hAnsi="Segoe UI" w:cs="Segoe UI"/>
          <w:b/>
          <w:bCs/>
          <w:kern w:val="0"/>
          <w:sz w:val="27"/>
          <w:szCs w:val="27"/>
          <w:shd w:val="clear" w:color="auto" w:fill="FFFFFF"/>
          <w14:ligatures w14:val="none"/>
        </w:rPr>
        <w:t>Client Documentation Requirements</w:t>
      </w:r>
    </w:p>
    <w:p w14:paraId="0075C0BF" w14:textId="77777777" w:rsidR="00BB730D" w:rsidRPr="00BB730D" w:rsidRDefault="00EA3A92" w:rsidP="00BB730D">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2CD6A090">
          <v:rect id="_x0000_i1034" style="width:0;height:0" o:hrstd="t" o:hr="t" fillcolor="#a0a0a0" stroked="f"/>
        </w:pict>
      </w:r>
    </w:p>
    <w:p w14:paraId="40701ABB" w14:textId="42B5E538" w:rsidR="00BB730D" w:rsidRPr="00BB730D" w:rsidRDefault="00BB730D" w:rsidP="00BB730D">
      <w:pPr>
        <w:numPr>
          <w:ilvl w:val="0"/>
          <w:numId w:val="10"/>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sz w:val="26"/>
          <w:szCs w:val="26"/>
          <w14:ligatures w14:val="none"/>
        </w:rPr>
        <w:t>Complete the appraisal report in its entirety and provide specific detailed inspection notes.</w:t>
      </w:r>
    </w:p>
    <w:p w14:paraId="27BE4C61" w14:textId="77777777" w:rsidR="00BB730D" w:rsidRPr="00BB730D" w:rsidRDefault="00BB730D" w:rsidP="00BB730D">
      <w:pPr>
        <w:numPr>
          <w:ilvl w:val="0"/>
          <w:numId w:val="10"/>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sz w:val="26"/>
          <w:szCs w:val="26"/>
          <w14:ligatures w14:val="none"/>
        </w:rPr>
        <w:lastRenderedPageBreak/>
        <w:t>Always note in your report the approximate open items.  Provide an approximate supplement amount and an explanation of possible hidden damages and procedures.</w:t>
      </w:r>
    </w:p>
    <w:p w14:paraId="4A84FF60" w14:textId="4B09FB23" w:rsidR="00BB730D" w:rsidRPr="00BB730D" w:rsidRDefault="002F2011" w:rsidP="00BB730D">
      <w:pPr>
        <w:numPr>
          <w:ilvl w:val="0"/>
          <w:numId w:val="10"/>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sz w:val="26"/>
          <w:szCs w:val="26"/>
          <w14:ligatures w14:val="none"/>
        </w:rPr>
        <w:t>Clean Retail Value</w:t>
      </w:r>
      <w:r w:rsidR="00BB730D" w:rsidRPr="00BB730D">
        <w:rPr>
          <w:rFonts w:ascii="Arial" w:eastAsia="Times New Roman" w:hAnsi="Arial" w:cs="Arial"/>
          <w:kern w:val="0"/>
          <w:sz w:val="26"/>
          <w:szCs w:val="26"/>
          <w14:ligatures w14:val="none"/>
        </w:rPr>
        <w:t xml:space="preserve"> Printout required on all files - Repairable or Total Loss</w:t>
      </w:r>
    </w:p>
    <w:p w14:paraId="6B45F36B" w14:textId="77777777" w:rsidR="00BB730D" w:rsidRPr="00BB730D" w:rsidRDefault="00BB730D" w:rsidP="00BB730D">
      <w:pPr>
        <w:numPr>
          <w:ilvl w:val="0"/>
          <w:numId w:val="10"/>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sz w:val="26"/>
          <w:szCs w:val="26"/>
          <w14:ligatures w14:val="none"/>
        </w:rPr>
        <w:t>Comment in your Appraisal Report the "Approximate Market Value" of the unit. </w:t>
      </w:r>
    </w:p>
    <w:p w14:paraId="75983F23" w14:textId="77777777" w:rsidR="00BB730D" w:rsidRPr="00BB730D" w:rsidRDefault="00BB730D" w:rsidP="00BB730D">
      <w:pPr>
        <w:numPr>
          <w:ilvl w:val="0"/>
          <w:numId w:val="10"/>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sz w:val="26"/>
          <w:szCs w:val="26"/>
          <w14:ligatures w14:val="none"/>
        </w:rPr>
        <w:t>Mileage must be noted on all claims (Repairable or Total Loss). Look for oil change sticker or call the vehicle owner if necessary.  If you cannot obtain the mileage, be sure to document your closing comments accordingly as to the reason why it could not be established</w:t>
      </w:r>
    </w:p>
    <w:p w14:paraId="6CBB17E0" w14:textId="77777777" w:rsidR="00BB730D" w:rsidRPr="00BB730D" w:rsidRDefault="00BB730D" w:rsidP="00BB730D">
      <w:pPr>
        <w:numPr>
          <w:ilvl w:val="0"/>
          <w:numId w:val="10"/>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sz w:val="26"/>
          <w:szCs w:val="26"/>
          <w14:ligatures w14:val="none"/>
        </w:rPr>
        <w:t>If LKQ, Recon and Aftermarket parts are NOT utilized, please make sure to document in your closing comments as to why alternative parts were not used and also note the alternative parts sources you contacted.</w:t>
      </w:r>
    </w:p>
    <w:p w14:paraId="608FD772" w14:textId="77777777" w:rsidR="00BB730D" w:rsidRPr="00BB730D" w:rsidRDefault="00BB730D" w:rsidP="00BB730D">
      <w:pPr>
        <w:numPr>
          <w:ilvl w:val="0"/>
          <w:numId w:val="10"/>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color w:val="000000"/>
          <w:kern w:val="0"/>
          <w:sz w:val="26"/>
          <w:szCs w:val="26"/>
          <w14:ligatures w14:val="none"/>
        </w:rPr>
        <w:t>Please always obtain a photo of the registration. If unable to, document the reason for the missing photo.</w:t>
      </w:r>
    </w:p>
    <w:p w14:paraId="09491FFC"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Segoe UI" w:eastAsia="Times New Roman" w:hAnsi="Segoe UI" w:cs="Segoe UI"/>
          <w:kern w:val="0"/>
          <w14:ligatures w14:val="none"/>
        </w:rPr>
        <w:br/>
      </w:r>
      <w:r w:rsidRPr="00BB730D">
        <w:rPr>
          <w:rFonts w:ascii="Segoe UI" w:eastAsia="Times New Roman" w:hAnsi="Segoe UI" w:cs="Segoe UI"/>
          <w:kern w:val="0"/>
          <w14:ligatures w14:val="none"/>
        </w:rPr>
        <w:br/>
      </w:r>
      <w:r w:rsidRPr="00BB730D">
        <w:rPr>
          <w:rFonts w:ascii="Segoe UI" w:eastAsia="Times New Roman" w:hAnsi="Segoe UI" w:cs="Segoe UI"/>
          <w:b/>
          <w:bCs/>
          <w:kern w:val="0"/>
          <w:sz w:val="27"/>
          <w:szCs w:val="27"/>
          <w:shd w:val="clear" w:color="auto" w:fill="FFFFFF"/>
          <w14:ligatures w14:val="none"/>
        </w:rPr>
        <w:t>Client Rates and Sales Tax Rules</w:t>
      </w:r>
    </w:p>
    <w:p w14:paraId="555CCBC8" w14:textId="77777777" w:rsidR="00BB730D" w:rsidRPr="00BB730D" w:rsidRDefault="00EA3A92" w:rsidP="00BB730D">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40DA89CE">
          <v:rect id="_x0000_i1035" style="width:0;height:0" o:hrstd="t" o:hr="t" fillcolor="#a0a0a0" stroked="f"/>
        </w:pict>
      </w:r>
    </w:p>
    <w:p w14:paraId="64028B33" w14:textId="77777777" w:rsidR="00BB730D" w:rsidRPr="00BB730D" w:rsidRDefault="00BB730D" w:rsidP="00BB730D">
      <w:pPr>
        <w:numPr>
          <w:ilvl w:val="0"/>
          <w:numId w:val="11"/>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Utilize local prevailing labor rates</w:t>
      </w:r>
    </w:p>
    <w:p w14:paraId="50A311AC" w14:textId="77777777" w:rsidR="00BB730D" w:rsidRPr="00BB730D" w:rsidRDefault="00BB730D" w:rsidP="00BB730D">
      <w:pPr>
        <w:numPr>
          <w:ilvl w:val="0"/>
          <w:numId w:val="11"/>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Segoe UI" w:eastAsia="Times New Roman" w:hAnsi="Segoe UI" w:cs="Segoe UI"/>
          <w:kern w:val="0"/>
          <w:sz w:val="26"/>
          <w:szCs w:val="26"/>
          <w14:ligatures w14:val="none"/>
        </w:rPr>
        <w:t>Utilize applicable tax rate</w:t>
      </w:r>
    </w:p>
    <w:p w14:paraId="1AE9CDC7"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Segoe UI" w:eastAsia="Times New Roman" w:hAnsi="Segoe UI" w:cs="Segoe UI"/>
          <w:kern w:val="0"/>
          <w14:ligatures w14:val="none"/>
        </w:rPr>
        <w:br/>
      </w:r>
      <w:r w:rsidRPr="00BB730D">
        <w:rPr>
          <w:rFonts w:ascii="Segoe UI" w:eastAsia="Times New Roman" w:hAnsi="Segoe UI" w:cs="Segoe UI"/>
          <w:kern w:val="0"/>
          <w14:ligatures w14:val="none"/>
        </w:rPr>
        <w:br/>
      </w:r>
      <w:r w:rsidRPr="00BB730D">
        <w:rPr>
          <w:rFonts w:ascii="Segoe UI" w:eastAsia="Times New Roman" w:hAnsi="Segoe UI" w:cs="Segoe UI"/>
          <w:b/>
          <w:bCs/>
          <w:kern w:val="0"/>
          <w:sz w:val="27"/>
          <w:szCs w:val="27"/>
          <w:shd w:val="clear" w:color="auto" w:fill="FFFFFF"/>
          <w14:ligatures w14:val="none"/>
        </w:rPr>
        <w:t>Client Miscellaneous Rules</w:t>
      </w:r>
    </w:p>
    <w:p w14:paraId="1687FA0D" w14:textId="77777777" w:rsidR="00BB730D" w:rsidRPr="00BB730D" w:rsidRDefault="00EA3A92" w:rsidP="00BB730D">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1AE58758">
          <v:rect id="_x0000_i1036" style="width:0;height:0" o:hrstd="t" o:hr="t" fillcolor="#a0a0a0" stroked="f"/>
        </w:pict>
      </w:r>
    </w:p>
    <w:p w14:paraId="79908562" w14:textId="77777777" w:rsidR="00BB730D" w:rsidRPr="00BB730D" w:rsidRDefault="00BB730D" w:rsidP="00BB730D">
      <w:pPr>
        <w:numPr>
          <w:ilvl w:val="0"/>
          <w:numId w:val="12"/>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14:ligatures w14:val="none"/>
        </w:rPr>
        <w:t>Review CCC Advisor Report and correct all errors/exceptions BEFORE locking/uploading estimate. </w:t>
      </w:r>
    </w:p>
    <w:p w14:paraId="3859F770" w14:textId="77777777" w:rsidR="00BB730D" w:rsidRPr="00BB730D" w:rsidRDefault="00BB730D" w:rsidP="00BB730D">
      <w:pPr>
        <w:numPr>
          <w:ilvl w:val="0"/>
          <w:numId w:val="12"/>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14:ligatures w14:val="none"/>
        </w:rPr>
        <w:t>If applicable, always supply a UPD estimate.</w:t>
      </w:r>
    </w:p>
    <w:p w14:paraId="6E7660D2" w14:textId="77777777" w:rsidR="00BB730D" w:rsidRPr="00BB730D" w:rsidRDefault="00BB730D" w:rsidP="00BB730D">
      <w:pPr>
        <w:numPr>
          <w:ilvl w:val="0"/>
          <w:numId w:val="12"/>
        </w:numPr>
        <w:shd w:val="clear" w:color="auto" w:fill="FFFFFF"/>
        <w:spacing w:before="100" w:beforeAutospacing="1" w:after="100" w:afterAutospacing="1" w:line="240" w:lineRule="auto"/>
        <w:rPr>
          <w:rFonts w:ascii="Segoe UI" w:eastAsia="Times New Roman" w:hAnsi="Segoe UI" w:cs="Segoe UI"/>
          <w:kern w:val="0"/>
          <w14:ligatures w14:val="none"/>
        </w:rPr>
      </w:pPr>
      <w:r w:rsidRPr="00BB730D">
        <w:rPr>
          <w:rFonts w:ascii="Arial" w:eastAsia="Times New Roman" w:hAnsi="Arial" w:cs="Arial"/>
          <w:kern w:val="0"/>
          <w14:ligatures w14:val="none"/>
        </w:rPr>
        <w:t>Apply client Paint and Material thresholds.</w:t>
      </w:r>
      <w:r w:rsidRPr="00BB730D">
        <w:rPr>
          <w:rFonts w:ascii="Arial" w:eastAsia="Times New Roman" w:hAnsi="Arial" w:cs="Arial"/>
          <w:kern w:val="0"/>
          <w14:ligatures w14:val="none"/>
        </w:rPr>
        <w:br/>
      </w:r>
    </w:p>
    <w:p w14:paraId="4E6D5006" w14:textId="77777777" w:rsidR="00BB730D" w:rsidRPr="00BB730D" w:rsidRDefault="00BB730D" w:rsidP="00BB730D">
      <w:pPr>
        <w:shd w:val="clear" w:color="auto" w:fill="FFFFFF"/>
        <w:spacing w:after="100" w:afterAutospacing="1" w:line="240" w:lineRule="auto"/>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w:t>
      </w:r>
      <w:r w:rsidRPr="00BB730D">
        <w:rPr>
          <w:rFonts w:ascii="Segoe UI" w:eastAsia="Times New Roman" w:hAnsi="Segoe UI" w:cs="Segoe UI"/>
          <w:b/>
          <w:bCs/>
          <w:spacing w:val="5"/>
          <w:kern w:val="0"/>
          <w14:ligatures w14:val="none"/>
        </w:rPr>
        <w:t>REQUIRED ALLOWANCES</w:t>
      </w:r>
      <w:r w:rsidRPr="00BB730D">
        <w:rPr>
          <w:rFonts w:ascii="Segoe UI" w:eastAsia="Times New Roman" w:hAnsi="Segoe UI" w:cs="Segoe UI"/>
          <w:spacing w:val="5"/>
          <w:kern w:val="0"/>
          <w14:ligatures w14:val="none"/>
        </w:rPr>
        <w:t>:  Unless otherwise stated:</w:t>
      </w:r>
    </w:p>
    <w:p w14:paraId="52A3DA35" w14:textId="77777777" w:rsidR="00BB730D" w:rsidRPr="00BB730D" w:rsidRDefault="00BB730D" w:rsidP="00BB730D">
      <w:pPr>
        <w:shd w:val="clear" w:color="auto" w:fill="FFFFFF"/>
        <w:spacing w:after="100" w:afterAutospacing="1" w:line="240" w:lineRule="auto"/>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 </w:t>
      </w:r>
    </w:p>
    <w:tbl>
      <w:tblPr>
        <w:tblW w:w="0" w:type="auto"/>
        <w:shd w:val="clear" w:color="auto" w:fill="FFFFFF"/>
        <w:tblCellMar>
          <w:left w:w="0" w:type="dxa"/>
          <w:right w:w="0" w:type="dxa"/>
        </w:tblCellMar>
        <w:tblLook w:val="04A0" w:firstRow="1" w:lastRow="0" w:firstColumn="1" w:lastColumn="0" w:noHBand="0" w:noVBand="1"/>
      </w:tblPr>
      <w:tblGrid>
        <w:gridCol w:w="2042"/>
        <w:gridCol w:w="1788"/>
        <w:gridCol w:w="2053"/>
        <w:gridCol w:w="3457"/>
      </w:tblGrid>
      <w:tr w:rsidR="00BB730D" w:rsidRPr="00BB730D" w14:paraId="38C72ACD" w14:textId="77777777" w:rsidTr="00BB730D">
        <w:trPr>
          <w:trHeight w:val="422"/>
        </w:trPr>
        <w:tc>
          <w:tcPr>
            <w:tcW w:w="248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2F70FE6"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State</w:t>
            </w:r>
          </w:p>
        </w:tc>
        <w:tc>
          <w:tcPr>
            <w:tcW w:w="183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B29D2EF"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b/>
                <w:bCs/>
                <w:spacing w:val="5"/>
                <w:kern w:val="0"/>
                <w14:ligatures w14:val="none"/>
              </w:rPr>
              <w:t>Abbreviation</w:t>
            </w:r>
          </w:p>
        </w:tc>
        <w:tc>
          <w:tcPr>
            <w:tcW w:w="330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E8DCF59"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b/>
                <w:bCs/>
                <w:spacing w:val="5"/>
                <w:kern w:val="0"/>
                <w14:ligatures w14:val="none"/>
              </w:rPr>
              <w:t>Cap</w:t>
            </w:r>
          </w:p>
        </w:tc>
        <w:tc>
          <w:tcPr>
            <w:tcW w:w="596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1586FD7"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b/>
                <w:bCs/>
                <w:spacing w:val="5"/>
                <w:kern w:val="0"/>
                <w14:ligatures w14:val="none"/>
              </w:rPr>
              <w:t>Note</w:t>
            </w:r>
          </w:p>
        </w:tc>
      </w:tr>
      <w:tr w:rsidR="00BB730D" w:rsidRPr="00BB730D" w14:paraId="6D3340AB" w14:textId="77777777" w:rsidTr="00BB730D">
        <w:trPr>
          <w:trHeight w:val="867"/>
        </w:trPr>
        <w:tc>
          <w:tcPr>
            <w:tcW w:w="248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BC1CDF2"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b/>
                <w:bCs/>
                <w:spacing w:val="5"/>
                <w:kern w:val="0"/>
                <w14:ligatures w14:val="none"/>
              </w:rPr>
              <w:lastRenderedPageBreak/>
              <w:t>ALL STATES NOT LISTED</w:t>
            </w:r>
          </w:p>
        </w:tc>
        <w:tc>
          <w:tcPr>
            <w:tcW w:w="18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5068930"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 </w:t>
            </w:r>
          </w:p>
        </w:tc>
        <w:tc>
          <w:tcPr>
            <w:tcW w:w="33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6C9F331"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$350 2-stage/ $450 3-stage</w:t>
            </w:r>
          </w:p>
        </w:tc>
        <w:tc>
          <w:tcPr>
            <w:tcW w:w="59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C838933"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INVOICE REQUIRED FOR ANYTHING ABOVE</w:t>
            </w:r>
          </w:p>
        </w:tc>
      </w:tr>
      <w:tr w:rsidR="00BB730D" w:rsidRPr="00BB730D" w14:paraId="26301DE7" w14:textId="77777777" w:rsidTr="00BB730D">
        <w:trPr>
          <w:trHeight w:val="867"/>
        </w:trPr>
        <w:tc>
          <w:tcPr>
            <w:tcW w:w="248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244C379"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b/>
                <w:bCs/>
                <w:spacing w:val="5"/>
                <w:kern w:val="0"/>
                <w14:ligatures w14:val="none"/>
              </w:rPr>
              <w:t>CALIFORNIA</w:t>
            </w:r>
          </w:p>
        </w:tc>
        <w:tc>
          <w:tcPr>
            <w:tcW w:w="18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30BF3C5"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CA</w:t>
            </w:r>
          </w:p>
        </w:tc>
        <w:tc>
          <w:tcPr>
            <w:tcW w:w="33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C9374E0"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$350 2-stage/ $450 3-stage</w:t>
            </w:r>
            <w:r w:rsidRPr="00BB730D">
              <w:rPr>
                <w:rFonts w:ascii="Segoe UI" w:eastAsia="Times New Roman" w:hAnsi="Segoe UI" w:cs="Segoe UI"/>
                <w:b/>
                <w:bCs/>
                <w:spacing w:val="5"/>
                <w:kern w:val="0"/>
                <w14:ligatures w14:val="none"/>
              </w:rPr>
              <w:t>**</w:t>
            </w:r>
          </w:p>
        </w:tc>
        <w:tc>
          <w:tcPr>
            <w:tcW w:w="59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FF7AAF1"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INVOICE REQUIRED FOR ANYTHING ABOVE</w:t>
            </w:r>
          </w:p>
          <w:p w14:paraId="1B65A9CF"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b/>
                <w:bCs/>
                <w:spacing w:val="5"/>
                <w:kern w:val="0"/>
                <w14:ligatures w14:val="none"/>
              </w:rPr>
              <w:t>**</w:t>
            </w:r>
            <w:r w:rsidRPr="00BB730D">
              <w:rPr>
                <w:rFonts w:ascii="Segoe UI" w:eastAsia="Times New Roman" w:hAnsi="Segoe UI" w:cs="Segoe UI"/>
                <w:spacing w:val="5"/>
                <w:kern w:val="0"/>
                <w14:ligatures w14:val="none"/>
              </w:rPr>
              <w:t>If claim number starts with R, no caps are allowed</w:t>
            </w:r>
          </w:p>
        </w:tc>
      </w:tr>
      <w:tr w:rsidR="00BB730D" w:rsidRPr="00BB730D" w14:paraId="7F7B42E1" w14:textId="77777777" w:rsidTr="00BB730D">
        <w:trPr>
          <w:trHeight w:val="422"/>
        </w:trPr>
        <w:tc>
          <w:tcPr>
            <w:tcW w:w="248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EF7E722"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b/>
                <w:bCs/>
                <w:spacing w:val="5"/>
                <w:kern w:val="0"/>
                <w14:ligatures w14:val="none"/>
              </w:rPr>
              <w:t>LOUISIANA</w:t>
            </w:r>
          </w:p>
        </w:tc>
        <w:tc>
          <w:tcPr>
            <w:tcW w:w="18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76AD061"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LA</w:t>
            </w:r>
          </w:p>
        </w:tc>
        <w:tc>
          <w:tcPr>
            <w:tcW w:w="33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C8E896"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No Caps</w:t>
            </w:r>
          </w:p>
        </w:tc>
        <w:tc>
          <w:tcPr>
            <w:tcW w:w="59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18FAA0C"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 </w:t>
            </w:r>
          </w:p>
        </w:tc>
      </w:tr>
      <w:tr w:rsidR="00BB730D" w:rsidRPr="00BB730D" w14:paraId="6DC4F809" w14:textId="77777777" w:rsidTr="00BB730D">
        <w:trPr>
          <w:trHeight w:val="422"/>
        </w:trPr>
        <w:tc>
          <w:tcPr>
            <w:tcW w:w="248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C1BE9B"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b/>
                <w:bCs/>
                <w:spacing w:val="5"/>
                <w:kern w:val="0"/>
                <w14:ligatures w14:val="none"/>
              </w:rPr>
              <w:t>FLORIDA</w:t>
            </w:r>
          </w:p>
        </w:tc>
        <w:tc>
          <w:tcPr>
            <w:tcW w:w="18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1BA11E8"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FL</w:t>
            </w:r>
          </w:p>
        </w:tc>
        <w:tc>
          <w:tcPr>
            <w:tcW w:w="33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A4DC3B4"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$250 2-stage/ $300 3-stage</w:t>
            </w:r>
          </w:p>
        </w:tc>
        <w:tc>
          <w:tcPr>
            <w:tcW w:w="59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459A2BD"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INVOICE REQUIRED FOR ANYTHING ABOVE</w:t>
            </w:r>
          </w:p>
        </w:tc>
      </w:tr>
      <w:tr w:rsidR="00BB730D" w:rsidRPr="00BB730D" w14:paraId="06BCD8C5" w14:textId="77777777" w:rsidTr="00BB730D">
        <w:trPr>
          <w:trHeight w:val="422"/>
        </w:trPr>
        <w:tc>
          <w:tcPr>
            <w:tcW w:w="248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6C6722"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b/>
                <w:bCs/>
                <w:spacing w:val="5"/>
                <w:kern w:val="0"/>
                <w14:ligatures w14:val="none"/>
              </w:rPr>
              <w:t>MONTANA</w:t>
            </w:r>
          </w:p>
        </w:tc>
        <w:tc>
          <w:tcPr>
            <w:tcW w:w="18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BD528D"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MN</w:t>
            </w:r>
          </w:p>
        </w:tc>
        <w:tc>
          <w:tcPr>
            <w:tcW w:w="33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14C4D6"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No Caps</w:t>
            </w:r>
          </w:p>
        </w:tc>
        <w:tc>
          <w:tcPr>
            <w:tcW w:w="59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2D028E0"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 </w:t>
            </w:r>
          </w:p>
        </w:tc>
      </w:tr>
      <w:tr w:rsidR="00BB730D" w:rsidRPr="00BB730D" w14:paraId="0028B26A" w14:textId="77777777" w:rsidTr="00BB730D">
        <w:trPr>
          <w:trHeight w:val="422"/>
        </w:trPr>
        <w:tc>
          <w:tcPr>
            <w:tcW w:w="248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5D4A44F"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b/>
                <w:bCs/>
                <w:spacing w:val="5"/>
                <w:kern w:val="0"/>
                <w14:ligatures w14:val="none"/>
              </w:rPr>
              <w:t>VIRGINIA</w:t>
            </w:r>
          </w:p>
        </w:tc>
        <w:tc>
          <w:tcPr>
            <w:tcW w:w="18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B031A6"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VA</w:t>
            </w:r>
          </w:p>
        </w:tc>
        <w:tc>
          <w:tcPr>
            <w:tcW w:w="33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76D786C"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No Caps</w:t>
            </w:r>
          </w:p>
        </w:tc>
        <w:tc>
          <w:tcPr>
            <w:tcW w:w="59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B19186" w14:textId="77777777" w:rsidR="00BB730D" w:rsidRPr="00BB730D" w:rsidRDefault="00BB730D" w:rsidP="00BB730D">
            <w:pPr>
              <w:spacing w:after="100" w:afterAutospacing="1" w:line="240" w:lineRule="auto"/>
              <w:jc w:val="center"/>
              <w:rPr>
                <w:rFonts w:ascii="Segoe UI" w:eastAsia="Times New Roman" w:hAnsi="Segoe UI" w:cs="Segoe UI"/>
                <w:spacing w:val="5"/>
                <w:kern w:val="0"/>
                <w14:ligatures w14:val="none"/>
              </w:rPr>
            </w:pPr>
            <w:r w:rsidRPr="00BB730D">
              <w:rPr>
                <w:rFonts w:ascii="Segoe UI" w:eastAsia="Times New Roman" w:hAnsi="Segoe UI" w:cs="Segoe UI"/>
                <w:spacing w:val="5"/>
                <w:kern w:val="0"/>
                <w14:ligatures w14:val="none"/>
              </w:rPr>
              <w:t> </w:t>
            </w:r>
          </w:p>
        </w:tc>
      </w:tr>
    </w:tbl>
    <w:p w14:paraId="34513785" w14:textId="77777777" w:rsidR="00BB730D" w:rsidRPr="00BB730D" w:rsidRDefault="00BB730D" w:rsidP="00BB730D">
      <w:pPr>
        <w:spacing w:after="0" w:line="240" w:lineRule="auto"/>
        <w:rPr>
          <w:rFonts w:ascii="Times New Roman" w:eastAsia="Times New Roman" w:hAnsi="Times New Roman" w:cs="Times New Roman"/>
          <w:kern w:val="0"/>
          <w14:ligatures w14:val="none"/>
        </w:rPr>
      </w:pPr>
      <w:r w:rsidRPr="00BB730D">
        <w:rPr>
          <w:rFonts w:ascii="Segoe UI" w:eastAsia="Times New Roman" w:hAnsi="Segoe UI" w:cs="Segoe UI"/>
          <w:kern w:val="0"/>
          <w14:ligatures w14:val="none"/>
        </w:rPr>
        <w:br/>
      </w:r>
      <w:r w:rsidRPr="00BB730D">
        <w:rPr>
          <w:rFonts w:ascii="Segoe UI" w:eastAsia="Times New Roman" w:hAnsi="Segoe UI" w:cs="Segoe UI"/>
          <w:kern w:val="0"/>
          <w14:ligatures w14:val="none"/>
        </w:rPr>
        <w:br/>
      </w:r>
      <w:r w:rsidRPr="00BB730D">
        <w:rPr>
          <w:rFonts w:ascii="Segoe UI" w:eastAsia="Times New Roman" w:hAnsi="Segoe UI" w:cs="Segoe UI"/>
          <w:b/>
          <w:bCs/>
          <w:kern w:val="0"/>
          <w:sz w:val="27"/>
          <w:szCs w:val="27"/>
          <w:shd w:val="clear" w:color="auto" w:fill="FFFFFF"/>
          <w14:ligatures w14:val="none"/>
        </w:rPr>
        <w:t>Client Contact Information</w:t>
      </w:r>
    </w:p>
    <w:p w14:paraId="2ACBA6D6" w14:textId="77777777" w:rsidR="00BB730D" w:rsidRPr="00BB730D" w:rsidRDefault="00EA3A92" w:rsidP="00BB730D">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7285F6D5">
          <v:rect id="_x0000_i1037" style="width:0;height:0" o:hrstd="t" o:hr="t" fillcolor="#a0a0a0" stroked="f"/>
        </w:pict>
      </w:r>
    </w:p>
    <w:sectPr w:rsidR="00BB730D" w:rsidRPr="00BB7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618"/>
    <w:multiLevelType w:val="multilevel"/>
    <w:tmpl w:val="2D72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190D"/>
    <w:multiLevelType w:val="multilevel"/>
    <w:tmpl w:val="57EA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25BEB"/>
    <w:multiLevelType w:val="multilevel"/>
    <w:tmpl w:val="3ADE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1298C"/>
    <w:multiLevelType w:val="multilevel"/>
    <w:tmpl w:val="4D10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F2F92"/>
    <w:multiLevelType w:val="multilevel"/>
    <w:tmpl w:val="42D6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649A6"/>
    <w:multiLevelType w:val="multilevel"/>
    <w:tmpl w:val="3C1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B7A5E"/>
    <w:multiLevelType w:val="multilevel"/>
    <w:tmpl w:val="8DF2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F0B71"/>
    <w:multiLevelType w:val="multilevel"/>
    <w:tmpl w:val="3A34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25022"/>
    <w:multiLevelType w:val="multilevel"/>
    <w:tmpl w:val="F830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E1460"/>
    <w:multiLevelType w:val="multilevel"/>
    <w:tmpl w:val="D8E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A5349"/>
    <w:multiLevelType w:val="multilevel"/>
    <w:tmpl w:val="B1C2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C40F0"/>
    <w:multiLevelType w:val="multilevel"/>
    <w:tmpl w:val="0ACA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CD5681"/>
    <w:multiLevelType w:val="multilevel"/>
    <w:tmpl w:val="C23C1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5095683">
    <w:abstractNumId w:val="11"/>
  </w:num>
  <w:num w:numId="2" w16cid:durableId="1796019684">
    <w:abstractNumId w:val="2"/>
  </w:num>
  <w:num w:numId="3" w16cid:durableId="1822889509">
    <w:abstractNumId w:val="3"/>
  </w:num>
  <w:num w:numId="4" w16cid:durableId="2049641783">
    <w:abstractNumId w:val="9"/>
  </w:num>
  <w:num w:numId="5" w16cid:durableId="418983992">
    <w:abstractNumId w:val="5"/>
  </w:num>
  <w:num w:numId="6" w16cid:durableId="1771195676">
    <w:abstractNumId w:val="0"/>
  </w:num>
  <w:num w:numId="7" w16cid:durableId="660082440">
    <w:abstractNumId w:val="12"/>
  </w:num>
  <w:num w:numId="8" w16cid:durableId="1639919203">
    <w:abstractNumId w:val="8"/>
  </w:num>
  <w:num w:numId="9" w16cid:durableId="89090201">
    <w:abstractNumId w:val="10"/>
  </w:num>
  <w:num w:numId="10" w16cid:durableId="961039516">
    <w:abstractNumId w:val="4"/>
  </w:num>
  <w:num w:numId="11" w16cid:durableId="783429718">
    <w:abstractNumId w:val="7"/>
  </w:num>
  <w:num w:numId="12" w16cid:durableId="35590276">
    <w:abstractNumId w:val="1"/>
  </w:num>
  <w:num w:numId="13" w16cid:durableId="19238278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30D"/>
    <w:rsid w:val="000F1B0E"/>
    <w:rsid w:val="002F2011"/>
    <w:rsid w:val="0037744A"/>
    <w:rsid w:val="00444F5B"/>
    <w:rsid w:val="005B3AAB"/>
    <w:rsid w:val="00884BB8"/>
    <w:rsid w:val="008A4761"/>
    <w:rsid w:val="00A570AC"/>
    <w:rsid w:val="00B32BBB"/>
    <w:rsid w:val="00BB730D"/>
    <w:rsid w:val="00BD2799"/>
    <w:rsid w:val="00BD533E"/>
    <w:rsid w:val="00C94571"/>
    <w:rsid w:val="00CA5CBF"/>
    <w:rsid w:val="00EA3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74D079B0"/>
  <w15:chartTrackingRefBased/>
  <w15:docId w15:val="{C0E4FB76-8182-4160-98A3-E8899A993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30D"/>
    <w:rPr>
      <w:rFonts w:eastAsiaTheme="majorEastAsia" w:cstheme="majorBidi"/>
      <w:color w:val="272727" w:themeColor="text1" w:themeTint="D8"/>
    </w:rPr>
  </w:style>
  <w:style w:type="paragraph" w:styleId="Title">
    <w:name w:val="Title"/>
    <w:basedOn w:val="Normal"/>
    <w:next w:val="Normal"/>
    <w:link w:val="TitleChar"/>
    <w:uiPriority w:val="10"/>
    <w:qFormat/>
    <w:rsid w:val="00BB7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30D"/>
    <w:pPr>
      <w:spacing w:before="160"/>
      <w:jc w:val="center"/>
    </w:pPr>
    <w:rPr>
      <w:i/>
      <w:iCs/>
      <w:color w:val="404040" w:themeColor="text1" w:themeTint="BF"/>
    </w:rPr>
  </w:style>
  <w:style w:type="character" w:customStyle="1" w:styleId="QuoteChar">
    <w:name w:val="Quote Char"/>
    <w:basedOn w:val="DefaultParagraphFont"/>
    <w:link w:val="Quote"/>
    <w:uiPriority w:val="29"/>
    <w:rsid w:val="00BB730D"/>
    <w:rPr>
      <w:i/>
      <w:iCs/>
      <w:color w:val="404040" w:themeColor="text1" w:themeTint="BF"/>
    </w:rPr>
  </w:style>
  <w:style w:type="paragraph" w:styleId="ListParagraph">
    <w:name w:val="List Paragraph"/>
    <w:basedOn w:val="Normal"/>
    <w:uiPriority w:val="34"/>
    <w:qFormat/>
    <w:rsid w:val="00BB730D"/>
    <w:pPr>
      <w:ind w:left="720"/>
      <w:contextualSpacing/>
    </w:pPr>
  </w:style>
  <w:style w:type="character" w:styleId="IntenseEmphasis">
    <w:name w:val="Intense Emphasis"/>
    <w:basedOn w:val="DefaultParagraphFont"/>
    <w:uiPriority w:val="21"/>
    <w:qFormat/>
    <w:rsid w:val="00BB730D"/>
    <w:rPr>
      <w:i/>
      <w:iCs/>
      <w:color w:val="0F4761" w:themeColor="accent1" w:themeShade="BF"/>
    </w:rPr>
  </w:style>
  <w:style w:type="paragraph" w:styleId="IntenseQuote">
    <w:name w:val="Intense Quote"/>
    <w:basedOn w:val="Normal"/>
    <w:next w:val="Normal"/>
    <w:link w:val="IntenseQuoteChar"/>
    <w:uiPriority w:val="30"/>
    <w:qFormat/>
    <w:rsid w:val="00BB7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30D"/>
    <w:rPr>
      <w:i/>
      <w:iCs/>
      <w:color w:val="0F4761" w:themeColor="accent1" w:themeShade="BF"/>
    </w:rPr>
  </w:style>
  <w:style w:type="character" w:styleId="IntenseReference">
    <w:name w:val="Intense Reference"/>
    <w:basedOn w:val="DefaultParagraphFont"/>
    <w:uiPriority w:val="32"/>
    <w:qFormat/>
    <w:rsid w:val="00BB73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8994636">
      <w:bodyDiv w:val="1"/>
      <w:marLeft w:val="0"/>
      <w:marRight w:val="0"/>
      <w:marTop w:val="0"/>
      <w:marBottom w:val="0"/>
      <w:divBdr>
        <w:top w:val="none" w:sz="0" w:space="0" w:color="auto"/>
        <w:left w:val="none" w:sz="0" w:space="0" w:color="auto"/>
        <w:bottom w:val="none" w:sz="0" w:space="0" w:color="auto"/>
        <w:right w:val="none" w:sz="0" w:space="0" w:color="auto"/>
      </w:divBdr>
      <w:divsChild>
        <w:div w:id="348333735">
          <w:marLeft w:val="300"/>
          <w:marRight w:val="30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6</Pages>
  <Words>1118</Words>
  <Characters>6377</Characters>
  <Application>Microsoft Office Word</Application>
  <DocSecurity>0</DocSecurity>
  <Lines>53</Lines>
  <Paragraphs>14</Paragraphs>
  <ScaleCrop>false</ScaleCrop>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10</cp:revision>
  <dcterms:created xsi:type="dcterms:W3CDTF">2025-06-20T14:43:00Z</dcterms:created>
  <dcterms:modified xsi:type="dcterms:W3CDTF">2026-01-12T18:58:00Z</dcterms:modified>
</cp:coreProperties>
</file>