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 GS1 Supermind - Build Manual Analysis and Enhancement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Evaluation of the Provided Build Manual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initial build manual for ISA: GS1 Supermind aims to provide a deterministic, atomic, and complete guide for setting up the development environment for a Python 3.10+ application on macOS/Linux using Visual Studio Code. Evaluating this manual against the principles of atomicity, step-by-step clarity, and determinism reveals both strengths and areas for enhancement.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Defining Build Manual Quality Criteria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Atomicity:</w:t>
      </w:r>
      <w:r w:rsidDel="00000000" w:rsidR="00000000" w:rsidRPr="00000000">
        <w:rPr>
          <w:rtl w:val="0"/>
        </w:rPr>
        <w:t xml:space="preserve"> In the context of build manuals, atomicity refers to each step being self-contained, minimal, and indivisible. It should perform a single logical action that either fully succeeds or fails, leaving the system in a predictable state. This mirrors the concept of atomic design where interfaces are broken down into their smallest functional units (atoms) before being combined. An atomic build step should ideally correspond to a single command or a tightly related sequence that achieves one distinct setup goal.</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Step-by-Step:</w:t>
      </w:r>
      <w:r w:rsidDel="00000000" w:rsidR="00000000" w:rsidRPr="00000000">
        <w:rPr>
          <w:rtl w:val="0"/>
        </w:rPr>
        <w:t xml:space="preserve"> This criterion demands a clear, sequential flow where each step logically follows the previous one, guiding the developer without ambiguity. The instructions must be ordered correctly, and the purpose and outcome of each step should be evident.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Determinism:</w:t>
      </w:r>
      <w:r w:rsidDel="00000000" w:rsidR="00000000" w:rsidRPr="00000000">
        <w:rPr>
          <w:rtl w:val="0"/>
        </w:rPr>
        <w:t xml:space="preserve"> A deterministic build process guarantees that given the same inputs (source code, specified dependencies, build environment), the output (the running application or built artifact) will be byte-for-byte identical, regardless of when or where the build is executed. This requires controlling variables like dependency versions, build tool versions, operating system environment, and even factors like timestamps and file ordering if not handled by the tools.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Analysis of Provided Steps</w:t>
      </w:r>
    </w:p>
    <w:p w:rsidR="00000000" w:rsidDel="00000000" w:rsidP="00000000" w:rsidRDefault="00000000" w:rsidRPr="00000000" w14:paraId="0000000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1: Create Working Directory Structure (mkdir)</w:t>
      </w:r>
    </w:p>
    <w:p w:rsidR="00000000" w:rsidDel="00000000" w:rsidP="00000000" w:rsidRDefault="00000000" w:rsidRPr="00000000" w14:paraId="0000000A">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Atomicity:</w:t>
      </w:r>
      <w:r w:rsidDel="00000000" w:rsidR="00000000" w:rsidRPr="00000000">
        <w:rPr>
          <w:rtl w:val="0"/>
        </w:rPr>
        <w:t xml:space="preserve"> High. Performs a single, clear action (creating directories).</w:t>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Step-by-Step:</w:t>
      </w:r>
      <w:r w:rsidDel="00000000" w:rsidR="00000000" w:rsidRPr="00000000">
        <w:rPr>
          <w:rtl w:val="0"/>
        </w:rPr>
        <w:t xml:space="preserve"> Clear. Establishes the foundational structure first.</w:t>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Determinism:</w:t>
      </w:r>
      <w:r w:rsidDel="00000000" w:rsidR="00000000" w:rsidRPr="00000000">
        <w:rPr>
          <w:rtl w:val="0"/>
        </w:rPr>
        <w:t xml:space="preserve"> High. The mkdir -p command consistently creates the specified structure.</w:t>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2: Create Virtual Environment (venv, activate)</w:t>
      </w:r>
    </w:p>
    <w:p w:rsidR="00000000" w:rsidDel="00000000" w:rsidP="00000000" w:rsidRDefault="00000000" w:rsidRPr="00000000" w14:paraId="0000000E">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Atomicity:</w:t>
      </w:r>
      <w:r w:rsidDel="00000000" w:rsidR="00000000" w:rsidRPr="00000000">
        <w:rPr>
          <w:rtl w:val="0"/>
        </w:rPr>
        <w:t xml:space="preserve"> Moderate. Combines environment creation and activation. While related, they are two distinct actions. Reasonably atomic for practical purposes.</w:t>
      </w:r>
    </w:p>
    <w:p w:rsidR="00000000" w:rsidDel="00000000" w:rsidP="00000000" w:rsidRDefault="00000000" w:rsidRPr="00000000" w14:paraId="0000000F">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Step-by-Step:</w:t>
      </w:r>
      <w:r w:rsidDel="00000000" w:rsidR="00000000" w:rsidRPr="00000000">
        <w:rPr>
          <w:rtl w:val="0"/>
        </w:rPr>
        <w:t xml:space="preserve"> Clear. Logically follows directory creation.</w:t>
      </w:r>
    </w:p>
    <w:p w:rsidR="00000000" w:rsidDel="00000000" w:rsidP="00000000" w:rsidRDefault="00000000" w:rsidRPr="00000000" w14:paraId="00000010">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Determinism:</w:t>
      </w:r>
      <w:r w:rsidDel="00000000" w:rsidR="00000000" w:rsidRPr="00000000">
        <w:rPr>
          <w:rtl w:val="0"/>
        </w:rPr>
        <w:t xml:space="preserve"> High on the specified OS (macOS/Linux) using the standard python3 command. The resulting environment structure is predictable.</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3: Install Required Python Libraries (pip install -r requirements.txt)</w:t>
      </w:r>
    </w:p>
    <w:p w:rsidR="00000000" w:rsidDel="00000000" w:rsidP="00000000" w:rsidRDefault="00000000" w:rsidRPr="00000000" w14:paraId="00000012">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Atomicity:</w:t>
      </w:r>
      <w:r w:rsidDel="00000000" w:rsidR="00000000" w:rsidRPr="00000000">
        <w:rPr>
          <w:rtl w:val="0"/>
        </w:rPr>
        <w:t xml:space="preserve"> High. Performs the single logical action of installing dependencies listed in a file.</w:t>
      </w:r>
    </w:p>
    <w:p w:rsidR="00000000" w:rsidDel="00000000" w:rsidP="00000000" w:rsidRDefault="00000000" w:rsidRPr="00000000" w14:paraId="00000013">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Step-by-Step:</w:t>
      </w:r>
      <w:r w:rsidDel="00000000" w:rsidR="00000000" w:rsidRPr="00000000">
        <w:rPr>
          <w:rtl w:val="0"/>
        </w:rPr>
        <w:t xml:space="preserve"> Clear. Follows environment activation.</w:t>
      </w:r>
    </w:p>
    <w:p w:rsidR="00000000" w:rsidDel="00000000" w:rsidP="00000000" w:rsidRDefault="00000000" w:rsidRPr="00000000" w14:paraId="00000014">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Determinism:</w:t>
      </w:r>
      <w:r w:rsidDel="00000000" w:rsidR="00000000" w:rsidRPr="00000000">
        <w:rPr>
          <w:rtl w:val="0"/>
        </w:rPr>
        <w:t xml:space="preserve"> </w:t>
      </w:r>
      <w:r w:rsidDel="00000000" w:rsidR="00000000" w:rsidRPr="00000000">
        <w:rPr>
          <w:b w:val="1"/>
          <w:rtl w:val="0"/>
        </w:rPr>
        <w:t xml:space="preserve">Low to Moderate (Major Weakness)</w:t>
      </w:r>
      <w:r w:rsidDel="00000000" w:rsidR="00000000" w:rsidRPr="00000000">
        <w:rPr>
          <w:rtl w:val="0"/>
        </w:rPr>
        <w:t xml:space="preserve">. This is the least deterministic step as provided. pip install -r requirements.txt without a lock file (requirements.lock generated by tools like pip-tools, or using poetry.lock with Poetry) does not guarantee the installation of the </w:t>
      </w:r>
      <w:r w:rsidDel="00000000" w:rsidR="00000000" w:rsidRPr="00000000">
        <w:rPr>
          <w:i w:val="1"/>
          <w:rtl w:val="0"/>
        </w:rPr>
        <w:t xml:space="preserve">exact same</w:t>
      </w:r>
      <w:r w:rsidDel="00000000" w:rsidR="00000000" w:rsidRPr="00000000">
        <w:rPr>
          <w:rtl w:val="0"/>
        </w:rPr>
        <w:t xml:space="preserve"> versions of dependencies and sub-dependencies every time. Pip's dependency resolver might pick newer compatible versions on different runs or machines, leading to non-reproducible environments. True determinism requires pinned dependencies, ideally captured in a lock file generated by tools like pip-compile (from pip-tools) or poetry lock. Using pip freeze &gt; requirements.txt captures exact versions but includes </w:t>
      </w:r>
      <w:r w:rsidDel="00000000" w:rsidR="00000000" w:rsidRPr="00000000">
        <w:rPr>
          <w:i w:val="1"/>
          <w:rtl w:val="0"/>
        </w:rPr>
        <w:t xml:space="preserve">all</w:t>
      </w:r>
      <w:r w:rsidDel="00000000" w:rsidR="00000000" w:rsidRPr="00000000">
        <w:rPr>
          <w:rtl w:val="0"/>
        </w:rPr>
        <w:t xml:space="preserve"> installed packages, not just direct dependencies, and doesn't manage transitive dependency conflicts well.</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4: Setup Python Package (touch, echo)</w:t>
      </w:r>
    </w:p>
    <w:p w:rsidR="00000000" w:rsidDel="00000000" w:rsidP="00000000" w:rsidRDefault="00000000" w:rsidRPr="00000000" w14:paraId="00000016">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Atomicity:</w:t>
      </w:r>
      <w:r w:rsidDel="00000000" w:rsidR="00000000" w:rsidRPr="00000000">
        <w:rPr>
          <w:rtl w:val="0"/>
        </w:rPr>
        <w:t xml:space="preserve"> Moderate. Combines file creation and initialization. Acceptable.</w:t>
      </w:r>
    </w:p>
    <w:p w:rsidR="00000000" w:rsidDel="00000000" w:rsidP="00000000" w:rsidRDefault="00000000" w:rsidRPr="00000000" w14:paraId="00000017">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Step-by-Step:</w:t>
      </w:r>
      <w:r w:rsidDel="00000000" w:rsidR="00000000" w:rsidRPr="00000000">
        <w:rPr>
          <w:rtl w:val="0"/>
        </w:rPr>
        <w:t xml:space="preserve"> Clear. Logically placed after dependencies are installed.</w:t>
      </w:r>
    </w:p>
    <w:p w:rsidR="00000000" w:rsidDel="00000000" w:rsidP="00000000" w:rsidRDefault="00000000" w:rsidRPr="00000000" w14:paraId="00000018">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Determinism:</w:t>
      </w:r>
      <w:r w:rsidDel="00000000" w:rsidR="00000000" w:rsidRPr="00000000">
        <w:rPr>
          <w:rtl w:val="0"/>
        </w:rPr>
        <w:t xml:space="preserve"> High. Creates the __init__.py file with specific content consistently.</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Steps 5 &amp; 6: Add Code (agent.py, main.py)</w:t>
      </w:r>
    </w:p>
    <w:p w:rsidR="00000000" w:rsidDel="00000000" w:rsidP="00000000" w:rsidRDefault="00000000" w:rsidRPr="00000000" w14:paraId="0000001A">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Atomicity:</w:t>
      </w:r>
      <w:r w:rsidDel="00000000" w:rsidR="00000000" w:rsidRPr="00000000">
        <w:rPr>
          <w:rtl w:val="0"/>
        </w:rPr>
        <w:t xml:space="preserve"> High per file. Each step creates and populates a single source file.</w:t>
      </w:r>
    </w:p>
    <w:p w:rsidR="00000000" w:rsidDel="00000000" w:rsidP="00000000" w:rsidRDefault="00000000" w:rsidRPr="00000000" w14:paraId="0000001B">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Step-by-Step:</w:t>
      </w:r>
      <w:r w:rsidDel="00000000" w:rsidR="00000000" w:rsidRPr="00000000">
        <w:rPr>
          <w:rtl w:val="0"/>
        </w:rPr>
        <w:t xml:space="preserve"> Clear. Builds the core application logic sequentially.</w:t>
      </w:r>
    </w:p>
    <w:p w:rsidR="00000000" w:rsidDel="00000000" w:rsidP="00000000" w:rsidRDefault="00000000" w:rsidRPr="00000000" w14:paraId="0000001C">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Determinism:</w:t>
      </w:r>
      <w:r w:rsidDel="00000000" w:rsidR="00000000" w:rsidRPr="00000000">
        <w:rPr>
          <w:rtl w:val="0"/>
        </w:rPr>
        <w:t xml:space="preserve"> High. The cat &gt;... &lt;&lt; EOF commands create identical files each time.</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7: Prepare for Document Embedding (mkdir, echo)</w:t>
      </w:r>
    </w:p>
    <w:p w:rsidR="00000000" w:rsidDel="00000000" w:rsidP="00000000" w:rsidRDefault="00000000" w:rsidRPr="00000000" w14:paraId="0000001E">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Atomicity:</w:t>
      </w:r>
      <w:r w:rsidDel="00000000" w:rsidR="00000000" w:rsidRPr="00000000">
        <w:rPr>
          <w:rtl w:val="0"/>
        </w:rPr>
        <w:t xml:space="preserve"> High. Creates a directory and a README.</w:t>
      </w:r>
    </w:p>
    <w:p w:rsidR="00000000" w:rsidDel="00000000" w:rsidP="00000000" w:rsidRDefault="00000000" w:rsidRPr="00000000" w14:paraId="0000001F">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Step-by-Step:</w:t>
      </w:r>
      <w:r w:rsidDel="00000000" w:rsidR="00000000" w:rsidRPr="00000000">
        <w:rPr>
          <w:rtl w:val="0"/>
        </w:rPr>
        <w:t xml:space="preserve"> Clear. Sets up the structure for the next logical phase (data ingestion).</w:t>
      </w:r>
    </w:p>
    <w:p w:rsidR="00000000" w:rsidDel="00000000" w:rsidP="00000000" w:rsidRDefault="00000000" w:rsidRPr="00000000" w14:paraId="00000020">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Determinism:</w:t>
      </w:r>
      <w:r w:rsidDel="00000000" w:rsidR="00000000" w:rsidRPr="00000000">
        <w:rPr>
          <w:rtl w:val="0"/>
        </w:rPr>
        <w:t xml:space="preserve"> High. Creates the specified directory and file.</w:t>
      </w:r>
    </w:p>
    <w:p w:rsidR="00000000" w:rsidDel="00000000" w:rsidP="00000000" w:rsidRDefault="00000000" w:rsidRPr="00000000" w14:paraId="0000002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8: API Launcher Script (run.sh)</w:t>
      </w:r>
    </w:p>
    <w:p w:rsidR="00000000" w:rsidDel="00000000" w:rsidP="00000000" w:rsidRDefault="00000000" w:rsidRPr="00000000" w14:paraId="00000022">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Atomicity:</w:t>
      </w:r>
      <w:r w:rsidDel="00000000" w:rsidR="00000000" w:rsidRPr="00000000">
        <w:rPr>
          <w:rtl w:val="0"/>
        </w:rPr>
        <w:t xml:space="preserve"> High. Creates and sets permissions for a single script file.</w:t>
      </w:r>
    </w:p>
    <w:p w:rsidR="00000000" w:rsidDel="00000000" w:rsidP="00000000" w:rsidRDefault="00000000" w:rsidRPr="00000000" w14:paraId="00000023">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Step-by-Step:</w:t>
      </w:r>
      <w:r w:rsidDel="00000000" w:rsidR="00000000" w:rsidRPr="00000000">
        <w:rPr>
          <w:rtl w:val="0"/>
        </w:rPr>
        <w:t xml:space="preserve"> Clear. Provides the final step to run the application.</w:t>
      </w:r>
    </w:p>
    <w:p w:rsidR="00000000" w:rsidDel="00000000" w:rsidP="00000000" w:rsidRDefault="00000000" w:rsidRPr="00000000" w14:paraId="00000024">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Determinism:</w:t>
      </w:r>
      <w:r w:rsidDel="00000000" w:rsidR="00000000" w:rsidRPr="00000000">
        <w:rPr>
          <w:rtl w:val="0"/>
        </w:rPr>
        <w:t xml:space="preserve"> High. Creates the identical script file.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Recommendations for Improvement</w:t>
      </w:r>
    </w:p>
    <w:p w:rsidR="00000000" w:rsidDel="00000000" w:rsidP="00000000" w:rsidRDefault="00000000" w:rsidRPr="00000000" w14:paraId="00000026">
      <w:pPr>
        <w:numPr>
          <w:ilvl w:val="0"/>
          <w:numId w:val="1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 Determinism:</w:t>
      </w:r>
    </w:p>
    <w:p w:rsidR="00000000" w:rsidDel="00000000" w:rsidP="00000000" w:rsidRDefault="00000000" w:rsidRPr="00000000" w14:paraId="00000027">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Dependency Pinning:</w:t>
      </w:r>
      <w:r w:rsidDel="00000000" w:rsidR="00000000" w:rsidRPr="00000000">
        <w:rPr>
          <w:rtl w:val="0"/>
        </w:rPr>
        <w:t xml:space="preserve"> Replace the simple requirements.txt with a method that generates a lock file.</w:t>
      </w:r>
    </w:p>
    <w:p w:rsidR="00000000" w:rsidDel="00000000" w:rsidP="00000000" w:rsidRDefault="00000000" w:rsidRPr="00000000" w14:paraId="00000028">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Option A (pip-tools):</w:t>
      </w:r>
      <w:r w:rsidDel="00000000" w:rsidR="00000000" w:rsidRPr="00000000">
        <w:rPr>
          <w:rtl w:val="0"/>
        </w:rPr>
        <w:t xml:space="preserve"> Maintain a requirements.in file with primary dependencies. Use pip-compile requirements.in &gt; requirements.txt to generate a fully pinned requirements.txt (lock file). The build step becomes pip install -r requirements.txt. This is closer to the original manual's structure.</w:t>
      </w:r>
    </w:p>
    <w:p w:rsidR="00000000" w:rsidDel="00000000" w:rsidP="00000000" w:rsidRDefault="00000000" w:rsidRPr="00000000" w14:paraId="00000029">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Option B (Poetry):</w:t>
      </w:r>
      <w:r w:rsidDel="00000000" w:rsidR="00000000" w:rsidRPr="00000000">
        <w:rPr>
          <w:rtl w:val="0"/>
        </w:rPr>
        <w:t xml:space="preserve"> Use pyproject.toml to define dependencies. Use poetry install which reads poetry.lock (automatically created/updated) for deterministic installs. This changes the dependency management workflow but offers robust environment and package management.</w:t>
      </w:r>
    </w:p>
    <w:p w:rsidR="00000000" w:rsidDel="00000000" w:rsidP="00000000" w:rsidRDefault="00000000" w:rsidRPr="00000000" w14:paraId="0000002A">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Containerization:</w:t>
      </w:r>
      <w:r w:rsidDel="00000000" w:rsidR="00000000" w:rsidRPr="00000000">
        <w:rPr>
          <w:rtl w:val="0"/>
        </w:rPr>
        <w:t xml:space="preserve"> Introduce Docker to encapsulate the OS, Python version, system dependencies, and build tools, ensuring a consistent build environment across macOS and Linux. This addresses potential variations in system libraries or environment variables. (See Section VII).</w:t>
      </w:r>
    </w:p>
    <w:p w:rsidR="00000000" w:rsidDel="00000000" w:rsidP="00000000" w:rsidRDefault="00000000" w:rsidRPr="00000000" w14:paraId="0000002B">
      <w:pPr>
        <w:numPr>
          <w:ilvl w:val="0"/>
          <w:numId w:val="1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 Atomicity (Minor):</w:t>
      </w:r>
      <w:r w:rsidDel="00000000" w:rsidR="00000000" w:rsidRPr="00000000">
        <w:rPr>
          <w:rtl w:val="0"/>
        </w:rPr>
        <w:t xml:space="preserve"> While generally good, consider if combining environment creation and activation (Step 2) or package setup (Step 4) into single, slightly larger conceptual steps impacts clarity. For this manual, the current breakdown seems acceptable.</w:t>
      </w:r>
    </w:p>
    <w:p w:rsidR="00000000" w:rsidDel="00000000" w:rsidP="00000000" w:rsidRDefault="00000000" w:rsidRPr="00000000" w14:paraId="0000002C">
      <w:pPr>
        <w:numPr>
          <w:ilvl w:val="0"/>
          <w:numId w:val="1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and Completeness:</w:t>
      </w:r>
    </w:p>
    <w:p w:rsidR="00000000" w:rsidDel="00000000" w:rsidP="00000000" w:rsidRDefault="00000000" w:rsidRPr="00000000" w14:paraId="0000002D">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 a step for installing pip-tools or poetry if chosen.</w:t>
      </w:r>
    </w:p>
    <w:p w:rsidR="00000000" w:rsidDel="00000000" w:rsidP="00000000" w:rsidRDefault="00000000" w:rsidRPr="00000000" w14:paraId="0000002E">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Explicitly mention the role of the lock file (requirements.txt generated by pip-compile or poetry.lock) in ensuring reproducibility.</w:t>
      </w:r>
    </w:p>
    <w:p w:rsidR="00000000" w:rsidDel="00000000" w:rsidP="00000000" w:rsidRDefault="00000000" w:rsidRPr="00000000" w14:paraId="0000002F">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Include commands for verifying the setup at crucial stages (e.g., pip check after installation).</w:t>
      </w:r>
    </w:p>
    <w:p w:rsidR="00000000" w:rsidDel="00000000" w:rsidP="00000000" w:rsidRDefault="00000000" w:rsidRPr="00000000" w14:paraId="00000030">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checklist is good but could be integrated more directly after relevant steps.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provided manual offers a solid foundation but falls short on guaranteed determinism due to the lack of dependency pinning. Adopting pip-tools or Poetry for dependency management and introducing Docker for environment encapsulation are crucial enhancements for achieving a truly "deterministic, atomic, and complete" build process suitable for an elite developer onboarding guide.</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Analysis of GS1 Standards and Related Documents (ESRS, DPP, CSRD, GDSN)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the ISA: GS1 Supermind knowledge engine requires a deep understanding of the structure, content, and formats of GS1 standards and associated regulatory/sustainability documents like ESRS, DPP, CSRD, and GDSN specifications. This understanding is fundamental to designing an effective knowledge ingestion pipeline (pipeline/embed.py).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GS1 Standards</w:t>
      </w:r>
    </w:p>
    <w:p w:rsidR="00000000" w:rsidDel="00000000" w:rsidP="00000000" w:rsidRDefault="00000000" w:rsidRPr="00000000" w14:paraId="00000035">
      <w:pPr>
        <w:numPr>
          <w:ilvl w:val="0"/>
          <w:numId w:val="1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 and Scope:</w:t>
      </w:r>
      <w:r w:rsidDel="00000000" w:rsidR="00000000" w:rsidRPr="00000000">
        <w:rPr>
          <w:rtl w:val="0"/>
        </w:rPr>
        <w:t xml:space="preserve"> GS1 standards provide a global framework for identifying, capturing, and sharing information about products, locations, assets, and more. Key components include:</w:t>
      </w:r>
    </w:p>
    <w:p w:rsidR="00000000" w:rsidDel="00000000" w:rsidP="00000000" w:rsidRDefault="00000000" w:rsidRPr="00000000" w14:paraId="00000036">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Identification Keys:</w:t>
      </w:r>
      <w:r w:rsidDel="00000000" w:rsidR="00000000" w:rsidRPr="00000000">
        <w:rPr>
          <w:rtl w:val="0"/>
        </w:rPr>
        <w:t xml:space="preserve"> GTIN (Global Trade Item Number) for products, GLN (Global Location Number) for parties/locations, SSCC (Serial Shipping Container Code) for logistics units, etc..</w:t>
      </w:r>
    </w:p>
    <w:p w:rsidR="00000000" w:rsidDel="00000000" w:rsidP="00000000" w:rsidRDefault="00000000" w:rsidRPr="00000000" w14:paraId="00000037">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Carriers:</w:t>
      </w:r>
      <w:r w:rsidDel="00000000" w:rsidR="00000000" w:rsidRPr="00000000">
        <w:rPr>
          <w:rtl w:val="0"/>
        </w:rPr>
        <w:t xml:space="preserve"> Barcodes (UPC/EAN, GS1-128, ITF-14, GS1 DataBar, 2D barcodes like QR Code, GS1 DataMatrix) and RFID tags (EPC/RFID) used to encode identifiers and attributes. 2D barcodes are increasingly important, capable of holding more data, including web links (GS1 Digital Link).</w:t>
      </w:r>
    </w:p>
    <w:p w:rsidR="00000000" w:rsidDel="00000000" w:rsidP="00000000" w:rsidRDefault="00000000" w:rsidRPr="00000000" w14:paraId="00000038">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Sharing Standards:</w:t>
      </w:r>
      <w:r w:rsidDel="00000000" w:rsidR="00000000" w:rsidRPr="00000000">
        <w:rPr>
          <w:rtl w:val="0"/>
        </w:rPr>
        <w:t xml:space="preserve"> GDSN (Global Data Synchronisation Network) for master data, EPCIS (Electronic Product Code Information Services) for event data, EDI/XML standards (EANCOM, GS1 XML) for business messages.</w:t>
      </w:r>
    </w:p>
    <w:p w:rsidR="00000000" w:rsidDel="00000000" w:rsidP="00000000" w:rsidRDefault="00000000" w:rsidRPr="00000000" w14:paraId="00000039">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Supporting Standards:</w:t>
      </w:r>
      <w:r w:rsidDel="00000000" w:rsidR="00000000" w:rsidRPr="00000000">
        <w:rPr>
          <w:rtl w:val="0"/>
        </w:rPr>
        <w:t xml:space="preserve"> GS1 General Specifications (core foundational document ), Global Product Classification (GPC), GS1 Application Identifiers (defining data attributes).</w:t>
      </w:r>
    </w:p>
    <w:p w:rsidR="00000000" w:rsidDel="00000000" w:rsidP="00000000" w:rsidRDefault="00000000" w:rsidRPr="00000000" w14:paraId="0000003A">
      <w:pPr>
        <w:numPr>
          <w:ilvl w:val="0"/>
          <w:numId w:val="1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w:t>
      </w:r>
      <w:r w:rsidDel="00000000" w:rsidR="00000000" w:rsidRPr="00000000">
        <w:rPr>
          <w:rtl w:val="0"/>
        </w:rPr>
        <w:t xml:space="preserve"> Content ranges from highly technical specifications (barcode dimensions, data encoding rules, API schemas) to business process descriptions and implementation guidelines. Documents often contain definitions, rules, examples, and diagrams. The GS1 General Specifications document itself is extensive (over 500 pages ) and updated annually.</w:t>
      </w:r>
    </w:p>
    <w:p w:rsidR="00000000" w:rsidDel="00000000" w:rsidP="00000000" w:rsidRDefault="00000000" w:rsidRPr="00000000" w14:paraId="0000003B">
      <w:pPr>
        <w:numPr>
          <w:ilvl w:val="0"/>
          <w:numId w:val="1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Formats:</w:t>
      </w:r>
      <w:r w:rsidDel="00000000" w:rsidR="00000000" w:rsidRPr="00000000">
        <w:rPr>
          <w:rtl w:val="0"/>
        </w:rPr>
        <w:t xml:space="preserve"> GS1 documentation is primarily available as PDF documents (e.g., General Specifications ). Data definitions and schemas may also exist in machine-readable formats like XSD, JSON, or potentially YAML, especially for newer standards like GS1 Digital Link or within GDSN data pools. Some information is available via web interfaces or APIs (e.g., GPC Browser, Verified by GS1 ).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Related Regulatory and Sustainability Standards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ESRS (European Sustainability Reporting Standards):</w:t>
      </w:r>
      <w:r w:rsidDel="00000000" w:rsidR="00000000" w:rsidRPr="00000000">
        <w:rPr>
          <w:rtl w:val="0"/>
        </w:rPr>
        <w:t xml:space="preserve"> Developed by EFRAG, these standards mandate detailed reporting on environmental, social, and governance (ESG) impacts under the CSRD.</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Structure:</w:t>
      </w:r>
      <w:r w:rsidDel="00000000" w:rsidR="00000000" w:rsidRPr="00000000">
        <w:rPr>
          <w:rtl w:val="0"/>
        </w:rPr>
        <w:t xml:space="preserve"> Comprises cross-cutting standards (ESRS 1, ESRS 2), topical standards (E1-E5 for Environment, S1-S4 for Social, G1 for Governance), and future sector-specific standards.</w:t>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Content:</w:t>
      </w:r>
      <w:r w:rsidDel="00000000" w:rsidR="00000000" w:rsidRPr="00000000">
        <w:rPr>
          <w:rtl w:val="0"/>
        </w:rPr>
        <w:t xml:space="preserve"> Defines specific Disclosure Requirements (DRs) covering strategy, impact/risk/opportunity management (IRO), metrics, and targets across various ESG topics (e.g., ESRS E1 Climate Change , E5 Resource Use and Circular Economy ). Includes detailed data points and requires double materiality assessment.</w:t>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Formats:</w:t>
      </w:r>
      <w:r w:rsidDel="00000000" w:rsidR="00000000" w:rsidRPr="00000000">
        <w:rPr>
          <w:rtl w:val="0"/>
        </w:rPr>
        <w:t xml:space="preserve"> Primarily PDF documents for the standards themselves. EFRAG also provides implementation guidance (PDFs) and lists of data points (Excel, XBRL taxonomy ). XBRL format enables digital tagging.</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DPP (Digital Product Passport):</w:t>
      </w:r>
      <w:r w:rsidDel="00000000" w:rsidR="00000000" w:rsidRPr="00000000">
        <w:rPr>
          <w:rtl w:val="0"/>
        </w:rPr>
        <w:t xml:space="preserve"> Mandated by the EU's Ecodesign for Sustainable Products Regulation (ESPR), the DPP aims to provide comprehensive product lifecycle information.</w:t>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Structure:</w:t>
      </w:r>
      <w:r w:rsidDel="00000000" w:rsidR="00000000" w:rsidRPr="00000000">
        <w:rPr>
          <w:rtl w:val="0"/>
        </w:rPr>
        <w:t xml:space="preserve"> A data set linked to a product via a data carrier (e.g., QR code, RFID). Likely to leverage existing standards (e.g., GS1 identifiers , ISO/IEC ). Based on a decentralized data storage approach.</w:t>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Content:</w:t>
      </w:r>
      <w:r w:rsidDel="00000000" w:rsidR="00000000" w:rsidRPr="00000000">
        <w:rPr>
          <w:rtl w:val="0"/>
        </w:rPr>
        <w:t xml:space="preserve"> Will vary by product category (defined in delegated acts ) but generally includes product identification (UID, GTIN), material composition, substances of concern, repairability, recyclability, environmental impact, manufacturer details, compliance documentation. Aims to support circularity.</w:t>
      </w:r>
    </w:p>
    <w:p w:rsidR="00000000" w:rsidDel="00000000" w:rsidP="00000000" w:rsidRDefault="00000000" w:rsidRPr="00000000" w14:paraId="0000004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Formats:</w:t>
      </w:r>
      <w:r w:rsidDel="00000000" w:rsidR="00000000" w:rsidRPr="00000000">
        <w:rPr>
          <w:rtl w:val="0"/>
        </w:rPr>
        <w:t xml:space="preserve"> Data expected to be in open, standard, interoperable, machine-readable formats (e.g., JSON, potentially linked data formats like JSON-LD via W3C Verifiable Credentials ). The UNTP conceptual model suggests JSON/VC.</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CSRD (Corporate Sustainability Reporting Directive):</w:t>
      </w:r>
      <w:r w:rsidDel="00000000" w:rsidR="00000000" w:rsidRPr="00000000">
        <w:rPr>
          <w:rtl w:val="0"/>
        </w:rPr>
        <w:t xml:space="preserve"> The EU directive requiring companies to report on sustainability impacts using ESRS.</w:t>
      </w:r>
    </w:p>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Structure:</w:t>
      </w:r>
      <w:r w:rsidDel="00000000" w:rsidR="00000000" w:rsidRPr="00000000">
        <w:rPr>
          <w:rtl w:val="0"/>
        </w:rPr>
        <w:t xml:space="preserve"> EU Directive text (legal format). Mandates reporting format (XHTML adhering to ESEF) integrated into management reports.</w:t>
      </w:r>
    </w:p>
    <w:p w:rsidR="00000000" w:rsidDel="00000000" w:rsidP="00000000" w:rsidRDefault="00000000" w:rsidRPr="00000000" w14:paraId="0000004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Content:</w:t>
      </w:r>
      <w:r w:rsidDel="00000000" w:rsidR="00000000" w:rsidRPr="00000000">
        <w:rPr>
          <w:rtl w:val="0"/>
        </w:rPr>
        <w:t xml:space="preserve"> Specifies </w:t>
      </w:r>
      <w:r w:rsidDel="00000000" w:rsidR="00000000" w:rsidRPr="00000000">
        <w:rPr>
          <w:i w:val="1"/>
          <w:rtl w:val="0"/>
        </w:rPr>
        <w:t xml:space="preserve">who</w:t>
      </w:r>
      <w:r w:rsidDel="00000000" w:rsidR="00000000" w:rsidRPr="00000000">
        <w:rPr>
          <w:rtl w:val="0"/>
        </w:rPr>
        <w:t xml:space="preserve"> must report, </w:t>
      </w:r>
      <w:r w:rsidDel="00000000" w:rsidR="00000000" w:rsidRPr="00000000">
        <w:rPr>
          <w:i w:val="1"/>
          <w:rtl w:val="0"/>
        </w:rPr>
        <w:t xml:space="preserve">when</w:t>
      </w:r>
      <w:r w:rsidDel="00000000" w:rsidR="00000000" w:rsidRPr="00000000">
        <w:rPr>
          <w:rtl w:val="0"/>
        </w:rPr>
        <w:t xml:space="preserve">, and </w:t>
      </w:r>
      <w:r w:rsidDel="00000000" w:rsidR="00000000" w:rsidRPr="00000000">
        <w:rPr>
          <w:i w:val="1"/>
          <w:rtl w:val="0"/>
        </w:rPr>
        <w:t xml:space="preserve">what</w:t>
      </w:r>
      <w:r w:rsidDel="00000000" w:rsidR="00000000" w:rsidRPr="00000000">
        <w:rPr>
          <w:rtl w:val="0"/>
        </w:rPr>
        <w:t xml:space="preserve"> (referencing ESRS for details). Requires double materiality perspective and limited assurance.</w:t>
      </w:r>
    </w:p>
    <w:p w:rsidR="00000000" w:rsidDel="00000000" w:rsidP="00000000" w:rsidRDefault="00000000" w:rsidRPr="00000000" w14:paraId="0000004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Formats:</w:t>
      </w:r>
      <w:r w:rsidDel="00000000" w:rsidR="00000000" w:rsidRPr="00000000">
        <w:rPr>
          <w:rtl w:val="0"/>
        </w:rPr>
        <w:t xml:space="preserve"> Primarily legal text (PDF/HTML from official journals ). The reporting output format is specified as XHTML.</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GDSN (Global Data Synchronisation Network):</w:t>
      </w:r>
      <w:r w:rsidDel="00000000" w:rsidR="00000000" w:rsidRPr="00000000">
        <w:rPr>
          <w:rtl w:val="0"/>
        </w:rPr>
        <w:t xml:space="preserve"> A network of interoperable data pools for sharing standardized product master data between trading partners, governed by GS1 standards.</w:t>
      </w:r>
    </w:p>
    <w:p w:rsidR="00000000" w:rsidDel="00000000" w:rsidP="00000000" w:rsidRDefault="00000000" w:rsidRPr="00000000" w14:paraId="0000004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Structure:</w:t>
      </w:r>
      <w:r w:rsidDel="00000000" w:rsidR="00000000" w:rsidRPr="00000000">
        <w:rPr>
          <w:rtl w:val="0"/>
        </w:rPr>
        <w:t xml:space="preserve"> Network of certified data pools connected via the GS1 Global Registry. Uses GTINs and GLNs for identification. Follows the GS1 Global Data Model standard.</w:t>
      </w:r>
    </w:p>
    <w:p w:rsidR="00000000" w:rsidDel="00000000" w:rsidP="00000000" w:rsidRDefault="00000000" w:rsidRPr="00000000" w14:paraId="0000004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Content:</w:t>
      </w:r>
      <w:r w:rsidDel="00000000" w:rsidR="00000000" w:rsidRPr="00000000">
        <w:rPr>
          <w:rtl w:val="0"/>
        </w:rPr>
        <w:t xml:space="preserve"> Standardized product attributes (foundational, category-specific) needed to list, store, move, and sell products. Includes core identification, descriptions, dimensions, weights, packaging hierarchies, etc.</w:t>
      </w:r>
    </w:p>
    <w:p w:rsidR="00000000" w:rsidDel="00000000" w:rsidP="00000000" w:rsidRDefault="00000000" w:rsidRPr="00000000" w14:paraId="0000004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Formats:</w:t>
      </w:r>
      <w:r w:rsidDel="00000000" w:rsidR="00000000" w:rsidRPr="00000000">
        <w:rPr>
          <w:rtl w:val="0"/>
        </w:rPr>
        <w:t xml:space="preserve"> Data exchanged between pools likely uses standardized XML or JSON formats based on GS1 standards (e.g., GS1 XML ). Data pool providers offer APIs for interaction.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Implications for Ingestion Pipeline (pipeline/embed.py)</w:t>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Format Diversity:</w:t>
      </w:r>
      <w:r w:rsidDel="00000000" w:rsidR="00000000" w:rsidRPr="00000000">
        <w:rPr>
          <w:rtl w:val="0"/>
        </w:rPr>
        <w:t xml:space="preserve"> The pipeline must handle PDF (primary format for standards/regulations), Excel/XBRL (ESRS data points), JSON/JSON-LD/XML (potential DPP data, GDSN formats, API responses), and potentially HTML (web-based documentation). Robust parsers for each format are essential.</w:t>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Complexity:</w:t>
      </w:r>
      <w:r w:rsidDel="00000000" w:rsidR="00000000" w:rsidRPr="00000000">
        <w:rPr>
          <w:rtl w:val="0"/>
        </w:rPr>
        <w:t xml:space="preserve"> Documents contain text, tables, diagrams, definitions, rules, and code/schema examples. Extraction needs to go beyond simple text:</w:t>
      </w:r>
    </w:p>
    <w:p w:rsidR="00000000" w:rsidDel="00000000" w:rsidP="00000000" w:rsidRDefault="00000000" w:rsidRPr="00000000" w14:paraId="0000005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Table extraction is critical (e.g., ESRS data points, technical specifications).</w:t>
      </w:r>
    </w:p>
    <w:p w:rsidR="00000000" w:rsidDel="00000000" w:rsidP="00000000" w:rsidRDefault="00000000" w:rsidRPr="00000000" w14:paraId="0000005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Rule extraction (parsing regulatory text for constraints/requirements) is a key challenge, potentially requiring NLP techniques beyond basic parsing.</w:t>
      </w:r>
    </w:p>
    <w:p w:rsidR="00000000" w:rsidDel="00000000" w:rsidP="00000000" w:rsidRDefault="00000000" w:rsidRPr="00000000" w14:paraId="0000005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Understanding document structure (headings, sections) is vital for semantic chunking.</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Interconnectedness:</w:t>
      </w:r>
      <w:r w:rsidDel="00000000" w:rsidR="00000000" w:rsidRPr="00000000">
        <w:rPr>
          <w:rtl w:val="0"/>
        </w:rPr>
        <w:t xml:space="preserve"> Standards reference each other (e.g., ESRS referencing CSRD, DPP potentially referencing GS1). The RAG system needs to capture these relationships, likely through metadata linking during ingestion or by the agent's reasoning capabilities.</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Evolution and Updates:</w:t>
      </w:r>
      <w:r w:rsidDel="00000000" w:rsidR="00000000" w:rsidRPr="00000000">
        <w:rPr>
          <w:rtl w:val="0"/>
        </w:rPr>
        <w:t xml:space="preserve"> Standards and regulations evolve (e.g., annual GS1 Spec updates , new ESRS delegated acts , DPP specifics ). The ingestion pipeline needs mechanisms for handling document versions and updating the knowledge base efficiently (see Section IX).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pipeline design must prioritize robustness in parsing diverse formats, intelligence in extracting structured information (tables, rules) beyond plain text, and strategies for effective chunking that preserve the semantic integrity of complex technical and regulatory content. Metadata capture during ingestion (source document, version, standard name, section) will be crucial for filtering and context grounding in the RAG system.</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Document Ingestion and Embedding Pipeline (pipeline/embed.py)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the core knowledge engine for ISA: GS1 Supermind necessitates a robust document ingestion and embedding pipeline, implemented in pipeline/embed.py. This pipeline must effectively process diverse document formats containing GS1 standards and related regulatory information (ESRS, DPP, CSRD, GDSN), extract meaningful text, chunk it optimally for LLM processing, and store embeddings and metadata efficiently.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Robust Parsing of Diverse Document Formats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pipeline must handle formats identified in Section II, primarily PDF, but also potentially XML, JSON, YAML, XSD, and Excel/XBRL.</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PDF Parsing:</w:t>
      </w:r>
      <w:r w:rsidDel="00000000" w:rsidR="00000000" w:rsidRPr="00000000">
        <w:rPr>
          <w:rtl w:val="0"/>
        </w:rPr>
        <w:t xml:space="preserve"> PDFs are prevalent for standards documents. Challenges include complex layouts, embedded images, scanned documents (requiring OCR), and extracting structured elements like tables.</w:t>
      </w:r>
    </w:p>
    <w:p w:rsidR="00000000" w:rsidDel="00000000" w:rsidP="00000000" w:rsidRDefault="00000000" w:rsidRPr="00000000" w14:paraId="0000005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Recommended Libraries:</w:t>
      </w:r>
    </w:p>
    <w:p w:rsidR="00000000" w:rsidDel="00000000" w:rsidP="00000000" w:rsidRDefault="00000000" w:rsidRPr="00000000" w14:paraId="0000005C">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Unstructured:</w:t>
      </w:r>
      <w:r w:rsidDel="00000000" w:rsidR="00000000" w:rsidRPr="00000000">
        <w:rPr>
          <w:rtl w:val="0"/>
        </w:rPr>
        <w:t xml:space="preserve"> A powerful library designed for complex, unstructured documents, including PDFs. It can handle layout analysis, table extraction, and integrates well with LangChain (UnstructuredPDFLoader, UnstructuredFileLoader). It attempts to identify logical elements like titles, paragraphs, and lists.</w:t>
      </w:r>
    </w:p>
    <w:p w:rsidR="00000000" w:rsidDel="00000000" w:rsidP="00000000" w:rsidRDefault="00000000" w:rsidRPr="00000000" w14:paraId="0000005D">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PyMuPDF (Fitz):</w:t>
      </w:r>
      <w:r w:rsidDel="00000000" w:rsidR="00000000" w:rsidRPr="00000000">
        <w:rPr>
          <w:rtl w:val="0"/>
        </w:rPr>
        <w:t xml:space="preserve"> High-performance library for extracting text, images, annotations, and analyzing layout with precision. Good for layout-sensitive tasks.</w:t>
      </w:r>
    </w:p>
    <w:p w:rsidR="00000000" w:rsidDel="00000000" w:rsidP="00000000" w:rsidRDefault="00000000" w:rsidRPr="00000000" w14:paraId="0000005E">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pdfminer.six:</w:t>
      </w:r>
      <w:r w:rsidDel="00000000" w:rsidR="00000000" w:rsidRPr="00000000">
        <w:rPr>
          <w:rtl w:val="0"/>
        </w:rPr>
        <w:t xml:space="preserve"> Robust text extraction, capable of handling complex layouts and providing detailed formatting/font information.</w:t>
      </w:r>
    </w:p>
    <w:p w:rsidR="00000000" w:rsidDel="00000000" w:rsidP="00000000" w:rsidRDefault="00000000" w:rsidRPr="00000000" w14:paraId="0000005F">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PyPDF2:</w:t>
      </w:r>
      <w:r w:rsidDel="00000000" w:rsidR="00000000" w:rsidRPr="00000000">
        <w:rPr>
          <w:rtl w:val="0"/>
        </w:rPr>
        <w:t xml:space="preserve"> Basic text extraction, suitable for simple PDFs but struggles with complex layouts and doesn't handle tables/images directly.</w:t>
      </w:r>
    </w:p>
    <w:p w:rsidR="00000000" w:rsidDel="00000000" w:rsidP="00000000" w:rsidRDefault="00000000" w:rsidRPr="00000000" w14:paraId="00000060">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pdfplumber:</w:t>
      </w:r>
      <w:r w:rsidDel="00000000" w:rsidR="00000000" w:rsidRPr="00000000">
        <w:rPr>
          <w:rtl w:val="0"/>
        </w:rPr>
        <w:t xml:space="preserve"> Advanced library providing precise control over text, table, and image extraction.</w:t>
      </w:r>
    </w:p>
    <w:p w:rsidR="00000000" w:rsidDel="00000000" w:rsidP="00000000" w:rsidRDefault="00000000" w:rsidRPr="00000000" w14:paraId="0000006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Table Extraction:</w:t>
      </w:r>
      <w:r w:rsidDel="00000000" w:rsidR="00000000" w:rsidRPr="00000000">
        <w:rPr>
          <w:rtl w:val="0"/>
        </w:rPr>
        <w:t xml:space="preserve"> Tables are crucial (e.g., ESRS datapoints, technical specs). Dedicated libraries are recommended:</w:t>
      </w:r>
    </w:p>
    <w:p w:rsidR="00000000" w:rsidDel="00000000" w:rsidP="00000000" w:rsidRDefault="00000000" w:rsidRPr="00000000" w14:paraId="00000062">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Camelot:</w:t>
      </w:r>
      <w:r w:rsidDel="00000000" w:rsidR="00000000" w:rsidRPr="00000000">
        <w:rPr>
          <w:rtl w:val="0"/>
        </w:rPr>
        <w:t xml:space="preserve"> Specifically designed for table extraction into Pandas DataFrames, works well with bordered tables. Note: pypdf_table_extraction is deprecated in favor of camelot-py.</w:t>
      </w:r>
    </w:p>
    <w:p w:rsidR="00000000" w:rsidDel="00000000" w:rsidP="00000000" w:rsidRDefault="00000000" w:rsidRPr="00000000" w14:paraId="00000063">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Tabula-py:</w:t>
      </w:r>
      <w:r w:rsidDel="00000000" w:rsidR="00000000" w:rsidRPr="00000000">
        <w:rPr>
          <w:rtl w:val="0"/>
        </w:rPr>
        <w:t xml:space="preserve"> Python wrapper for the Tabula Java library, good for structured tables and multi-page PDFs. Requires Java runtime.</w:t>
      </w:r>
    </w:p>
    <w:p w:rsidR="00000000" w:rsidDel="00000000" w:rsidP="00000000" w:rsidRDefault="00000000" w:rsidRPr="00000000" w14:paraId="00000064">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Unstructured/pdfplumber:</w:t>
      </w:r>
      <w:r w:rsidDel="00000000" w:rsidR="00000000" w:rsidRPr="00000000">
        <w:rPr>
          <w:rtl w:val="0"/>
        </w:rPr>
        <w:t xml:space="preserve"> Also offer table extraction capabilities.</w:t>
      </w:r>
    </w:p>
    <w:p w:rsidR="00000000" w:rsidDel="00000000" w:rsidP="00000000" w:rsidRDefault="00000000" w:rsidRPr="00000000" w14:paraId="0000006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Strategy:</w:t>
      </w:r>
      <w:r w:rsidDel="00000000" w:rsidR="00000000" w:rsidRPr="00000000">
        <w:rPr>
          <w:rtl w:val="0"/>
        </w:rPr>
        <w:t xml:space="preserve"> Start with UnstructuredPDFLoader due to its integration with LangChain and ability to handle diverse elements. If table extraction proves insufficient, supplement with camelot-py or tabula-py specifically for tables identified by Unstructured or layout analysis. Use PyMuPDF if very fine-grained layout control or image extraction is needed.</w:t>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XML/XSD Parsing:</w:t>
      </w:r>
      <w:r w:rsidDel="00000000" w:rsidR="00000000" w:rsidRPr="00000000">
        <w:rPr>
          <w:rtl w:val="0"/>
        </w:rPr>
        <w:t xml:space="preserve"> Relevant for GS1 XML schemas, potentially GDSN data, or future DPP formats.</w:t>
      </w:r>
    </w:p>
    <w:p w:rsidR="00000000" w:rsidDel="00000000" w:rsidP="00000000" w:rsidRDefault="00000000" w:rsidRPr="00000000" w14:paraId="0000006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Recommended Libraries:</w:t>
      </w:r>
    </w:p>
    <w:p w:rsidR="00000000" w:rsidDel="00000000" w:rsidP="00000000" w:rsidRDefault="00000000" w:rsidRPr="00000000" w14:paraId="00000068">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lxml:</w:t>
      </w:r>
      <w:r w:rsidDel="00000000" w:rsidR="00000000" w:rsidRPr="00000000">
        <w:rPr>
          <w:rtl w:val="0"/>
        </w:rPr>
        <w:t xml:space="preserve"> Fast, feature-rich XML/HTML parser. Can handle XSD validation.</w:t>
      </w:r>
    </w:p>
    <w:p w:rsidR="00000000" w:rsidDel="00000000" w:rsidP="00000000" w:rsidRDefault="00000000" w:rsidRPr="00000000" w14:paraId="00000069">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xmltodict:</w:t>
      </w:r>
      <w:r w:rsidDel="00000000" w:rsidR="00000000" w:rsidRPr="00000000">
        <w:rPr>
          <w:rtl w:val="0"/>
        </w:rPr>
        <w:t xml:space="preserve"> Simple library to convert XML to Python dictionaries, useful for easier data manipulation.</w:t>
      </w:r>
    </w:p>
    <w:p w:rsidR="00000000" w:rsidDel="00000000" w:rsidP="00000000" w:rsidRDefault="00000000" w:rsidRPr="00000000" w14:paraId="0000006A">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LangChain Loaders:</w:t>
      </w:r>
      <w:r w:rsidDel="00000000" w:rsidR="00000000" w:rsidRPr="00000000">
        <w:rPr>
          <w:rtl w:val="0"/>
        </w:rPr>
        <w:t xml:space="preserve"> LangChain offers UnstructuredXMLLoader and a generic XMLLoader.</w:t>
      </w:r>
    </w:p>
    <w:p w:rsidR="00000000" w:rsidDel="00000000" w:rsidP="00000000" w:rsidRDefault="00000000" w:rsidRPr="00000000" w14:paraId="0000006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Strategy:</w:t>
      </w:r>
      <w:r w:rsidDel="00000000" w:rsidR="00000000" w:rsidRPr="00000000">
        <w:rPr>
          <w:rtl w:val="0"/>
        </w:rPr>
        <w:t xml:space="preserve"> Use lxml for robust parsing and validation if needed. xmltodict can simplify conversion for dictionary-based processing. LangChain's loaders provide direct integration.</w:t>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JSON/YAML Parsing:</w:t>
      </w:r>
      <w:r w:rsidDel="00000000" w:rsidR="00000000" w:rsidRPr="00000000">
        <w:rPr>
          <w:rtl w:val="0"/>
        </w:rPr>
        <w:t xml:space="preserve"> Relevant for potential DPP formats, configuration files, or API responses.</w:t>
      </w:r>
    </w:p>
    <w:p w:rsidR="00000000" w:rsidDel="00000000" w:rsidP="00000000" w:rsidRDefault="00000000" w:rsidRPr="00000000" w14:paraId="0000006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Recommended Libraries:</w:t>
      </w:r>
    </w:p>
    <w:p w:rsidR="00000000" w:rsidDel="00000000" w:rsidP="00000000" w:rsidRDefault="00000000" w:rsidRPr="00000000" w14:paraId="0000006E">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json (built-in):</w:t>
      </w:r>
      <w:r w:rsidDel="00000000" w:rsidR="00000000" w:rsidRPr="00000000">
        <w:rPr>
          <w:rtl w:val="0"/>
        </w:rPr>
        <w:t xml:space="preserve"> Standard Python library for JSON.</w:t>
      </w:r>
    </w:p>
    <w:p w:rsidR="00000000" w:rsidDel="00000000" w:rsidP="00000000" w:rsidRDefault="00000000" w:rsidRPr="00000000" w14:paraId="0000006F">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PyYAML:</w:t>
      </w:r>
      <w:r w:rsidDel="00000000" w:rsidR="00000000" w:rsidRPr="00000000">
        <w:rPr>
          <w:rtl w:val="0"/>
        </w:rPr>
        <w:t xml:space="preserve"> Standard library for YAML parsing. Use yaml.FullLoader or yaml.SafeLoader for security.</w:t>
      </w:r>
    </w:p>
    <w:p w:rsidR="00000000" w:rsidDel="00000000" w:rsidP="00000000" w:rsidRDefault="00000000" w:rsidRPr="00000000" w14:paraId="00000070">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LangChain Loaders:</w:t>
      </w:r>
      <w:r w:rsidDel="00000000" w:rsidR="00000000" w:rsidRPr="00000000">
        <w:rPr>
          <w:rtl w:val="0"/>
        </w:rPr>
        <w:t xml:space="preserve"> JSONLoader exists.</w:t>
      </w:r>
    </w:p>
    <w:p w:rsidR="00000000" w:rsidDel="00000000" w:rsidP="00000000" w:rsidRDefault="00000000" w:rsidRPr="00000000" w14:paraId="0000007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Strategy:</w:t>
      </w:r>
      <w:r w:rsidDel="00000000" w:rsidR="00000000" w:rsidRPr="00000000">
        <w:rPr>
          <w:rtl w:val="0"/>
        </w:rPr>
        <w:t xml:space="preserve"> Use standard libraries json and PyYAML.</w:t>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Excel/XBRL Parsing:</w:t>
      </w:r>
      <w:r w:rsidDel="00000000" w:rsidR="00000000" w:rsidRPr="00000000">
        <w:rPr>
          <w:rtl w:val="0"/>
        </w:rPr>
        <w:t xml:space="preserve"> Relevant for ESRS data points.</w:t>
      </w:r>
    </w:p>
    <w:p w:rsidR="00000000" w:rsidDel="00000000" w:rsidP="00000000" w:rsidRDefault="00000000" w:rsidRPr="00000000" w14:paraId="0000007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Recommended Libraries:</w:t>
      </w:r>
    </w:p>
    <w:p w:rsidR="00000000" w:rsidDel="00000000" w:rsidP="00000000" w:rsidRDefault="00000000" w:rsidRPr="00000000" w14:paraId="00000074">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pandas:</w:t>
      </w:r>
      <w:r w:rsidDel="00000000" w:rsidR="00000000" w:rsidRPr="00000000">
        <w:rPr>
          <w:rtl w:val="0"/>
        </w:rPr>
        <w:t xml:space="preserve"> Excellent for reading Excel files (read_excel).</w:t>
      </w:r>
    </w:p>
    <w:p w:rsidR="00000000" w:rsidDel="00000000" w:rsidP="00000000" w:rsidRDefault="00000000" w:rsidRPr="00000000" w14:paraId="00000075">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python-xbrl:</w:t>
      </w:r>
      <w:r w:rsidDel="00000000" w:rsidR="00000000" w:rsidRPr="00000000">
        <w:rPr>
          <w:rtl w:val="0"/>
        </w:rPr>
        <w:t xml:space="preserve"> Library specifically for parsing XBRL documents. Requires lxml. BeautifulSoup is generally </w:t>
      </w:r>
      <w:r w:rsidDel="00000000" w:rsidR="00000000" w:rsidRPr="00000000">
        <w:rPr>
          <w:i w:val="1"/>
          <w:rtl w:val="0"/>
        </w:rPr>
        <w:t xml:space="preserve">not</w:t>
      </w:r>
      <w:r w:rsidDel="00000000" w:rsidR="00000000" w:rsidRPr="00000000">
        <w:rPr>
          <w:rtl w:val="0"/>
        </w:rPr>
        <w:t xml:space="preserve"> recommended for XBRL due to namespace issues.</w:t>
      </w:r>
    </w:p>
    <w:p w:rsidR="00000000" w:rsidDel="00000000" w:rsidP="00000000" w:rsidRDefault="00000000" w:rsidRPr="00000000" w14:paraId="00000076">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Arelle:</w:t>
      </w:r>
      <w:r w:rsidDel="00000000" w:rsidR="00000000" w:rsidRPr="00000000">
        <w:rPr>
          <w:rtl w:val="0"/>
        </w:rPr>
        <w:t xml:space="preserve"> A dedicated open-source XBRL processor (may require separate integration).</w:t>
      </w:r>
    </w:p>
    <w:p w:rsidR="00000000" w:rsidDel="00000000" w:rsidP="00000000" w:rsidRDefault="00000000" w:rsidRPr="00000000" w14:paraId="0000007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Strategy:</w:t>
      </w:r>
      <w:r w:rsidDel="00000000" w:rsidR="00000000" w:rsidRPr="00000000">
        <w:rPr>
          <w:rtl w:val="0"/>
        </w:rPr>
        <w:t xml:space="preserve"> Use pandas for Excel. For XBRL, investigate python-xbrl for direct parsing or potentially use tools like Arelle to convert XBRL to a more manageable format (like JSON) first.</w:t>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LangChain Document Loaders:</w:t>
      </w:r>
      <w:r w:rsidDel="00000000" w:rsidR="00000000" w:rsidRPr="00000000">
        <w:rPr>
          <w:rtl w:val="0"/>
        </w:rPr>
        <w:t xml:space="preserve"> Leverage LangChain's extensive list of document loaders where applicable (e.g., PyPDFLoader , UnstructuredFileLoader , XMLLoader , JSONLoader ) for seamless integration into the LangChain ecosystem. The Unstructured loaders are often powerful choices for complex file types.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Effective Text Extraction and Chunking Strategies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parsed, text needs to be extracted and chunked effectively for optimal LLM processing and retrieval.</w:t>
      </w:r>
    </w:p>
    <w:p w:rsidR="00000000" w:rsidDel="00000000" w:rsidP="00000000" w:rsidRDefault="00000000" w:rsidRPr="00000000" w14:paraId="0000007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 Extraction:</w:t>
      </w:r>
      <w:r w:rsidDel="00000000" w:rsidR="00000000" w:rsidRPr="00000000">
        <w:rPr>
          <w:rtl w:val="0"/>
        </w:rPr>
        <w:t xml:space="preserve"> Focus on extracting clean text while preserving crucial context (e.g., section headers, list structures, table content). Parsers like Unstructured attempt to identify these elements. Ensure extracted table data is represented clearly (e.g., converting DataFrame to Markdown or structured text).</w:t>
      </w:r>
    </w:p>
    <w:p w:rsidR="00000000" w:rsidDel="00000000" w:rsidP="00000000" w:rsidRDefault="00000000" w:rsidRPr="00000000" w14:paraId="0000007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Chunking Strategies:</w:t>
      </w:r>
      <w:r w:rsidDel="00000000" w:rsidR="00000000" w:rsidRPr="00000000">
        <w:rPr>
          <w:rtl w:val="0"/>
        </w:rPr>
        <w:t xml:space="preserve"> Breaking large documents into smaller pieces is essential for fitting within LLM context windows and enabling effective retrieval.</w:t>
      </w:r>
    </w:p>
    <w:p w:rsidR="00000000" w:rsidDel="00000000" w:rsidP="00000000" w:rsidRDefault="00000000" w:rsidRPr="00000000" w14:paraId="0000007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Fixed-Size Chunking:</w:t>
      </w:r>
      <w:r w:rsidDel="00000000" w:rsidR="00000000" w:rsidRPr="00000000">
        <w:rPr>
          <w:rtl w:val="0"/>
        </w:rPr>
        <w:t xml:space="preserve"> Simplest method, splitting text by character or token count with optional overlap. </w:t>
      </w:r>
      <w:r w:rsidDel="00000000" w:rsidR="00000000" w:rsidRPr="00000000">
        <w:rPr>
          <w:i w:val="1"/>
          <w:rtl w:val="0"/>
        </w:rPr>
        <w:t xml:space="preserve">Pros:</w:t>
      </w:r>
      <w:r w:rsidDel="00000000" w:rsidR="00000000" w:rsidRPr="00000000">
        <w:rPr>
          <w:rtl w:val="0"/>
        </w:rPr>
        <w:t xml:space="preserve"> Easy to implement (CharacterTextSplitter). </w:t>
      </w:r>
      <w:r w:rsidDel="00000000" w:rsidR="00000000" w:rsidRPr="00000000">
        <w:rPr>
          <w:i w:val="1"/>
          <w:rtl w:val="0"/>
        </w:rPr>
        <w:t xml:space="preserve">Cons:</w:t>
      </w:r>
      <w:r w:rsidDel="00000000" w:rsidR="00000000" w:rsidRPr="00000000">
        <w:rPr>
          <w:rtl w:val="0"/>
        </w:rPr>
        <w:t xml:space="preserve"> Can arbitrarily split sentences or paragraphs, losing semantic context. Less ideal for complex regulatory/technical documents.</w:t>
      </w:r>
    </w:p>
    <w:p w:rsidR="00000000" w:rsidDel="00000000" w:rsidP="00000000" w:rsidRDefault="00000000" w:rsidRPr="00000000" w14:paraId="0000007E">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Recursive Chunking:</w:t>
      </w:r>
      <w:r w:rsidDel="00000000" w:rsidR="00000000" w:rsidRPr="00000000">
        <w:rPr>
          <w:rtl w:val="0"/>
        </w:rPr>
        <w:t xml:space="preserve"> Attempts to split based on a hierarchy of separators (e.g., paragraphs, sentences, words) until chunks are small enough. </w:t>
      </w:r>
      <w:r w:rsidDel="00000000" w:rsidR="00000000" w:rsidRPr="00000000">
        <w:rPr>
          <w:i w:val="1"/>
          <w:rtl w:val="0"/>
        </w:rPr>
        <w:t xml:space="preserve">Pros:</w:t>
      </w:r>
      <w:r w:rsidDel="00000000" w:rsidR="00000000" w:rsidRPr="00000000">
        <w:rPr>
          <w:rtl w:val="0"/>
        </w:rPr>
        <w:t xml:space="preserve"> Tries to keep semantically related text together. LangChain's RecursiveCharacterTextSplitter is recommended for general text. </w:t>
      </w:r>
      <w:r w:rsidDel="00000000" w:rsidR="00000000" w:rsidRPr="00000000">
        <w:rPr>
          <w:i w:val="1"/>
          <w:rtl w:val="0"/>
        </w:rPr>
        <w:t xml:space="preserve">Cons:</w:t>
      </w:r>
      <w:r w:rsidDel="00000000" w:rsidR="00000000" w:rsidRPr="00000000">
        <w:rPr>
          <w:rtl w:val="0"/>
        </w:rPr>
        <w:t xml:space="preserve"> Still primarily size-driven within separator boundaries.</w:t>
      </w:r>
    </w:p>
    <w:p w:rsidR="00000000" w:rsidDel="00000000" w:rsidP="00000000" w:rsidRDefault="00000000" w:rsidRPr="00000000" w14:paraId="0000007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Semantic Chunking:</w:t>
      </w:r>
      <w:r w:rsidDel="00000000" w:rsidR="00000000" w:rsidRPr="00000000">
        <w:rPr>
          <w:rtl w:val="0"/>
        </w:rPr>
        <w:t xml:space="preserve"> Splits text based on semantic similarity between sentences or propositions, grouping related ideas together. </w:t>
      </w:r>
      <w:r w:rsidDel="00000000" w:rsidR="00000000" w:rsidRPr="00000000">
        <w:rPr>
          <w:i w:val="1"/>
          <w:rtl w:val="0"/>
        </w:rPr>
        <w:t xml:space="preserve">Pros:</w:t>
      </w:r>
      <w:r w:rsidDel="00000000" w:rsidR="00000000" w:rsidRPr="00000000">
        <w:rPr>
          <w:rtl w:val="0"/>
        </w:rPr>
        <w:t xml:space="preserve"> Creates context-aware chunks, better preserves meaning, potentially leading to more relevant retrieval and generation. </w:t>
      </w:r>
      <w:r w:rsidDel="00000000" w:rsidR="00000000" w:rsidRPr="00000000">
        <w:rPr>
          <w:i w:val="1"/>
          <w:rtl w:val="0"/>
        </w:rPr>
        <w:t xml:space="preserve">Cons:</w:t>
      </w:r>
      <w:r w:rsidDel="00000000" w:rsidR="00000000" w:rsidRPr="00000000">
        <w:rPr>
          <w:rtl w:val="0"/>
        </w:rPr>
        <w:t xml:space="preserve"> Computationally more expensive (requires embedding sentences during chunking), more complex to implement. LangChain has experimental support (SemanticChunker in langchain_experimental ).</w:t>
      </w:r>
    </w:p>
    <w:p w:rsidR="00000000" w:rsidDel="00000000" w:rsidP="00000000" w:rsidRDefault="00000000" w:rsidRPr="00000000" w14:paraId="0000008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Document-Specific/Content-Aware Chunking:</w:t>
      </w:r>
      <w:r w:rsidDel="00000000" w:rsidR="00000000" w:rsidRPr="00000000">
        <w:rPr>
          <w:rtl w:val="0"/>
        </w:rPr>
        <w:t xml:space="preserve"> Splits based on document structure (headings, sections, tables, code blocks). </w:t>
      </w:r>
      <w:r w:rsidDel="00000000" w:rsidR="00000000" w:rsidRPr="00000000">
        <w:rPr>
          <w:i w:val="1"/>
          <w:rtl w:val="0"/>
        </w:rPr>
        <w:t xml:space="preserve">Pros:</w:t>
      </w:r>
      <w:r w:rsidDel="00000000" w:rsidR="00000000" w:rsidRPr="00000000">
        <w:rPr>
          <w:rtl w:val="0"/>
        </w:rPr>
        <w:t xml:space="preserve"> Leverages inherent document organization, often yielding meaningful chunks. </w:t>
      </w:r>
      <w:r w:rsidDel="00000000" w:rsidR="00000000" w:rsidRPr="00000000">
        <w:rPr>
          <w:i w:val="1"/>
          <w:rtl w:val="0"/>
        </w:rPr>
        <w:t xml:space="preserve">Cons:</w:t>
      </w:r>
      <w:r w:rsidDel="00000000" w:rsidR="00000000" w:rsidRPr="00000000">
        <w:rPr>
          <w:rtl w:val="0"/>
        </w:rPr>
        <w:t xml:space="preserve"> Relies on well-structured input; effectiveness varies with document quality. Parsers like Unstructured facilitate this by identifying elements.</w:t>
      </w:r>
    </w:p>
    <w:p w:rsidR="00000000" w:rsidDel="00000000" w:rsidP="00000000" w:rsidRDefault="00000000" w:rsidRPr="00000000" w14:paraId="0000008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Sentence Window Retrieval Strategy:</w:t>
      </w:r>
      <w:r w:rsidDel="00000000" w:rsidR="00000000" w:rsidRPr="00000000">
        <w:rPr>
          <w:rtl w:val="0"/>
        </w:rPr>
        <w:t xml:space="preserve"> A retrieval-time strategy related to chunking. Index individual sentences but store surrounding sentences (the "window") as metadata. Retrieve based on sentence similarity, but pass the full window to the LLM for generation. </w:t>
      </w:r>
      <w:r w:rsidDel="00000000" w:rsidR="00000000" w:rsidRPr="00000000">
        <w:rPr>
          <w:i w:val="1"/>
          <w:rtl w:val="0"/>
        </w:rPr>
        <w:t xml:space="preserve">Pros:</w:t>
      </w:r>
      <w:r w:rsidDel="00000000" w:rsidR="00000000" w:rsidRPr="00000000">
        <w:rPr>
          <w:rtl w:val="0"/>
        </w:rPr>
        <w:t xml:space="preserve"> Allows fine-grained retrieval (sentence level) while providing broader context to the LLM, potentially improving reasoning and handling pronoun references. </w:t>
      </w:r>
      <w:r w:rsidDel="00000000" w:rsidR="00000000" w:rsidRPr="00000000">
        <w:rPr>
          <w:i w:val="1"/>
          <w:rtl w:val="0"/>
        </w:rPr>
        <w:t xml:space="preserve">Cons:</w:t>
      </w:r>
      <w:r w:rsidDel="00000000" w:rsidR="00000000" w:rsidRPr="00000000">
        <w:rPr>
          <w:rtl w:val="0"/>
        </w:rPr>
        <w:t xml:space="preserve"> Increases metadata storage; requires specific post-processing during retrieval (MetadataReplacementPostProcessor in LlamaIndex ).</w:t>
      </w:r>
    </w:p>
    <w:p w:rsidR="00000000" w:rsidDel="00000000" w:rsidP="00000000" w:rsidRDefault="00000000" w:rsidRPr="00000000" w14:paraId="0000008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Auto-Merging Retrieval Strategy:</w:t>
      </w:r>
      <w:r w:rsidDel="00000000" w:rsidR="00000000" w:rsidRPr="00000000">
        <w:rPr>
          <w:rtl w:val="0"/>
        </w:rPr>
        <w:t xml:space="preserve"> A retrieval-time strategy. Retrieve smaller "leaf" chunks, then check if multiple retrieved chunks belong to the same larger "parent" chunk (based on pre-defined hierarchy). If so, replace the leaf chunks with the parent chunk. </w:t>
      </w:r>
      <w:r w:rsidDel="00000000" w:rsidR="00000000" w:rsidRPr="00000000">
        <w:rPr>
          <w:i w:val="1"/>
          <w:rtl w:val="0"/>
        </w:rPr>
        <w:t xml:space="preserve">Pros:</w:t>
      </w:r>
      <w:r w:rsidDel="00000000" w:rsidR="00000000" w:rsidRPr="00000000">
        <w:rPr>
          <w:rtl w:val="0"/>
        </w:rPr>
        <w:t xml:space="preserve"> Can provide broader context when multiple related small chunks are retrieved. </w:t>
      </w:r>
      <w:r w:rsidDel="00000000" w:rsidR="00000000" w:rsidRPr="00000000">
        <w:rPr>
          <w:i w:val="1"/>
          <w:rtl w:val="0"/>
        </w:rPr>
        <w:t xml:space="preserve">Cons:</w:t>
      </w:r>
      <w:r w:rsidDel="00000000" w:rsidR="00000000" w:rsidRPr="00000000">
        <w:rPr>
          <w:rtl w:val="0"/>
        </w:rPr>
        <w:t xml:space="preserve"> Requires a hierarchical node structure during ingestion (HierarchicalNodeParser in LlamaIndex ).</w:t>
      </w:r>
    </w:p>
    <w:p w:rsidR="00000000" w:rsidDel="00000000" w:rsidP="00000000" w:rsidRDefault="00000000" w:rsidRPr="00000000" w14:paraId="0000008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 for ISA:</w:t>
      </w:r>
      <w:r w:rsidDel="00000000" w:rsidR="00000000" w:rsidRPr="00000000">
        <w:rPr>
          <w:rtl w:val="0"/>
        </w:rPr>
        <w:t xml:space="preserve"> Given the complex, structured nature of standards and regulations, </w:t>
      </w:r>
      <w:r w:rsidDel="00000000" w:rsidR="00000000" w:rsidRPr="00000000">
        <w:rPr>
          <w:b w:val="1"/>
          <w:rtl w:val="0"/>
        </w:rPr>
        <w:t xml:space="preserve">Document-Specific/Content-Aware Chunking</w:t>
      </w:r>
      <w:r w:rsidDel="00000000" w:rsidR="00000000" w:rsidRPr="00000000">
        <w:rPr>
          <w:rtl w:val="0"/>
        </w:rPr>
        <w:t xml:space="preserve"> (leveraging section headers, paragraphs identified by Unstructured) combined with </w:t>
      </w:r>
      <w:r w:rsidDel="00000000" w:rsidR="00000000" w:rsidRPr="00000000">
        <w:rPr>
          <w:b w:val="1"/>
          <w:rtl w:val="0"/>
        </w:rPr>
        <w:t xml:space="preserve">Recursive Chunking</w:t>
      </w:r>
      <w:r w:rsidDel="00000000" w:rsidR="00000000" w:rsidRPr="00000000">
        <w:rPr>
          <w:rtl w:val="0"/>
        </w:rPr>
        <w:t xml:space="preserve"> (RecursiveCharacterTextSplitter) as a fallback is a strong starting point. Evaluate </w:t>
      </w:r>
      <w:r w:rsidDel="00000000" w:rsidR="00000000" w:rsidRPr="00000000">
        <w:rPr>
          <w:b w:val="1"/>
          <w:rtl w:val="0"/>
        </w:rPr>
        <w:t xml:space="preserve">Semantic Chunking</w:t>
      </w:r>
      <w:r w:rsidDel="00000000" w:rsidR="00000000" w:rsidRPr="00000000">
        <w:rPr>
          <w:rtl w:val="0"/>
        </w:rPr>
        <w:t xml:space="preserve"> for potentially higher quality context preservation, despite computational cost. Consider </w:t>
      </w:r>
      <w:r w:rsidDel="00000000" w:rsidR="00000000" w:rsidRPr="00000000">
        <w:rPr>
          <w:b w:val="1"/>
          <w:rtl w:val="0"/>
        </w:rPr>
        <w:t xml:space="preserve">Sentence Window Retrieval</w:t>
      </w:r>
      <w:r w:rsidDel="00000000" w:rsidR="00000000" w:rsidRPr="00000000">
        <w:rPr>
          <w:rtl w:val="0"/>
        </w:rPr>
        <w:t xml:space="preserve"> as an advanced technique if fine-grained retrieval with broader context proves necessary for complex reasoning tasks. Chunk size and overlap require experimentation.</w:t>
      </w:r>
    </w:p>
    <w:p w:rsidR="00000000" w:rsidDel="00000000" w:rsidP="00000000" w:rsidRDefault="00000000" w:rsidRPr="00000000" w14:paraId="0000008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Metadata Extraction:</w:t>
      </w:r>
      <w:r w:rsidDel="00000000" w:rsidR="00000000" w:rsidRPr="00000000">
        <w:rPr>
          <w:rtl w:val="0"/>
        </w:rPr>
        <w:t xml:space="preserve"> Crucial for filtering and context. Extract and store metadata alongside chunks: source document name/URL, standard name (e.g., "GS1 Gen Specs v25"), version, section/page number, document type (Standard, Regulation, Guidance), publication date, potentially relationships (e.g., "updates Standard 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Configuration and Optimization of Vector/Metadata Storage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pipeline outputs embeddings and metadata, which need efficient storage and retrieval.</w:t>
      </w:r>
    </w:p>
    <w:p w:rsidR="00000000" w:rsidDel="00000000" w:rsidP="00000000" w:rsidRDefault="00000000" w:rsidRPr="00000000" w14:paraId="0000008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Vector Database (FAISS):</w:t>
      </w:r>
    </w:p>
    <w:p w:rsidR="00000000" w:rsidDel="00000000" w:rsidP="00000000" w:rsidRDefault="00000000" w:rsidRPr="00000000" w14:paraId="0000008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Choice:</w:t>
      </w:r>
      <w:r w:rsidDel="00000000" w:rsidR="00000000" w:rsidRPr="00000000">
        <w:rPr>
          <w:rtl w:val="0"/>
        </w:rPr>
        <w:t xml:space="preserve"> faiss-cpu is specified. FAISS is efficient for similarity search on dense vectors.</w:t>
      </w:r>
    </w:p>
    <w:p w:rsidR="00000000" w:rsidDel="00000000" w:rsidP="00000000" w:rsidRDefault="00000000" w:rsidRPr="00000000" w14:paraId="0000008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Indexing:</w:t>
      </w:r>
      <w:r w:rsidDel="00000000" w:rsidR="00000000" w:rsidRPr="00000000">
        <w:rPr>
          <w:rtl w:val="0"/>
        </w:rPr>
        <w:t xml:space="preserve"> Start with a simple index like IndexFlatL2 (brute-force L2 distance) for smaller datasets or initial development. For larger datasets, consider approximate nearest neighbor (ANN) indexes like IndexIVFFlat (Inverted File Index) or IndexHNSWFlat (Hierarchical Navigable Small World) for better scalability and speed, at the cost of perfect recall. IndexIVFFlat requires a training step on representative data. HNSW generally offers good speed/accuracy trade-offs but can use more memory.</w:t>
      </w:r>
    </w:p>
    <w:p w:rsidR="00000000" w:rsidDel="00000000" w:rsidP="00000000" w:rsidRDefault="00000000" w:rsidRPr="00000000" w14:paraId="0000008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Optimization:</w:t>
      </w:r>
      <w:r w:rsidDel="00000000" w:rsidR="00000000" w:rsidRPr="00000000">
        <w:rPr>
          <w:rtl w:val="0"/>
        </w:rPr>
        <w:t xml:space="preserve"> Tune index parameters (e.g., nlist for IVF, M and efConstruction/efSearch for HNSW) based on dataset size, desired recall, and query latency. Consider index compression (e.g., Product Quantization - IndexIVFPQ) for very large datasets to reduce memory usage. Use GPU-accelerated FAISS (faiss-gpu) if hardware is available for significant speedups.</w:t>
      </w:r>
    </w:p>
    <w:p w:rsidR="00000000" w:rsidDel="00000000" w:rsidP="00000000" w:rsidRDefault="00000000" w:rsidRPr="00000000" w14:paraId="0000008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LangChain Integration:</w:t>
      </w:r>
      <w:r w:rsidDel="00000000" w:rsidR="00000000" w:rsidRPr="00000000">
        <w:rPr>
          <w:rtl w:val="0"/>
        </w:rPr>
        <w:t xml:space="preserve"> FAISS vector store class in LangChain handles index creation, adding documents, similarity search, saving/loading the index, and filtering (though filtering is done post-retrieval by fetching more candidates fetch_k).</w:t>
      </w:r>
    </w:p>
    <w:p w:rsidR="00000000" w:rsidDel="00000000" w:rsidP="00000000" w:rsidRDefault="00000000" w:rsidRPr="00000000" w14:paraId="0000008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Metadata Storage (SQLAlchemy/pgvector):</w:t>
      </w:r>
    </w:p>
    <w:p w:rsidR="00000000" w:rsidDel="00000000" w:rsidP="00000000" w:rsidRDefault="00000000" w:rsidRPr="00000000" w14:paraId="0000008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Choice:</w:t>
      </w:r>
      <w:r w:rsidDel="00000000" w:rsidR="00000000" w:rsidRPr="00000000">
        <w:rPr>
          <w:rtl w:val="0"/>
        </w:rPr>
        <w:t xml:space="preserve"> PostgreSQL with the pgvector extension is specified, managed via SQLAlchemy. This allows storing both structured metadata and vector embeddings within the same relational database.</w:t>
      </w:r>
    </w:p>
    <w:p w:rsidR="00000000" w:rsidDel="00000000" w:rsidP="00000000" w:rsidRDefault="00000000" w:rsidRPr="00000000" w14:paraId="0000008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Benefits:</w:t>
      </w:r>
      <w:r w:rsidDel="00000000" w:rsidR="00000000" w:rsidRPr="00000000">
        <w:rPr>
          <w:rtl w:val="0"/>
        </w:rPr>
        <w:t xml:space="preserve"> Combines transactional integrity (ACID compliance) of PostgreSQL with vector search capabilities. Allows complex SQL queries combining metadata filtering and vector similarity search. Simplifies architecture compared to separate databases.</w:t>
      </w:r>
    </w:p>
    <w:p w:rsidR="00000000" w:rsidDel="00000000" w:rsidP="00000000" w:rsidRDefault="00000000" w:rsidRPr="00000000" w14:paraId="0000008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Schema Design:</w:t>
      </w:r>
      <w:r w:rsidDel="00000000" w:rsidR="00000000" w:rsidRPr="00000000">
        <w:rPr>
          <w:rtl w:val="0"/>
        </w:rPr>
        <w:t xml:space="preserve"> Create a table (e.g., knowledge_chunks) with columns for:</w:t>
      </w:r>
    </w:p>
    <w:p w:rsidR="00000000" w:rsidDel="00000000" w:rsidP="00000000" w:rsidRDefault="00000000" w:rsidRPr="00000000" w14:paraId="00000090">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id (Primary Key, e.g., UUID)</w:t>
      </w:r>
    </w:p>
    <w:p w:rsidR="00000000" w:rsidDel="00000000" w:rsidP="00000000" w:rsidRDefault="00000000" w:rsidRPr="00000000" w14:paraId="00000091">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content (TEXT, the text chunk)</w:t>
      </w:r>
    </w:p>
    <w:p w:rsidR="00000000" w:rsidDel="00000000" w:rsidP="00000000" w:rsidRDefault="00000000" w:rsidRPr="00000000" w14:paraId="00000092">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embedding (VECTOR(dimension), using pgvector type ) - specify embedding dimension.</w:t>
      </w:r>
    </w:p>
    <w:p w:rsidR="00000000" w:rsidDel="00000000" w:rsidP="00000000" w:rsidRDefault="00000000" w:rsidRPr="00000000" w14:paraId="00000093">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metadata (JSONB recommended for efficient querying ) - store source document, version, page, section, standard name, etc.</w:t>
      </w:r>
    </w:p>
    <w:p w:rsidR="00000000" w:rsidDel="00000000" w:rsidP="00000000" w:rsidRDefault="00000000" w:rsidRPr="00000000" w14:paraId="00000094">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pgvector Indexing:</w:t>
      </w:r>
      <w:r w:rsidDel="00000000" w:rsidR="00000000" w:rsidRPr="00000000">
        <w:rPr>
          <w:rtl w:val="0"/>
        </w:rPr>
        <w:t xml:space="preserve"> Create indexes on the embedding column using HNSW or IVFFlat for efficient ANN search within Postgres. Choose the index type based on data size, update frequency, and performance needs (HNSW often preferred for flexibility and performance ). Indexing requires specifying the distance metric (Cosine, L2, Inner Product ).</w:t>
      </w:r>
    </w:p>
    <w:p w:rsidR="00000000" w:rsidDel="00000000" w:rsidP="00000000" w:rsidRDefault="00000000" w:rsidRPr="00000000" w14:paraId="00000095">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SQLAlchemy Integration:</w:t>
      </w:r>
      <w:r w:rsidDel="00000000" w:rsidR="00000000" w:rsidRPr="00000000">
        <w:rPr>
          <w:rtl w:val="0"/>
        </w:rPr>
        <w:t xml:space="preserve"> Use SQLAlchemy ORM or Core to interact with the database. Libraries like sqlalchemy-pgvector or direct type usage might be needed to handle the VECTOR type. LangChain's PGVector vector store abstracts much of this.</w:t>
      </w:r>
    </w:p>
    <w:p w:rsidR="00000000" w:rsidDel="00000000" w:rsidP="00000000" w:rsidRDefault="00000000" w:rsidRPr="00000000" w14:paraId="0000009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Performance Tuning:</w:t>
      </w:r>
      <w:r w:rsidDel="00000000" w:rsidR="00000000" w:rsidRPr="00000000">
        <w:rPr>
          <w:rtl w:val="0"/>
        </w:rPr>
        <w:t xml:space="preserve"> Standard PostgreSQL tuning applies (e.g., shared_buffers, work_mem ). For pgvector, tune index parameters (lists for IVFFlat, m, ef_construction for HNSW ). Ensure sufficient RAM for caching indexes and data. Monitor index build times and query performance. Consider partitioning for very large tables.</w:t>
      </w:r>
    </w:p>
    <w:p w:rsidR="00000000" w:rsidDel="00000000" w:rsidP="00000000" w:rsidRDefault="00000000" w:rsidRPr="00000000" w14:paraId="0000009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Hybrid Storage Strategy:</w:t>
      </w:r>
      <w:r w:rsidDel="00000000" w:rsidR="00000000" w:rsidRPr="00000000">
        <w:rPr>
          <w:rtl w:val="0"/>
        </w:rPr>
        <w:t xml:space="preserve"> The user query specifies FAISS for vectors and SQL for metadata. This implies a split storage system.</w:t>
      </w:r>
    </w:p>
    <w:p w:rsidR="00000000" w:rsidDel="00000000" w:rsidP="00000000" w:rsidRDefault="00000000" w:rsidRPr="00000000" w14:paraId="0000009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Implementation:</w:t>
      </w:r>
      <w:r w:rsidDel="00000000" w:rsidR="00000000" w:rsidRPr="00000000">
        <w:rPr>
          <w:rtl w:val="0"/>
        </w:rPr>
        <w:t xml:space="preserve"> Store embeddings in FAISS index files (index.faiss). Store metadata and potentially chunk text in PostgreSQL, linking entries via IDs corresponding to the FAISS index positions.</w:t>
      </w:r>
    </w:p>
    <w:p w:rsidR="00000000" w:rsidDel="00000000" w:rsidP="00000000" w:rsidRDefault="00000000" w:rsidRPr="00000000" w14:paraId="0000009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Potentially leverages FAISS's raw performance, especially with GPU.</w:t>
      </w:r>
    </w:p>
    <w:p w:rsidR="00000000" w:rsidDel="00000000" w:rsidP="00000000" w:rsidRDefault="00000000" w:rsidRPr="00000000" w14:paraId="0000009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Increased complexity managing two separate stores. Filtering requires retrieving IDs from SQL based on metadata, then fetching corresponding vectors from FAISS, or retrieving top-K vectors from FAISS and then filtering by fetching metadata from SQL. LangChain's FAISS filter implementation does the latter. This can be less efficient than integrated filtering in pgvector. Data consistency between stores needs careful management.</w:t>
      </w:r>
    </w:p>
    <w:p w:rsidR="00000000" w:rsidDel="00000000" w:rsidP="00000000" w:rsidRDefault="00000000" w:rsidRPr="00000000" w14:paraId="0000009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w:t>
      </w:r>
      <w:r w:rsidDel="00000000" w:rsidR="00000000" w:rsidRPr="00000000">
        <w:rPr>
          <w:rtl w:val="0"/>
        </w:rPr>
        <w:t xml:space="preserve"> Using </w:t>
      </w:r>
      <w:r w:rsidDel="00000000" w:rsidR="00000000" w:rsidRPr="00000000">
        <w:rPr>
          <w:b w:val="1"/>
          <w:rtl w:val="0"/>
        </w:rPr>
        <w:t xml:space="preserve">pgvector within PostgreSQL</w:t>
      </w:r>
      <w:r w:rsidDel="00000000" w:rsidR="00000000" w:rsidRPr="00000000">
        <w:rPr>
          <w:rtl w:val="0"/>
        </w:rPr>
        <w:t xml:space="preserve"> is strongly recommended over the split FAISS/SQL approach initially outlined. It simplifies the architecture, leverages PostgreSQL's robustness and ACID compliance, and allows powerful integrated metadata filtering directly within vector search queries. LangChain's PGVector store supports this integrated approach. While FAISS might offer slight raw performance edges in specific scenarios, the operational simplicity and integrated querying capabilities of pgvector are significant advantages for this type of RAG application.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ingestion pipeline must be designed for robustness against diverse formats and structured for optimal chunking and metadata extraction. Utilizing pgvector for unified storage simplifies the architecture and enables powerful query capabilities essential for the ISA agent.</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LLM Agent Development (isa/llm/agent.py)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intelligence of ISA: GS1 Supermind resides in the LLM agent, defined in isa/llm/agent.py. The initial implementation uses LangChain's RetrievalQA chain, combining a FAISS retriever (or preferably pgvector) with an OpenAI LLM. To achieve the goal of an engine capable of understanding and evolving GS1 standards, this agent needs more sophisticated capabilities.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Enhancing Reasoning and Analysis for GS1 Standards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RetrievalQA performs retrieval and then generation based on the retrieved context. Handling complex GS1 standards, comparing regulations (e.g., GDSN vs. ESRS E5), analyzing impacts, and evolving understanding requires more advanced reasoning.</w:t>
      </w:r>
    </w:p>
    <w:p w:rsidR="00000000" w:rsidDel="00000000" w:rsidP="00000000" w:rsidRDefault="00000000" w:rsidRPr="00000000" w14:paraId="000000A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Agent Architectures:</w:t>
      </w:r>
      <w:r w:rsidDel="00000000" w:rsidR="00000000" w:rsidRPr="00000000">
        <w:rPr>
          <w:rtl w:val="0"/>
        </w:rPr>
        <w:t xml:space="preserve"> Move beyond simple chains to agentic frameworks that allow multi-step reasoning, tool use, and planning. LangChain offers several agent types :</w:t>
      </w:r>
    </w:p>
    <w:p w:rsidR="00000000" w:rsidDel="00000000" w:rsidP="00000000" w:rsidRDefault="00000000" w:rsidRPr="00000000" w14:paraId="000000A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ReAct (Reasoning and Acting):</w:t>
      </w:r>
      <w:r w:rsidDel="00000000" w:rsidR="00000000" w:rsidRPr="00000000">
        <w:rPr>
          <w:rtl w:val="0"/>
        </w:rPr>
        <w:t xml:space="preserve"> Agents that explicitly generate reasoning steps ("Thought:") before deciding on an action ("Action:") and observing the result ("Observation:"). Suitable for tasks requiring intermediate steps and tool use. Conversational variants exist (CHAT_CONVERSATIONAL_REACT_DESCRIPTION).</w:t>
      </w:r>
    </w:p>
    <w:p w:rsidR="00000000" w:rsidDel="00000000" w:rsidP="00000000" w:rsidRDefault="00000000" w:rsidRPr="00000000" w14:paraId="000000A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Structured Chat Agents:</w:t>
      </w:r>
      <w:r w:rsidDel="00000000" w:rsidR="00000000" w:rsidRPr="00000000">
        <w:rPr>
          <w:rtl w:val="0"/>
        </w:rPr>
        <w:t xml:space="preserve"> Designed for chat models and capable of using tools with multiple inputs, often leveraging model-specific function/tool calling capabilities. This is often a good choice for complex interactions.</w:t>
      </w:r>
    </w:p>
    <w:p w:rsidR="00000000" w:rsidDel="00000000" w:rsidP="00000000" w:rsidRDefault="00000000" w:rsidRPr="00000000" w14:paraId="000000A4">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Self-Ask with Search:</w:t>
      </w:r>
      <w:r w:rsidDel="00000000" w:rsidR="00000000" w:rsidRPr="00000000">
        <w:rPr>
          <w:rtl w:val="0"/>
        </w:rPr>
        <w:t xml:space="preserve"> Breaks down complex questions into simpler ones, using a search tool for intermediate answers. Useful for decomposition but might be less flexible than ReAct or Structured Chat agents.</w:t>
      </w:r>
    </w:p>
    <w:p w:rsidR="00000000" w:rsidDel="00000000" w:rsidP="00000000" w:rsidRDefault="00000000" w:rsidRPr="00000000" w14:paraId="000000A5">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LangGraph:</w:t>
      </w:r>
      <w:r w:rsidDel="00000000" w:rsidR="00000000" w:rsidRPr="00000000">
        <w:rPr>
          <w:rtl w:val="0"/>
        </w:rPr>
        <w:t xml:space="preserve"> A more recent and flexible framework for building stateful, multi-actor applications, including complex agents with cycles and better state management. Recommended for advanced agent development over older AgentExecutor patterns.</w:t>
      </w:r>
    </w:p>
    <w:p w:rsidR="00000000" w:rsidDel="00000000" w:rsidP="00000000" w:rsidRDefault="00000000" w:rsidRPr="00000000" w14:paraId="000000A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Recommendation:</w:t>
      </w:r>
      <w:r w:rsidDel="00000000" w:rsidR="00000000" w:rsidRPr="00000000">
        <w:rPr>
          <w:rtl w:val="0"/>
        </w:rPr>
        <w:t xml:space="preserve"> Transition from RetrievalQA to a </w:t>
      </w:r>
      <w:r w:rsidDel="00000000" w:rsidR="00000000" w:rsidRPr="00000000">
        <w:rPr>
          <w:b w:val="1"/>
          <w:rtl w:val="0"/>
        </w:rPr>
        <w:t xml:space="preserve">Structured Chat Agent</w:t>
      </w:r>
      <w:r w:rsidDel="00000000" w:rsidR="00000000" w:rsidRPr="00000000">
        <w:rPr>
          <w:rtl w:val="0"/>
        </w:rPr>
        <w:t xml:space="preserve"> or implement the logic using </w:t>
      </w:r>
      <w:r w:rsidDel="00000000" w:rsidR="00000000" w:rsidRPr="00000000">
        <w:rPr>
          <w:b w:val="1"/>
          <w:rtl w:val="0"/>
        </w:rPr>
        <w:t xml:space="preserve">LangGraph</w:t>
      </w:r>
      <w:r w:rsidDel="00000000" w:rsidR="00000000" w:rsidRPr="00000000">
        <w:rPr>
          <w:rtl w:val="0"/>
        </w:rPr>
        <w:t xml:space="preserve">. This allows the agent to use multiple tools, perform multi-step reasoning (e.g., retrieve GS1 spec -&gt; retrieve ESRS spec -&gt; compare -&gt; generate analysis), and handle more complex queries about standard interactions and evolution.</w:t>
      </w:r>
    </w:p>
    <w:p w:rsidR="00000000" w:rsidDel="00000000" w:rsidP="00000000" w:rsidRDefault="00000000" w:rsidRPr="00000000" w14:paraId="000000A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Reasoning Techniques:</w:t>
      </w:r>
    </w:p>
    <w:p w:rsidR="00000000" w:rsidDel="00000000" w:rsidP="00000000" w:rsidRDefault="00000000" w:rsidRPr="00000000" w14:paraId="000000A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Chain of Thought (CoT) Prompting:</w:t>
      </w:r>
      <w:r w:rsidDel="00000000" w:rsidR="00000000" w:rsidRPr="00000000">
        <w:rPr>
          <w:rtl w:val="0"/>
        </w:rPr>
        <w:t xml:space="preserve"> Explicitly instruct the LLM within the agent's prompt to "think step-by-step" or outline its reasoning process before providing the final answer. This improves performance on complex reasoning tasks.</w:t>
      </w:r>
    </w:p>
    <w:p w:rsidR="00000000" w:rsidDel="00000000" w:rsidP="00000000" w:rsidRDefault="00000000" w:rsidRPr="00000000" w14:paraId="000000A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Multi-Hop Reasoning:</w:t>
      </w:r>
      <w:r w:rsidDel="00000000" w:rsidR="00000000" w:rsidRPr="00000000">
        <w:rPr>
          <w:rtl w:val="0"/>
        </w:rPr>
        <w:t xml:space="preserve"> The agent needs to connect information across multiple retrieved documents or tool calls (e.g., finding a requirement in ESRS, then finding the corresponding mechanism in GDSN documentation). Agentic frameworks facilitate this by allowing sequential tool use based on intermediate results.</w:t>
      </w:r>
    </w:p>
    <w:p w:rsidR="00000000" w:rsidDel="00000000" w:rsidP="00000000" w:rsidRDefault="00000000" w:rsidRPr="00000000" w14:paraId="000000AA">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Handling Conflicting Information:</w:t>
      </w:r>
      <w:r w:rsidDel="00000000" w:rsidR="00000000" w:rsidRPr="00000000">
        <w:rPr>
          <w:rtl w:val="0"/>
        </w:rPr>
        <w:t xml:space="preserve"> Retrieved documents (e.g., different standard versions, conflicting interpretations) may contain contradictions. The agent needs strategies to handle this:</w:t>
      </w:r>
    </w:p>
    <w:p w:rsidR="00000000" w:rsidDel="00000000" w:rsidP="00000000" w:rsidRDefault="00000000" w:rsidRPr="00000000" w14:paraId="000000AB">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Prompting: Instruct the LLM to identify conflicts, evaluate source credibility (based on metadata like version/date), and synthesize a nuanced answer or highlight the conflict.</w:t>
      </w:r>
    </w:p>
    <w:p w:rsidR="00000000" w:rsidDel="00000000" w:rsidP="00000000" w:rsidRDefault="00000000" w:rsidRPr="00000000" w14:paraId="000000AC">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Multi-Agent Debate: Advanced technique where multiple agent instances debate conflicting evidence before reaching a conclusion.</w:t>
      </w:r>
    </w:p>
    <w:p w:rsidR="00000000" w:rsidDel="00000000" w:rsidP="00000000" w:rsidRDefault="00000000" w:rsidRPr="00000000" w14:paraId="000000AD">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Source Prioritization: Use metadata (e.g., standard version, publication date) to prioritize information during retrieval or generation.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Integrating Tools for Validation and External Data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understand and evolve with GS1 standards, the agent needs access to more than just the static knowledge base.</w:t>
      </w:r>
    </w:p>
    <w:p w:rsidR="00000000" w:rsidDel="00000000" w:rsidP="00000000" w:rsidRDefault="00000000" w:rsidRPr="00000000" w14:paraId="000000B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GS1 Validation Tools:</w:t>
      </w:r>
      <w:r w:rsidDel="00000000" w:rsidR="00000000" w:rsidRPr="00000000">
        <w:rPr>
          <w:rtl w:val="0"/>
        </w:rPr>
        <w:t xml:space="preserve"> Integrate tools that can validate GS1 identifiers (GTINs, GLNs) or check compliance against specific rules. This could involve:</w:t>
      </w:r>
    </w:p>
    <w:p w:rsidR="00000000" w:rsidDel="00000000" w:rsidP="00000000" w:rsidRDefault="00000000" w:rsidRPr="00000000" w14:paraId="000000B1">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Calling external GS1 APIs (like Verified by GS1 or GS1 US Data Hub APIs if subscribed). These APIs allow checking identifier validity, associated company information, and active license status.</w:t>
      </w:r>
    </w:p>
    <w:p w:rsidR="00000000" w:rsidDel="00000000" w:rsidP="00000000" w:rsidRDefault="00000000" w:rsidRPr="00000000" w14:paraId="000000B2">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Implementing internal logic based on GS1 General Specifications rules (e.g., check digit calculation, format validation).</w:t>
      </w:r>
    </w:p>
    <w:p w:rsidR="00000000" w:rsidDel="00000000" w:rsidP="00000000" w:rsidRDefault="00000000" w:rsidRPr="00000000" w14:paraId="000000B3">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LangChain Integration:</w:t>
      </w:r>
      <w:r w:rsidDel="00000000" w:rsidR="00000000" w:rsidRPr="00000000">
        <w:rPr>
          <w:rtl w:val="0"/>
        </w:rPr>
        <w:t xml:space="preserve"> Wrap these validation checks as custom LangChain Tools. The agent can then decide when to use these tools based on the query (e.g., "Is this GTIN valid according to Gen Specs v25?").</w:t>
      </w:r>
    </w:p>
    <w:p w:rsidR="00000000" w:rsidDel="00000000" w:rsidP="00000000" w:rsidRDefault="00000000" w:rsidRPr="00000000" w14:paraId="000000B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External Data Access:</w:t>
      </w:r>
    </w:p>
    <w:p w:rsidR="00000000" w:rsidDel="00000000" w:rsidP="00000000" w:rsidRDefault="00000000" w:rsidRPr="00000000" w14:paraId="000000B5">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Web Search: Provide the agent with a tool to search the web (e.g., using Tavily Search, Google Search API wrappers in LangChain) for the latest GS1 news, draft standards, or related regulatory updates not yet in the knowledge base.</w:t>
      </w:r>
    </w:p>
    <w:p w:rsidR="00000000" w:rsidDel="00000000" w:rsidP="00000000" w:rsidRDefault="00000000" w:rsidRPr="00000000" w14:paraId="000000B6">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API Integration: Connect to relevant APIs providing real-time data or specific functionalities (e.g., regulatory update feeds, specific industry databases). Use LangChain's APIChain or custom tools wrapping requests. Securely manage API keys (e.g., via environment variables).</w:t>
      </w:r>
    </w:p>
    <w:p w:rsidR="00000000" w:rsidDel="00000000" w:rsidP="00000000" w:rsidRDefault="00000000" w:rsidRPr="00000000" w14:paraId="000000B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 Database Tool:</w:t>
      </w:r>
      <w:r w:rsidDel="00000000" w:rsidR="00000000" w:rsidRPr="00000000">
        <w:rPr>
          <w:rtl w:val="0"/>
        </w:rPr>
        <w:t xml:space="preserve"> If complex queries involving metadata filtering </w:t>
      </w:r>
      <w:r w:rsidDel="00000000" w:rsidR="00000000" w:rsidRPr="00000000">
        <w:rPr>
          <w:i w:val="1"/>
          <w:rtl w:val="0"/>
        </w:rPr>
        <w:t xml:space="preserve">beyond</w:t>
      </w:r>
      <w:r w:rsidDel="00000000" w:rsidR="00000000" w:rsidRPr="00000000">
        <w:rPr>
          <w:rtl w:val="0"/>
        </w:rPr>
        <w:t xml:space="preserve"> simple vector search are needed, provide the agent with a tool to directly query the PostgreSQL metadata database (use with caution). LangChain provides SQL Database tools and agents. Ensure the agent has read-only access and is prompted to construct safe queries.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Prompt Engineering and Fine-Tuning for GS1 Understanding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Guiding the LLM agent's behavior is crucial for accurate GS1-specific understanding and evolution.</w:t>
      </w:r>
    </w:p>
    <w:p w:rsidR="00000000" w:rsidDel="00000000" w:rsidP="00000000" w:rsidRDefault="00000000" w:rsidRPr="00000000" w14:paraId="000000B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Engineering:</w:t>
      </w:r>
      <w:r w:rsidDel="00000000" w:rsidR="00000000" w:rsidRPr="00000000">
        <w:rPr>
          <w:rtl w:val="0"/>
        </w:rPr>
        <w:t xml:space="preserve"> This is the primary method for controlling agent behavior.</w:t>
      </w:r>
    </w:p>
    <w:p w:rsidR="00000000" w:rsidDel="00000000" w:rsidP="00000000" w:rsidRDefault="00000000" w:rsidRPr="00000000" w14:paraId="000000BB">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 Definition:</w:t>
      </w:r>
      <w:r w:rsidDel="00000000" w:rsidR="00000000" w:rsidRPr="00000000">
        <w:rPr>
          <w:rtl w:val="0"/>
        </w:rPr>
        <w:t xml:space="preserve"> Clearly define the agent's persona and purpose in the system prompt (e.g., "You are an expert AI assistant specializing in GS1 standards and related EU regulations like ESRS and DPP. Your goal is to provide accurate, traceable answers based </w:t>
      </w:r>
      <w:r w:rsidDel="00000000" w:rsidR="00000000" w:rsidRPr="00000000">
        <w:rPr>
          <w:i w:val="1"/>
          <w:rtl w:val="0"/>
        </w:rPr>
        <w:t xml:space="preserve">only</w:t>
      </w:r>
      <w:r w:rsidDel="00000000" w:rsidR="00000000" w:rsidRPr="00000000">
        <w:rPr>
          <w:rtl w:val="0"/>
        </w:rPr>
        <w:t xml:space="preserve"> on the provided context documents and tools unless explicitly asked for general knowledge.").</w:t>
      </w:r>
    </w:p>
    <w:p w:rsidR="00000000" w:rsidDel="00000000" w:rsidP="00000000" w:rsidRDefault="00000000" w:rsidRPr="00000000" w14:paraId="000000BC">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 Grounding:</w:t>
      </w:r>
      <w:r w:rsidDel="00000000" w:rsidR="00000000" w:rsidRPr="00000000">
        <w:rPr>
          <w:rtl w:val="0"/>
        </w:rPr>
        <w:t xml:space="preserve"> Explicitly instruct the agent to base its answers strictly on the retrieved documents (context) and tool outputs, and to cite sources. Instruct it to state when information is not found in the provided context.</w:t>
      </w:r>
    </w:p>
    <w:p w:rsidR="00000000" w:rsidDel="00000000" w:rsidP="00000000" w:rsidRDefault="00000000" w:rsidRPr="00000000" w14:paraId="000000BD">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Task Decomposition:</w:t>
      </w:r>
      <w:r w:rsidDel="00000000" w:rsidR="00000000" w:rsidRPr="00000000">
        <w:rPr>
          <w:rtl w:val="0"/>
        </w:rPr>
        <w:t xml:space="preserve"> Encourage breaking down complex queries (e.g., "Analyze the impact of ESRS E5 on GDSN data requirements") into logical steps (CoT prompting).</w:t>
      </w:r>
    </w:p>
    <w:p w:rsidR="00000000" w:rsidDel="00000000" w:rsidP="00000000" w:rsidRDefault="00000000" w:rsidRPr="00000000" w14:paraId="000000B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GS1/Regulatory Specificity:</w:t>
      </w:r>
      <w:r w:rsidDel="00000000" w:rsidR="00000000" w:rsidRPr="00000000">
        <w:rPr>
          <w:rtl w:val="0"/>
        </w:rPr>
        <w:t xml:space="preserve"> Include key GS1 terminology and concepts in the prompt or provide few-shot examples demonstrating how to handle specific types of GS1-related queries (e.g., interpreting standard rules, comparing versions).</w:t>
      </w:r>
    </w:p>
    <w:p w:rsidR="00000000" w:rsidDel="00000000" w:rsidP="00000000" w:rsidRDefault="00000000" w:rsidRPr="00000000" w14:paraId="000000BF">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Handling Ambiguity/Conflict:</w:t>
      </w:r>
      <w:r w:rsidDel="00000000" w:rsidR="00000000" w:rsidRPr="00000000">
        <w:rPr>
          <w:rtl w:val="0"/>
        </w:rPr>
        <w:t xml:space="preserve"> Provide instructions on how to handle ambiguous queries or conflicting information found in retrieved documents (see IV.A.2).</w:t>
      </w:r>
    </w:p>
    <w:p w:rsidR="00000000" w:rsidDel="00000000" w:rsidP="00000000" w:rsidRDefault="00000000" w:rsidRPr="00000000" w14:paraId="000000C0">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Iterative Refinement:</w:t>
      </w:r>
      <w:r w:rsidDel="00000000" w:rsidR="00000000" w:rsidRPr="00000000">
        <w:rPr>
          <w:rtl w:val="0"/>
        </w:rPr>
        <w:t xml:space="preserve"> Prompt engineering is an iterative process. Analyze agent failures (using tracing like LangSmith) and refine prompts based on observed issues.</w:t>
      </w:r>
    </w:p>
    <w:p w:rsidR="00000000" w:rsidDel="00000000" w:rsidP="00000000" w:rsidRDefault="00000000" w:rsidRPr="00000000" w14:paraId="000000C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Fine-Tuning:</w:t>
      </w:r>
      <w:r w:rsidDel="00000000" w:rsidR="00000000" w:rsidRPr="00000000">
        <w:rPr>
          <w:rtl w:val="0"/>
        </w:rPr>
        <w:t xml:space="preserve"> If prompt engineering alone is insufficient to achieve the desired level of GS1 domain expertise or specific reasoning patterns, fine-tuning the underlying LLM (or the embedding model for retrieval) can be considered.</w:t>
      </w:r>
    </w:p>
    <w:p w:rsidR="00000000" w:rsidDel="00000000" w:rsidP="00000000" w:rsidRDefault="00000000" w:rsidRPr="00000000" w14:paraId="000000C2">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When to Consider:</w:t>
      </w:r>
      <w:r w:rsidDel="00000000" w:rsidR="00000000" w:rsidRPr="00000000">
        <w:rPr>
          <w:rtl w:val="0"/>
        </w:rPr>
        <w:t xml:space="preserve"> If the agent consistently fails on specific types of GS1 reasoning, misunderstands core concepts despite good prompts, or needs to adopt a very specific tone/format not achievable through prompting.</w:t>
      </w:r>
    </w:p>
    <w:p w:rsidR="00000000" w:rsidDel="00000000" w:rsidP="00000000" w:rsidRDefault="00000000" w:rsidRPr="00000000" w14:paraId="000000C3">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Process:</w:t>
      </w:r>
      <w:r w:rsidDel="00000000" w:rsidR="00000000" w:rsidRPr="00000000">
        <w:rPr>
          <w:rtl w:val="0"/>
        </w:rPr>
        <w:t xml:space="preserve"> Requires creating a high-quality dataset of domain-specific examples (e.g., complex GS1 questions and ideal reasoning steps/answers). Use this dataset to update the LLM's weights (full fine-tuning or parameter-efficient methods like LoRA ).</w:t>
      </w:r>
    </w:p>
    <w:p w:rsidR="00000000" w:rsidDel="00000000" w:rsidP="00000000" w:rsidRDefault="00000000" w:rsidRPr="00000000" w14:paraId="000000C4">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Trade-offs:</w:t>
      </w:r>
      <w:r w:rsidDel="00000000" w:rsidR="00000000" w:rsidRPr="00000000">
        <w:rPr>
          <w:rtl w:val="0"/>
        </w:rPr>
        <w:t xml:space="preserve"> Fine-tuning is more complex and costly than prompt engineering, requiring expertise and compute resources. It can also lead to catastrophic forgetting if not done carefully. It should be considered after exhausting prompt engineering and RAG optimization techniques. Fine-tuning the </w:t>
      </w:r>
      <w:r w:rsidDel="00000000" w:rsidR="00000000" w:rsidRPr="00000000">
        <w:rPr>
          <w:i w:val="1"/>
          <w:rtl w:val="0"/>
        </w:rPr>
        <w:t xml:space="preserve">embedding model</w:t>
      </w:r>
      <w:r w:rsidDel="00000000" w:rsidR="00000000" w:rsidRPr="00000000">
        <w:rPr>
          <w:rtl w:val="0"/>
        </w:rPr>
        <w:t xml:space="preserve"> can improve retrieval relevance for domain-specific terms.</w:t>
      </w:r>
    </w:p>
    <w:p w:rsidR="00000000" w:rsidDel="00000000" w:rsidP="00000000" w:rsidRDefault="00000000" w:rsidRPr="00000000" w14:paraId="000000C5">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w:t>
      </w:r>
      <w:r w:rsidDel="00000000" w:rsidR="00000000" w:rsidRPr="00000000">
        <w:rPr>
          <w:rtl w:val="0"/>
        </w:rPr>
        <w:t xml:space="preserve"> Start with sophisticated prompt engineering and robust RAG. Only consider fine-tuning the LLM or embedding model if performance plateaus and specific, persistent weaknesses are identified through evaluation.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Developing an agent capable of understanding and evolving with GS1 standards requires moving beyond basic RAG to agentic frameworks, integrating external tools for validation and real-time data, and employing meticulous prompt engineering, potentially supplemented by targeted fine-tuning if necessary.</w:t>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FastAPI Application Scaling and Best Practices (isa/api/main.py)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FastAPI application (isa/api/main.py) serves as the entry point for user queries to the ISA: GS1 Supermind agent. Ensuring this API is scalable, robust, maintainable, and secure is critical for a production-ready system.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Asynchronous Programming</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FastAPI is built on Starlette and ASGI, designed for high performance through asynchronous programming.</w:t>
      </w:r>
    </w:p>
    <w:p w:rsidR="00000000" w:rsidDel="00000000" w:rsidP="00000000" w:rsidRDefault="00000000" w:rsidRPr="00000000" w14:paraId="000000C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async/await:</w:t>
      </w:r>
      <w:r w:rsidDel="00000000" w:rsidR="00000000" w:rsidRPr="00000000">
        <w:rPr>
          <w:rtl w:val="0"/>
        </w:rPr>
        <w:t xml:space="preserve"> Define API endpoint functions (like /ask) using async def. Use await for any I/O-bound operations within the endpoint, such as calls to the LLM agent (agent.arun(...) or equivalent async method), database queries (using async database drivers like asyncpg ), or external API calls made by tools used by the agent. This prevents blocking the server's event loop, allowing it to handle many concurrent requests efficiently.</w:t>
      </w:r>
    </w:p>
    <w:p w:rsidR="00000000" w:rsidDel="00000000" w:rsidP="00000000" w:rsidRDefault="00000000" w:rsidRPr="00000000" w14:paraId="000000C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Background Tasks:</w:t>
      </w:r>
      <w:r w:rsidDel="00000000" w:rsidR="00000000" w:rsidRPr="00000000">
        <w:rPr>
          <w:rtl w:val="0"/>
        </w:rPr>
        <w:t xml:space="preserve"> For long-running operations initiated by an API call that don't need to be completed before returning a response (e.g., triggering a complex analysis, logging detailed metrics), use FastAPI's BackgroundTasks.</w:t>
      </w:r>
    </w:p>
    <w:p w:rsidR="00000000" w:rsidDel="00000000" w:rsidP="00000000" w:rsidRDefault="00000000" w:rsidRPr="00000000" w14:paraId="000000C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Async Libraries:</w:t>
      </w:r>
      <w:r w:rsidDel="00000000" w:rsidR="00000000" w:rsidRPr="00000000">
        <w:rPr>
          <w:rtl w:val="0"/>
        </w:rPr>
        <w:t xml:space="preserve"> Ensure all libraries used for I/O (database drivers, HTTP clients like httpx ) support asynchronous operations.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Dependency Injection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FastAPI's dependency injection system simplifies managing resources like database connections, configuration settings, and the agent instance itself.</w:t>
      </w:r>
    </w:p>
    <w:p w:rsidR="00000000" w:rsidDel="00000000" w:rsidP="00000000" w:rsidRDefault="00000000" w:rsidRPr="00000000" w14:paraId="000000D0">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Agent Initialization:</w:t>
      </w:r>
      <w:r w:rsidDel="00000000" w:rsidR="00000000" w:rsidRPr="00000000">
        <w:rPr>
          <w:rtl w:val="0"/>
        </w:rPr>
        <w:t xml:space="preserve"> Instead of creating the agent globally, define a dependency function that initializes and yields the agent. This allows for better resource management and easier testing.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Example in isa/llm/agent.py or a dedicated dependencies module</w:t>
        <w:br w:type="textWrapping"/>
        <w:t xml:space="preserve">from isa.llm.agent import build_agent # Assuming build_agent initializes the agent</w:t>
        <w:br w:type="textWrapping"/>
        <w:br w:type="textWrapping"/>
        <w:t xml:space="preserve">_agent = None</w:t>
        <w:br w:type="textWrapping"/>
        <w:br w:type="textWrapping"/>
        <w:t xml:space="preserve">async def get_agent():</w:t>
        <w:br w:type="textWrapping"/>
        <w:t xml:space="preserve">    global _agent</w:t>
        <w:br w:type="textWrapping"/>
        <w:t xml:space="preserve">    if _agent is None:</w:t>
        <w:br w:type="textWrapping"/>
        <w:t xml:space="preserve">        # Consider if build_agent() needs to be async</w:t>
        <w:br w:type="textWrapping"/>
        <w:t xml:space="preserve">        _agent = build_agent()</w:t>
        <w:br w:type="textWrapping"/>
        <w:t xml:space="preserve">    return _agent</w:t>
        <w:br w:type="textWrapping"/>
        <w:br w:type="textWrapping"/>
        <w:t xml:space="preserve"># In isa/api/main.py</w:t>
        <w:br w:type="textWrapping"/>
        <w:t xml:space="preserve">from fastapi import Depends</w:t>
        <w:br w:type="textWrapping"/>
        <w:t xml:space="preserve">from isa.dependencies import get_agent # Assuming dependency is moved</w:t>
        <w:br w:type="textWrapping"/>
        <w:br w:type="textWrapping"/>
        <w:t xml:space="preserve">@app.get("/ask")</w:t>
        <w:br w:type="textWrapping"/>
        <w:t xml:space="preserve">async def ask_gs1(query: str = Query(...), agent = Depends(get_agent)):</w:t>
        <w:br w:type="textWrapping"/>
        <w:t xml:space="preserve">    # Use agent's async method if available, e.g., await agent.arun(query)</w:t>
        <w:br w:type="textWrapping"/>
        <w:t xml:space="preserve">    # Ensure agent.run or equivalent is thread-safe if not async</w:t>
        <w:br w:type="textWrapping"/>
        <w:t xml:space="preserve">    answer = agent.run(query) # Or await agent.arun(query)</w:t>
        <w:br w:type="textWrapping"/>
        <w:t xml:space="preserve">    return {"answer": answer}</w:t>
        <w:br w:type="textWrapping"/>
      </w:r>
    </w:p>
    <w:p w:rsidR="00000000" w:rsidDel="00000000" w:rsidP="00000000" w:rsidRDefault="00000000" w:rsidRPr="00000000" w14:paraId="000000D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t>
      </w:r>
      <w:r w:rsidDel="00000000" w:rsidR="00000000" w:rsidRPr="00000000">
        <w:rPr>
          <w:rtl w:val="0"/>
        </w:rPr>
        <w:t xml:space="preserve"> Manage settings (API keys, database URLs) using Pydantic's BaseSettings and inject them via dependencies. This centralizes configuration and makes testing easier by allowing overrides. (See V.G).</w:t>
      </w:r>
    </w:p>
    <w:p w:rsidR="00000000" w:rsidDel="00000000" w:rsidP="00000000" w:rsidRDefault="00000000" w:rsidRPr="00000000" w14:paraId="000000D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 Connections:</w:t>
      </w:r>
      <w:r w:rsidDel="00000000" w:rsidR="00000000" w:rsidRPr="00000000">
        <w:rPr>
          <w:rtl w:val="0"/>
        </w:rPr>
        <w:t xml:space="preserve"> Manage database sessions/connections using dependencies to ensure they are properly opened and closed per request.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Error Handling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 error handling is crucial for API stability and user experience.</w:t>
      </w:r>
    </w:p>
    <w:p w:rsidR="00000000" w:rsidDel="00000000" w:rsidP="00000000" w:rsidRDefault="00000000" w:rsidRPr="00000000" w14:paraId="000000D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HTTPException:</w:t>
      </w:r>
      <w:r w:rsidDel="00000000" w:rsidR="00000000" w:rsidRPr="00000000">
        <w:rPr>
          <w:rtl w:val="0"/>
        </w:rPr>
        <w:t xml:space="preserve"> For expected client errors (e.g., invalid query parameters) or known issues (e.g., agent unavailable), raise fastapi.HTTPException with appropriate status codes (e.g., 400, 404, 503) and detail messages.</w:t>
      </w:r>
    </w:p>
    <w:p w:rsidR="00000000" w:rsidDel="00000000" w:rsidP="00000000" w:rsidRDefault="00000000" w:rsidRPr="00000000" w14:paraId="000000D6">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Exception Handlers:</w:t>
      </w:r>
      <w:r w:rsidDel="00000000" w:rsidR="00000000" w:rsidRPr="00000000">
        <w:rPr>
          <w:rtl w:val="0"/>
        </w:rPr>
        <w:t xml:space="preserve"> Use @app.exception_handler() decorators to define global handlers for specific custom exceptions or general Exception types. This centralizes error logging and ensures consistent error response formats, preventing leakage of sensitive stack traces.</w:t>
      </w:r>
    </w:p>
    <w:p w:rsidR="00000000" w:rsidDel="00000000" w:rsidP="00000000" w:rsidRDefault="00000000" w:rsidRPr="00000000" w14:paraId="000000D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Validation Errors:</w:t>
      </w:r>
      <w:r w:rsidDel="00000000" w:rsidR="00000000" w:rsidRPr="00000000">
        <w:rPr>
          <w:rtl w:val="0"/>
        </w:rPr>
        <w:t xml:space="preserve"> FastAPI automatically handles Pydantic validation errors, returning 422 responses. Customize these responses if needed using exception handlers for RequestValidationError.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Logging and Monitoring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logging and monitoring are essential for debugging, performance analysis, and understanding usage patterns.</w:t>
      </w:r>
    </w:p>
    <w:p w:rsidR="00000000" w:rsidDel="00000000" w:rsidP="00000000" w:rsidRDefault="00000000" w:rsidRPr="00000000" w14:paraId="000000DA">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Structured Logging:</w:t>
      </w:r>
      <w:r w:rsidDel="00000000" w:rsidR="00000000" w:rsidRPr="00000000">
        <w:rPr>
          <w:rtl w:val="0"/>
        </w:rPr>
        <w:t xml:space="preserve"> Use libraries like structlog instead of the standard logging module. Structured logs (e.g., JSON format) are easier to parse, query, and analyze in centralized logging systems (ELK, Graylog, CloudWatch).</w:t>
      </w:r>
    </w:p>
    <w:p w:rsidR="00000000" w:rsidDel="00000000" w:rsidP="00000000" w:rsidRDefault="00000000" w:rsidRPr="00000000" w14:paraId="000000DB">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Request/Response Logging:</w:t>
      </w:r>
      <w:r w:rsidDel="00000000" w:rsidR="00000000" w:rsidRPr="00000000">
        <w:rPr>
          <w:rtl w:val="0"/>
        </w:rPr>
        <w:t xml:space="preserve"> Implement middleware to log key information for each request and response, such as request path, method, client IP, status code, and processing time. structlog can bind context variables (like a request ID) to all logs generated during a request's lifecycle.</w:t>
      </w:r>
    </w:p>
    <w:p w:rsidR="00000000" w:rsidDel="00000000" w:rsidP="00000000" w:rsidRDefault="00000000" w:rsidRPr="00000000" w14:paraId="000000D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Agent Tracing:</w:t>
      </w:r>
      <w:r w:rsidDel="00000000" w:rsidR="00000000" w:rsidRPr="00000000">
        <w:rPr>
          <w:rtl w:val="0"/>
        </w:rPr>
        <w:t xml:space="preserve"> Integrate with LLM observability tools like LangSmith to trace the agent's internal steps, tool calls, and LLM interactions. This is invaluable for debugging agent behavior.</w:t>
      </w:r>
    </w:p>
    <w:p w:rsidR="00000000" w:rsidDel="00000000" w:rsidP="00000000" w:rsidRDefault="00000000" w:rsidRPr="00000000" w14:paraId="000000D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Monitoring:</w:t>
      </w:r>
      <w:r w:rsidDel="00000000" w:rsidR="00000000" w:rsidRPr="00000000">
        <w:rPr>
          <w:rtl w:val="0"/>
        </w:rPr>
        <w:t xml:space="preserve"> Use tools like Prometheus/Grafana or cloud provider services to monitor application metrics (request latency, error rates, resource utilization - CPU/memory).</w:t>
      </w:r>
    </w:p>
    <w:p w:rsidR="00000000" w:rsidDel="00000000" w:rsidP="00000000" w:rsidRDefault="00000000" w:rsidRPr="00000000" w14:paraId="000000D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 Levels:</w:t>
      </w:r>
      <w:r w:rsidDel="00000000" w:rsidR="00000000" w:rsidRPr="00000000">
        <w:rPr>
          <w:rtl w:val="0"/>
        </w:rPr>
        <w:t xml:space="preserve"> Configure appropriate log levels (e.g., INFO for production, DEBUG for development).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Authentication and Security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initial manual doesn't include authentication, any production deployment likely requires it.</w:t>
      </w:r>
    </w:p>
    <w:p w:rsidR="00000000" w:rsidDel="00000000" w:rsidP="00000000" w:rsidRDefault="00000000" w:rsidRPr="00000000" w14:paraId="000000E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Authentication Schemes:</w:t>
      </w:r>
      <w:r w:rsidDel="00000000" w:rsidR="00000000" w:rsidRPr="00000000">
        <w:rPr>
          <w:rtl w:val="0"/>
        </w:rPr>
        <w:t xml:space="preserve"> FastAPI provides built-in support for various schemes via fastapi.security:</w:t>
      </w:r>
    </w:p>
    <w:p w:rsidR="00000000" w:rsidDel="00000000" w:rsidP="00000000" w:rsidRDefault="00000000" w:rsidRPr="00000000" w14:paraId="000000E2">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OAuth2:</w:t>
      </w:r>
      <w:r w:rsidDel="00000000" w:rsidR="00000000" w:rsidRPr="00000000">
        <w:rPr>
          <w:rtl w:val="0"/>
        </w:rPr>
        <w:t xml:space="preserve"> Standard for user authentication and authorization (e.g., OAuth2PasswordBearer).</w:t>
      </w:r>
    </w:p>
    <w:p w:rsidR="00000000" w:rsidDel="00000000" w:rsidP="00000000" w:rsidRDefault="00000000" w:rsidRPr="00000000" w14:paraId="000000E3">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API Keys:</w:t>
      </w:r>
      <w:r w:rsidDel="00000000" w:rsidR="00000000" w:rsidRPr="00000000">
        <w:rPr>
          <w:rtl w:val="0"/>
        </w:rPr>
        <w:t xml:space="preserve"> Suitable for machine-to-machine communication. Can be passed via headers (APIKeyHeader), query parameters (APIKeyQuery), or cookies (APIKeyCookie).</w:t>
      </w:r>
    </w:p>
    <w:p w:rsidR="00000000" w:rsidDel="00000000" w:rsidP="00000000" w:rsidRDefault="00000000" w:rsidRPr="00000000" w14:paraId="000000E4">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HTTP Basic/Bearer/Digest:</w:t>
      </w:r>
      <w:r w:rsidDel="00000000" w:rsidR="00000000" w:rsidRPr="00000000">
        <w:rPr>
          <w:rtl w:val="0"/>
        </w:rPr>
        <w:t xml:space="preserve"> Other standard HTTP authentication methods.</w:t>
      </w:r>
    </w:p>
    <w:p w:rsidR="00000000" w:rsidDel="00000000" w:rsidP="00000000" w:rsidRDefault="00000000" w:rsidRPr="00000000" w14:paraId="000000E5">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r w:rsidDel="00000000" w:rsidR="00000000" w:rsidRPr="00000000">
        <w:rPr>
          <w:rtl w:val="0"/>
        </w:rPr>
        <w:t xml:space="preserve"> Use FastAPI's security utilities within dependencies to protect endpoints. Require authentication globally or per-router/endpoint.</w:t>
      </w:r>
    </w:p>
    <w:p w:rsidR="00000000" w:rsidDel="00000000" w:rsidP="00000000" w:rsidRDefault="00000000" w:rsidRPr="00000000" w14:paraId="000000E6">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Input Validation:</w:t>
      </w:r>
      <w:r w:rsidDel="00000000" w:rsidR="00000000" w:rsidRPr="00000000">
        <w:rPr>
          <w:rtl w:val="0"/>
        </w:rPr>
        <w:t xml:space="preserve"> Rely on Pydantic models for robust input validation to prevent injection attacks and ensure data integrity.</w:t>
      </w:r>
    </w:p>
    <w:p w:rsidR="00000000" w:rsidDel="00000000" w:rsidP="00000000" w:rsidRDefault="00000000" w:rsidRPr="00000000" w14:paraId="000000E7">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HTTPS:</w:t>
      </w:r>
      <w:r w:rsidDel="00000000" w:rsidR="00000000" w:rsidRPr="00000000">
        <w:rPr>
          <w:rtl w:val="0"/>
        </w:rPr>
        <w:t xml:space="preserve"> Always deploy behind a TLS termination proxy (e.g., Nginx, Traefik, Caddy, Cloud Load Balancer) to enforce HTTPS. Configure FastAPI/Uvicorn with --proxy-headers if behind a proxy.</w:t>
      </w:r>
    </w:p>
    <w:p w:rsidR="00000000" w:rsidDel="00000000" w:rsidP="00000000" w:rsidRDefault="00000000" w:rsidRPr="00000000" w14:paraId="000000E8">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Rate Limiting:</w:t>
      </w:r>
      <w:r w:rsidDel="00000000" w:rsidR="00000000" w:rsidRPr="00000000">
        <w:rPr>
          <w:rtl w:val="0"/>
        </w:rPr>
        <w:t xml:space="preserve"> Implement rate limiting (e.g., using middleware like slowapi) to prevent abuse.</w:t>
      </w:r>
    </w:p>
    <w:p w:rsidR="00000000" w:rsidDel="00000000" w:rsidP="00000000" w:rsidRDefault="00000000" w:rsidRPr="00000000" w14:paraId="000000E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Headers:</w:t>
      </w:r>
      <w:r w:rsidDel="00000000" w:rsidR="00000000" w:rsidRPr="00000000">
        <w:rPr>
          <w:rtl w:val="0"/>
        </w:rPr>
        <w:t xml:space="preserve"> Use middleware to add security headers (CORS, CSP, HSTS).</w:t>
      </w:r>
    </w:p>
    <w:p w:rsidR="00000000" w:rsidDel="00000000" w:rsidP="00000000" w:rsidRDefault="00000000" w:rsidRPr="00000000" w14:paraId="000000EA">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OWASP Top 10:</w:t>
      </w:r>
      <w:r w:rsidDel="00000000" w:rsidR="00000000" w:rsidRPr="00000000">
        <w:rPr>
          <w:rtl w:val="0"/>
        </w:rPr>
        <w:t xml:space="preserve"> Be mindful of common web application vulnerabilities (OWASP Top 10) and apply relevant mitigations. For LLM-specific risks (like prompt injection), implement input sanitization and output validation where feasible, although robust defense is challenging.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 Structuring for Maintainability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application grows, a clear structure is vital.</w:t>
      </w:r>
    </w:p>
    <w:p w:rsidR="00000000" w:rsidDel="00000000" w:rsidP="00000000" w:rsidRDefault="00000000" w:rsidRPr="00000000" w14:paraId="000000E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Project Layout:</w:t>
      </w:r>
      <w:r w:rsidDel="00000000" w:rsidR="00000000" w:rsidRPr="00000000">
        <w:rPr>
          <w:rtl w:val="0"/>
        </w:rPr>
        <w:t xml:space="preserve"> Adopt a modular structure similar to the one suggested in the initial build manual, separating concerns into directories like api, llm, pipeline, knowledge, tests, etc.. Use Python packages (__init__.py).</w:t>
      </w:r>
    </w:p>
    <w:p w:rsidR="00000000" w:rsidDel="00000000" w:rsidP="00000000" w:rsidRDefault="00000000" w:rsidRPr="00000000" w14:paraId="000000E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Routers:</w:t>
      </w:r>
      <w:r w:rsidDel="00000000" w:rsidR="00000000" w:rsidRPr="00000000">
        <w:rPr>
          <w:rtl w:val="0"/>
        </w:rPr>
        <w:t xml:space="preserve"> Use FastAPI's APIRouter to organize endpoints into logical modules (e.g., isa/api/routes/query.py, isa/api/routes/admin.py) and include them in the main app instance.</w:t>
      </w:r>
    </w:p>
    <w:p w:rsidR="00000000" w:rsidDel="00000000" w:rsidP="00000000" w:rsidRDefault="00000000" w:rsidRPr="00000000" w14:paraId="000000E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 Management:</w:t>
      </w:r>
      <w:r w:rsidDel="00000000" w:rsidR="00000000" w:rsidRPr="00000000">
        <w:rPr>
          <w:rtl w:val="0"/>
        </w:rPr>
        <w:t xml:space="preserve"> Centralize configuration using Pydantic settings and dependency injection (see V.G).</w:t>
      </w:r>
    </w:p>
    <w:p w:rsidR="00000000" w:rsidDel="00000000" w:rsidP="00000000" w:rsidRDefault="00000000" w:rsidRPr="00000000" w14:paraId="000000F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Quality:</w:t>
      </w:r>
      <w:r w:rsidDel="00000000" w:rsidR="00000000" w:rsidRPr="00000000">
        <w:rPr>
          <w:rtl w:val="0"/>
        </w:rPr>
        <w:t xml:space="preserve"> Enforce coding standards using linters (e.g., Ruff ) and formatters (e.g., Black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 Configuration Management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Pydantic's BaseSettings for robust and type-safe configuration management.</w:t>
      </w:r>
    </w:p>
    <w:p w:rsidR="00000000" w:rsidDel="00000000" w:rsidP="00000000" w:rsidRDefault="00000000" w:rsidRPr="00000000" w14:paraId="000000F3">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a Settings Class:</w:t>
      </w:r>
      <w:r w:rsidDel="00000000" w:rsidR="00000000" w:rsidRPr="00000000">
        <w:rPr>
          <w:rtl w:val="0"/>
        </w:rPr>
        <w:t xml:space="preserve"> Create a class inheriting from pydantic_settings.BaseSettings. Declare configuration variables as attributes with type hints and optional default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Example in isa/core/config.py</w:t>
        <w:br w:type="textWrapping"/>
        <w:t xml:space="preserve">from pydantic_settings import BaseSettings, SettingsConfigDict</w:t>
        <w:br w:type="textWrapping"/>
        <w:t xml:space="preserve">from pydantic import PostgresDsn, Field</w:t>
        <w:br w:type="textWrapping"/>
        <w:br w:type="textWrapping"/>
        <w:t xml:space="preserve">class Settings(BaseSettings):</w:t>
        <w:br w:type="textWrapping"/>
        <w:t xml:space="preserve">    model_config = SettingsConfigDict(</w:t>
        <w:br w:type="textWrapping"/>
        <w:t xml:space="preserve">        env_file='.env', # Load from.env file</w:t>
        <w:br w:type="textWrapping"/>
        <w:t xml:space="preserve">        env_file_encoding='utf-8',</w:t>
        <w:br w:type="textWrapping"/>
        <w:t xml:space="preserve">        case_sensitive=False, # Environment variables are case-insensitive</w:t>
        <w:br w:type="textWrapping"/>
        <w:t xml:space="preserve">        env_nested_delimiter='__' # For nested settings like OPENAI__API_KEY</w:t>
        <w:br w:type="textWrapping"/>
        <w:t xml:space="preserve">    )</w:t>
        <w:br w:type="textWrapping"/>
        <w:br w:type="textWrapping"/>
        <w:t xml:space="preserve">    APP_NAME: str = "ISA: GS1 Supermind"</w:t>
        <w:br w:type="textWrapping"/>
        <w:t xml:space="preserve">    LOG_LEVEL: str = "INFO"</w:t>
        <w:br w:type="textWrapping"/>
        <w:br w:type="textWrapping"/>
        <w:t xml:space="preserve">    # Database Settings</w:t>
        <w:br w:type="textWrapping"/>
        <w:t xml:space="preserve">    DATABASE_URL: PostgresDsn</w:t>
        <w:br w:type="textWrapping"/>
        <w:br w:type="textWrapping"/>
        <w:t xml:space="preserve">    # OpenAI Settings (example of nested or prefixed)</w:t>
        <w:br w:type="textWrapping"/>
        <w:t xml:space="preserve">    OPENAI_API_KEY: str = Field(..., alias='OPENAI_API_KEY') # Explicit alias if needed</w:t>
        <w:br w:type="textWrapping"/>
        <w:t xml:space="preserve">    OPENAI_EMBEDDING_MODEL: str = "text-embedding-3-small"</w:t>
        <w:br w:type="textWrapping"/>
        <w:t xml:space="preserve">    OPENAI_CHAT_MODEL: str = "gpt-4o-mini"</w:t>
        <w:br w:type="textWrapping"/>
        <w:br w:type="textWrapping"/>
        <w:t xml:space="preserve">    # Agent Settings</w:t>
        <w:br w:type="textWrapping"/>
        <w:t xml:space="preserve">    AGENT_TEMPERATURE: float = 0.0</w:t>
        <w:br w:type="textWrapping"/>
        <w:t xml:space="preserve">    #... other settings...</w:t>
        <w:br w:type="textWrapping"/>
      </w:r>
    </w:p>
    <w:p w:rsidR="00000000" w:rsidDel="00000000" w:rsidP="00000000" w:rsidRDefault="00000000" w:rsidRPr="00000000" w14:paraId="000000F4">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Loading Settings:</w:t>
      </w:r>
      <w:r w:rsidDel="00000000" w:rsidR="00000000" w:rsidRPr="00000000">
        <w:rPr>
          <w:rtl w:val="0"/>
        </w:rPr>
        <w:t xml:space="preserve"> BaseSettings automatically reads values from environment variables (case-insensitive by default) or a specified .env file. Use prefixes or nested delimiters for organization.</w:t>
      </w:r>
    </w:p>
    <w:p w:rsidR="00000000" w:rsidDel="00000000" w:rsidP="00000000" w:rsidRDefault="00000000" w:rsidRPr="00000000" w14:paraId="000000F5">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Injecting Settings:</w:t>
      </w:r>
      <w:r w:rsidDel="00000000" w:rsidR="00000000" w:rsidRPr="00000000">
        <w:rPr>
          <w:rtl w:val="0"/>
        </w:rPr>
        <w:t xml:space="preserve"> Create a dependency function (potentially using @lru_cache for singleton behavior) to provide the settings instance throughout the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Example in isa/dependencies.py</w:t>
        <w:br w:type="textWrapping"/>
        <w:t xml:space="preserve">from functools import lru_cache</w:t>
        <w:br w:type="textWrapping"/>
        <w:t xml:space="preserve">from typing import Annotated</w:t>
        <w:br w:type="textWrapping"/>
        <w:t xml:space="preserve">from fastapi import Depends</w:t>
        <w:br w:type="textWrapping"/>
        <w:t xml:space="preserve">from isa.core.config import Settings</w:t>
        <w:br w:type="textWrapping"/>
        <w:br w:type="textWrapping"/>
        <w:t xml:space="preserve">@lru_cache()</w:t>
        <w:br w:type="textWrapping"/>
        <w:t xml:space="preserve">def get_settings() -&gt; Settings:</w:t>
        <w:br w:type="textWrapping"/>
        <w:t xml:space="preserve">    return Settings()</w:t>
        <w:br w:type="textWrapping"/>
        <w:br w:type="textWrapping"/>
        <w:t xml:space="preserve"># Usage in an endpoint or other dependency</w:t>
        <w:br w:type="textWrapping"/>
        <w:t xml:space="preserve"># async def some_function(settings: Annotated):</w:t>
        <w:br w:type="textWrapping"/>
        <w:t xml:space="preserve">#     api_key = settings.OPENAI_API_KEY</w:t>
        <w:br w:type="textWrapping"/>
      </w:r>
    </w:p>
    <w:p w:rsidR="00000000" w:rsidDel="00000000" w:rsidP="00000000" w:rsidRDefault="00000000" w:rsidRPr="00000000" w14:paraId="000000F6">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r w:rsidDel="00000000" w:rsidR="00000000" w:rsidRPr="00000000">
        <w:rPr>
          <w:rtl w:val="0"/>
        </w:rPr>
        <w:t xml:space="preserve"> Avoid hardcoding secrets. Load sensitive values like API keys and database passwords from environment variables or a secrets management system. Ensure .env files are included in .gitignore.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applying these best practices, the FastAPI application can be made robust, scalable, secure, and maintainable, ready to support the complex operations of the ISA: GS1 Supermind agent.</w:t>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Comprehensive Testing Strategy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robust testing strategy is essential to ensure the correctness, reliability, and performance of the ISA: GS1 Supermind system. This strategy should encompass different levels of testing, from individual units to the end-to-end workflow, paying particular attention to the unique challenges of testing RAG and LLM-based applications.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Levels of Testing</w:t>
      </w:r>
    </w:p>
    <w:p w:rsidR="00000000" w:rsidDel="00000000" w:rsidP="00000000" w:rsidRDefault="00000000" w:rsidRPr="00000000" w14:paraId="000000FB">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 Tests:</w:t>
      </w:r>
    </w:p>
    <w:p w:rsidR="00000000" w:rsidDel="00000000" w:rsidP="00000000" w:rsidRDefault="00000000" w:rsidRPr="00000000" w14:paraId="000000FC">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Scope:</w:t>
      </w:r>
      <w:r w:rsidDel="00000000" w:rsidR="00000000" w:rsidRPr="00000000">
        <w:rPr>
          <w:rtl w:val="0"/>
        </w:rPr>
        <w:t xml:space="preserve"> Test individual functions, classes, or methods in isolation. Focus on specific logic units within modules like document parsing, chunking algorithms, specific agent tool logic, API utility functions, and database interaction helpers.</w:t>
      </w:r>
    </w:p>
    <w:p w:rsidR="00000000" w:rsidDel="00000000" w:rsidP="00000000" w:rsidRDefault="00000000" w:rsidRPr="00000000" w14:paraId="000000FD">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Tools:</w:t>
      </w:r>
      <w:r w:rsidDel="00000000" w:rsidR="00000000" w:rsidRPr="00000000">
        <w:rPr>
          <w:rtl w:val="0"/>
        </w:rPr>
        <w:t xml:space="preserve"> Use pytest as the primary framework. Employ mocking libraries (unittest.mock or pytest-mock) to isolate units from external dependencies (databases, LLM APIs, external services).</w:t>
      </w:r>
    </w:p>
    <w:p w:rsidR="00000000" w:rsidDel="00000000" w:rsidP="00000000" w:rsidRDefault="00000000" w:rsidRPr="00000000" w14:paraId="000000FE">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Examples:</w:t>
      </w:r>
    </w:p>
    <w:p w:rsidR="00000000" w:rsidDel="00000000" w:rsidP="00000000" w:rsidRDefault="00000000" w:rsidRPr="00000000" w14:paraId="000000FF">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Test a PDF parser function with sample PDF content (mocking file I/O).</w:t>
      </w:r>
    </w:p>
    <w:p w:rsidR="00000000" w:rsidDel="00000000" w:rsidP="00000000" w:rsidRDefault="00000000" w:rsidRPr="00000000" w14:paraId="00000100">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Test a chunking function with sample text to verify chunk sizes and overlap.</w:t>
      </w:r>
    </w:p>
    <w:p w:rsidR="00000000" w:rsidDel="00000000" w:rsidP="00000000" w:rsidRDefault="00000000" w:rsidRPr="00000000" w14:paraId="00000101">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Test a GS1 validation tool function with known valid/invalid inputs.</w:t>
      </w:r>
    </w:p>
    <w:p w:rsidR="00000000" w:rsidDel="00000000" w:rsidP="00000000" w:rsidRDefault="00000000" w:rsidRPr="00000000" w14:paraId="00000102">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Test API request/response model validation (using Pydantic models directly).</w:t>
      </w:r>
    </w:p>
    <w:p w:rsidR="00000000" w:rsidDel="00000000" w:rsidP="00000000" w:rsidRDefault="00000000" w:rsidRPr="00000000" w14:paraId="00000103">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Goal:</w:t>
      </w:r>
      <w:r w:rsidDel="00000000" w:rsidR="00000000" w:rsidRPr="00000000">
        <w:rPr>
          <w:rtl w:val="0"/>
        </w:rPr>
        <w:t xml:space="preserve"> Verify the correctness of individual components quickly and efficiently. Ensure deterministic behavior for non-LLM components.</w:t>
      </w:r>
    </w:p>
    <w:p w:rsidR="00000000" w:rsidDel="00000000" w:rsidP="00000000" w:rsidRDefault="00000000" w:rsidRPr="00000000" w14:paraId="00000104">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Tests:</w:t>
      </w:r>
    </w:p>
    <w:p w:rsidR="00000000" w:rsidDel="00000000" w:rsidP="00000000" w:rsidRDefault="00000000" w:rsidRPr="00000000" w14:paraId="00000105">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Scope:</w:t>
      </w:r>
      <w:r w:rsidDel="00000000" w:rsidR="00000000" w:rsidRPr="00000000">
        <w:rPr>
          <w:rtl w:val="0"/>
        </w:rPr>
        <w:t xml:space="preserve"> Test the interaction between different components or modules. Focus on data flow and interfaces.</w:t>
      </w:r>
    </w:p>
    <w:p w:rsidR="00000000" w:rsidDel="00000000" w:rsidP="00000000" w:rsidRDefault="00000000" w:rsidRPr="00000000" w14:paraId="00000106">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Examples:</w:t>
      </w:r>
    </w:p>
    <w:p w:rsidR="00000000" w:rsidDel="00000000" w:rsidP="00000000" w:rsidRDefault="00000000" w:rsidRPr="00000000" w14:paraId="00000107">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Ingestion Pipeline:</w:t>
      </w:r>
      <w:r w:rsidDel="00000000" w:rsidR="00000000" w:rsidRPr="00000000">
        <w:rPr>
          <w:rtl w:val="0"/>
        </w:rPr>
        <w:t xml:space="preserve"> Test the flow from document loading (e.g., reading a test PDF) through parsing, chunking, embedding (potentially using a fake/mock embedding model or a small real one), and storing into a test database (e.g., a temporary PostgreSQL instance or SQLite for simpler tests). Verify data integrity and metadata correctness in the database.</w:t>
      </w:r>
    </w:p>
    <w:p w:rsidR="00000000" w:rsidDel="00000000" w:rsidP="00000000" w:rsidRDefault="00000000" w:rsidRPr="00000000" w14:paraId="00000108">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Agent-Retriever Integration:</w:t>
      </w:r>
      <w:r w:rsidDel="00000000" w:rsidR="00000000" w:rsidRPr="00000000">
        <w:rPr>
          <w:rtl w:val="0"/>
        </w:rPr>
        <w:t xml:space="preserve"> Test the agent's ability to correctly query the vector store (pgvector) and receive relevant documents based on test queries and a seeded test database. Verify metadata filtering works as expected.</w:t>
      </w:r>
    </w:p>
    <w:p w:rsidR="00000000" w:rsidDel="00000000" w:rsidP="00000000" w:rsidRDefault="00000000" w:rsidRPr="00000000" w14:paraId="00000109">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Agent-Tool Integration:</w:t>
      </w:r>
      <w:r w:rsidDel="00000000" w:rsidR="00000000" w:rsidRPr="00000000">
        <w:rPr>
          <w:rtl w:val="0"/>
        </w:rPr>
        <w:t xml:space="preserve"> Test the agent's ability to correctly invoke integrated tools (e.g., a mock GS1 validation API) and process their outputs.</w:t>
      </w:r>
    </w:p>
    <w:p w:rsidR="00000000" w:rsidDel="00000000" w:rsidP="00000000" w:rsidRDefault="00000000" w:rsidRPr="00000000" w14:paraId="0000010A">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API-Agent Integration:</w:t>
      </w:r>
      <w:r w:rsidDel="00000000" w:rsidR="00000000" w:rsidRPr="00000000">
        <w:rPr>
          <w:rtl w:val="0"/>
        </w:rPr>
        <w:t xml:space="preserve"> Test the FastAPI endpoint's interaction with the agent layer, ensuring queries are passed correctly and responses are formatted as expected.</w:t>
      </w:r>
    </w:p>
    <w:p w:rsidR="00000000" w:rsidDel="00000000" w:rsidP="00000000" w:rsidRDefault="00000000" w:rsidRPr="00000000" w14:paraId="0000010B">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Tools:</w:t>
      </w:r>
      <w:r w:rsidDel="00000000" w:rsidR="00000000" w:rsidRPr="00000000">
        <w:rPr>
          <w:rtl w:val="0"/>
        </w:rPr>
        <w:t xml:space="preserve"> pytest, potentially using fixtures to manage test resources (e.g., setting up/tearing down a test database). Use fake or mock external services (LLM APIs, external APIs) to control responses and avoid actual costs/calls. LangChain's FakeLLM or specialized testing backends can be useful.</w:t>
      </w:r>
    </w:p>
    <w:p w:rsidR="00000000" w:rsidDel="00000000" w:rsidP="00000000" w:rsidRDefault="00000000" w:rsidRPr="00000000" w14:paraId="0000010C">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Goal:</w:t>
      </w:r>
      <w:r w:rsidDel="00000000" w:rsidR="00000000" w:rsidRPr="00000000">
        <w:rPr>
          <w:rtl w:val="0"/>
        </w:rPr>
        <w:t xml:space="preserve"> Verify that components work together correctly and interfaces are compatible.</w:t>
      </w:r>
    </w:p>
    <w:p w:rsidR="00000000" w:rsidDel="00000000" w:rsidP="00000000" w:rsidRDefault="00000000" w:rsidRPr="00000000" w14:paraId="0000010D">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End-to-End (E2E) Tests:</w:t>
      </w:r>
    </w:p>
    <w:p w:rsidR="00000000" w:rsidDel="00000000" w:rsidP="00000000" w:rsidRDefault="00000000" w:rsidRPr="00000000" w14:paraId="0000010E">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Scope:</w:t>
      </w:r>
      <w:r w:rsidDel="00000000" w:rsidR="00000000" w:rsidRPr="00000000">
        <w:rPr>
          <w:rtl w:val="0"/>
        </w:rPr>
        <w:t xml:space="preserve"> Test the entire system flow, simulating real user interactions from API query to final response.</w:t>
      </w:r>
    </w:p>
    <w:p w:rsidR="00000000" w:rsidDel="00000000" w:rsidP="00000000" w:rsidRDefault="00000000" w:rsidRPr="00000000" w14:paraId="0000010F">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Examples:</w:t>
      </w:r>
    </w:p>
    <w:p w:rsidR="00000000" w:rsidDel="00000000" w:rsidP="00000000" w:rsidRDefault="00000000" w:rsidRPr="00000000" w14:paraId="00000110">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Send realistic GS1-related queries (e.g., "How does GDSN support ESRS E5 circularity goals?") to the running FastAPI /ask endpoint.</w:t>
      </w:r>
    </w:p>
    <w:p w:rsidR="00000000" w:rsidDel="00000000" w:rsidP="00000000" w:rsidRDefault="00000000" w:rsidRPr="00000000" w14:paraId="00000111">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Verify the structure and plausibility of the JSON response.</w:t>
      </w:r>
    </w:p>
    <w:p w:rsidR="00000000" w:rsidDel="00000000" w:rsidP="00000000" w:rsidRDefault="00000000" w:rsidRPr="00000000" w14:paraId="00000112">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Potentially evaluate the quality of the response against expected outcomes or criteria (see RAG Evaluation).</w:t>
      </w:r>
    </w:p>
    <w:p w:rsidR="00000000" w:rsidDel="00000000" w:rsidP="00000000" w:rsidRDefault="00000000" w:rsidRPr="00000000" w14:paraId="00000113">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Tools:</w:t>
      </w:r>
      <w:r w:rsidDel="00000000" w:rsidR="00000000" w:rsidRPr="00000000">
        <w:rPr>
          <w:rtl w:val="0"/>
        </w:rPr>
        <w:t xml:space="preserve"> pytest with HTTP client libraries (like httpx or requests) or FastAPI's TestClient. May involve orchestrating the full stack (API, database, potentially mock LLM/external services).</w:t>
      </w:r>
    </w:p>
    <w:p w:rsidR="00000000" w:rsidDel="00000000" w:rsidP="00000000" w:rsidRDefault="00000000" w:rsidRPr="00000000" w14:paraId="00000114">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Goal:</w:t>
      </w:r>
      <w:r w:rsidDel="00000000" w:rsidR="00000000" w:rsidRPr="00000000">
        <w:rPr>
          <w:rtl w:val="0"/>
        </w:rPr>
        <w:t xml:space="preserve"> Validate the complete user workflow and ensure the system delivers the intended functionality.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Testing RAG-Specific Aspects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RAG systems presents unique challenges due to the involvement of retrieval and generative components, often non-deterministic. Evaluation focuses on quality and behavior rather than just exact output matching.</w:t>
      </w:r>
    </w:p>
    <w:p w:rsidR="00000000" w:rsidDel="00000000" w:rsidP="00000000" w:rsidRDefault="00000000" w:rsidRPr="00000000" w14:paraId="00000117">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Retrieval Quality:</w:t>
      </w:r>
    </w:p>
    <w:p w:rsidR="00000000" w:rsidDel="00000000" w:rsidP="00000000" w:rsidRDefault="00000000" w:rsidRPr="00000000" w14:paraId="00000118">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Metrics:</w:t>
      </w:r>
      <w:r w:rsidDel="00000000" w:rsidR="00000000" w:rsidRPr="00000000">
        <w:rPr>
          <w:rtl w:val="0"/>
        </w:rPr>
        <w:t xml:space="preserve"> Context Precision, Context Recall, Context Relevance. Evaluate if the retrieved documents are relevant to the query and contain the necessary information to answer it.</w:t>
      </w:r>
    </w:p>
    <w:p w:rsidR="00000000" w:rsidDel="00000000" w:rsidP="00000000" w:rsidRDefault="00000000" w:rsidRPr="00000000" w14:paraId="00000119">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Method:</w:t>
      </w:r>
      <w:r w:rsidDel="00000000" w:rsidR="00000000" w:rsidRPr="00000000">
        <w:rPr>
          <w:rtl w:val="0"/>
        </w:rPr>
        <w:t xml:space="preserve"> Use an evaluation dataset of questions with known relevant document chunks (ground truth). Run queries through the retriever component (vector_store.similarity_search or the agent's retrieval step) and compare retrieved chunks against the ground truth. Frameworks like RAGAs or custom evaluation scripts can calculate these metrics. LangSmith can also track retrieved documents.</w:t>
      </w:r>
    </w:p>
    <w:p w:rsidR="00000000" w:rsidDel="00000000" w:rsidP="00000000" w:rsidRDefault="00000000" w:rsidRPr="00000000" w14:paraId="0000011A">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Generation Quality:</w:t>
      </w:r>
    </w:p>
    <w:p w:rsidR="00000000" w:rsidDel="00000000" w:rsidP="00000000" w:rsidRDefault="00000000" w:rsidRPr="00000000" w14:paraId="0000011B">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Metrics:</w:t>
      </w:r>
    </w:p>
    <w:p w:rsidR="00000000" w:rsidDel="00000000" w:rsidP="00000000" w:rsidRDefault="00000000" w:rsidRPr="00000000" w14:paraId="0000011C">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Faithfulness/Groundedness:</w:t>
      </w:r>
      <w:r w:rsidDel="00000000" w:rsidR="00000000" w:rsidRPr="00000000">
        <w:rPr>
          <w:rtl w:val="0"/>
        </w:rPr>
        <w:t xml:space="preserve"> Does the generated answer accurately reflect the information in the retrieved context? Does it avoid hallucinating information not present in the context?.</w:t>
      </w:r>
    </w:p>
    <w:p w:rsidR="00000000" w:rsidDel="00000000" w:rsidP="00000000" w:rsidRDefault="00000000" w:rsidRPr="00000000" w14:paraId="0000011D">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Answer Relevance:</w:t>
      </w:r>
      <w:r w:rsidDel="00000000" w:rsidR="00000000" w:rsidRPr="00000000">
        <w:rPr>
          <w:rtl w:val="0"/>
        </w:rPr>
        <w:t xml:space="preserve"> Does the answer directly address the user's query?.</w:t>
      </w:r>
    </w:p>
    <w:p w:rsidR="00000000" w:rsidDel="00000000" w:rsidP="00000000" w:rsidRDefault="00000000" w:rsidRPr="00000000" w14:paraId="0000011E">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Answer Correctness:</w:t>
      </w:r>
      <w:r w:rsidDel="00000000" w:rsidR="00000000" w:rsidRPr="00000000">
        <w:rPr>
          <w:rtl w:val="0"/>
        </w:rPr>
        <w:t xml:space="preserve"> Is the answer factually correct (compared to ground truth answers if available)?.</w:t>
      </w:r>
    </w:p>
    <w:p w:rsidR="00000000" w:rsidDel="00000000" w:rsidP="00000000" w:rsidRDefault="00000000" w:rsidRPr="00000000" w14:paraId="0000011F">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Method:</w:t>
      </w:r>
      <w:r w:rsidDel="00000000" w:rsidR="00000000" w:rsidRPr="00000000">
        <w:rPr>
          <w:rtl w:val="0"/>
        </w:rPr>
        <w:t xml:space="preserve"> Requires an evaluation dataset (questions, retrieved contexts, generated answers, potentially ground truth answers). Use LLM-as-judge techniques where a separate, powerful LLM (e.g., GPT-4) evaluates the generated answer based on criteria defined in a prompt. Tools like RAGAs , DeepEval , TruLens , and LangSmith evaluation capabilities implement these metrics. Human evaluation is the gold standard but less scalable.</w:t>
      </w:r>
    </w:p>
    <w:p w:rsidR="00000000" w:rsidDel="00000000" w:rsidP="00000000" w:rsidRDefault="00000000" w:rsidRPr="00000000" w14:paraId="00000120">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Hallucination Detection:</w:t>
      </w:r>
      <w:r w:rsidDel="00000000" w:rsidR="00000000" w:rsidRPr="00000000">
        <w:rPr>
          <w:rtl w:val="0"/>
        </w:rPr>
        <w:t xml:space="preserve"> Explicitly test for subtle hallucinations where the model generates plausible but incorrect information not supported by the context. Faithfulness metrics directly address this. Techniques like self-evaluation (asking the model to rate its confidence ) or consistency checks across multiple generated responses can also help.</w:t>
      </w:r>
    </w:p>
    <w:p w:rsidR="00000000" w:rsidDel="00000000" w:rsidP="00000000" w:rsidRDefault="00000000" w:rsidRPr="00000000" w14:paraId="00000121">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Handling Edge Cases:</w:t>
      </w:r>
      <w:r w:rsidDel="00000000" w:rsidR="00000000" w:rsidRPr="00000000">
        <w:rPr>
          <w:rtl w:val="0"/>
        </w:rPr>
        <w:t xml:space="preserve"> Test with queries that have no relevant context, ambiguous queries, or queries designed to elicit problematic responses (e.g., prompt injection attempts ). Verify the agent responds appropriately (e.g., "I don't know," requests clarification, refuses harmful requests).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Frameworks and Tools</w:t>
      </w:r>
    </w:p>
    <w:p w:rsidR="00000000" w:rsidDel="00000000" w:rsidP="00000000" w:rsidRDefault="00000000" w:rsidRPr="00000000" w14:paraId="00000123">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Pytest:</w:t>
      </w:r>
      <w:r w:rsidDel="00000000" w:rsidR="00000000" w:rsidRPr="00000000">
        <w:rPr>
          <w:rtl w:val="0"/>
        </w:rPr>
        <w:t xml:space="preserve"> Core framework for organizing and running unit and integration tests. Use fixtures for setup/teardown (e.g., database connections, mock services). Use markers for organizing tests (e.g., @pytest.mark.unit, @pytest.mark.integration).</w:t>
      </w:r>
    </w:p>
    <w:p w:rsidR="00000000" w:rsidDel="00000000" w:rsidP="00000000" w:rsidRDefault="00000000" w:rsidRPr="00000000" w14:paraId="00000124">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LangSmith:</w:t>
      </w:r>
      <w:r w:rsidDel="00000000" w:rsidR="00000000" w:rsidRPr="00000000">
        <w:rPr>
          <w:rtl w:val="0"/>
        </w:rPr>
        <w:t xml:space="preserve"> Platform for tracing, debugging, and evaluating LLM applications. Allows creating datasets, defining evaluators (including LLM-as-judge), running evaluations, and comparing results across different versions of the RAG pipeline or agent prompts. Integrates with pytest.</w:t>
      </w:r>
    </w:p>
    <w:p w:rsidR="00000000" w:rsidDel="00000000" w:rsidP="00000000" w:rsidRDefault="00000000" w:rsidRPr="00000000" w14:paraId="00000125">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RAG Evaluation Frameworks:</w:t>
      </w:r>
      <w:r w:rsidDel="00000000" w:rsidR="00000000" w:rsidRPr="00000000">
        <w:rPr>
          <w:rtl w:val="0"/>
        </w:rPr>
        <w:t xml:space="preserve"> Libraries like RAGAs , DeepEval , TruLens , Promptfoo provide pre-built metrics and evaluation workflows specifically for RAG systems.</w:t>
      </w:r>
    </w:p>
    <w:p w:rsidR="00000000" w:rsidDel="00000000" w:rsidP="00000000" w:rsidRDefault="00000000" w:rsidRPr="00000000" w14:paraId="00000126">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Mocking/Faking:</w:t>
      </w:r>
      <w:r w:rsidDel="00000000" w:rsidR="00000000" w:rsidRPr="00000000">
        <w:rPr>
          <w:rtl w:val="0"/>
        </w:rPr>
        <w:t xml:space="preserve"> unittest.mock, pytest-mock for standard mocking. For LLMs, consider LangChain's FakeLLM or custom test backends to control responses and inspect inputs deterministically.</w:t>
      </w:r>
    </w:p>
    <w:p w:rsidR="00000000" w:rsidDel="00000000" w:rsidP="00000000" w:rsidRDefault="00000000" w:rsidRPr="00000000" w14:paraId="00000127">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CI/CD Integration:</w:t>
      </w:r>
      <w:r w:rsidDel="00000000" w:rsidR="00000000" w:rsidRPr="00000000">
        <w:rPr>
          <w:rtl w:val="0"/>
        </w:rPr>
        <w:t xml:space="preserve"> Integrate test execution (unit, integration, potentially a subset of RAG evaluations) into the Continuous Integration pipeline (e.g., GitHub Actions) to catch regressions early.</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Strategy Summary</w:t>
      </w:r>
    </w:p>
    <w:p w:rsidR="00000000" w:rsidDel="00000000" w:rsidP="00000000" w:rsidRDefault="00000000" w:rsidRPr="00000000" w14:paraId="00000129">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Prioritize comprehensive unit tests for core logic (parsing, utilities, non-LLM tool functions).</w:t>
      </w:r>
    </w:p>
    <w:p w:rsidR="00000000" w:rsidDel="00000000" w:rsidP="00000000" w:rsidRDefault="00000000" w:rsidRPr="00000000" w14:paraId="0000012A">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integration tests focusing on the data pipeline (ingestion-to-DB) and agent-retriever interaction. Use controlled test data and mock external services.</w:t>
      </w:r>
    </w:p>
    <w:p w:rsidR="00000000" w:rsidDel="00000000" w:rsidP="00000000" w:rsidRDefault="00000000" w:rsidRPr="00000000" w14:paraId="0000012B">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E2E tests for basic API functionality and request/response structure validation.</w:t>
      </w:r>
    </w:p>
    <w:p w:rsidR="00000000" w:rsidDel="00000000" w:rsidP="00000000" w:rsidRDefault="00000000" w:rsidRPr="00000000" w14:paraId="0000012C">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Establish a dedicated RAG evaluation process using LangSmith or a similar framework. Create a representative evaluation dataset (questions, ground truth context/answers). Regularly run evaluations measuring retrieval (Context Recall/Precision) and generation quality (Faithfulness, Answer Relevance, Correctness) to track performance and guide improvements.</w:t>
      </w:r>
    </w:p>
    <w:p w:rsidR="00000000" w:rsidDel="00000000" w:rsidP="00000000" w:rsidRDefault="00000000" w:rsidRPr="00000000" w14:paraId="0000012D">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Incorporate RAG evaluation into the development loop, especially when changing prompts, models, retrieval strategies, or the knowledge base.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multi-layered testing strategy, combining traditional software testing with RAG-specific evaluation metrics and tooling, is necessary to build confidence in the complex ISA: GS1 Supermind system.</w:t>
      </w:r>
    </w:p>
    <w:p w:rsidR="00000000" w:rsidDel="00000000" w:rsidP="00000000" w:rsidRDefault="00000000" w:rsidRPr="00000000" w14:paraId="000001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Containerization and Deterministic Builds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that the ISA: GS1 Supermind application can be built and run consistently across different developer machines (macOS/Linux) and deployment environments is paramount. Containerization using Docker, combined with practices for deterministic builds, provides the necessary foundation.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Benefits of Containerization (Docker)</w:t>
      </w:r>
    </w:p>
    <w:p w:rsidR="00000000" w:rsidDel="00000000" w:rsidP="00000000" w:rsidRDefault="00000000" w:rsidRPr="00000000" w14:paraId="00000132">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 Consistency:</w:t>
      </w:r>
      <w:r w:rsidDel="00000000" w:rsidR="00000000" w:rsidRPr="00000000">
        <w:rPr>
          <w:rtl w:val="0"/>
        </w:rPr>
        <w:t xml:space="preserve"> Docker encapsulates the application, its dependencies (Python libraries, system libraries), configuration, and the runtime environment (specific Python version, OS base) into a single, portable image. This eliminates the "it works on my machine" problem by ensuring the application runs in the exact same environment everywhere.</w:t>
      </w:r>
    </w:p>
    <w:p w:rsidR="00000000" w:rsidDel="00000000" w:rsidP="00000000" w:rsidRDefault="00000000" w:rsidRPr="00000000" w14:paraId="00000133">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Dependency Management:</w:t>
      </w:r>
      <w:r w:rsidDel="00000000" w:rsidR="00000000" w:rsidRPr="00000000">
        <w:rPr>
          <w:rtl w:val="0"/>
        </w:rPr>
        <w:t xml:space="preserve"> Isolates application dependencies from the host system and other projects, preventing conflicts. The Dockerfile explicitly defines all required dependencies.</w:t>
      </w:r>
    </w:p>
    <w:p w:rsidR="00000000" w:rsidDel="00000000" w:rsidP="00000000" w:rsidRDefault="00000000" w:rsidRPr="00000000" w14:paraId="0000013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Simplified Setup:</w:t>
      </w:r>
      <w:r w:rsidDel="00000000" w:rsidR="00000000" w:rsidRPr="00000000">
        <w:rPr>
          <w:rtl w:val="0"/>
        </w:rPr>
        <w:t xml:space="preserve"> New developers can get the application running quickly with a single command (e.g., docker compose up) without needing to manually install Python versions, database servers, or specific libraries on their host machine.</w:t>
      </w:r>
    </w:p>
    <w:p w:rsidR="00000000" w:rsidDel="00000000" w:rsidP="00000000" w:rsidRDefault="00000000" w:rsidRPr="00000000" w14:paraId="00000135">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Reproducibility:</w:t>
      </w:r>
      <w:r w:rsidDel="00000000" w:rsidR="00000000" w:rsidRPr="00000000">
        <w:rPr>
          <w:rtl w:val="0"/>
        </w:rPr>
        <w:t xml:space="preserve"> When combined with deterministic build practices (like pinned dependencies), Docker images ensure that the same build process yields the same artifact.</w:t>
      </w:r>
    </w:p>
    <w:p w:rsidR="00000000" w:rsidDel="00000000" w:rsidP="00000000" w:rsidRDefault="00000000" w:rsidRPr="00000000" w14:paraId="00000136">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Deployment:</w:t>
      </w:r>
      <w:r w:rsidDel="00000000" w:rsidR="00000000" w:rsidRPr="00000000">
        <w:rPr>
          <w:rtl w:val="0"/>
        </w:rPr>
        <w:t xml:space="preserve"> Container images are the standard unit of deployment in modern cloud-native environments (e.g., Kubernetes).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Docker Implementation Strategy</w:t>
      </w:r>
    </w:p>
    <w:p w:rsidR="00000000" w:rsidDel="00000000" w:rsidP="00000000" w:rsidRDefault="00000000" w:rsidRPr="00000000" w14:paraId="00000138">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Multi-Stage Dockerfile:</w:t>
      </w:r>
      <w:r w:rsidDel="00000000" w:rsidR="00000000" w:rsidRPr="00000000">
        <w:rPr>
          <w:rtl w:val="0"/>
        </w:rPr>
        <w:t xml:space="preserve"> Utilize multi-stage builds to create optimized, smaller, and more secure production images.</w:t>
      </w:r>
    </w:p>
    <w:p w:rsidR="00000000" w:rsidDel="00000000" w:rsidP="00000000" w:rsidRDefault="00000000" w:rsidRPr="00000000" w14:paraId="00000139">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Build Stage:</w:t>
      </w:r>
      <w:r w:rsidDel="00000000" w:rsidR="00000000" w:rsidRPr="00000000">
        <w:rPr>
          <w:rtl w:val="0"/>
        </w:rPr>
        <w:t xml:space="preserve"> Starts from a base Python image (e.g., python:3.10-slim). Installs build-time dependencies (if any) and application dependencies (using pip wheel or poetry install --no-root). Copies source code needed for building wheels or installing. Builds wheels or installs dependencies into a target directory.</w:t>
      </w:r>
    </w:p>
    <w:p w:rsidR="00000000" w:rsidDel="00000000" w:rsidP="00000000" w:rsidRDefault="00000000" w:rsidRPr="00000000" w14:paraId="0000013A">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Runtime Stage:</w:t>
      </w:r>
      <w:r w:rsidDel="00000000" w:rsidR="00000000" w:rsidRPr="00000000">
        <w:rPr>
          <w:rtl w:val="0"/>
        </w:rPr>
        <w:t xml:space="preserve"> Starts from a minimal base image (e.g., python:3.10-slim). Copies only the necessary built artifacts (installed packages/wheels) from the build stage. Copies application code (isa/, run.sh, spec/, potentially pre-built knowledge/). Does </w:t>
      </w:r>
      <w:r w:rsidDel="00000000" w:rsidR="00000000" w:rsidRPr="00000000">
        <w:rPr>
          <w:i w:val="1"/>
          <w:rtl w:val="0"/>
        </w:rPr>
        <w:t xml:space="preserve">not</w:t>
      </w:r>
      <w:r w:rsidDel="00000000" w:rsidR="00000000" w:rsidRPr="00000000">
        <w:rPr>
          <w:rtl w:val="0"/>
        </w:rPr>
        <w:t xml:space="preserve"> include build tools or source code used only for building dependencies. Creates a non-root user for security. Sets the WORKDIR, EXPOSE port, and the final CMD or ENTRYPOINT using the </w:t>
      </w:r>
      <w:r w:rsidDel="00000000" w:rsidR="00000000" w:rsidRPr="00000000">
        <w:rPr>
          <w:i w:val="1"/>
          <w:rtl w:val="0"/>
        </w:rPr>
        <w:t xml:space="preserve">exec form</w:t>
      </w:r>
      <w:r w:rsidDel="00000000" w:rsidR="00000000" w:rsidRPr="00000000">
        <w:rPr>
          <w:rtl w:val="0"/>
        </w:rPr>
        <w:t xml:space="preserve"> for proper signal handling.</w:t>
      </w:r>
    </w:p>
    <w:p w:rsidR="00000000" w:rsidDel="00000000" w:rsidP="00000000" w:rsidRDefault="00000000" w:rsidRPr="00000000" w14:paraId="0000013B">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Dockerfile (Conceptual):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Stage 1: Build/Dependencies</w:t>
        <w:br w:type="textWrapping"/>
        <w:t xml:space="preserve">FROM python:3.10.13-slim AS builder</w:t>
        <w:br w:type="textWrapping"/>
        <w:t xml:space="preserve">WORKDIR /opt/app</w:t>
        <w:br w:type="textWrapping"/>
        <w:t xml:space="preserve">ENV PYTHONDONTWRITEBYTECODE 1</w:t>
        <w:br w:type="textWrapping"/>
        <w:t xml:space="preserve">ENV PYTHONUNBUFFERED 1</w:t>
        <w:br w:type="textWrapping"/>
        <w:br w:type="textWrapping"/>
        <w:t xml:space="preserve"># Install pip-tools if used for locking</w:t>
        <w:br w:type="textWrapping"/>
        <w:t xml:space="preserve"># RUN pip install --no-cache-dir pip-tools</w:t>
        <w:br w:type="textWrapping"/>
        <w:br w:type="textWrapping"/>
        <w:t xml:space="preserve">COPY requirements.txt.</w:t>
        <w:br w:type="textWrapping"/>
        <w:t xml:space="preserve"># Or: COPY pyproject.toml poetry.lock./</w:t>
        <w:br w:type="textWrapping"/>
        <w:t xml:space="preserve"># Or: COPY requirements.in.</w:t>
        <w:br w:type="textWrapping"/>
        <w:t xml:space="preserve"># RUN pip-compile requirements.in -o requirements.txt</w:t>
        <w:br w:type="textWrapping"/>
        <w:br w:type="textWrapping"/>
        <w:t xml:space="preserve"># Install dependencies as wheels</w:t>
        <w:br w:type="textWrapping"/>
        <w:t xml:space="preserve">RUN pip wheel --no-cache-dir --wheel-dir /opt/wheels -r requirements.txt</w:t>
        <w:br w:type="textWrapping"/>
        <w:t xml:space="preserve"># Or using Poetry:</w:t>
        <w:br w:type="textWrapping"/>
        <w:t xml:space="preserve"># RUN pip install poetry &amp;&amp; poetry export -f requirements.txt --output requirements.txt --without-hashes</w:t>
        <w:br w:type="textWrapping"/>
        <w:t xml:space="preserve"># RUN pip wheel --no-cache-dir --wheel-dir /opt/wheels -r requirements.txt</w:t>
        <w:br w:type="textWrapping"/>
        <w:br w:type="textWrapping"/>
        <w:t xml:space="preserve"># Stage 2: Runtime</w:t>
        <w:br w:type="textWrapping"/>
        <w:t xml:space="preserve">FROM python:3.10.13-slim</w:t>
        <w:br w:type="textWrapping"/>
        <w:t xml:space="preserve">WORKDIR /opt/app</w:t>
        <w:br w:type="textWrapping"/>
        <w:t xml:space="preserve">ENV PYTHONDONTWRITEBYTECODE 1</w:t>
        <w:br w:type="textWrapping"/>
        <w:t xml:space="preserve">ENV PYTHONUNBUFFERED 1</w:t>
        <w:br w:type="textWrapping"/>
        <w:br w:type="textWrapping"/>
        <w:t xml:space="preserve"># Create non-root user</w:t>
        <w:br w:type="textWrapping"/>
        <w:t xml:space="preserve">RUN addgroup --system app &amp;&amp; adduser --system --group app</w:t>
        <w:br w:type="textWrapping"/>
        <w:br w:type="textWrapping"/>
        <w:t xml:space="preserve"># Copy installed wheels from builder stage</w:t>
        <w:br w:type="textWrapping"/>
        <w:t xml:space="preserve">COPY --from=builder /opt/wheels /opt/wheels</w:t>
        <w:br w:type="textWrapping"/>
        <w:br w:type="textWrapping"/>
        <w:t xml:space="preserve"># Install runtime dependencies from wheels</w:t>
        <w:br w:type="textWrapping"/>
        <w:t xml:space="preserve"># Ensure runtime system dependencies (like libpq-dev for psycopg2 if needed) are installed here if not in base image</w:t>
        <w:br w:type="textWrapping"/>
        <w:t xml:space="preserve"># RUN apt-get update &amp;&amp; apt-get install -y --no-install-recommends libpq-dev &amp;&amp; rm -rf /var/lib/apt/lists/*</w:t>
        <w:br w:type="textWrapping"/>
        <w:t xml:space="preserve">RUN pip install --no-cache-dir /opt/wheels/* &amp;&amp; rm -rf /opt/wheels</w:t>
        <w:br w:type="textWrapping"/>
        <w:br w:type="textWrapping"/>
        <w:t xml:space="preserve"># Copy application code</w:t>
        <w:br w:type="textWrapping"/>
        <w:t xml:space="preserve">COPY./isa /opt/app/isa</w:t>
        <w:br w:type="textWrapping"/>
        <w:t xml:space="preserve">COPY./run.sh /opt/app/run.sh</w:t>
        <w:br w:type="textWrapping"/>
        <w:t xml:space="preserve">COPY./spec /opt/app/spec</w:t>
        <w:br w:type="textWrapping"/>
        <w:t xml:space="preserve"># Optionally copy pre-built knowledge base if not mounted as volume</w:t>
        <w:br w:type="textWrapping"/>
        <w:t xml:space="preserve"># COPY./knowledge /opt/app/knowledge</w:t>
        <w:br w:type="textWrapping"/>
        <w:br w:type="textWrapping"/>
        <w:t xml:space="preserve">RUN chmod +x /opt/app/run.sh</w:t>
        <w:br w:type="textWrapping"/>
        <w:br w:type="textWrapping"/>
        <w:t xml:space="preserve"># Ensure app user owns the files and switch user</w:t>
        <w:br w:type="textWrapping"/>
        <w:t xml:space="preserve">RUN chown -R app:app /opt/app</w:t>
        <w:br w:type="textWrapping"/>
        <w:t xml:space="preserve">USER app</w:t>
        <w:br w:type="textWrapping"/>
        <w:br w:type="textWrapping"/>
        <w:t xml:space="preserve">EXPOSE 8000</w:t>
        <w:br w:type="textWrapping"/>
        <w:br w:type="textWrapping"/>
        <w:t xml:space="preserve"># Use exec form for CMD to run the application</w:t>
        <w:br w:type="textWrapping"/>
        <w:t xml:space="preserve"># Option 1: Using the run script</w:t>
        <w:br w:type="textWrapping"/>
        <w:t xml:space="preserve">CMD ["/opt/app/run.sh"]</w:t>
        <w:br w:type="textWrapping"/>
        <w:t xml:space="preserve"># Option 2: Directly running uvicorn (or gunicorn)</w:t>
        <w:br w:type="textWrapping"/>
        <w:t xml:space="preserve"># Adjust worker count based on resources (e.g., 2-4 per CPU core S406)</w:t>
        <w:br w:type="textWrapping"/>
        <w:t xml:space="preserve"># CMD ["uvicorn", "isa.api.main:app", "--host", "0.0.0.0", "--port", "8000"]</w:t>
        <w:br w:type="textWrapping"/>
        <w:t xml:space="preserve"># Or with Gunicorn for multiple workers:</w:t>
        <w:br w:type="textWrapping"/>
        <w:t xml:space="preserve"># CMD ["gunicorn", "-w", "4", "-k", "uvicorn.workers.UvicornWorker", "isa.api.main:app", "--bind", "0.0.0.0:8000"]</w:t>
        <w:br w:type="textWrapping"/>
      </w:r>
      <w:r w:rsidDel="00000000" w:rsidR="00000000" w:rsidRPr="00000000">
        <w:rPr>
          <w:i w:val="1"/>
          <w:rtl w:val="0"/>
        </w:rPr>
        <w:t xml:space="preserve">Justification:</w:t>
      </w:r>
      <w:r w:rsidDel="00000000" w:rsidR="00000000" w:rsidRPr="00000000">
        <w:rPr>
          <w:rtl w:val="0"/>
        </w:rPr>
        <w:t xml:space="preserve"> Follows best practices: multi-stage , minimal base image , non-root user , layer caching optimization (copy requirements.txt and install before copying app code) , exec form CMD. Uses wheels for cleaner runtime install. Includes Gunicorn example for multi-worker setup.</w:t>
      </w:r>
    </w:p>
    <w:p w:rsidR="00000000" w:rsidDel="00000000" w:rsidP="00000000" w:rsidRDefault="00000000" w:rsidRPr="00000000" w14:paraId="0000013C">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docker-compose.yml:</w:t>
      </w:r>
      <w:r w:rsidDel="00000000" w:rsidR="00000000" w:rsidRPr="00000000">
        <w:rPr>
          <w:rtl w:val="0"/>
        </w:rPr>
        <w:t xml:space="preserve"> Use Docker Compose for managing multi-container setups during development and testing, specifically the FastAPI application and the PostgreSQL/pgvector database.</w:t>
      </w:r>
    </w:p>
    <w:p w:rsidR="00000000" w:rsidDel="00000000" w:rsidP="00000000" w:rsidRDefault="00000000" w:rsidRPr="00000000" w14:paraId="0000013D">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 services for app (FastAPI) and db (Postgres/pgvector).</w:t>
      </w:r>
    </w:p>
    <w:p w:rsidR="00000000" w:rsidDel="00000000" w:rsidP="00000000" w:rsidRDefault="00000000" w:rsidRPr="00000000" w14:paraId="0000013E">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official pgvector/pgvector image or standard Postgres image with pgvector setup.</w:t>
      </w:r>
    </w:p>
    <w:p w:rsidR="00000000" w:rsidDel="00000000" w:rsidP="00000000" w:rsidRDefault="00000000" w:rsidRPr="00000000" w14:paraId="0000013F">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environment variables (.env file) for configuration (database credentials, API keys, ports).</w:t>
      </w:r>
    </w:p>
    <w:p w:rsidR="00000000" w:rsidDel="00000000" w:rsidP="00000000" w:rsidRDefault="00000000" w:rsidRPr="00000000" w14:paraId="00000140">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volumes for persistent database storage (postgres_data).</w:t>
      </w:r>
    </w:p>
    <w:p w:rsidR="00000000" w:rsidDel="00000000" w:rsidP="00000000" w:rsidRDefault="00000000" w:rsidRPr="00000000" w14:paraId="00000141">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Optionally mount application code (./isa:/opt/app/isa) for development hot-reloading (requires uvicorn --reload in CMD).</w:t>
      </w:r>
    </w:p>
    <w:p w:rsidR="00000000" w:rsidDel="00000000" w:rsidP="00000000" w:rsidRDefault="00000000" w:rsidRPr="00000000" w14:paraId="00000142">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depends_on with condition: service_healthy to ensure the database is ready before the app starts. Requires a healthcheck in the db service.</w:t>
      </w:r>
    </w:p>
    <w:p w:rsidR="00000000" w:rsidDel="00000000" w:rsidP="00000000" w:rsidRDefault="00000000" w:rsidRPr="00000000" w14:paraId="00000143">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docker-compose.yml (Development):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version: '3.8'</w:t>
        <w:br w:type="textWrapping"/>
        <w:br w:type="textWrapping"/>
        <w:t xml:space="preserve">services:</w:t>
        <w:br w:type="textWrapping"/>
        <w:t xml:space="preserve">  db:</w:t>
        <w:br w:type="textWrapping"/>
        <w:t xml:space="preserve">    image: pgvector/pgvector:pg16 # Use specific tag for determinism</w:t>
        <w:br w:type="textWrapping"/>
        <w:t xml:space="preserve">    container_name: isa_postgres_dev</w:t>
        <w:br w:type="textWrapping"/>
        <w:t xml:space="preserve">    environment:</w:t>
        <w:br w:type="textWrapping"/>
        <w:t xml:space="preserve">      POSTGRES_USER: ${POSTGRES_USER:-isa_user}</w:t>
        <w:br w:type="textWrapping"/>
        <w:t xml:space="preserve">      POSTGRES_PASSWORD: ${POSTGRES_PASSWORD:-isa_password}</w:t>
        <w:br w:type="textWrapping"/>
        <w:t xml:space="preserve">      POSTGRES_DB: ${POSTGRES_DB:-isa_db}</w:t>
        <w:br w:type="textWrapping"/>
        <w:t xml:space="preserve">    volumes:</w:t>
        <w:br w:type="textWrapping"/>
        <w:t xml:space="preserve">      - postgres_dev_data:/var/lib/postgresql/data</w:t>
        <w:br w:type="textWrapping"/>
        <w:t xml:space="preserve">      # Optional: Mount init scripts if needed</w:t>
        <w:br w:type="textWrapping"/>
        <w:t xml:space="preserve">      # -./scripts/init-db.sql:/docker-entrypoint-initdb.d/init.sql</w:t>
        <w:br w:type="textWrapping"/>
        <w:t xml:space="preserve">    ports:</w:t>
        <w:br w:type="textWrapping"/>
        <w:t xml:space="preserve">      - "${POSTGRES_PORT_DEV:-5433}:5432" # Use different host port for dev</w:t>
        <w:br w:type="textWrapping"/>
        <w:t xml:space="preserve">    healthcheck:</w:t>
        <w:br w:type="textWrapping"/>
        <w:t xml:space="preserve">      test:</w:t>
        <w:br w:type="textWrapping"/>
        <w:t xml:space="preserve">      interval: 5s</w:t>
        <w:br w:type="textWrapping"/>
        <w:t xml:space="preserve">      timeout: 5s</w:t>
        <w:br w:type="textWrapping"/>
        <w:t xml:space="preserve">      retries: 5</w:t>
        <w:br w:type="textWrapping"/>
        <w:t xml:space="preserve">    restart: unless-stopped</w:t>
        <w:br w:type="textWrapping"/>
        <w:br w:type="textWrapping"/>
        <w:t xml:space="preserve">  app:</w:t>
        <w:br w:type="textWrapping"/>
        <w:t xml:space="preserve">    build:</w:t>
        <w:br w:type="textWrapping"/>
        <w:t xml:space="preserve">      context:.</w:t>
        <w:br w:type="textWrapping"/>
        <w:t xml:space="preserve">      dockerfile: Dockerfile # Consider Dockerfile.dev with mounts for faster iteration</w:t>
        <w:br w:type="textWrapping"/>
        <w:t xml:space="preserve">      # target: builder # Optionally build only up to a certain stage</w:t>
        <w:br w:type="textWrapping"/>
        <w:t xml:space="preserve">    container_name: isa_app_dev</w:t>
        <w:br w:type="textWrapping"/>
        <w:t xml:space="preserve">    depends_on:</w:t>
        <w:br w:type="textWrapping"/>
        <w:t xml:space="preserve">      db:</w:t>
        <w:br w:type="textWrapping"/>
        <w:t xml:space="preserve">        condition: service_healthy # Wait for DB healthcheck</w:t>
        <w:br w:type="textWrapping"/>
        <w:t xml:space="preserve">    ports:</w:t>
        <w:br w:type="textWrapping"/>
        <w:t xml:space="preserve">      - "${APP_PORT_DEV:-8001}:8000" # Use different host port for dev</w:t>
        <w:br w:type="textWrapping"/>
        <w:t xml:space="preserve">    environment:</w:t>
        <w:br w:type="textWrapping"/>
        <w:t xml:space="preserve">      # Pass DB connection details and other config via.env file or directly</w:t>
        <w:br w:type="textWrapping"/>
        <w:t xml:space="preserve">      DATABASE_URL: postgresql+asyncpg://${POSTGRES_USER:-isa_user}:${POSTGRES_PASSWORD:-isa_password}@db:5432/${POSTGRES_DB:-isa_db} # Use service name 'db'</w:t>
        <w:br w:type="textWrapping"/>
        <w:t xml:space="preserve">      OPENAI_API_KEY: ${OPENAI_API_KEY}</w:t>
        <w:br w:type="textWrapping"/>
        <w:t xml:space="preserve">      LOG_LEVEL: ${LOG_LEVEL:-DEBUG} # Set DEBUG for development</w:t>
        <w:br w:type="textWrapping"/>
        <w:t xml:space="preserve">      # Add other necessary env vars</w:t>
        <w:br w:type="textWrapping"/>
        <w:t xml:space="preserve">    volumes:</w:t>
        <w:br w:type="textWrapping"/>
        <w:t xml:space="preserve">      # Mount code for hot-reloading during development</w:t>
        <w:br w:type="textWrapping"/>
        <w:t xml:space="preserve">      -./isa:/opt/app/isa</w:t>
        <w:br w:type="textWrapping"/>
        <w:t xml:space="preserve">      # Optionally mount spec and knowledge dirs if they change frequently during dev</w:t>
        <w:br w:type="textWrapping"/>
        <w:t xml:space="preserve">      # -./spec:/opt/app/spec</w:t>
        <w:br w:type="textWrapping"/>
        <w:t xml:space="preserve">      # -./knowledge:/opt/app/knowledge</w:t>
        <w:br w:type="textWrapping"/>
        <w:t xml:space="preserve">    # Override CMD for hot-reloading if Dockerfile CMD doesn't use --reload</w:t>
        <w:br w:type="textWrapping"/>
        <w:t xml:space="preserve">    command: ["uvicorn", "isa.api.main:app", "--host", "0.0.0.0", "--port", "8000", "--reload"]</w:t>
        <w:br w:type="textWrapping"/>
        <w:t xml:space="preserve">    restart: unless-stopped</w:t>
        <w:br w:type="textWrapping"/>
        <w:br w:type="textWrapping"/>
        <w:t xml:space="preserve">volumes:</w:t>
        <w:br w:type="textWrapping"/>
        <w:t xml:space="preserve">  postgres_dev_data:</w:t>
        <w:br w:type="textWrapping"/>
        <w:t xml:space="preserve">    driver: local</w:t>
        <w:br w:type="textWrapping"/>
      </w:r>
      <w:r w:rsidDel="00000000" w:rsidR="00000000" w:rsidRPr="00000000">
        <w:rPr>
          <w:i w:val="1"/>
          <w:rtl w:val="0"/>
        </w:rPr>
        <w:t xml:space="preserve">Justification:</w:t>
      </w:r>
      <w:r w:rsidDel="00000000" w:rsidR="00000000" w:rsidRPr="00000000">
        <w:rPr>
          <w:rtl w:val="0"/>
        </w:rPr>
        <w:t xml:space="preserve"> Defines db and app services. Uses pgvector/pgvector image. Manages config via env vars. Uses named volume for data persistence. Includes healthcheck and depends_on. Mounts code volume for development. Overrides CMD for --reload. Uses different host ports to avoid conflicts with potential production instances.</w:t>
      </w:r>
    </w:p>
    <w:p w:rsidR="00000000" w:rsidDel="00000000" w:rsidP="00000000" w:rsidRDefault="00000000" w:rsidRPr="00000000" w14:paraId="00000144">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.dockerignore:</w:t>
      </w:r>
      <w:r w:rsidDel="00000000" w:rsidR="00000000" w:rsidRPr="00000000">
        <w:rPr>
          <w:rtl w:val="0"/>
        </w:rPr>
        <w:t xml:space="preserve"> Exclude unnecessary files and directories (.venv, __pycache__, .git, .vscode, test reports, local data files not meant for the image) to reduce image size and build 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.venv </w:t>
      </w:r>
      <w:r w:rsidDel="00000000" w:rsidR="00000000" w:rsidRPr="00000000">
        <w:rPr>
          <w:b w:val="1"/>
          <w:rtl w:val="0"/>
        </w:rPr>
        <w:t xml:space="preserve">pycache</w:t>
      </w:r>
      <w:r w:rsidDel="00000000" w:rsidR="00000000" w:rsidRPr="00000000">
        <w:rPr>
          <w:rtl w:val="0"/>
        </w:rPr>
        <w:t xml:space="preserve">/ *.pyc *.pyo </w:t>
      </w:r>
      <w:r w:rsidDel="00000000" w:rsidR="00000000" w:rsidRPr="00000000">
        <w:rPr>
          <w:i w:val="1"/>
          <w:rtl w:val="0"/>
        </w:rPr>
        <w:t xml:space="preserve">.pyd .Python env/ pip-log.txt pip-delete-this-directory.txt .tox/ .coverage .coverage.</w:t>
      </w:r>
      <w:r w:rsidDel="00000000" w:rsidR="00000000" w:rsidRPr="00000000">
        <w:rPr>
          <w:rtl w:val="0"/>
        </w:rPr>
        <w:t xml:space="preserve"> .cache nosetests.xml coverage.xml *.cover </w:t>
      </w:r>
      <w:r w:rsidDel="00000000" w:rsidR="00000000" w:rsidRPr="00000000">
        <w:rPr>
          <w:i w:val="1"/>
          <w:rtl w:val="0"/>
        </w:rPr>
        <w:t xml:space="preserve">.log .git .gitignore .vscode/ .idea/ .env .env. build/ dist/ .egg-info/ # Add any large data files or local test outputs here knowledge/raw/ # If raw data is large and not needed in image # knowledge/vectors/ # If vectors are large and mounted/generated at runtime # knowledge/metadata/</w:t>
      </w:r>
      <w:r w:rsidDel="00000000" w:rsidR="00000000" w:rsidRPr="00000000">
        <w:rPr>
          <w:rtl w:val="0"/>
        </w:rPr>
        <w:t xml:space="preserve"> # If metadata DB is large and mounted/generated at runtime tests/reports/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Ensuring Deterministic Builds for macOS/Linux</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identical build outputs across macOS and Linux development machines requires addressing potential sources of variation.</w:t>
      </w:r>
    </w:p>
    <w:p w:rsidR="00000000" w:rsidDel="00000000" w:rsidP="00000000" w:rsidRDefault="00000000" w:rsidRPr="00000000" w14:paraId="00000148">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Pinned Dependencies (Primary Factor):</w:t>
      </w:r>
      <w:r w:rsidDel="00000000" w:rsidR="00000000" w:rsidRPr="00000000">
        <w:rPr>
          <w:rtl w:val="0"/>
        </w:rPr>
        <w:t xml:space="preserve"> This is the most critical step. Use a lock file (requirements.txt generated by pip-tools, or poetry.lock) committed to version control. The Dockerfile must install dependencies using this lock file (e.g., pip install -r requirements.txt where requirements.txt is the locked file, or poetry install --no-root).</w:t>
      </w:r>
    </w:p>
    <w:p w:rsidR="00000000" w:rsidDel="00000000" w:rsidP="00000000" w:rsidRDefault="00000000" w:rsidRPr="00000000" w14:paraId="00000149">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Consistent Build Environment (Docker):</w:t>
      </w:r>
      <w:r w:rsidDel="00000000" w:rsidR="00000000" w:rsidRPr="00000000">
        <w:rPr>
          <w:rtl w:val="0"/>
        </w:rPr>
        <w:t xml:space="preserve"> Building </w:t>
      </w:r>
      <w:r w:rsidDel="00000000" w:rsidR="00000000" w:rsidRPr="00000000">
        <w:rPr>
          <w:i w:val="1"/>
          <w:rtl w:val="0"/>
        </w:rPr>
        <w:t xml:space="preserve">inside</w:t>
      </w:r>
      <w:r w:rsidDel="00000000" w:rsidR="00000000" w:rsidRPr="00000000">
        <w:rPr>
          <w:rtl w:val="0"/>
        </w:rPr>
        <w:t xml:space="preserve"> the Docker container using docker build or docker compose build provides a consistent Linux environment, regardless of whether the host is macOS or Linux. This standardizes the OS, system libraries, and tool versions used during the build.</w:t>
      </w:r>
    </w:p>
    <w:p w:rsidR="00000000" w:rsidDel="00000000" w:rsidP="00000000" w:rsidRDefault="00000000" w:rsidRPr="00000000" w14:paraId="0000014A">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Fixed Base Image Version:</w:t>
      </w:r>
      <w:r w:rsidDel="00000000" w:rsidR="00000000" w:rsidRPr="00000000">
        <w:rPr>
          <w:rtl w:val="0"/>
        </w:rPr>
        <w:t xml:space="preserve"> Specify a fixed version tag for the base Python image in the Dockerfile (e.g., python:3.10.13-slim) instead of a floating tag like python:3.10-slim or python:latest. This prevents unexpected changes from upstream base image updates.</w:t>
      </w:r>
    </w:p>
    <w:p w:rsidR="00000000" w:rsidDel="00000000" w:rsidP="00000000" w:rsidRDefault="00000000" w:rsidRPr="00000000" w14:paraId="0000014B">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Arguments (ARG):</w:t>
      </w:r>
      <w:r w:rsidDel="00000000" w:rsidR="00000000" w:rsidRPr="00000000">
        <w:rPr>
          <w:rtl w:val="0"/>
        </w:rPr>
        <w:t xml:space="preserve"> If using ARG in the Dockerfile, ensure they are passed consistently during the build process on all machines.</w:t>
      </w:r>
    </w:p>
    <w:p w:rsidR="00000000" w:rsidDel="00000000" w:rsidP="00000000" w:rsidRDefault="00000000" w:rsidRPr="00000000" w14:paraId="0000014C">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Code Consistency:</w:t>
      </w:r>
      <w:r w:rsidDel="00000000" w:rsidR="00000000" w:rsidRPr="00000000">
        <w:rPr>
          <w:rtl w:val="0"/>
        </w:rPr>
        <w:t xml:space="preserve"> Ensure builds are performed on the same commit/version of the source code (managed via Git).</w:t>
      </w:r>
    </w:p>
    <w:p w:rsidR="00000000" w:rsidDel="00000000" w:rsidP="00000000" w:rsidRDefault="00000000" w:rsidRPr="00000000" w14:paraId="0000014D">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Minimize Build-Time Variability:</w:t>
      </w:r>
    </w:p>
    <w:p w:rsidR="00000000" w:rsidDel="00000000" w:rsidP="00000000" w:rsidRDefault="00000000" w:rsidRPr="00000000" w14:paraId="0000014E">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Avoid downloading files directly from URLs during the build if possible; prefer copying files included in the build context. If downloads are necessary, verify checksums.</w:t>
      </w:r>
    </w:p>
    <w:p w:rsidR="00000000" w:rsidDel="00000000" w:rsidP="00000000" w:rsidRDefault="00000000" w:rsidRPr="00000000" w14:paraId="0000014F">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environment variables like SOURCE_DATE_EPOCH if build tools respect it, to normalize timestamps embedded in artifacts.</w:t>
      </w:r>
    </w:p>
    <w:p w:rsidR="00000000" w:rsidDel="00000000" w:rsidP="00000000" w:rsidRDefault="00000000" w:rsidRPr="00000000" w14:paraId="00000150">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Explicitly set locale and timezone in the Dockerfile if they influence the build output (less common for standard Python builds but possible ). E.g., ENV LANG C.UTF-8.</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combining rigorous dependency pinning with containerized builds using Docker and multi-stage techniques, the ISA: GS1 Supermind project can achieve a high degree of build determinism and reproducibility across specified macOS and Linux environments.</w:t>
      </w:r>
    </w:p>
    <w:p w:rsidR="00000000" w:rsidDel="00000000" w:rsidP="00000000" w:rsidRDefault="00000000" w:rsidRPr="00000000" w14:paraId="0000015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Crafting the Elite Developer Onboarding Experience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"elite" developer onboarding guide for ISA: GS1 Supermind goes beyond a simple build manual. It aims to rapidly bring new contributors up to speed, enabling them to understand the system's architecture, purpose, and development practices, thereby minimizing cognitive load and accelerating their time-to-productivity.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Principles of Effective Onboarding &amp; Technical Documentation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effective technical documentation, especially for onboarding, relies on several core principles:</w:t>
      </w:r>
    </w:p>
    <w:p w:rsidR="00000000" w:rsidDel="00000000" w:rsidP="00000000" w:rsidRDefault="00000000" w:rsidRPr="00000000" w14:paraId="00000156">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and Conciseness:</w:t>
      </w:r>
      <w:r w:rsidDel="00000000" w:rsidR="00000000" w:rsidRPr="00000000">
        <w:rPr>
          <w:rtl w:val="0"/>
        </w:rPr>
        <w:t xml:space="preserve"> Use straightforward language, avoiding unnecessary jargon or explaining it clearly when used. Instructions should be direct and unambiguous. Focus on the essential information needed for understanding and action. Aim for one main idea per paragraph.</w:t>
      </w:r>
    </w:p>
    <w:p w:rsidR="00000000" w:rsidDel="00000000" w:rsidP="00000000" w:rsidRDefault="00000000" w:rsidRPr="00000000" w14:paraId="00000157">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 and Organization:</w:t>
      </w:r>
      <w:r w:rsidDel="00000000" w:rsidR="00000000" w:rsidRPr="00000000">
        <w:rPr>
          <w:rtl w:val="0"/>
        </w:rPr>
        <w:t xml:space="preserve"> Content must flow logically, starting with high-level context and progressing to details. Use clear headings, subheadings, lists (bulleted for unordered items, numbered for sequential steps ), and consistent formatting to aid scannability and navigation. A well-defined structure reduces cognitive load.</w:t>
      </w:r>
    </w:p>
    <w:p w:rsidR="00000000" w:rsidDel="00000000" w:rsidP="00000000" w:rsidRDefault="00000000" w:rsidRPr="00000000" w14:paraId="00000158">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Audience Awareness:</w:t>
      </w:r>
      <w:r w:rsidDel="00000000" w:rsidR="00000000" w:rsidRPr="00000000">
        <w:rPr>
          <w:rtl w:val="0"/>
        </w:rPr>
        <w:t xml:space="preserve"> Tailor the content specifically for developers. Assume a baseline technical understanding but explain project-specific concepts, acronyms, and domain knowledge (GS1, ESRS, RAG) clearly. Consider variations for different experience levels if necessary.</w:t>
      </w:r>
    </w:p>
    <w:p w:rsidR="00000000" w:rsidDel="00000000" w:rsidP="00000000" w:rsidRDefault="00000000" w:rsidRPr="00000000" w14:paraId="00000159">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Visuals and Examples:</w:t>
      </w:r>
      <w:r w:rsidDel="00000000" w:rsidR="00000000" w:rsidRPr="00000000">
        <w:rPr>
          <w:rtl w:val="0"/>
        </w:rPr>
        <w:t xml:space="preserve"> Incorporate diagrams (architecture, data flow) to explain complex systems visually. Provide practical, copy-paste-ready code snippets and command examples. Use screenshots judiciously for UI elements or tool setup if applicable. Visuals aid comprehension for many learners.</w:t>
      </w:r>
    </w:p>
    <w:p w:rsidR="00000000" w:rsidDel="00000000" w:rsidP="00000000" w:rsidRDefault="00000000" w:rsidRPr="00000000" w14:paraId="0000015A">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Action-Oriented:</w:t>
      </w:r>
      <w:r w:rsidDel="00000000" w:rsidR="00000000" w:rsidRPr="00000000">
        <w:rPr>
          <w:rtl w:val="0"/>
        </w:rPr>
        <w:t xml:space="preserve"> Frame instructions clearly, indicating who needs to perform the action (usually the new developer). Use active voice where appropriate.</w:t>
      </w:r>
    </w:p>
    <w:p w:rsidR="00000000" w:rsidDel="00000000" w:rsidP="00000000" w:rsidRDefault="00000000" w:rsidRPr="00000000" w14:paraId="0000015B">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Discoverability and Accessibility:</w:t>
      </w:r>
      <w:r w:rsidDel="00000000" w:rsidR="00000000" w:rsidRPr="00000000">
        <w:rPr>
          <w:rtl w:val="0"/>
        </w:rPr>
        <w:t xml:space="preserve"> Store documentation in a centralized, easily accessible, and searchable location (e.g., project wiki, dedicated documentation site, Git repository with Markdown files). Use descriptive link text and provide alt text for images. Ensure inclusive language.</w:t>
      </w:r>
    </w:p>
    <w:p w:rsidR="00000000" w:rsidDel="00000000" w:rsidP="00000000" w:rsidRDefault="00000000" w:rsidRPr="00000000" w14:paraId="0000015C">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Accuracy and Maintenance:</w:t>
      </w:r>
      <w:r w:rsidDel="00000000" w:rsidR="00000000" w:rsidRPr="00000000">
        <w:rPr>
          <w:rtl w:val="0"/>
        </w:rPr>
        <w:t xml:space="preserve"> Documentation must accurately reflect the current state of the codebase and architecture. Integrate documentation updates into the development workflow (e.g., updating docs as part of a feature or bug fix). Version control documentation alongside code. Assign ownership for keeping sections up-to-date.</w:t>
      </w:r>
    </w:p>
    <w:p w:rsidR="00000000" w:rsidDel="00000000" w:rsidP="00000000" w:rsidRDefault="00000000" w:rsidRPr="00000000" w14:paraId="0000015D">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Feedback Mechanism:</w:t>
      </w:r>
      <w:r w:rsidDel="00000000" w:rsidR="00000000" w:rsidRPr="00000000">
        <w:rPr>
          <w:rtl w:val="0"/>
        </w:rPr>
        <w:t xml:space="preserve"> Provide clear channels for developers to ask questions, report errors, or suggest improvements to the documentation and onboarding process.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Structuring the ISA: GS1 Supermind Onboarding Guide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guide should follow a logical progression, minimizing initial cognitive load and building understanding incrementally.</w:t>
      </w:r>
    </w:p>
    <w:p w:rsidR="00000000" w:rsidDel="00000000" w:rsidP="00000000" w:rsidRDefault="00000000" w:rsidRPr="00000000" w14:paraId="00000160">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Introduction &amp; Welcome:</w:t>
      </w:r>
    </w:p>
    <w:p w:rsidR="00000000" w:rsidDel="00000000" w:rsidP="00000000" w:rsidRDefault="00000000" w:rsidRPr="00000000" w14:paraId="00000161">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Project Vision &amp; Goals:</w:t>
      </w:r>
      <w:r w:rsidDel="00000000" w:rsidR="00000000" w:rsidRPr="00000000">
        <w:rPr>
          <w:rtl w:val="0"/>
        </w:rPr>
        <w:t xml:space="preserve"> Briefly explain what ISA: GS1 Supermind is, the problem it solves (understanding and evolving GS1 standards using AI), its value proposition, and the high-level goals.</w:t>
      </w:r>
    </w:p>
    <w:p w:rsidR="00000000" w:rsidDel="00000000" w:rsidP="00000000" w:rsidRDefault="00000000" w:rsidRPr="00000000" w14:paraId="00000162">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Team Overview:</w:t>
      </w:r>
      <w:r w:rsidDel="00000000" w:rsidR="00000000" w:rsidRPr="00000000">
        <w:rPr>
          <w:rtl w:val="0"/>
        </w:rPr>
        <w:t xml:space="preserve"> Introduce key team members (tech lead, product owner, architect, onboarding buddy) and their roles. Outline primary communication channels (e.g., Slack channels, meeting cadences).</w:t>
      </w:r>
    </w:p>
    <w:p w:rsidR="00000000" w:rsidDel="00000000" w:rsidP="00000000" w:rsidRDefault="00000000" w:rsidRPr="00000000" w14:paraId="00000163">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Onboarding Buddy:</w:t>
      </w:r>
      <w:r w:rsidDel="00000000" w:rsidR="00000000" w:rsidRPr="00000000">
        <w:rPr>
          <w:rtl w:val="0"/>
        </w:rPr>
        <w:t xml:space="preserve"> Clearly state who the assigned buddy/mentor is and their role in helping the new developer navigate the initial period.</w:t>
      </w:r>
    </w:p>
    <w:p w:rsidR="00000000" w:rsidDel="00000000" w:rsidP="00000000" w:rsidRDefault="00000000" w:rsidRPr="00000000" w14:paraId="00000164">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Team Working Agreement:</w:t>
      </w:r>
      <w:r w:rsidDel="00000000" w:rsidR="00000000" w:rsidRPr="00000000">
        <w:rPr>
          <w:rtl w:val="0"/>
        </w:rPr>
        <w:t xml:space="preserve"> Link to or include the team's agreed-upon ways of working, code of conduct, and collaboration expectations.</w:t>
      </w:r>
    </w:p>
    <w:p w:rsidR="00000000" w:rsidDel="00000000" w:rsidP="00000000" w:rsidRDefault="00000000" w:rsidRPr="00000000" w14:paraId="00000165">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Getting Started (Quick Start):</w:t>
      </w:r>
    </w:p>
    <w:p w:rsidR="00000000" w:rsidDel="00000000" w:rsidP="00000000" w:rsidRDefault="00000000" w:rsidRPr="00000000" w14:paraId="00000166">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Objective:</w:t>
      </w:r>
      <w:r w:rsidDel="00000000" w:rsidR="00000000" w:rsidRPr="00000000">
        <w:rPr>
          <w:rtl w:val="0"/>
        </w:rPr>
        <w:t xml:space="preserve"> Enable the new developer to check out the code, set up the development environment, and run the core application (API server) locally within the shortest possible time (ideally under an hour). This provides an early win and reduces initial frustration.</w:t>
      </w:r>
    </w:p>
    <w:p w:rsidR="00000000" w:rsidDel="00000000" w:rsidP="00000000" w:rsidRDefault="00000000" w:rsidRPr="00000000" w14:paraId="00000167">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Prerequisites:</w:t>
      </w:r>
      <w:r w:rsidDel="00000000" w:rsidR="00000000" w:rsidRPr="00000000">
        <w:rPr>
          <w:rtl w:val="0"/>
        </w:rPr>
        <w:t xml:space="preserve"> List required software (Python 3.10+, Docker Desktop, VS Code, Git) and access needed (Git repository access, potentially API keys stored securely).</w:t>
      </w:r>
    </w:p>
    <w:p w:rsidR="00000000" w:rsidDel="00000000" w:rsidP="00000000" w:rsidRDefault="00000000" w:rsidRPr="00000000" w14:paraId="00000168">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Environment Setup:</w:t>
      </w:r>
      <w:r w:rsidDel="00000000" w:rsidR="00000000" w:rsidRPr="00000000">
        <w:rPr>
          <w:rtl w:val="0"/>
        </w:rPr>
        <w:t xml:space="preserve"> Provide exact, copy-pasteable commands for cloning the repository and setting up the environment using Docker Compose (git clone..., cd..., cp.env.example.env, docker compose up --build -d). Include instructions for opening the project in a VS Code Dev Container.</w:t>
      </w:r>
    </w:p>
    <w:p w:rsidR="00000000" w:rsidDel="00000000" w:rsidP="00000000" w:rsidRDefault="00000000" w:rsidRPr="00000000" w14:paraId="00000169">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Running the App:</w:t>
      </w:r>
      <w:r w:rsidDel="00000000" w:rsidR="00000000" w:rsidRPr="00000000">
        <w:rPr>
          <w:rtl w:val="0"/>
        </w:rPr>
        <w:t xml:space="preserve"> Command to start the API service (likely handled by docker compose up).</w:t>
      </w:r>
    </w:p>
    <w:p w:rsidR="00000000" w:rsidDel="00000000" w:rsidP="00000000" w:rsidRDefault="00000000" w:rsidRPr="00000000" w14:paraId="0000016A">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Verification:</w:t>
      </w:r>
      <w:r w:rsidDel="00000000" w:rsidR="00000000" w:rsidRPr="00000000">
        <w:rPr>
          <w:rtl w:val="0"/>
        </w:rPr>
        <w:t xml:space="preserve"> Instructions on how to verify the setup is working (e.g., accessing http://localhost:8001/docs in a browser - using the dev port from compose example, sending a test query via curl or Swagger UI).</w:t>
      </w:r>
    </w:p>
    <w:p w:rsidR="00000000" w:rsidDel="00000000" w:rsidP="00000000" w:rsidRDefault="00000000" w:rsidRPr="00000000" w14:paraId="0000016B">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Concepts:</w:t>
      </w:r>
    </w:p>
    <w:p w:rsidR="00000000" w:rsidDel="00000000" w:rsidP="00000000" w:rsidRDefault="00000000" w:rsidRPr="00000000" w14:paraId="0000016C">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Domain Knowledge:</w:t>
      </w:r>
      <w:r w:rsidDel="00000000" w:rsidR="00000000" w:rsidRPr="00000000">
        <w:rPr>
          <w:rtl w:val="0"/>
        </w:rPr>
        <w:t xml:space="preserve"> Briefly explain essential concepts the developer needs to understand:</w:t>
      </w:r>
    </w:p>
    <w:p w:rsidR="00000000" w:rsidDel="00000000" w:rsidP="00000000" w:rsidRDefault="00000000" w:rsidRPr="00000000" w14:paraId="0000016D">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GS1 Basics: GTIN, GLN, GDSN, General Specifications purpose.</w:t>
      </w:r>
    </w:p>
    <w:p w:rsidR="00000000" w:rsidDel="00000000" w:rsidP="00000000" w:rsidRDefault="00000000" w:rsidRPr="00000000" w14:paraId="0000016E">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Regulatory Context: Brief overview of ESRS, DPP, CSRD and their relevance.</w:t>
      </w:r>
    </w:p>
    <w:p w:rsidR="00000000" w:rsidDel="00000000" w:rsidP="00000000" w:rsidRDefault="00000000" w:rsidRPr="00000000" w14:paraId="0000016F">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AI/ML Concepts: RAG, Embeddings, Vector Databases, LLM Agents.</w:t>
      </w:r>
    </w:p>
    <w:p w:rsidR="00000000" w:rsidDel="00000000" w:rsidP="00000000" w:rsidRDefault="00000000" w:rsidRPr="00000000" w14:paraId="00000170">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Project Terminology:</w:t>
      </w:r>
      <w:r w:rsidDel="00000000" w:rsidR="00000000" w:rsidRPr="00000000">
        <w:rPr>
          <w:rtl w:val="0"/>
        </w:rPr>
        <w:t xml:space="preserve"> Define any project-specific terms or acronyms in a glossary.</w:t>
      </w:r>
    </w:p>
    <w:p w:rsidR="00000000" w:rsidDel="00000000" w:rsidP="00000000" w:rsidRDefault="00000000" w:rsidRPr="00000000" w14:paraId="00000171">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Architecture:</w:t>
      </w:r>
    </w:p>
    <w:p w:rsidR="00000000" w:rsidDel="00000000" w:rsidP="00000000" w:rsidRDefault="00000000" w:rsidRPr="00000000" w14:paraId="00000172">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High-Level Overview:</w:t>
      </w:r>
      <w:r w:rsidDel="00000000" w:rsidR="00000000" w:rsidRPr="00000000">
        <w:rPr>
          <w:rtl w:val="0"/>
        </w:rPr>
        <w:t xml:space="preserve"> Textual description of the system's purpose, inputs (documents, queries), outputs (answers), and major components (Ingestion Pipeline, Vector Store, Metadata DB, Agent, API).</w:t>
      </w:r>
    </w:p>
    <w:p w:rsidR="00000000" w:rsidDel="00000000" w:rsidP="00000000" w:rsidRDefault="00000000" w:rsidRPr="00000000" w14:paraId="00000173">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C4 Model Diagrams:</w:t>
      </w:r>
      <w:r w:rsidDel="00000000" w:rsidR="00000000" w:rsidRPr="00000000">
        <w:rPr>
          <w:rtl w:val="0"/>
        </w:rPr>
        <w:t xml:space="preserve"> Provide visual representations :</w:t>
      </w:r>
    </w:p>
    <w:p w:rsidR="00000000" w:rsidDel="00000000" w:rsidP="00000000" w:rsidRDefault="00000000" w:rsidRPr="00000000" w14:paraId="00000174">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Level 1 (System Context):</w:t>
      </w:r>
      <w:r w:rsidDel="00000000" w:rsidR="00000000" w:rsidRPr="00000000">
        <w:rPr>
          <w:rtl w:val="0"/>
        </w:rPr>
        <w:t xml:space="preserve"> Show ISA: GS1 Supermind as a single box. Depict users (Developers, potentially Business Analysts) interacting via the API. Show external systems: GS1 Standards sources (PDFs, website), Regulatory sources (EFRAG, EU sites), potentially external GS1 validation APIs, and the LLM API (e.g., OpenAI).</w:t>
      </w:r>
    </w:p>
    <w:p w:rsidR="00000000" w:rsidDel="00000000" w:rsidP="00000000" w:rsidRDefault="00000000" w:rsidRPr="00000000" w14:paraId="00000175">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Level 2 (Containers):</w:t>
      </w:r>
      <w:r w:rsidDel="00000000" w:rsidR="00000000" w:rsidRPr="00000000">
        <w:rPr>
          <w:rtl w:val="0"/>
        </w:rPr>
        <w:t xml:space="preserve"> Zoom into ISA: GS1 Supermind. Show the main containers:</w:t>
      </w:r>
    </w:p>
    <w:p w:rsidR="00000000" w:rsidDel="00000000" w:rsidP="00000000" w:rsidRDefault="00000000" w:rsidRPr="00000000" w14:paraId="00000176">
      <w:pPr>
        <w:numPr>
          <w:ilvl w:val="3"/>
          <w:numId w:val="7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FastAPI Application (Python process running Uvicorn/Gunicorn)</w:t>
      </w:r>
    </w:p>
    <w:p w:rsidR="00000000" w:rsidDel="00000000" w:rsidP="00000000" w:rsidRDefault="00000000" w:rsidRPr="00000000" w14:paraId="00000177">
      <w:pPr>
        <w:numPr>
          <w:ilvl w:val="3"/>
          <w:numId w:val="7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PostgreSQL Database (with pgvector extension)</w:t>
      </w:r>
    </w:p>
    <w:p w:rsidR="00000000" w:rsidDel="00000000" w:rsidP="00000000" w:rsidRDefault="00000000" w:rsidRPr="00000000" w14:paraId="00000178">
      <w:pPr>
        <w:numPr>
          <w:ilvl w:val="3"/>
          <w:numId w:val="7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LLM API (External System, e.g., OpenAI)</w:t>
      </w:r>
    </w:p>
    <w:p w:rsidR="00000000" w:rsidDel="00000000" w:rsidP="00000000" w:rsidRDefault="00000000" w:rsidRPr="00000000" w14:paraId="00000179">
      <w:pPr>
        <w:numPr>
          <w:ilvl w:val="3"/>
          <w:numId w:val="7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Potentially a separate Ingestion Service if run independently.</w:t>
      </w:r>
    </w:p>
    <w:p w:rsidR="00000000" w:rsidDel="00000000" w:rsidP="00000000" w:rsidRDefault="00000000" w:rsidRPr="00000000" w14:paraId="0000017A">
      <w:pPr>
        <w:numPr>
          <w:ilvl w:val="3"/>
          <w:numId w:val="7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Show interactions: User -&gt; API, API -&gt; Agent Logic, Agent -&gt; Retriever, Retriever -&gt; DB, Agent -&gt; LLM API, Ingestion Service -&gt; DB.</w:t>
      </w:r>
    </w:p>
    <w:p w:rsidR="00000000" w:rsidDel="00000000" w:rsidP="00000000" w:rsidRDefault="00000000" w:rsidRPr="00000000" w14:paraId="0000017B">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Level 3 (Components - API Application):</w:t>
      </w:r>
      <w:r w:rsidDel="00000000" w:rsidR="00000000" w:rsidRPr="00000000">
        <w:rPr>
          <w:rtl w:val="0"/>
        </w:rPr>
        <w:t xml:space="preserve"> Zoom into the FastAPI Application container. Show key logical components (Python modules/classes):</w:t>
      </w:r>
    </w:p>
    <w:p w:rsidR="00000000" w:rsidDel="00000000" w:rsidP="00000000" w:rsidRDefault="00000000" w:rsidRPr="00000000" w14:paraId="0000017C">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API Endpoints (e.g., /ask router)</w:t>
      </w:r>
    </w:p>
    <w:p w:rsidR="00000000" w:rsidDel="00000000" w:rsidP="00000000" w:rsidRDefault="00000000" w:rsidRPr="00000000" w14:paraId="0000017D">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Agent Service (orchestrates agent logic)</w:t>
      </w:r>
    </w:p>
    <w:p w:rsidR="00000000" w:rsidDel="00000000" w:rsidP="00000000" w:rsidRDefault="00000000" w:rsidRPr="00000000" w14:paraId="0000017E">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Retrieval Component (interacts with pgvector)</w:t>
      </w:r>
    </w:p>
    <w:p w:rsidR="00000000" w:rsidDel="00000000" w:rsidP="00000000" w:rsidRDefault="00000000" w:rsidRPr="00000000" w14:paraId="0000017F">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LLM Interaction Client (calls external LLM API)</w:t>
      </w:r>
    </w:p>
    <w:p w:rsidR="00000000" w:rsidDel="00000000" w:rsidP="00000000" w:rsidRDefault="00000000" w:rsidRPr="00000000" w14:paraId="00000180">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Data Access Layer (interacts with metadata in DB)</w:t>
      </w:r>
    </w:p>
    <w:p w:rsidR="00000000" w:rsidDel="00000000" w:rsidP="00000000" w:rsidRDefault="00000000" w:rsidRPr="00000000" w14:paraId="00000181">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Ingestion Pipeline Interface (if triggered via API)</w:t>
      </w:r>
    </w:p>
    <w:p w:rsidR="00000000" w:rsidDel="00000000" w:rsidP="00000000" w:rsidRDefault="00000000" w:rsidRPr="00000000" w14:paraId="00000182">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Show dependencies between these components. </w:t>
      </w:r>
      <w:r w:rsidDel="00000000" w:rsidR="00000000" w:rsidRPr="00000000">
        <w:rPr>
          <w:i w:val="1"/>
          <w:rtl w:val="0"/>
        </w:rPr>
        <w:t xml:space="preserve">Caution:</w:t>
      </w:r>
      <w:r w:rsidDel="00000000" w:rsidR="00000000" w:rsidRPr="00000000">
        <w:rPr>
          <w:rtl w:val="0"/>
        </w:rPr>
        <w:t xml:space="preserve"> Keep this level focused; avoid excessive detail. Consider generating parts automatically if possible.</w:t>
      </w:r>
    </w:p>
    <w:p w:rsidR="00000000" w:rsidDel="00000000" w:rsidP="00000000" w:rsidRDefault="00000000" w:rsidRPr="00000000" w14:paraId="00000183">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Flow:</w:t>
      </w:r>
      <w:r w:rsidDel="00000000" w:rsidR="00000000" w:rsidRPr="00000000">
        <w:rPr>
          <w:rtl w:val="0"/>
        </w:rPr>
        <w:t xml:space="preserve"> Diagram the ingestion process (Document -&gt; Parser -&gt; Chunker -&gt; Embedder -&gt; DB) and the query process (Query -&gt; API -&gt; Agent -&gt; Retriever -&gt; DB -&gt; Context -&gt; LLM -&gt; Response -&gt; API -&gt; User).</w:t>
      </w:r>
    </w:p>
    <w:p w:rsidR="00000000" w:rsidDel="00000000" w:rsidP="00000000" w:rsidRDefault="00000000" w:rsidRPr="00000000" w14:paraId="00000184">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Technology Choices:</w:t>
      </w:r>
      <w:r w:rsidDel="00000000" w:rsidR="00000000" w:rsidRPr="00000000">
        <w:rPr>
          <w:rtl w:val="0"/>
        </w:rPr>
        <w:t xml:space="preserve"> Briefly explain the rationale for key technology choices (Python, FastAPI, LangChain, pgvector, Docker).</w:t>
      </w:r>
    </w:p>
    <w:p w:rsidR="00000000" w:rsidDel="00000000" w:rsidP="00000000" w:rsidRDefault="00000000" w:rsidRPr="00000000" w14:paraId="00000185">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 Workflow &amp; Guides:</w:t>
      </w:r>
    </w:p>
    <w:p w:rsidR="00000000" w:rsidDel="00000000" w:rsidP="00000000" w:rsidRDefault="00000000" w:rsidRPr="00000000" w14:paraId="00000186">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Code Structure:</w:t>
      </w:r>
      <w:r w:rsidDel="00000000" w:rsidR="00000000" w:rsidRPr="00000000">
        <w:rPr>
          <w:rtl w:val="0"/>
        </w:rPr>
        <w:t xml:space="preserve"> Walk through the isa/ directory structure, explaining the purpose of each sub-directory (api, llm, pipeline, knowledge, spec, tests, etc.).</w:t>
      </w:r>
    </w:p>
    <w:p w:rsidR="00000000" w:rsidDel="00000000" w:rsidP="00000000" w:rsidRDefault="00000000" w:rsidRPr="00000000" w14:paraId="00000187">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Version Control (Git):</w:t>
      </w:r>
      <w:r w:rsidDel="00000000" w:rsidR="00000000" w:rsidRPr="00000000">
        <w:rPr>
          <w:rtl w:val="0"/>
        </w:rPr>
        <w:t xml:space="preserve"> Explain the branching strategy (e.g., Gitflow, GitHub Flow), commit message conventions, and the Pull Request process.</w:t>
      </w:r>
    </w:p>
    <w:p w:rsidR="00000000" w:rsidDel="00000000" w:rsidP="00000000" w:rsidRDefault="00000000" w:rsidRPr="00000000" w14:paraId="00000188">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Dependency Management:</w:t>
      </w:r>
      <w:r w:rsidDel="00000000" w:rsidR="00000000" w:rsidRPr="00000000">
        <w:rPr>
          <w:rtl w:val="0"/>
        </w:rPr>
        <w:t xml:space="preserve"> Explain how dependencies are managed (e.g., pip-tools workflow with requirements.in/.txt, or Poetry with pyproject.toml/poetry.lock). How to add/update dependencies.</w:t>
      </w:r>
    </w:p>
    <w:p w:rsidR="00000000" w:rsidDel="00000000" w:rsidP="00000000" w:rsidRDefault="00000000" w:rsidRPr="00000000" w14:paraId="00000189">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Running Tests:</w:t>
      </w:r>
      <w:r w:rsidDel="00000000" w:rsidR="00000000" w:rsidRPr="00000000">
        <w:rPr>
          <w:rtl w:val="0"/>
        </w:rPr>
        <w:t xml:space="preserve"> Provide commands (pytest, docker compose exec app pytest) and explain the different test types (unit, integration, E2E) and where they are located (Section VI).</w:t>
      </w:r>
    </w:p>
    <w:p w:rsidR="00000000" w:rsidDel="00000000" w:rsidP="00000000" w:rsidRDefault="00000000" w:rsidRPr="00000000" w14:paraId="0000018A">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Debugging:</w:t>
      </w:r>
      <w:r w:rsidDel="00000000" w:rsidR="00000000" w:rsidRPr="00000000">
        <w:rPr>
          <w:rtl w:val="0"/>
        </w:rPr>
        <w:t xml:space="preserve"> Provide guidance on debugging the FastAPI application within the Docker container using VS Code's debugger and Remote - Containers extension. Mention using LangSmith for tracing agent execution.</w:t>
      </w:r>
    </w:p>
    <w:p w:rsidR="00000000" w:rsidDel="00000000" w:rsidP="00000000" w:rsidRDefault="00000000" w:rsidRPr="00000000" w14:paraId="0000018B">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How-To Guides (Task-Oriented):</w:t>
      </w:r>
      <w:r w:rsidDel="00000000" w:rsidR="00000000" w:rsidRPr="00000000">
        <w:rPr>
          <w:rtl w:val="0"/>
        </w:rPr>
        <w:t xml:space="preserve"> Provide step-by-step instructions for common development tasks :</w:t>
      </w:r>
    </w:p>
    <w:p w:rsidR="00000000" w:rsidDel="00000000" w:rsidP="00000000" w:rsidRDefault="00000000" w:rsidRPr="00000000" w14:paraId="0000018C">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"How to add a parser for a new document format"</w:t>
      </w:r>
    </w:p>
    <w:p w:rsidR="00000000" w:rsidDel="00000000" w:rsidP="00000000" w:rsidRDefault="00000000" w:rsidRPr="00000000" w14:paraId="0000018D">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"How to modify the LLM agent's core prompt"</w:t>
      </w:r>
    </w:p>
    <w:p w:rsidR="00000000" w:rsidDel="00000000" w:rsidP="00000000" w:rsidRDefault="00000000" w:rsidRPr="00000000" w14:paraId="0000018E">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"How to add a new API endpoint"</w:t>
      </w:r>
    </w:p>
    <w:p w:rsidR="00000000" w:rsidDel="00000000" w:rsidP="00000000" w:rsidRDefault="00000000" w:rsidRPr="00000000" w14:paraId="0000018F">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"How to update a Python dependency"</w:t>
      </w:r>
    </w:p>
    <w:p w:rsidR="00000000" w:rsidDel="00000000" w:rsidP="00000000" w:rsidRDefault="00000000" w:rsidRPr="00000000" w14:paraId="00000190">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"How to run RAG evaluations"</w:t>
      </w:r>
    </w:p>
    <w:p w:rsidR="00000000" w:rsidDel="00000000" w:rsidP="00000000" w:rsidRDefault="00000000" w:rsidRPr="00000000" w14:paraId="00000191">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Troubleshooting:</w:t>
      </w:r>
    </w:p>
    <w:p w:rsidR="00000000" w:rsidDel="00000000" w:rsidP="00000000" w:rsidRDefault="00000000" w:rsidRPr="00000000" w14:paraId="00000192">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Common Problems:</w:t>
      </w:r>
      <w:r w:rsidDel="00000000" w:rsidR="00000000" w:rsidRPr="00000000">
        <w:rPr>
          <w:rtl w:val="0"/>
        </w:rPr>
        <w:t xml:space="preserve"> List frequently encountered issues during setup or development (e.g., Docker build failures, database connection errors, pgvector extension not enabled, API key errors, common LangChain/RAG errors) and their solutions.</w:t>
      </w:r>
    </w:p>
    <w:p w:rsidR="00000000" w:rsidDel="00000000" w:rsidP="00000000" w:rsidRDefault="00000000" w:rsidRPr="00000000" w14:paraId="00000193">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Debugging Resources:</w:t>
      </w:r>
      <w:r w:rsidDel="00000000" w:rsidR="00000000" w:rsidRPr="00000000">
        <w:rPr>
          <w:rtl w:val="0"/>
        </w:rPr>
        <w:t xml:space="preserve"> Link back to the debugging section in the workflow guide.</w:t>
      </w:r>
    </w:p>
    <w:p w:rsidR="00000000" w:rsidDel="00000000" w:rsidP="00000000" w:rsidRDefault="00000000" w:rsidRPr="00000000" w14:paraId="00000194">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Getting Help:</w:t>
      </w:r>
      <w:r w:rsidDel="00000000" w:rsidR="00000000" w:rsidRPr="00000000">
        <w:rPr>
          <w:rtl w:val="0"/>
        </w:rPr>
        <w:t xml:space="preserve"> Reiterate who the onboarding buddy is and which team channels to use for questions.</w:t>
      </w:r>
    </w:p>
    <w:p w:rsidR="00000000" w:rsidDel="00000000" w:rsidP="00000000" w:rsidRDefault="00000000" w:rsidRPr="00000000" w14:paraId="00000195">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Contribution Guidelines:</w:t>
      </w:r>
    </w:p>
    <w:p w:rsidR="00000000" w:rsidDel="00000000" w:rsidP="00000000" w:rsidRDefault="00000000" w:rsidRPr="00000000" w14:paraId="00000196">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Coding Standards:</w:t>
      </w:r>
      <w:r w:rsidDel="00000000" w:rsidR="00000000" w:rsidRPr="00000000">
        <w:rPr>
          <w:rtl w:val="0"/>
        </w:rPr>
        <w:t xml:space="preserve"> Link to project-specific style guides, linter configurations (Ruff), and formatter usage (Black).</w:t>
      </w:r>
    </w:p>
    <w:p w:rsidR="00000000" w:rsidDel="00000000" w:rsidP="00000000" w:rsidRDefault="00000000" w:rsidRPr="00000000" w14:paraId="00000197">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Code Reviews:</w:t>
      </w:r>
      <w:r w:rsidDel="00000000" w:rsidR="00000000" w:rsidRPr="00000000">
        <w:rPr>
          <w:rtl w:val="0"/>
        </w:rPr>
        <w:t xml:space="preserve"> Explain the process, expectations for reviewers and authors, and turnaround time goals.</w:t>
      </w:r>
    </w:p>
    <w:p w:rsidR="00000000" w:rsidDel="00000000" w:rsidP="00000000" w:rsidRDefault="00000000" w:rsidRPr="00000000" w14:paraId="00000198">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Documentation Updates:</w:t>
      </w:r>
      <w:r w:rsidDel="00000000" w:rsidR="00000000" w:rsidRPr="00000000">
        <w:rPr>
          <w:rtl w:val="0"/>
        </w:rPr>
        <w:t xml:space="preserve"> Emphasize the requirement to update relevant documentation (READMEs, architecture diagrams, this guide) when making code changes.</w:t>
      </w:r>
    </w:p>
    <w:p w:rsidR="00000000" w:rsidDel="00000000" w:rsidP="00000000" w:rsidRDefault="00000000" w:rsidRPr="00000000" w14:paraId="00000199">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Pull Request Process:</w:t>
      </w:r>
      <w:r w:rsidDel="00000000" w:rsidR="00000000" w:rsidRPr="00000000">
        <w:rPr>
          <w:rtl w:val="0"/>
        </w:rPr>
        <w:t xml:space="preserve"> Detail the steps for creating and submitting PRs.</w:t>
      </w:r>
    </w:p>
    <w:p w:rsidR="00000000" w:rsidDel="00000000" w:rsidP="00000000" w:rsidRDefault="00000000" w:rsidRPr="00000000" w14:paraId="0000019A">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Resources:</w:t>
      </w:r>
    </w:p>
    <w:p w:rsidR="00000000" w:rsidDel="00000000" w:rsidP="00000000" w:rsidRDefault="00000000" w:rsidRPr="00000000" w14:paraId="0000019B">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External Links:</w:t>
      </w:r>
      <w:r w:rsidDel="00000000" w:rsidR="00000000" w:rsidRPr="00000000">
        <w:rPr>
          <w:rtl w:val="0"/>
        </w:rPr>
        <w:t xml:space="preserve"> Links to official documentation for key technologies (GS1, EFRAG, FastAPI, LangChain, pgvector, Docker, Python).</w:t>
      </w:r>
    </w:p>
    <w:p w:rsidR="00000000" w:rsidDel="00000000" w:rsidP="00000000" w:rsidRDefault="00000000" w:rsidRPr="00000000" w14:paraId="0000019C">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Internal Links:</w:t>
      </w:r>
      <w:r w:rsidDel="00000000" w:rsidR="00000000" w:rsidRPr="00000000">
        <w:rPr>
          <w:rtl w:val="0"/>
        </w:rPr>
        <w:t xml:space="preserve"> Links to project management boards (Jira, Trello), CI/CD systems, internal wikis.</w:t>
      </w:r>
    </w:p>
    <w:p w:rsidR="00000000" w:rsidDel="00000000" w:rsidP="00000000" w:rsidRDefault="00000000" w:rsidRPr="00000000" w14:paraId="0000019D">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Further Reading:</w:t>
      </w:r>
      <w:r w:rsidDel="00000000" w:rsidR="00000000" w:rsidRPr="00000000">
        <w:rPr>
          <w:rtl w:val="0"/>
        </w:rPr>
        <w:t xml:space="preserve"> Links to relevant research papers or blog posts about RAG, GS1, etc.</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Optimizing Developer Experience (DX)</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guide's structure and content should actively optimize DX by reducing cognitive load and friction.</w:t>
      </w:r>
    </w:p>
    <w:p w:rsidR="00000000" w:rsidDel="00000000" w:rsidP="00000000" w:rsidRDefault="00000000" w:rsidRPr="00000000" w14:paraId="000001A0">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Minimize Cognitive Load:</w:t>
      </w:r>
    </w:p>
    <w:p w:rsidR="00000000" w:rsidDel="00000000" w:rsidP="00000000" w:rsidRDefault="00000000" w:rsidRPr="00000000" w14:paraId="000001A1">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Quick Start Focus:</w:t>
      </w:r>
      <w:r w:rsidDel="00000000" w:rsidR="00000000" w:rsidRPr="00000000">
        <w:rPr>
          <w:rtl w:val="0"/>
        </w:rPr>
        <w:t xml:space="preserve"> Prioritize getting the developer running the application quickly before diving deep into concepts.</w:t>
      </w:r>
    </w:p>
    <w:p w:rsidR="00000000" w:rsidDel="00000000" w:rsidP="00000000" w:rsidRDefault="00000000" w:rsidRPr="00000000" w14:paraId="000001A2">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Abstraction (C4 Model):</w:t>
      </w:r>
      <w:r w:rsidDel="00000000" w:rsidR="00000000" w:rsidRPr="00000000">
        <w:rPr>
          <w:rtl w:val="0"/>
        </w:rPr>
        <w:t xml:space="preserve"> Use layered diagrams to introduce complexity gradually.</w:t>
      </w:r>
    </w:p>
    <w:p w:rsidR="00000000" w:rsidDel="00000000" w:rsidP="00000000" w:rsidRDefault="00000000" w:rsidRPr="00000000" w14:paraId="000001A3">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Clear Structure:</w:t>
      </w:r>
      <w:r w:rsidDel="00000000" w:rsidR="00000000" w:rsidRPr="00000000">
        <w:rPr>
          <w:rtl w:val="0"/>
        </w:rPr>
        <w:t xml:space="preserve"> Ensure the guide itself is well-organized and easy to navigate.</w:t>
      </w:r>
    </w:p>
    <w:p w:rsidR="00000000" w:rsidDel="00000000" w:rsidP="00000000" w:rsidRDefault="00000000" w:rsidRPr="00000000" w14:paraId="000001A4">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Automated Setup:</w:t>
      </w:r>
      <w:r w:rsidDel="00000000" w:rsidR="00000000" w:rsidRPr="00000000">
        <w:rPr>
          <w:rtl w:val="0"/>
        </w:rPr>
        <w:t xml:space="preserve"> Rely heavily on Docker and docker-compose to automate environment setup, minimizing manual configuration steps.</w:t>
      </w:r>
    </w:p>
    <w:p w:rsidR="00000000" w:rsidDel="00000000" w:rsidP="00000000" w:rsidRDefault="00000000" w:rsidRPr="00000000" w14:paraId="000001A5">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Concise Language:</w:t>
      </w:r>
      <w:r w:rsidDel="00000000" w:rsidR="00000000" w:rsidRPr="00000000">
        <w:rPr>
          <w:rtl w:val="0"/>
        </w:rPr>
        <w:t xml:space="preserve"> Avoid overly dense text; use lists and summaries.</w:t>
      </w:r>
    </w:p>
    <w:p w:rsidR="00000000" w:rsidDel="00000000" w:rsidP="00000000" w:rsidRDefault="00000000" w:rsidRPr="00000000" w14:paraId="000001A6">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 Clarity:</w:t>
      </w:r>
    </w:p>
    <w:p w:rsidR="00000000" w:rsidDel="00000000" w:rsidP="00000000" w:rsidRDefault="00000000" w:rsidRPr="00000000" w14:paraId="000001A7">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Consistency:</w:t>
      </w:r>
      <w:r w:rsidDel="00000000" w:rsidR="00000000" w:rsidRPr="00000000">
        <w:rPr>
          <w:rtl w:val="0"/>
        </w:rPr>
        <w:t xml:space="preserve"> Use consistent terminology throughout the guide and codebase.</w:t>
      </w:r>
    </w:p>
    <w:p w:rsidR="00000000" w:rsidDel="00000000" w:rsidP="00000000" w:rsidRDefault="00000000" w:rsidRPr="00000000" w14:paraId="000001A8">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Explicit Instructions:</w:t>
      </w:r>
      <w:r w:rsidDel="00000000" w:rsidR="00000000" w:rsidRPr="00000000">
        <w:rPr>
          <w:rtl w:val="0"/>
        </w:rPr>
        <w:t xml:space="preserve"> Provide clear, unambiguous steps, especially for setup and common tasks.</w:t>
      </w:r>
    </w:p>
    <w:p w:rsidR="00000000" w:rsidDel="00000000" w:rsidP="00000000" w:rsidRDefault="00000000" w:rsidRPr="00000000" w14:paraId="000001A9">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Rationale:</w:t>
      </w:r>
      <w:r w:rsidDel="00000000" w:rsidR="00000000" w:rsidRPr="00000000">
        <w:rPr>
          <w:rtl w:val="0"/>
        </w:rPr>
        <w:t xml:space="preserve"> Briefly explain </w:t>
      </w:r>
      <w:r w:rsidDel="00000000" w:rsidR="00000000" w:rsidRPr="00000000">
        <w:rPr>
          <w:i w:val="1"/>
          <w:rtl w:val="0"/>
        </w:rPr>
        <w:t xml:space="preserve">why</w:t>
      </w:r>
      <w:r w:rsidDel="00000000" w:rsidR="00000000" w:rsidRPr="00000000">
        <w:rPr>
          <w:rtl w:val="0"/>
        </w:rPr>
        <w:t xml:space="preserve"> certain architectural decisions or processes exist where helpful.</w:t>
      </w:r>
    </w:p>
    <w:p w:rsidR="00000000" w:rsidDel="00000000" w:rsidP="00000000" w:rsidRDefault="00000000" w:rsidRPr="00000000" w14:paraId="000001AA">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Tooling (VS Code):</w:t>
      </w:r>
    </w:p>
    <w:p w:rsidR="00000000" w:rsidDel="00000000" w:rsidP="00000000" w:rsidRDefault="00000000" w:rsidRPr="00000000" w14:paraId="000001AB">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Dev Containers:</w:t>
      </w:r>
      <w:r w:rsidDel="00000000" w:rsidR="00000000" w:rsidRPr="00000000">
        <w:rPr>
          <w:rtl w:val="0"/>
        </w:rPr>
        <w:t xml:space="preserve"> Strongly recommend and provide configuration for VS Code Dev Containers for a seamless, integrated development experience within Docker. Ensure required extensions (Python, Pylance, Docker) are specified in devcontainer.json.</w:t>
      </w:r>
    </w:p>
    <w:p w:rsidR="00000000" w:rsidDel="00000000" w:rsidP="00000000" w:rsidRDefault="00000000" w:rsidRPr="00000000" w14:paraId="000001AC">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Debugging Integration:</w:t>
      </w:r>
      <w:r w:rsidDel="00000000" w:rsidR="00000000" w:rsidRPr="00000000">
        <w:rPr>
          <w:rtl w:val="0"/>
        </w:rPr>
        <w:t xml:space="preserve"> Provide launch.json configurations for debugging the FastAPI app inside the container.</w:t>
      </w:r>
    </w:p>
    <w:p w:rsidR="00000000" w:rsidDel="00000000" w:rsidP="00000000" w:rsidRDefault="00000000" w:rsidRPr="00000000" w14:paraId="000001AD">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Task Integration:</w:t>
      </w:r>
      <w:r w:rsidDel="00000000" w:rsidR="00000000" w:rsidRPr="00000000">
        <w:rPr>
          <w:rtl w:val="0"/>
        </w:rPr>
        <w:t xml:space="preserve"> Potentially define VS Code tasks (tasks.json) for common actions like running tests or linters.</w:t>
      </w:r>
    </w:p>
    <w:p w:rsidR="00000000" w:rsidDel="00000000" w:rsidP="00000000" w:rsidRDefault="00000000" w:rsidRPr="00000000" w14:paraId="000001AE">
      <w:pPr>
        <w:numPr>
          <w:ilvl w:val="0"/>
          <w:numId w:val="8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Foster Psychological Safety &amp; Feedback:</w:t>
      </w:r>
    </w:p>
    <w:p w:rsidR="00000000" w:rsidDel="00000000" w:rsidP="00000000" w:rsidRDefault="00000000" w:rsidRPr="00000000" w14:paraId="000001AF">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Buddy System:</w:t>
      </w:r>
      <w:r w:rsidDel="00000000" w:rsidR="00000000" w:rsidRPr="00000000">
        <w:rPr>
          <w:rtl w:val="0"/>
        </w:rPr>
        <w:t xml:space="preserve"> Emphasize the role of the mentor/buddy as a safe person to ask questions.</w:t>
      </w:r>
    </w:p>
    <w:p w:rsidR="00000000" w:rsidDel="00000000" w:rsidP="00000000" w:rsidRDefault="00000000" w:rsidRPr="00000000" w14:paraId="000001B0">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Clear Expectations:</w:t>
      </w:r>
      <w:r w:rsidDel="00000000" w:rsidR="00000000" w:rsidRPr="00000000">
        <w:rPr>
          <w:rtl w:val="0"/>
        </w:rPr>
        <w:t xml:space="preserve"> Set clear goals for the onboarding period (e.g., first commit, understanding core modules).</w:t>
      </w:r>
    </w:p>
    <w:p w:rsidR="00000000" w:rsidDel="00000000" w:rsidP="00000000" w:rsidRDefault="00000000" w:rsidRPr="00000000" w14:paraId="000001B1">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Feedback Channels:</w:t>
      </w:r>
      <w:r w:rsidDel="00000000" w:rsidR="00000000" w:rsidRPr="00000000">
        <w:rPr>
          <w:rtl w:val="0"/>
        </w:rPr>
        <w:t xml:space="preserve"> Explicitly state how to provide feedback on the onboarding process itself.</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Potential Table: Onboarding Checklist Template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Including a checklist helps structure the onboarding process for both the new developer and the team.</w:t>
      </w:r>
    </w:p>
    <w:p w:rsidR="00000000" w:rsidDel="00000000" w:rsidP="00000000" w:rsidRDefault="00000000" w:rsidRPr="00000000" w14:paraId="000001B4">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A checklist provides a tangible roadmap, reduces the feeling of being overwhelmed, ensures consistency, and tracks progress during the critical initial phase. New developers often face a barrage of information and tasks; a checklist breaks this down and provides clear, achievable steps.</w:t>
      </w:r>
    </w:p>
    <w:p w:rsidR="00000000" w:rsidDel="00000000" w:rsidP="00000000" w:rsidRDefault="00000000" w:rsidRPr="00000000" w14:paraId="000001B5">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 Structure: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Responsible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Notes/Links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Pre-boarding</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HR/Admin</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Welcome Email &amp; First Week Schedule</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HR/Manager</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schedule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Pre-boarding</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IT/Access</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Provision Hardware (if needed)</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Pre-boarding</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IT/Access</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Grant initial access (Email, Slack, Git Repo Read)</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IT/Manager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Day 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Team/Culture</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Meeting (Team Intros)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Manager/Team</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1</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Team/Culture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 Onboarding Buddy</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Manager</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Buddy: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1</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IT/Access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Workstation Setup &amp; Verify Tool Access (VS Code, Docker, Git)</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Hire/Buddy/IT</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Setup</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Repository</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Repo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1</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Setup</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up .env file (API Keys, DB credentials - use secure channel if needed)</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Hire/Buddy</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key variables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1</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Setup</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docker compose up --build -d</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Guide Section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1</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Setup</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Verify API is running (localhost:8001/docs)</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Guide Section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1</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Onboarding Guide Sections 1-3 (Intro, Quick Start, Concepts)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Guide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 1</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Team/Culture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with Manager (Goals, Expectations)</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1</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Team/Culture</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check-ins with Buddy</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Buddy/New Hire</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1</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Onboarding Guide Sections 4-5 (Architecture, Dev Workflow)</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Guide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1</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Pair programming session with Buddy/Team Member</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Buddy/Team</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on a specific module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1</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up VS Code Debugger for the container</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Guide Section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1</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unit tests (docker compose exec app pytest isa/tests/unit)</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Guide Section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 1</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Pick up first small "good first issue" ticket</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Hire/Manager</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Ticket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First 30 Days</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first PR (incl. code review, tests, docs update)</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30 Days</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 core data ingestion pipeline logic</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30 Days</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 core agent/retrieval logic</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30 Days</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Team/Culture</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Participate in team meetings/rituals</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30 Days</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Feedback</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feedback on the onboarding process</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Hire</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feedback form/channel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30 Days</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Feedback</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30-Day Review with Manager</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Manager</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 / ND</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 progress, goals, challenges</w:t>
            </w:r>
          </w:p>
        </w:tc>
      </w:tr>
    </w:tbl>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structured approach, focusing on clarity, automation, architecture visualization, and developer experience, transforms the build manual into an elite onboarding guide, enabling new developers to contribute effectively and confidently to the ISA: GS1 Supermind project.</w:t>
      </w:r>
    </w:p>
    <w:p w:rsidR="00000000" w:rsidDel="00000000" w:rsidP="00000000" w:rsidRDefault="00000000" w:rsidRPr="00000000" w14:paraId="0000024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IX. Maintaining the Evolving System</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ISA: GS1 Supermind system operates in a dynamic environment where both the underlying knowledge (GS1 standards, regulations) and the AI components (models, agent logic) are subject to change. Establishing robust maintenance strategies, monitoring practices, and MLOps principles is crucial for the system's long-term viability, accuracy, and performance.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Knowledge Base Update Strategies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vector database (pgvector) containing embeddings of GS1 standards, ESRS, DPP, etc., needs to be kept current as these documents are updated.</w:t>
      </w:r>
    </w:p>
    <w:p w:rsidR="00000000" w:rsidDel="00000000" w:rsidP="00000000" w:rsidRDefault="00000000" w:rsidRPr="00000000" w14:paraId="00000251">
      <w:pPr>
        <w:numPr>
          <w:ilvl w:val="0"/>
          <w:numId w:val="8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Challenges:</w:t>
      </w:r>
      <w:r w:rsidDel="00000000" w:rsidR="00000000" w:rsidRPr="00000000">
        <w:rPr>
          <w:rtl w:val="0"/>
        </w:rPr>
        <w:t xml:space="preserve"> Balancing the need for up-to-date information with the cost and complexity of updating the vector store. Ensuring consistency after updates. Avoiding performance degradation due to outdated or fragmented indexes.</w:t>
      </w:r>
    </w:p>
    <w:p w:rsidR="00000000" w:rsidDel="00000000" w:rsidP="00000000" w:rsidRDefault="00000000" w:rsidRPr="00000000" w14:paraId="00000252">
      <w:pPr>
        <w:numPr>
          <w:ilvl w:val="0"/>
          <w:numId w:val="8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Update Approaches:</w:t>
      </w:r>
    </w:p>
    <w:p w:rsidR="00000000" w:rsidDel="00000000" w:rsidP="00000000" w:rsidRDefault="00000000" w:rsidRPr="00000000" w14:paraId="00000253">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Full Re-indexing:</w:t>
      </w:r>
      <w:r w:rsidDel="00000000" w:rsidR="00000000" w:rsidRPr="00000000">
        <w:rPr>
          <w:rtl w:val="0"/>
        </w:rPr>
        <w:t xml:space="preserve"> Delete the existing collection and re-process all source documents. Ensures consistency but is inefficient and costly for large, frequently changing knowledge bases.</w:t>
      </w:r>
    </w:p>
    <w:p w:rsidR="00000000" w:rsidDel="00000000" w:rsidP="00000000" w:rsidRDefault="00000000" w:rsidRPr="00000000" w14:paraId="00000254">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Incremental Updates:</w:t>
      </w:r>
      <w:r w:rsidDel="00000000" w:rsidR="00000000" w:rsidRPr="00000000">
        <w:rPr>
          <w:rtl w:val="0"/>
        </w:rPr>
        <w:t xml:space="preserve"> Identify new or modified source documents (e.g., via file timestamps, version numbers in metadata, checksums) and process only those changes. This involves deleting embeddings/metadata for outdated document parts and inserting the new ones. Requires a reliable change detection mechanism. Vector databases like Pinecone or Milvus often support upsert operations; for pgvector, this typically means deleting rows by ID or metadata and then inserting new rows. This is more efficient for frequent updates but can lead to index fragmentation over time.</w:t>
      </w:r>
    </w:p>
    <w:p w:rsidR="00000000" w:rsidDel="00000000" w:rsidP="00000000" w:rsidRDefault="00000000" w:rsidRPr="00000000" w14:paraId="00000255">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Partial/Selective Re-indexing:</w:t>
      </w:r>
      <w:r w:rsidDel="00000000" w:rsidR="00000000" w:rsidRPr="00000000">
        <w:rPr>
          <w:rtl w:val="0"/>
        </w:rPr>
        <w:t xml:space="preserve"> Re-index only specific sections of the database related to the updated documents, if the data is partitioned logically.</w:t>
      </w:r>
    </w:p>
    <w:p w:rsidR="00000000" w:rsidDel="00000000" w:rsidP="00000000" w:rsidRDefault="00000000" w:rsidRPr="00000000" w14:paraId="00000256">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Versioning:</w:t>
      </w:r>
      <w:r w:rsidDel="00000000" w:rsidR="00000000" w:rsidRPr="00000000">
        <w:rPr>
          <w:rtl w:val="0"/>
        </w:rPr>
        <w:t xml:space="preserve"> Store multiple versions of document chunks/embeddings, using metadata to track versions. Allows querying specific versions but increases storage and query complexity.</w:t>
      </w:r>
    </w:p>
    <w:p w:rsidR="00000000" w:rsidDel="00000000" w:rsidP="00000000" w:rsidRDefault="00000000" w:rsidRPr="00000000" w14:paraId="00000257">
      <w:pPr>
        <w:numPr>
          <w:ilvl w:val="0"/>
          <w:numId w:val="8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Recommended Strategy for ISA:</w:t>
      </w:r>
    </w:p>
    <w:p w:rsidR="00000000" w:rsidDel="00000000" w:rsidP="00000000" w:rsidRDefault="00000000" w:rsidRPr="00000000" w14:paraId="00000258">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Primary:</w:t>
      </w:r>
      <w:r w:rsidDel="00000000" w:rsidR="00000000" w:rsidRPr="00000000">
        <w:rPr>
          <w:rtl w:val="0"/>
        </w:rPr>
        <w:t xml:space="preserve"> Implement an </w:t>
      </w:r>
      <w:r w:rsidDel="00000000" w:rsidR="00000000" w:rsidRPr="00000000">
        <w:rPr>
          <w:b w:val="1"/>
          <w:rtl w:val="0"/>
        </w:rPr>
        <w:t xml:space="preserve">incremental update</w:t>
      </w:r>
      <w:r w:rsidDel="00000000" w:rsidR="00000000" w:rsidRPr="00000000">
        <w:rPr>
          <w:rtl w:val="0"/>
        </w:rPr>
        <w:t xml:space="preserve"> process.</w:t>
      </w:r>
    </w:p>
    <w:p w:rsidR="00000000" w:rsidDel="00000000" w:rsidP="00000000" w:rsidRDefault="00000000" w:rsidRPr="00000000" w14:paraId="00000259">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Monitor source document locations (GS1 website, EFRAG publications, etc.) for changes.</w:t>
      </w:r>
    </w:p>
    <w:p w:rsidR="00000000" w:rsidDel="00000000" w:rsidP="00000000" w:rsidRDefault="00000000" w:rsidRPr="00000000" w14:paraId="0000025A">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metadata (e.g., source_file, version, last_modified) stored during ingestion to track document provenance.</w:t>
      </w:r>
    </w:p>
    <w:p w:rsidR="00000000" w:rsidDel="00000000" w:rsidP="00000000" w:rsidRDefault="00000000" w:rsidRPr="00000000" w14:paraId="0000025B">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When a document is updated, identify the corresponding chunks in the pgvector database using their metadata.</w:t>
      </w:r>
    </w:p>
    <w:p w:rsidR="00000000" w:rsidDel="00000000" w:rsidP="00000000" w:rsidRDefault="00000000" w:rsidRPr="00000000" w14:paraId="0000025C">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Delete the old chunks associated with the updated document sections using their unique IDs or metadata filters.</w:t>
      </w:r>
    </w:p>
    <w:p w:rsidR="00000000" w:rsidDel="00000000" w:rsidP="00000000" w:rsidRDefault="00000000" w:rsidRPr="00000000" w14:paraId="0000025D">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Process the updated document sections (parse, chunk, embed) and insert the new chunks with updated metadata.</w:t>
      </w:r>
    </w:p>
    <w:p w:rsidR="00000000" w:rsidDel="00000000" w:rsidP="00000000" w:rsidRDefault="00000000" w:rsidRPr="00000000" w14:paraId="0000025E">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Secondary:</w:t>
      </w:r>
      <w:r w:rsidDel="00000000" w:rsidR="00000000" w:rsidRPr="00000000">
        <w:rPr>
          <w:rtl w:val="0"/>
        </w:rPr>
        <w:t xml:space="preserve"> Schedule </w:t>
      </w:r>
      <w:r w:rsidDel="00000000" w:rsidR="00000000" w:rsidRPr="00000000">
        <w:rPr>
          <w:b w:val="1"/>
          <w:rtl w:val="0"/>
        </w:rPr>
        <w:t xml:space="preserve">periodic full re-indexing</w:t>
      </w:r>
      <w:r w:rsidDel="00000000" w:rsidR="00000000" w:rsidRPr="00000000">
        <w:rPr>
          <w:rtl w:val="0"/>
        </w:rPr>
        <w:t xml:space="preserve"> or index optimization (e.g., VACUUM FULL and potentially REINDEX for pgvector HNSW/IVFFlat indexes in PostgreSQL) during low-traffic periods. This mitigates potential index fragmentation and ensures optimal query performance long-term. The frequency depends on the rate of change and observed performance (e.g., quarterly, semi-annually, or after major standard version releases).</w:t>
      </w:r>
    </w:p>
    <w:p w:rsidR="00000000" w:rsidDel="00000000" w:rsidP="00000000" w:rsidRDefault="00000000" w:rsidRPr="00000000" w14:paraId="0000025F">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Versioning Metadata:</w:t>
      </w:r>
      <w:r w:rsidDel="00000000" w:rsidR="00000000" w:rsidRPr="00000000">
        <w:rPr>
          <w:rtl w:val="0"/>
        </w:rPr>
        <w:t xml:space="preserve"> Include standard_version and document_publication_date in the metadata for each chunk to allow the agent or user to potentially filter or prioritize information based on version relevance.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Handling Schema Evolution</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may occur not just in document content but in the underlying structure and relationships defined by the standards (e.g., a new GS1 data attribute standard impacting GDSN, or ESRS updates changing reporting requirements).</w:t>
      </w:r>
    </w:p>
    <w:p w:rsidR="00000000" w:rsidDel="00000000" w:rsidP="00000000" w:rsidRDefault="00000000" w:rsidRPr="00000000" w14:paraId="00000262">
      <w:pPr>
        <w:numPr>
          <w:ilvl w:val="0"/>
          <w:numId w:val="9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on RAG:</w:t>
      </w:r>
      <w:r w:rsidDel="00000000" w:rsidR="00000000" w:rsidRPr="00000000">
        <w:rPr>
          <w:rtl w:val="0"/>
        </w:rPr>
        <w:t xml:space="preserve"> Schema changes affect the </w:t>
      </w:r>
      <w:r w:rsidDel="00000000" w:rsidR="00000000" w:rsidRPr="00000000">
        <w:rPr>
          <w:i w:val="1"/>
          <w:rtl w:val="0"/>
        </w:rPr>
        <w:t xml:space="preserve">meaning</w:t>
      </w:r>
      <w:r w:rsidDel="00000000" w:rsidR="00000000" w:rsidRPr="00000000">
        <w:rPr>
          <w:rtl w:val="0"/>
        </w:rPr>
        <w:t xml:space="preserve"> and </w:t>
      </w:r>
      <w:r w:rsidDel="00000000" w:rsidR="00000000" w:rsidRPr="00000000">
        <w:rPr>
          <w:i w:val="1"/>
          <w:rtl w:val="0"/>
        </w:rPr>
        <w:t xml:space="preserve">relationships</w:t>
      </w:r>
      <w:r w:rsidDel="00000000" w:rsidR="00000000" w:rsidRPr="00000000">
        <w:rPr>
          <w:rtl w:val="0"/>
        </w:rPr>
        <w:t xml:space="preserve"> within the knowledge base. The RAG system must be able to recognize and adapt to these changes, not just updated text. For example, understanding that ESRS E1 version X supersedes version Y, or that a new GS1 rule modifies an existing one.</w:t>
      </w:r>
    </w:p>
    <w:p w:rsidR="00000000" w:rsidDel="00000000" w:rsidP="00000000" w:rsidRDefault="00000000" w:rsidRPr="00000000" w14:paraId="00000263">
      <w:pPr>
        <w:numPr>
          <w:ilvl w:val="0"/>
          <w:numId w:val="9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Detection and Adaptation:</w:t>
      </w:r>
    </w:p>
    <w:p w:rsidR="00000000" w:rsidDel="00000000" w:rsidP="00000000" w:rsidRDefault="00000000" w:rsidRPr="00000000" w14:paraId="00000264">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Monitoring:</w:t>
      </w:r>
      <w:r w:rsidDel="00000000" w:rsidR="00000000" w:rsidRPr="00000000">
        <w:rPr>
          <w:rtl w:val="0"/>
        </w:rPr>
        <w:t xml:space="preserve"> Actively monitor official sources (GS1, EFRAG) for announcements of new standard versions or significant structural changes, not just document file updates.</w:t>
      </w:r>
    </w:p>
    <w:p w:rsidR="00000000" w:rsidDel="00000000" w:rsidP="00000000" w:rsidRDefault="00000000" w:rsidRPr="00000000" w14:paraId="00000265">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Metadata:</w:t>
      </w:r>
      <w:r w:rsidDel="00000000" w:rsidR="00000000" w:rsidRPr="00000000">
        <w:rPr>
          <w:rtl w:val="0"/>
        </w:rPr>
        <w:t xml:space="preserve">* Use metadata during ingestion to capture version information and potentially explicit relationships (e.g., "deprecates", "updates", "relates_to").</w:t>
      </w:r>
    </w:p>
    <w:p w:rsidR="00000000" w:rsidDel="00000000" w:rsidP="00000000" w:rsidRDefault="00000000" w:rsidRPr="00000000" w14:paraId="00000266">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Agent Reasoning:</w:t>
      </w:r>
      <w:r w:rsidDel="00000000" w:rsidR="00000000" w:rsidRPr="00000000">
        <w:rPr>
          <w:rtl w:val="0"/>
        </w:rPr>
        <w:t xml:space="preserve"> Task the LLM agent to identify and reason about schema-level changes described within the text of updated documents. Prompts should guide the agent to look for versioning information and statements about changes to previous standards.</w:t>
      </w:r>
    </w:p>
    <w:p w:rsidR="00000000" w:rsidDel="00000000" w:rsidP="00000000" w:rsidRDefault="00000000" w:rsidRPr="00000000" w14:paraId="00000267">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Knowledge Graph (Potential Future):</w:t>
      </w:r>
      <w:r w:rsidDel="00000000" w:rsidR="00000000" w:rsidRPr="00000000">
        <w:rPr>
          <w:rtl w:val="0"/>
        </w:rPr>
        <w:t xml:space="preserve"> For highly complex relationship tracking, explicitly modeling the standards and their relationships in a knowledge graph (potentially alongside the vector store) could be beneficial. This allows querying relationships directly (e.g., "Which ESRS standards are impacted by the latest GS1 General Specifications update?"). LangChain supports graph databases and Graph RAG techniques.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Agent Adaptation and Continuous Learning</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 itself needs mechanisms to improve and adapt over time based on performance and feedback.</w:t>
      </w:r>
    </w:p>
    <w:p w:rsidR="00000000" w:rsidDel="00000000" w:rsidP="00000000" w:rsidRDefault="00000000" w:rsidRPr="00000000" w14:paraId="0000026A">
      <w:pPr>
        <w:numPr>
          <w:ilvl w:val="0"/>
          <w:numId w:val="9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Feedback Collection:</w:t>
      </w:r>
      <w:r w:rsidDel="00000000" w:rsidR="00000000" w:rsidRPr="00000000">
        <w:rPr>
          <w:rtl w:val="0"/>
        </w:rPr>
        <w:t xml:space="preserve"> Implement mechanisms to gather user feedback on the quality and relevance of the agent's responses. This can be explicit (e.g., thumbs up/down buttons, rating scales, comment boxes) or implicit (e.g., tracking query reformulations, session length, task completion rates).</w:t>
      </w:r>
    </w:p>
    <w:p w:rsidR="00000000" w:rsidDel="00000000" w:rsidP="00000000" w:rsidRDefault="00000000" w:rsidRPr="00000000" w14:paraId="0000026B">
      <w:pPr>
        <w:numPr>
          <w:ilvl w:val="0"/>
          <w:numId w:val="9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Feedback Analysis:</w:t>
      </w:r>
      <w:r w:rsidDel="00000000" w:rsidR="00000000" w:rsidRPr="00000000">
        <w:rPr>
          <w:rtl w:val="0"/>
        </w:rPr>
        <w:t xml:space="preserve"> Regularly analyze collected feedback to identify recurring issues, common failure modes, or areas where the agent's understanding is weak. Categorize feedback (e.g., inaccurate, irrelevant, hallucinated, incomplete).</w:t>
      </w:r>
    </w:p>
    <w:p w:rsidR="00000000" w:rsidDel="00000000" w:rsidP="00000000" w:rsidRDefault="00000000" w:rsidRPr="00000000" w14:paraId="0000026C">
      <w:pPr>
        <w:numPr>
          <w:ilvl w:val="0"/>
          <w:numId w:val="9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Iterative Improvement Cycle:</w:t>
      </w:r>
      <w:r w:rsidDel="00000000" w:rsidR="00000000" w:rsidRPr="00000000">
        <w:rPr>
          <w:rtl w:val="0"/>
        </w:rPr>
        <w:t xml:space="preserve"> Use the analyzed feedback to drive improvements:</w:t>
      </w:r>
    </w:p>
    <w:p w:rsidR="00000000" w:rsidDel="00000000" w:rsidP="00000000" w:rsidRDefault="00000000" w:rsidRPr="00000000" w14:paraId="0000026D">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Prompt Tuning:</w:t>
      </w:r>
      <w:r w:rsidDel="00000000" w:rsidR="00000000" w:rsidRPr="00000000">
        <w:rPr>
          <w:rtl w:val="0"/>
        </w:rPr>
        <w:t xml:space="preserve"> Refine the agent's system prompt, instructions for handling specific scenarios, or few-shot examples based on feedback patterns.</w:t>
      </w:r>
    </w:p>
    <w:p w:rsidR="00000000" w:rsidDel="00000000" w:rsidP="00000000" w:rsidRDefault="00000000" w:rsidRPr="00000000" w14:paraId="0000026E">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Knowledge Base Augmentation:</w:t>
      </w:r>
      <w:r w:rsidDel="00000000" w:rsidR="00000000" w:rsidRPr="00000000">
        <w:rPr>
          <w:rtl w:val="0"/>
        </w:rPr>
        <w:t xml:space="preserve"> Identify gaps in the knowledge base highlighted by feedback and prioritize updating or adding relevant documents.</w:t>
      </w:r>
    </w:p>
    <w:p w:rsidR="00000000" w:rsidDel="00000000" w:rsidP="00000000" w:rsidRDefault="00000000" w:rsidRPr="00000000" w14:paraId="0000026F">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Evaluation Dataset Enhancement:</w:t>
      </w:r>
      <w:r w:rsidDel="00000000" w:rsidR="00000000" w:rsidRPr="00000000">
        <w:rPr>
          <w:rtl w:val="0"/>
        </w:rPr>
        <w:t xml:space="preserve"> Add failing query-response pairs identified through feedback to the RAG evaluation dataset to track improvements and prevent regressions.</w:t>
      </w:r>
    </w:p>
    <w:p w:rsidR="00000000" w:rsidDel="00000000" w:rsidP="00000000" w:rsidRDefault="00000000" w:rsidRPr="00000000" w14:paraId="00000270">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Model Retraining/Fine-tuning:</w:t>
      </w:r>
      <w:r w:rsidDel="00000000" w:rsidR="00000000" w:rsidRPr="00000000">
        <w:rPr>
          <w:rtl w:val="0"/>
        </w:rPr>
        <w:t xml:space="preserve"> If persistent issues cannot be resolved through prompt engineering or data updates, consider fine-tuning the LLM or embedding model using curated examples derived from feedback. This should be a deliberate step triggered by clear evidence from monitoring and evaluation.</w:t>
      </w:r>
    </w:p>
    <w:p w:rsidR="00000000" w:rsidDel="00000000" w:rsidP="00000000" w:rsidRDefault="00000000" w:rsidRPr="00000000" w14:paraId="00000271">
      <w:pPr>
        <w:numPr>
          <w:ilvl w:val="0"/>
          <w:numId w:val="9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Adaptation (Advanced):</w:t>
      </w:r>
      <w:r w:rsidDel="00000000" w:rsidR="00000000" w:rsidRPr="00000000">
        <w:rPr>
          <w:rtl w:val="0"/>
        </w:rPr>
        <w:t xml:space="preserve"> Explore techniques where the system can learn more autonomously:</w:t>
      </w:r>
    </w:p>
    <w:p w:rsidR="00000000" w:rsidDel="00000000" w:rsidP="00000000" w:rsidRDefault="00000000" w:rsidRPr="00000000" w14:paraId="00000272">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Adaptive Retrieval:</w:t>
      </w:r>
      <w:r w:rsidDel="00000000" w:rsidR="00000000" w:rsidRPr="00000000">
        <w:rPr>
          <w:rtl w:val="0"/>
        </w:rPr>
        <w:t xml:space="preserve"> Dynamically adjust retrieval parameters (e.g., top-k, filtering strategy) based on query type or confidence scores.</w:t>
      </w:r>
    </w:p>
    <w:p w:rsidR="00000000" w:rsidDel="00000000" w:rsidP="00000000" w:rsidRDefault="00000000" w:rsidRPr="00000000" w14:paraId="00000273">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Self-Correction/Reflection:</w:t>
      </w:r>
      <w:r w:rsidDel="00000000" w:rsidR="00000000" w:rsidRPr="00000000">
        <w:rPr>
          <w:rtl w:val="0"/>
        </w:rPr>
        <w:t xml:space="preserve"> Design agents that can evaluate their own responses or reasoning steps and attempt corrections.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Production Monitoring</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Continuous monitoring of the deployed RAG system is essential for detecting issues, understanding performance, and ensuring reliability.</w:t>
      </w:r>
    </w:p>
    <w:p w:rsidR="00000000" w:rsidDel="00000000" w:rsidP="00000000" w:rsidRDefault="00000000" w:rsidRPr="00000000" w14:paraId="00000276">
      <w:pPr>
        <w:numPr>
          <w:ilvl w:val="0"/>
          <w:numId w:val="9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Metrics:</w:t>
      </w:r>
      <w:r w:rsidDel="00000000" w:rsidR="00000000" w:rsidRPr="00000000">
        <w:rPr>
          <w:rtl w:val="0"/>
        </w:rPr>
        <w:t xml:space="preserve"> Track both operational and quality metrics:</w:t>
      </w:r>
    </w:p>
    <w:p w:rsidR="00000000" w:rsidDel="00000000" w:rsidP="00000000" w:rsidRDefault="00000000" w:rsidRPr="00000000" w14:paraId="00000277">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Operational:</w:t>
      </w:r>
      <w:r w:rsidDel="00000000" w:rsidR="00000000" w:rsidRPr="00000000">
        <w:rPr>
          <w:rtl w:val="0"/>
        </w:rPr>
        <w:t xml:space="preserve"> API Latency (end-to-end, retrieval, generation), Throughput (requests per second), Error Rates (API, agent, tool errors), Resource Utilization (CPU, memory, GPU if applicable), Cost (API calls, infrastructure).</w:t>
      </w:r>
    </w:p>
    <w:p w:rsidR="00000000" w:rsidDel="00000000" w:rsidP="00000000" w:rsidRDefault="00000000" w:rsidRPr="00000000" w14:paraId="00000278">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RAG Quality:</w:t>
      </w:r>
      <w:r w:rsidDel="00000000" w:rsidR="00000000" w:rsidRPr="00000000">
        <w:rPr>
          <w:rtl w:val="0"/>
        </w:rPr>
        <w:t xml:space="preserve"> Context Relevance, Faithfulness/Groundedness (Hallucination Rate), Answer Relevance, Correctness (if ground truth is available or estimated via LLM-as-judge), User Feedback Scores.</w:t>
      </w:r>
    </w:p>
    <w:p w:rsidR="00000000" w:rsidDel="00000000" w:rsidP="00000000" w:rsidRDefault="00000000" w:rsidRPr="00000000" w14:paraId="00000279">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Drift:</w:t>
      </w:r>
      <w:r w:rsidDel="00000000" w:rsidR="00000000" w:rsidRPr="00000000">
        <w:rPr>
          <w:rtl w:val="0"/>
        </w:rPr>
        <w:t xml:space="preserve"> Monitor changes in input query distributions (data drift) and potential shifts in the relevance or correctness of answers over time (concept drift).</w:t>
      </w:r>
    </w:p>
    <w:p w:rsidR="00000000" w:rsidDel="00000000" w:rsidP="00000000" w:rsidRDefault="00000000" w:rsidRPr="00000000" w14:paraId="0000027A">
      <w:pPr>
        <w:numPr>
          <w:ilvl w:val="0"/>
          <w:numId w:val="9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 Tools:</w:t>
      </w:r>
    </w:p>
    <w:p w:rsidR="00000000" w:rsidDel="00000000" w:rsidP="00000000" w:rsidRDefault="00000000" w:rsidRPr="00000000" w14:paraId="0000027B">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LLM Observability Platforms:</w:t>
      </w:r>
      <w:r w:rsidDel="00000000" w:rsidR="00000000" w:rsidRPr="00000000">
        <w:rPr>
          <w:rtl w:val="0"/>
        </w:rPr>
        <w:t xml:space="preserve"> LangSmith, Helicone, Datadog LLM Observability, Arize Phoenix, Coralogix, Langfuse, Lunary, TruLens, AgentOps, Evidently AI provide specialized features for tracing LLM calls, logging prompts/responses, calculating RAG metrics, tracking costs, and visualizing performance.</w:t>
      </w:r>
    </w:p>
    <w:p w:rsidR="00000000" w:rsidDel="00000000" w:rsidP="00000000" w:rsidRDefault="00000000" w:rsidRPr="00000000" w14:paraId="0000027C">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Application Performance Monitoring (APM):</w:t>
      </w:r>
      <w:r w:rsidDel="00000000" w:rsidR="00000000" w:rsidRPr="00000000">
        <w:rPr>
          <w:rtl w:val="0"/>
        </w:rPr>
        <w:t xml:space="preserve"> Tools like Datadog APM, New Relic, Dynatrace can monitor overall application performance, latency, and errors.</w:t>
      </w:r>
    </w:p>
    <w:p w:rsidR="00000000" w:rsidDel="00000000" w:rsidP="00000000" w:rsidRDefault="00000000" w:rsidRPr="00000000" w14:paraId="0000027D">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Infrastructure Monitoring:</w:t>
      </w:r>
      <w:r w:rsidDel="00000000" w:rsidR="00000000" w:rsidRPr="00000000">
        <w:rPr>
          <w:rtl w:val="0"/>
        </w:rPr>
        <w:t xml:space="preserve"> Prometheus, Grafana, CloudWatch, Azure Monitor for tracking CPU, memory, network, and database performance.</w:t>
      </w:r>
    </w:p>
    <w:p w:rsidR="00000000" w:rsidDel="00000000" w:rsidP="00000000" w:rsidRDefault="00000000" w:rsidRPr="00000000" w14:paraId="0000027E">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Logging:</w:t>
      </w:r>
      <w:r w:rsidDel="00000000" w:rsidR="00000000" w:rsidRPr="00000000">
        <w:rPr>
          <w:rtl w:val="0"/>
        </w:rPr>
        <w:t xml:space="preserve"> Centralized logging systems (ELK, Graylog, Splunk, Loki) for aggregating and searching structured logs generated by the application (using structlog).</w:t>
      </w:r>
    </w:p>
    <w:p w:rsidR="00000000" w:rsidDel="00000000" w:rsidP="00000000" w:rsidRDefault="00000000" w:rsidRPr="00000000" w14:paraId="0000027F">
      <w:pPr>
        <w:numPr>
          <w:ilvl w:val="0"/>
          <w:numId w:val="9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Alerting:</w:t>
      </w:r>
      <w:r w:rsidDel="00000000" w:rsidR="00000000" w:rsidRPr="00000000">
        <w:rPr>
          <w:rtl w:val="0"/>
        </w:rPr>
        <w:t xml:space="preserve"> Configure alerts based on critical metric thresholds (e.g., spike in latency &gt; X ms, faithfulness score &lt; Y, error rate &gt; Z%, sudden increase in costs) to enable proactive issue detection and response.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MLOps for RAG Systems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Applying MLOps principles ensures that the ISA RAG system is developed, deployed, and maintained in a reproducible, reliable, and scalable manner.</w:t>
      </w:r>
    </w:p>
    <w:p w:rsidR="00000000" w:rsidDel="00000000" w:rsidP="00000000" w:rsidRDefault="00000000" w:rsidRPr="00000000" w14:paraId="00000282">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Principles:</w:t>
      </w:r>
      <w:r w:rsidDel="00000000" w:rsidR="00000000" w:rsidRPr="00000000">
        <w:rPr>
          <w:rtl w:val="0"/>
        </w:rPr>
        <w:t xml:space="preserve"> Automation, Versioning, Testing, Monitoring, Collaboration, Reproducibility.</w:t>
      </w:r>
    </w:p>
    <w:p w:rsidR="00000000" w:rsidDel="00000000" w:rsidP="00000000" w:rsidRDefault="00000000" w:rsidRPr="00000000" w14:paraId="00000283">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Pipeline Automation:</w:t>
      </w:r>
    </w:p>
    <w:p w:rsidR="00000000" w:rsidDel="00000000" w:rsidP="00000000" w:rsidRDefault="00000000" w:rsidRPr="00000000" w14:paraId="00000284">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Pipeline:</w:t>
      </w:r>
      <w:r w:rsidDel="00000000" w:rsidR="00000000" w:rsidRPr="00000000">
        <w:rPr>
          <w:rtl w:val="0"/>
        </w:rPr>
        <w:t xml:space="preserve"> Automate the knowledge base update process (document fetching, parsing, chunking, embedding, indexing) using orchestration tools (Airflow, Kubeflow Pipelines, ZenML). Trigger updates based on detected source changes or schedules. Include data validation and quality checks.</w:t>
      </w:r>
    </w:p>
    <w:p w:rsidR="00000000" w:rsidDel="00000000" w:rsidP="00000000" w:rsidRDefault="00000000" w:rsidRPr="00000000" w14:paraId="00000285">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Evaluation Pipeline:</w:t>
      </w:r>
      <w:r w:rsidDel="00000000" w:rsidR="00000000" w:rsidRPr="00000000">
        <w:rPr>
          <w:rtl w:val="0"/>
        </w:rPr>
        <w:t xml:space="preserve"> Automate the execution of RAG evaluation metrics (using LangSmith or other frameworks) against benchmark datasets.</w:t>
      </w:r>
    </w:p>
    <w:p w:rsidR="00000000" w:rsidDel="00000000" w:rsidP="00000000" w:rsidRDefault="00000000" w:rsidRPr="00000000" w14:paraId="00000286">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Training Pipeline (if fine-tuning):</w:t>
      </w:r>
      <w:r w:rsidDel="00000000" w:rsidR="00000000" w:rsidRPr="00000000">
        <w:rPr>
          <w:rtl w:val="0"/>
        </w:rPr>
        <w:t xml:space="preserve"> Automate model fine-tuning, evaluation, and registration if custom models are used.</w:t>
      </w:r>
    </w:p>
    <w:p w:rsidR="00000000" w:rsidDel="00000000" w:rsidP="00000000" w:rsidRDefault="00000000" w:rsidRPr="00000000" w14:paraId="00000287">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Versioning:</w:t>
      </w:r>
    </w:p>
    <w:p w:rsidR="00000000" w:rsidDel="00000000" w:rsidP="00000000" w:rsidRDefault="00000000" w:rsidRPr="00000000" w14:paraId="00000288">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Code:</w:t>
      </w:r>
      <w:r w:rsidDel="00000000" w:rsidR="00000000" w:rsidRPr="00000000">
        <w:rPr>
          <w:rtl w:val="0"/>
        </w:rPr>
        <w:t xml:space="preserve"> Use Git for all application code, agent logic, prompts, and infrastructure code.</w:t>
      </w:r>
    </w:p>
    <w:p w:rsidR="00000000" w:rsidDel="00000000" w:rsidP="00000000" w:rsidRDefault="00000000" w:rsidRPr="00000000" w14:paraId="00000289">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w:t>
      </w:r>
      <w:r w:rsidDel="00000000" w:rsidR="00000000" w:rsidRPr="00000000">
        <w:rPr>
          <w:rtl w:val="0"/>
        </w:rPr>
        <w:t xml:space="preserve"> Version control the knowledge base source documents. Consider tools like DVC or lakeFS for versioning large datasets or embeddings if needed. Track dataset versions used for evaluation.</w:t>
      </w:r>
    </w:p>
    <w:p w:rsidR="00000000" w:rsidDel="00000000" w:rsidP="00000000" w:rsidRDefault="00000000" w:rsidRPr="00000000" w14:paraId="0000028A">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Models:</w:t>
      </w:r>
      <w:r w:rsidDel="00000000" w:rsidR="00000000" w:rsidRPr="00000000">
        <w:rPr>
          <w:rtl w:val="0"/>
        </w:rPr>
        <w:t xml:space="preserve"> Version embedding models and LLMs (especially if fine-tuned). Use model registries (e.g., MLflow, Hugging Face Hub).</w:t>
      </w:r>
    </w:p>
    <w:p w:rsidR="00000000" w:rsidDel="00000000" w:rsidP="00000000" w:rsidRDefault="00000000" w:rsidRPr="00000000" w14:paraId="0000028B">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Prompts:</w:t>
      </w:r>
      <w:r w:rsidDel="00000000" w:rsidR="00000000" w:rsidRPr="00000000">
        <w:rPr>
          <w:rtl w:val="0"/>
        </w:rPr>
        <w:t xml:space="preserve"> Version prompts alongside code in Git. Tools like LangSmith or PromptLayer can also help manage prompt versions.</w:t>
      </w:r>
    </w:p>
    <w:p w:rsidR="00000000" w:rsidDel="00000000" w:rsidP="00000000" w:rsidRDefault="00000000" w:rsidRPr="00000000" w14:paraId="0000028C">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Integration/Continuous Deployment (CI/CD):</w:t>
      </w:r>
    </w:p>
    <w:p w:rsidR="00000000" w:rsidDel="00000000" w:rsidP="00000000" w:rsidRDefault="00000000" w:rsidRPr="00000000" w14:paraId="0000028D">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Automate unit and integration tests on code changes.</w:t>
      </w:r>
    </w:p>
    <w:p w:rsidR="00000000" w:rsidDel="00000000" w:rsidP="00000000" w:rsidRDefault="00000000" w:rsidRPr="00000000" w14:paraId="0000028E">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Include automated RAG evaluation runs (potentially on a subset of the evaluation data) in CI to catch quality regressions.</w:t>
      </w:r>
    </w:p>
    <w:p w:rsidR="00000000" w:rsidDel="00000000" w:rsidP="00000000" w:rsidRDefault="00000000" w:rsidRPr="00000000" w14:paraId="0000028F">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Automate the build (Docker image) and deployment of the FastAPI application to staging/production environments.</w:t>
      </w:r>
    </w:p>
    <w:p w:rsidR="00000000" w:rsidDel="00000000" w:rsidP="00000000" w:rsidRDefault="00000000" w:rsidRPr="00000000" w14:paraId="00000290">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Infrastructure as Code (IaC):</w:t>
      </w:r>
      <w:r w:rsidDel="00000000" w:rsidR="00000000" w:rsidRPr="00000000">
        <w:rPr>
          <w:rtl w:val="0"/>
        </w:rPr>
        <w:t xml:space="preserve"> Define and manage infrastructure resources (database instances, compute resources, networking) using tools like Terraform, Pulumi, or CloudFormation to ensure consistency and reproducibility.</w:t>
      </w:r>
    </w:p>
    <w:p w:rsidR="00000000" w:rsidDel="00000000" w:rsidP="00000000" w:rsidRDefault="00000000" w:rsidRPr="00000000" w14:paraId="00000291">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 Integration:</w:t>
      </w:r>
      <w:r w:rsidDel="00000000" w:rsidR="00000000" w:rsidRPr="00000000">
        <w:rPr>
          <w:rtl w:val="0"/>
        </w:rPr>
        <w:t xml:space="preserve"> Feed monitoring data (metrics, logs, traces, evaluations) back into the development process to inform iterations and improvements.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Successfully maintaining the ISA: GS1 Supermind requires proactive strategies for knowledge base updates, agent adaptation through feedback loops, comprehensive production monitoring, and the adoption of MLOps practices to manage the complexity of the evolving AI system.</w:t>
      </w:r>
    </w:p>
    <w:p w:rsidR="00000000" w:rsidDel="00000000" w:rsidP="00000000" w:rsidRDefault="00000000" w:rsidRPr="00000000" w14:paraId="0000029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 Conclusion and Recommendations</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Synthesis of Key Findings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ISA: GS1 Supermind, an AI engine designed to understand and evolve with GS1 standards and related regulations, presents a complex but achievable challenge. The initial build manual provides a functional starting point but requires significant enhancement to meet the criteria of being fully deterministic and production-ready. Key areas identified for improvement and strategic focus include:</w:t>
      </w:r>
    </w:p>
    <w:p w:rsidR="00000000" w:rsidDel="00000000" w:rsidP="00000000" w:rsidRDefault="00000000" w:rsidRPr="00000000" w14:paraId="00000296">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Determinism and Reproducibility:</w:t>
      </w:r>
      <w:r w:rsidDel="00000000" w:rsidR="00000000" w:rsidRPr="00000000">
        <w:rPr>
          <w:rtl w:val="0"/>
        </w:rPr>
        <w:t xml:space="preserve"> The original build process lacks guaranteed reproducibility, primarily due to unpinned dependencies. Implementing lock files (via pip-tools or Poetry) and containerizing the environment with Docker are essential for achieving deterministic builds across macOS and Linux development environments.</w:t>
      </w:r>
    </w:p>
    <w:p w:rsidR="00000000" w:rsidDel="00000000" w:rsidP="00000000" w:rsidRDefault="00000000" w:rsidRPr="00000000" w14:paraId="00000297">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Ingestion Complexity:</w:t>
      </w:r>
      <w:r w:rsidDel="00000000" w:rsidR="00000000" w:rsidRPr="00000000">
        <w:rPr>
          <w:rtl w:val="0"/>
        </w:rPr>
        <w:t xml:space="preserve"> The diverse formats (PDF, XML, JSON, XBRL, Excel) and intricate nature (technical specifications, legal text, tables, rules) of GS1 standards and related documents (ESRS, DPP, CSRD) necessitate a sophisticated ingestion pipeline employing robust parsing libraries (e.g., Unstructured, Camelot, lxml) and intelligent chunking strategies (semantic or content-aware).</w:t>
      </w:r>
    </w:p>
    <w:p w:rsidR="00000000" w:rsidDel="00000000" w:rsidP="00000000" w:rsidRDefault="00000000" w:rsidRPr="00000000" w14:paraId="00000298">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Storage Architecture:</w:t>
      </w:r>
      <w:r w:rsidDel="00000000" w:rsidR="00000000" w:rsidRPr="00000000">
        <w:rPr>
          <w:rtl w:val="0"/>
        </w:rPr>
        <w:t xml:space="preserve"> While the initial plan suggested separate FAISS and SQL stores, a unified approach using PostgreSQL with the pgvector extension, managed via SQLAlchemy, is strongly recommended. This simplifies the architecture, ensures data consistency (ACID), and enables powerful integrated vector search with metadata filtering.</w:t>
      </w:r>
    </w:p>
    <w:p w:rsidR="00000000" w:rsidDel="00000000" w:rsidP="00000000" w:rsidRDefault="00000000" w:rsidRPr="00000000" w14:paraId="00000299">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Agent Sophistication:</w:t>
      </w:r>
      <w:r w:rsidDel="00000000" w:rsidR="00000000" w:rsidRPr="00000000">
        <w:rPr>
          <w:rtl w:val="0"/>
        </w:rPr>
        <w:t xml:space="preserve"> Moving beyond simple RetrievalQA to advanced LangChain agent architectures (Structured Chat Agents or LangGraph implementations) is necessary for complex reasoning, multi-step analysis, and tool integration (e.g., GS1 validation APIs, web search) required to truly understand and evolve with GS1 standards. Effective prompt engineering is critical, potentially supplemented by fine-tuning.</w:t>
      </w:r>
    </w:p>
    <w:p w:rsidR="00000000" w:rsidDel="00000000" w:rsidP="00000000" w:rsidRDefault="00000000" w:rsidRPr="00000000" w14:paraId="0000029A">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 Robustness:</w:t>
      </w:r>
      <w:r w:rsidDel="00000000" w:rsidR="00000000" w:rsidRPr="00000000">
        <w:rPr>
          <w:rtl w:val="0"/>
        </w:rPr>
        <w:t xml:space="preserve"> The FastAPI application requires adherence to best practices, including asynchronous programming, structured logging (structlog), robust error handling, dependency injection, Pydantic-based configuration, and appropriate security measures (HTTPS, authentication, rate limiting) for scalability and maintainability.</w:t>
      </w:r>
    </w:p>
    <w:p w:rsidR="00000000" w:rsidDel="00000000" w:rsidP="00000000" w:rsidRDefault="00000000" w:rsidRPr="00000000" w14:paraId="0000029B">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Comprehensive Evaluation:</w:t>
      </w:r>
      <w:r w:rsidDel="00000000" w:rsidR="00000000" w:rsidRPr="00000000">
        <w:rPr>
          <w:rtl w:val="0"/>
        </w:rPr>
        <w:t xml:space="preserve"> Testing must extend beyond traditional unit and integration tests to include RAG-specific evaluations focusing on retrieval quality (relevance, recall) and generation quality (faithfulness, answer relevance, correctness), utilizing frameworks like LangSmith or RAGAs.</w:t>
      </w:r>
    </w:p>
    <w:p w:rsidR="00000000" w:rsidDel="00000000" w:rsidP="00000000" w:rsidRDefault="00000000" w:rsidRPr="00000000" w14:paraId="0000029C">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Developer Experience:</w:t>
      </w:r>
      <w:r w:rsidDel="00000000" w:rsidR="00000000" w:rsidRPr="00000000">
        <w:rPr>
          <w:rtl w:val="0"/>
        </w:rPr>
        <w:t xml:space="preserve"> Creating an "elite" onboarding experience necessitates a focus on minimizing cognitive load through clear, structured documentation (including C4 architecture diagrams), automated setup (Docker Dev Containers), mentorship, and clear contribution guidelines.</w:t>
      </w:r>
    </w:p>
    <w:p w:rsidR="00000000" w:rsidDel="00000000" w:rsidP="00000000" w:rsidRDefault="00000000" w:rsidRPr="00000000" w14:paraId="0000029D">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Maintenance:</w:t>
      </w:r>
      <w:r w:rsidDel="00000000" w:rsidR="00000000" w:rsidRPr="00000000">
        <w:rPr>
          <w:rtl w:val="0"/>
        </w:rPr>
        <w:t xml:space="preserve"> Long-term success depends on strategies for updating the knowledge base (incremental updates with periodic re-indexing), handling schema evolution, adapting the agent via feedback loops, comprehensive production monitoring, and adopting MLOps principles for managing the entire system lifecycle.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Actionable Recommendations &amp; Prioritized Roadmap</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analysis, the following prioritized roadmap is recommended for developing and enhancing ISA: GS1 Supermind:</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1: Foundational Setup &amp; Core Pipeline (Immediate - Near Term)</w:t>
      </w:r>
    </w:p>
    <w:p w:rsidR="00000000" w:rsidDel="00000000" w:rsidP="00000000" w:rsidRDefault="00000000" w:rsidRPr="00000000" w14:paraId="000002A1">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Determinism:</w:t>
      </w:r>
    </w:p>
    <w:p w:rsidR="00000000" w:rsidDel="00000000" w:rsidP="00000000" w:rsidRDefault="00000000" w:rsidRPr="00000000" w14:paraId="000002A2">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pip-tools or Poetry for dependency locking. Commit the lock file (requirements.txt or poetry.lock).</w:t>
      </w:r>
    </w:p>
    <w:p w:rsidR="00000000" w:rsidDel="00000000" w:rsidP="00000000" w:rsidRDefault="00000000" w:rsidRPr="00000000" w14:paraId="000002A3">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Refactor the build manual to use the chosen tool and install from the lock file.</w:t>
      </w:r>
    </w:p>
    <w:p w:rsidR="00000000" w:rsidDel="00000000" w:rsidP="00000000" w:rsidRDefault="00000000" w:rsidRPr="00000000" w14:paraId="000002A4">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the multi-stage Dockerfile and development docker-compose.yml as outlined (Section VII).</w:t>
      </w:r>
    </w:p>
    <w:p w:rsidR="00000000" w:rsidDel="00000000" w:rsidP="00000000" w:rsidRDefault="00000000" w:rsidRPr="00000000" w14:paraId="000002A5">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 the build manual to use docker compose build and docker compose up.</w:t>
      </w:r>
    </w:p>
    <w:p w:rsidR="00000000" w:rsidDel="00000000" w:rsidP="00000000" w:rsidRDefault="00000000" w:rsidRPr="00000000" w14:paraId="000002A6">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Storage Setup:</w:t>
      </w:r>
    </w:p>
    <w:p w:rsidR="00000000" w:rsidDel="00000000" w:rsidP="00000000" w:rsidRDefault="00000000" w:rsidRPr="00000000" w14:paraId="000002A7">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up PostgreSQL with the pgvector extension (using the Docker Compose service).</w:t>
      </w:r>
    </w:p>
    <w:p w:rsidR="00000000" w:rsidDel="00000000" w:rsidP="00000000" w:rsidRDefault="00000000" w:rsidRPr="00000000" w14:paraId="000002A8">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 the SQLAlchemy models for metadata and vector storage (Section III.C).</w:t>
      </w:r>
    </w:p>
    <w:p w:rsidR="00000000" w:rsidDel="00000000" w:rsidP="00000000" w:rsidRDefault="00000000" w:rsidRPr="00000000" w14:paraId="000002A9">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basic database connection logic using SQLAlchemy (async).</w:t>
      </w:r>
    </w:p>
    <w:p w:rsidR="00000000" w:rsidDel="00000000" w:rsidP="00000000" w:rsidRDefault="00000000" w:rsidRPr="00000000" w14:paraId="000002AA">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Ingestion Pipeline (Initial):</w:t>
      </w:r>
    </w:p>
    <w:p w:rsidR="00000000" w:rsidDel="00000000" w:rsidP="00000000" w:rsidRDefault="00000000" w:rsidRPr="00000000" w14:paraId="000002AB">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basic document loading for PDFs using UnstructuredPDFLoader or PyPDFLoader.</w:t>
      </w:r>
    </w:p>
    <w:p w:rsidR="00000000" w:rsidDel="00000000" w:rsidP="00000000" w:rsidRDefault="00000000" w:rsidRPr="00000000" w14:paraId="000002AC">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initial chunking using RecursiveCharacterTextSplitter.</w:t>
      </w:r>
    </w:p>
    <w:p w:rsidR="00000000" w:rsidDel="00000000" w:rsidP="00000000" w:rsidRDefault="00000000" w:rsidRPr="00000000" w14:paraId="000002AD">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Integrate with the chosen embedding model (e.g., sentence-transformers/all-MiniLM-L6-v2 via HuggingFaceEmbeddings or OpenAI ).</w:t>
      </w:r>
    </w:p>
    <w:p w:rsidR="00000000" w:rsidDel="00000000" w:rsidP="00000000" w:rsidRDefault="00000000" w:rsidRPr="00000000" w14:paraId="000002AE">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logic to store chunks, embeddings, and basic metadata (source file, page number) into pgvector using LangChain's PGVector store.</w:t>
      </w:r>
    </w:p>
    <w:p w:rsidR="00000000" w:rsidDel="00000000" w:rsidP="00000000" w:rsidRDefault="00000000" w:rsidRPr="00000000" w14:paraId="000002AF">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Ingest a small, representative set of GS1 documents (e.g., key sections of General Specifications).</w:t>
      </w:r>
    </w:p>
    <w:p w:rsidR="00000000" w:rsidDel="00000000" w:rsidP="00000000" w:rsidRDefault="00000000" w:rsidRPr="00000000" w14:paraId="000002B0">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 &amp; Agent (Basic RAG):</w:t>
      </w:r>
    </w:p>
    <w:p w:rsidR="00000000" w:rsidDel="00000000" w:rsidP="00000000" w:rsidRDefault="00000000" w:rsidRPr="00000000" w14:paraId="000002B1">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Refactor the FastAPI app (isa.api.main) using best practices: APIRouter, async endpoints, dependency injection for settings and DB connection.</w:t>
      </w:r>
    </w:p>
    <w:p w:rsidR="00000000" w:rsidDel="00000000" w:rsidP="00000000" w:rsidRDefault="00000000" w:rsidRPr="00000000" w14:paraId="000002B2">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basic structured logging using structlog and middleware.</w:t>
      </w:r>
    </w:p>
    <w:p w:rsidR="00000000" w:rsidDel="00000000" w:rsidP="00000000" w:rsidRDefault="00000000" w:rsidRPr="00000000" w14:paraId="000002B3">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Replace the initial RetrievalQA with a basic LangChain RAG chain using PGVector.as_retriever() and the chosen LLM.</w:t>
      </w:r>
    </w:p>
    <w:p w:rsidR="00000000" w:rsidDel="00000000" w:rsidP="00000000" w:rsidRDefault="00000000" w:rsidRPr="00000000" w14:paraId="000002B4">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up LangSmith for basic tracing.</w:t>
      </w:r>
    </w:p>
    <w:p w:rsidR="00000000" w:rsidDel="00000000" w:rsidP="00000000" w:rsidRDefault="00000000" w:rsidRPr="00000000" w14:paraId="000002B5">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Testing (Core):</w:t>
      </w:r>
    </w:p>
    <w:p w:rsidR="00000000" w:rsidDel="00000000" w:rsidP="00000000" w:rsidRDefault="00000000" w:rsidRPr="00000000" w14:paraId="000002B6">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up pytest.</w:t>
      </w:r>
    </w:p>
    <w:p w:rsidR="00000000" w:rsidDel="00000000" w:rsidP="00000000" w:rsidRDefault="00000000" w:rsidRPr="00000000" w14:paraId="000002B7">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Write unit tests for parsing utilities and any helper functions.</w:t>
      </w:r>
    </w:p>
    <w:p w:rsidR="00000000" w:rsidDel="00000000" w:rsidP="00000000" w:rsidRDefault="00000000" w:rsidRPr="00000000" w14:paraId="000002B8">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Write basic integration tests for the DB connection and vector storage/retrieval.</w:t>
      </w:r>
    </w:p>
    <w:p w:rsidR="00000000" w:rsidDel="00000000" w:rsidP="00000000" w:rsidRDefault="00000000" w:rsidRPr="00000000" w14:paraId="000002B9">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up CI (e.g., GitHub Actions) to run linters and basic tests.</w:t>
      </w:r>
    </w:p>
    <w:p w:rsidR="00000000" w:rsidDel="00000000" w:rsidP="00000000" w:rsidRDefault="00000000" w:rsidRPr="00000000" w14:paraId="000002BA">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Onboarding Guide (Draft):</w:t>
      </w:r>
    </w:p>
    <w:p w:rsidR="00000000" w:rsidDel="00000000" w:rsidP="00000000" w:rsidRDefault="00000000" w:rsidRPr="00000000" w14:paraId="000002BB">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Start drafting the guide based on the structure in Section VIII, focusing initially on Introduction, Quick Start, Core Concepts, and basic Architecture (Level 1/2 diagrams).</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2: Enhancing Capabilities &amp; Robustness (Mid Term)</w:t>
      </w:r>
    </w:p>
    <w:p w:rsidR="00000000" w:rsidDel="00000000" w:rsidP="00000000" w:rsidRDefault="00000000" w:rsidRPr="00000000" w14:paraId="000002BD">
      <w:pPr>
        <w:numPr>
          <w:ilvl w:val="0"/>
          <w:numId w:val="1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Ingestion Pipeline (Advanced):</w:t>
      </w:r>
    </w:p>
    <w:p w:rsidR="00000000" w:rsidDel="00000000" w:rsidP="00000000" w:rsidRDefault="00000000" w:rsidRPr="00000000" w14:paraId="000002BE">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 parsers for other key formats (XML, JSON, Excel/XBRL for ESRS).</w:t>
      </w:r>
    </w:p>
    <w:p w:rsidR="00000000" w:rsidDel="00000000" w:rsidP="00000000" w:rsidRDefault="00000000" w:rsidRPr="00000000" w14:paraId="000002BF">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robust table extraction.</w:t>
      </w:r>
    </w:p>
    <w:p w:rsidR="00000000" w:rsidDel="00000000" w:rsidP="00000000" w:rsidRDefault="00000000" w:rsidRPr="00000000" w14:paraId="000002C0">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Refine chunking strategy (evaluate Semantic Chunking, Sentence Window).</w:t>
      </w:r>
    </w:p>
    <w:p w:rsidR="00000000" w:rsidDel="00000000" w:rsidP="00000000" w:rsidRDefault="00000000" w:rsidRPr="00000000" w14:paraId="000002C1">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Enhance metadata extraction (standard name, version, section headers, publication date).</w:t>
      </w:r>
    </w:p>
    <w:p w:rsidR="00000000" w:rsidDel="00000000" w:rsidP="00000000" w:rsidRDefault="00000000" w:rsidRPr="00000000" w14:paraId="000002C2">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Ingest a broader range of GS1, ESRS, DPP, CSRD documents.</w:t>
      </w:r>
    </w:p>
    <w:p w:rsidR="00000000" w:rsidDel="00000000" w:rsidP="00000000" w:rsidRDefault="00000000" w:rsidRPr="00000000" w14:paraId="000002C3">
      <w:pPr>
        <w:numPr>
          <w:ilvl w:val="0"/>
          <w:numId w:val="1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2C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Atomic Deploys - Hygraph, https://hygraph.com/glossary/atomic-deploys 2. Drupal Development Process using the atomic design methodology - ParallelDevs, https://www.paralleldevs.com/blog/drupal-development-process-using-atomic-design-methodology/ 3. Atomic Design Methodology, https://atomicdesign.bradfrost.com/chapter-2/ 4. Atomic design | Design Strategy and Software Class Notes - Fiveable, https://library.fiveable.me/design-strategy-and-software/unit-8/atomic-design/study-guide/7T0sHRA4LizP5a6B 5. Atomic Development - Tom Southall, https://tomsouthall.com/blog/atomic-development 6. Creating effective technical documentation | MDN Blog, https://developer.mozilla.org/en-US/blog/technical-writing/ 7. How to write excellent technical documentation - DX, https://getdx.com/blog/tech-documentation/ 8. Developer best practices: Reproducible builds - Internet Computer, https://internetcomputer.org/docs/building-apps/best-practices/reproducible-builds 9. Reproducible builds - Wikipedia, https://en.wikipedia.org/wiki/Reproducible_builds 10. Reproducible Builds — a set of software development practices that create an independently-verifiable path from source to binary code, https://reproducible-builds.org/ 11. The Three Pillars of Reproducible Builds | FOSSA Blog, https://fossa.com/blog/three-pillars-reproducible-builds/ 12. Poetry vs Pip: Choosing the Right Python Package Manager | Better Stack Community, https://betterstack.com/community/guides/scaling-python/poetry-vs-pip/ 13. Managing Python Dependencies with Poetry vs Conda &amp; Pip - Exxact Corporation, https://www.exxactcorp.com/blog/Deep-Learning/managing-python-dependencies-with-poetry-vs-conda-pip 14. Choosing Effective Python Dependency Management Tools for Flask Microservices: Poetry vs Pip - Apriorit, https://www.apriorit.com/dev-blog/web-python-dependency-management-pip-and-poetry 15. How to use Python Dependency Management Tools - ActiveState, https://www.activestate.com/resources/quick-reads/how-to-use-python-dependency-management-tools/ 16. Multi-stage builds - Docker Docs, https://docs.docker.com/build/building/multi-stage/ 17. 10 Docker Best Practices Every Developer Should Know - Nile Bits, https://www.nilebits.com/blog/2024/03/10-docker-best-practices/ 18. GS1 standards, https://www.gs1.org/standards 19. GS1 Standards, https://www.gs1us.org/industries-and-insights/standards 20. GDSN (Global Data Synchronization Network) - Commport Communications, https://www.commport.com/gdsn-guide/ 21. Global Data Synchronization Network - Wikipedia, https://en.wikipedia.org/wiki/Global_Data_Synchronization_Network 22. GS1 Barcodes - Standards, https://www.gs1.org/standards/barcodes 23. Types of Barcodes - GS1 US, https://www.gs1us.org/upcs-barcodes-prefixes/barcode-types 24. GS1 General Specifications updated for 2025, https://www.gs1uk.org/insights/news/GS1-General-Specifications-updated-for-2025 25. Updated GS1 General Specifications and GS1 AI Agent - Bar Code Graphics, https://www.barcode.graphics/updated-gs1-general-specifications-and-gs1-ai-agent/ 26. GS1 General Specifications Standard, https://gs1za.org/gs1_documentation/gs1-general-specifications-standard/ 27. GS1 General Specifications Updated - Bar Code Graphics, https://www.barcode.graphics/gs1-general-specifications-updated/ 28. GS1 General Specifications, https://www.gs1ie.org/standards/help-centre/gs1-general-specifications.html 29. Search and Verify Trading Partner Information | GS1 US, https://www.gs1us.org/tools/gs1-us-data-hub/search-and-verify-trading-partner-information 30. GS1 US APIs, https://www.gs1us.org/tools/gs1-us-data-hub/gs1-us-apis 31. APIs to send, share and receive information - GS1 Sweden, https://gs1.se/en/guides/apis-to-send-share-and-receive-information/ 32. ESRS implementation guidance documents - EFRAG, https://www.efrag.org/en/projects/esrs-implementation-guidance-documents 33. Sustainability reporting - EFRAG, https://www.efrag.org/en/sustainability-reporting 34. Corporate sustainability reporting - Finance - European Commission, https://finance.ec.europa.eu/capital-markets-union-and-financial-markets/company-reporting-and-auditing/company-reporting/corporate-sustainability-reporting_en 35. ESRS Set 1 - EFRAG, https://xbrl.efrag.org/e-esrs/esrs-set1-2023.html 36. Implementation Guidance [draft] Transition Plan for Climate Change Mitigation - DRSC, https://www.drsc.de/app/uploads/2025/01/34_05c_EFRAG_TPIG.pdf 37. BC ESRS E1 Climate change.pdf - EFRAG, https://www.efrag.org/sites/default/files/sites/webpublishing/SiteAssets/BC%20ESRS%20E1%20Climate%20change.pdf 38. [Draft] ESRS E1 Climate change - EFRAG, https://www.efrag.org/sites/default/files/sites/webpublishing/SiteAssets/ED_ESRS_E1.pdf 39. [Draft] European Sustainability Reporting Standard E1 Climate change - EFRAG, https://www.efrag.org/sites/default/files/sites/webpublishing/SiteAssets/Appendix%202.5%20-%20WP%20on%20draft%20ESRS%20E1.pdf 40. [Draft] ESRS E1 Climate Change - BDO Global, https://www.bdo.global/getmedia/49c5f78a-5a61-4d6d-8a52-3fa28b0d41e1/ESRS-At-a-Glance-E1-Climate-Change.pdf.aspx 41. EFRAG publishes the ESRS Set 1 XBRL Taxonomy, https://www.efrag.org/sites/default/files/sites/webpublishing/SiteAssets/2024-08-30%20EFRAG%20publishes%20the%20ESRS%20Set%201%20XBRL%20Taxonomy%20.pdf 42. The EU's new Digital Product Passport (DPP): everything you need to know, https://blog.worldfavor.com/the-eus-new-digital-product-passport-dpp-everything-you-need-to-know 43. Digital Product Passport (DPP) - ProductIP, https://www.productip.com/kb/productipedia/compliance-resources/digital-product-passport-(dpp) 44. ANSI Roundtable Explores the European Commission's Digital Product Passports, https://www.ansi.org/standards-news/all-news/2024/02/2-29-24-ansi-roundtable-explores-the-european-commissions-digital-product-passports 45. Preparing for ESPR's Digital Product Passport - Tributech Solutions, https://www.tributech.io/blog/preparing-for-digital-product-passports 46. Decoding the ESPR Digital Product Passport (DPP): what is it, when it's here and which Innovators are leading the way - Fashion for Good, https://www.fashionforgood.com/our_news/decoding-the-espr-digital-product-passport-dpp-what-is-it-when-its-here-and-which-innovators-are-leading-the-way/ 47. Digital Product Passport | UN Transparency Protocol - GitHub Pages, https://uncefact.github.io/spec-untp/docs/specification/DigitalProductPassport 48. Digital Product Passport, https://hadea.ec.europa.eu/document/download/e4327671-effe-4432-b072-fc384df79100_en?filename=DEP%20Call%204%20-%20Digital%20Prodcut%20Passport.pdf&amp;prefLang=pt 49. What data goes into a digital product passport? - Circularise, https://www.circularise.com/blogs/data-in-a-dpp 50. The Essentials of the Corporate Sustainability Reporting Directive (CSRD) - Greenomy, https://www.greenomy.io/blog/essentials-corporate-sustainability-reporting-directive-csrd 51. 2022/2464 - EN - CSRD Directive - EUR-Lex.europa.eu., https://eur-lex.europa.eu/eli/dir/2022/2464/oj/eng 52. Corporate Sustainability Reporting Directive (CSRD), explained - Normative, https://normative.io/insight/csrd-explained/ 53. Corporate Sustainability Reporting Directive - Finance - European Commission, https://finance.ec.europa.eu/regulation-and-supervision/financial-services-legislation/implementing-and-delegated-acts/corporate-sustainability-reporting-directive_en 54. Corporate Sustainability Reporting Directive (CSRD) - PlanA.Earth, https://plana.earth/policy/corporate-sustainability-reporting-directive-csrd 55. Global Data Synchronization Network GS-1GDSN | SpecPage - Revalize, https://revalizesoftware.com/specpage/global-data-synchronization-network/ 56. GS1 Global Data Synchronization Network (GDSN): New Requirement for USDA Foods Vendors | Agricultural Marketing Service, https://www.ams.usda.gov/selling-food/gs1-gdsn-overview 57. Global data synchronisation | GS1 Australia, https://www.gs1au.org/standards/data-synchronisation 58. python-xbrl - PyPI, https://pypi.org/project/python-xbrl/ 59. How to Parse XML in Python? Multiple Methods Covered - Bright Data, https://brightdata.com/blog/how-tos/parsing-xml-in-python 60. How to Parse data from XML, JSON and YAML into Python? - Coding Networks Blog, https://codingnetworks.blog/how-to-parse-data-from-xml-json-and-yaml-into-python/ 61. Parsing XML/JSON/YAML into Python data structures - WanderNets.com, https://wandernets.com/parsing-xml-json-yaml-into-python-data-structures/ 62. A Guide to PDF Extraction Libraries in Python - Metric Coders, https://www.metriccoders.com/post/a-guide-to-pdf-extraction-libraries-in-python 63. Mastering PDF Table Extraction with Python: A Comprehensive Guide to the Best Libraries, https://undatas.io/blog/posts/mastering-pdf-table-extraction-with-python-a-comprehensive-guide-to-the-best-libraries/ 64. py-pdf/pypdf_table_extraction: A Python library to extract tabular data from PDFs - GitHub, https://github.com/py-pdf/pypdf_table_extraction 65. Python Libraries to Extract Tables From PDF: A Comparison - Unstract, https://unstract.com/blog/extract-tables-from-pdf-python/ 66. Extracting Tabular Data from PDF Documents with Python Code Tool - Alteryx Community, https://community.alteryx.com/t5/Alteryx-Designer-Desktop-Discussions/Extracting-Tabular-Data-from-PDF-Documents-with-Python-Code-Tool/td-p/311533 67. Custom Document Loader | 🦜️ LangChain, https://python.langchain.com/docs/how_to/document_loader_custom/ 68. How to load PDFs | 🦜️ LangChain, https://python.langchain.com/docs/how_to/document_loader_pdf/ 69. Document loaders | 🦜️ LangChain, https://python.langchain.com/v0.1/docs/integrations/document_loaders/ 70. Get Started with LangChain Document Loaders: A Step-by-Step Guide - Kanaries Docs, https://docs.kanaries.net/topics/LangChain/langchain-document-loader 71. UnstructuredLoader - LangChain.js, https://v02.api.js.langchain.com/classes/langchain.document_loaders_fs_unstructured.UnstructuredLoader.html 72. UnstructuredPDFLoader - ️ LangChain, https://python.langchain.com/docs/integrations/document_loaders/unstructured_pdfloader/ 73. THE ROLE OF MACHINE LEARNING IN AUTOMATED CODE CHECKING – A SYSTEMATIC LITERATURE REVIEW, https://www.itcon.org/papers/2025_02-ITcon-Alnuzha.pdf 74. A Technical Overview of Automated Data Extraction from Documents - AIO, https://www.aio.network/post/a-technical-overview-of-automated-data-extraction-from-documents- 75. Automating Design Requirement Extraction From Text With Deep Learning - DSpace@MIT, https://dspace.mit.edu/bitstream/handle/1721.1/154885/v03bt03a035-detc2021-66898.pdf?sequence=2&amp;isAllowed=y 76. CP0948 Semantic NLP-based Information Extraction from Construction Regulatory Documents for Automated Compliance Checking - Purdue Polytechnic Institute, https://polytechnic.purdue.edu/sites/default/files/files/Zhang_and_El-Gohary_IE_Draft.pdf 77. Automated concept-level information extraction to reduce the need for custom software and rules development, https://pmc.ncbi.nlm.nih.gov/articles/PMC3168318/ 78. How to Automate Document Data Extraction - Nanonets, https://nanonets.com/blog/automated-document-data-extraction/ 79. Chunking strategies for RAG tutorial using Granite - IBM, https://www.ibm.com/think/tutorials/chunking-strategies-for-rag-with-langchain-watsonx-ai 80. 15 Chunking Techniques to Build Exceptional RAGs Systems - Analytics Vidhya, https://www.analyticsvidhya.com/blog/2024/10/chunking-techniques-to-build-exceptional-rag-systems/ 81. Unstructured element - LlamaIndex, https://docs.llamaindex.ai/en/stable/api_reference/node_parsers/unstructured_element/ 82. LangChain integration with Azure Database for PostgreSQL (Part 1), https://techcommunity.microsoft.com/blog/adforpostgresql/langchain-integration-with-azure-database-for-postgresql-part-1/4103486 83. Parsing XBRL using python - Stack Overflow, https://stackoverflow.com/questions/33963598/parsing-xbrl-using-python 84. PyPDFLoader - ️ LangChain, https://python.langchain.com/docs/integrations/document_loaders/pypdfloader/ 85. Build a semantic search engine | 🦜️ LangChain, https://python.langchain.com/docs/tutorials/retrievers/ 86. langchain-embeddings/notebooks/03_build_pgvector_db.ipynb at main - GitHub, https://github.com/build-on-aws/langchain-embeddings/blob/main/notebooks/03_build_pgvector_db.ipynb 87. ai-core-samples/08_VectorStore/PGVector/PG-vector.ipynb at main - GitHub, https://github.com/SAP-samples/ai-core-samples/blob/main/08_VectorStore/PGVector/PG-vector.ipynb 88. PGVector - ️ LangChain, https://python.langchain.com/docs/integrations/vectorstores/pgvector/ 89. Document loaders - ️ LangChain, https://python.langchain.com/docs/integrations/document_loaders/ 90. Chunking Strategies for Optimizing Large Language Models (LLMs) - MyScale, https://myscale.com/blog/chunking-strategies-for-optimizing-llms/ 91. The Ultimate Guide to Chunking Strategies for RAG Applications with Databricks, https://community.databricks.com/t5/technical-blog/the-ultimate-guide-to-chunking-strategies-for-rag-applications/ba-p/113089 92. Text Chunking In NLP Techniques | Restackio, https://www.restack.io/p/text-chunking-answer-implementing-text-chunking-nlp-cat-ai 93. 8 Types of Chunking for RAG Systems - Analytics Vidhya, https://www.analyticsvidhya.com/blog/2025/02/types-of-chunking-for-rag-systems/ 94. 7 Chunking Strategies in RAG You Need To Know - F22 Labs, https://www.f22labs.com/blogs/7-chunking-strategies-in-rag-you-need-to-know/ 95. Chunking strategies for RAG applications - Amazon Bedrock Recipes - GitHub Pages, https://aws-samples.github.io/amazon-bedrock-samples/rag/open-source/chunking/rag_chunking_strategies_langchain_bedrock/ 96. Semantic Chunking for RAG: Better Context, Better Results - Multimodal.dev, https://www.multimodal.dev/post/semantic-chunking-for-rag 97. Enhancing RAG performance with smart chunking strategies - IBM Developer, https://developer.ibm.com/articles/awb-enhancing-rag-performance-chunking-strategies/ 98. How to Build LLM Applications With pgvector Vector Store in LangChain - Timescale, https://www.timescale.com/blog/how-to-build-llm-applications-with-pgvector-vector-store-in-langchain 99. Advanced RAG — Sentence Window Retrieval - Guillaume Laforge, https://glaforge.dev/posts/2025/02/25/advanced-rag-sentence-window-retrieval/ 100. Sentence window retriever - LlamaIndex, https://docs.llamaindex.ai/en/stable/api_reference/packs/sentence_window_retriever/ 101. Metadata Replacement + Node Sentence Window - LlamaIndex, https://docs.llamaindex.ai/en/stable/examples/node_postprocessor/MetadataReplacementDemo/ 102. Auto Merging Retriever - LlamaIndex, https://docs.llamaindex.ai/en/stable/examples/retrievers/auto_merging_retriever/ 103. Auto merging - LlamaIndex, https://docs.llamaindex.ai/en/stable/api_reference/retrievers/auto_merging/ 104. | NLP | RAG LLamaIndex | Auto Merging Retrieval | - Kaggle, https://www.kaggle.com/code/yannicksteph/nlp-rag-llamaindex-auto-merging-retrieval 105. Basics of RAG with pgVector and Langchain - DEV Community, https://dev.to/hackmamba/basics-of-rag-with-pgvector-and-langchain-3nob 106. pgvector-python/examples/rag/example.py at master - GitHub, https://github.com/pgvector/pgvector-python/blob/master/examples/rag/example.py 107. PostgreSQL with pgvector as a Vector Database for RAG - CodeAwake, https://codeawake.com/blog/postgresql-vector-database 108. Faiss Indexing For Large Datasets | Restackio, https://www.restack.io/p/vector-database-answer-faiss-indexing-large-datasets-cat-ai 109. Mastering Faiss Vector Database: A Beginner's Handbook - TiDB, https://www.pingcap.com/article/mastering-faiss-vector-database-a-beginners-handbook/ 110. Mastering Faiss: The Ultimate User Guide - LLM &amp; Langchain Blogs, https://www.langchain.ca/blog/mastering-faiss-the-ultimate-user-guide/ 111. How to make Faiss run faster · facebookresearch/faiss Wiki - GitHub, https://github.com/facebookresearch/faiss/wiki/How-to-make-Faiss-run-faster 112. pgvector/pgvector: Open-source vector similarity search for Postgres - GitHub, https://github.com/pgvector/pgvector 113. FAISS - LangChain 中文文档, https://python.langchain.com.cn/docs/modules/data_connection/vectorstores/integrations/faiss 114. Faiss | 🦜️ LangChain, https://python.langchain.com/docs/integrations/vectorstores/faiss/ 115. Vector Similarity Search with PostgreSQL's pgvector - A Deep Dive | Severalnines, https://severalnines.com/blog/vector-similarity-search-with-postgresqls-pgvector-a-deep-dive/ 116. Using Pgvector With Python - Timescale, https://www.timescale.com/learn/using-pgvector-with-python 117. Best practices for using pgvector, https://postgresql.us/events/pgconfnyc2024/sessions/session/1862/slides/172/pgvector_best_practices_pgconfnyc2024.pdf 118. langchain/cookbook/retrieval_in_sql.ipynb at master - GitHub, https://github.com/langchain-ai/langchain/blob/master/cookbook/retrieval_in_sql.ipynb?ref=blog.langchain.dev 119. sql-pgvector | 🦜️ LangChain, https://python.langchain.com/v0.1/docs/templates/sql-pgvector/ 120. pgvector vs Pinecone: cost and performance - Supabase, https://supabase.com/blog/pgvector-vs-pinecone 121. Metadata filtering with pgvector problem - 'filter': {'topic': 'foo'} works, but 'filter' - GitHub, https://github.com/langchain-ai/langchain/discussions/19721 122. PgVector Knowledge Base | Mendix Documentation, https://docs.mendix.com/appstore/modules/genai/reference-guide/external-connectors/pgvector/ 123. Fastapi and pgvector: InvalidRequestError: Unknown PG numeric type - Stack Overflow, https://stackoverflow.com/questions/75977787/fastapi-and-pgvector-invalidrequesterror-unknown-pg-numeric-type 124. PGVector — LangChain documentation, https://python.langchain.com/api_reference/postgres/vectorstores/langchain_postgres.vectorstores.PGVector.html 125. langchain_community.vectorstores.pgvector. - Langchain Python API Reference, https://api.python.langchain.com/en/latest/vectorstores/langchain_community.vectorstores.pgvector.PGVector.html 126. Performance Tips for Developers Using Postgres and pgvector - DEV Community, https://dev.to/shiviyer/performance-tips-for-developers-using-postgres-and-pgvector-l7g 127. PostgreSQL Performance Tuning: Key Parameters - Timescale, https://www.timescale.com/learn/postgresql-performance-tuning-key-parameters 128. PostgreSQL Performance Tuning: How to Size Your Database - Timescale, https://www.timescale.com/learn/postgresql-performance-tuning-how-to-size-your-database 129. PGVector (Postgres) - Retrievers - ️ LangChain, https://python.langchain.com/docs/integrations/retrievers/self_query/pgvector_self_query/ 130. Filtering PGVectorStore by metadata IN a list of strings · Issue #4296 · langchain-ai/langchainjs - GitHub, https://github.com/langchain-ai/langchainjs/issues/4296 131. How to filter documents based on a list of metadata in LangChain's Chroma VectorStore?, https://stackoverflow.com/questions/78489329/how-to-filter-documents-based-on-a-list-of-metadata-in-langchains-chroma-vector 132. AgentType — LangChain documentation, https://python.langchain.com/api_reference/langchain/agents/langchain.agents.agent_types.AgentType.html 133. langchain.agents.agent_types.AgentType, https://api.python.langchain.com/en/latest/agents/langchain.agents.agent_types.AgentType.html 134. Complete Guide to Building LangChain Agents with the LangGraph Framework - Zep, https://www.getzep.com/ai-agents/langchain-agents-langgraph 135. Build a Question/Answering system over SQL data | 🦜️ LangChain, https://python.langchain.com/docs/tutorials/sql_qa/ 136. 10 Techniques for Effective Prompt Engineering | Lakera – Protecting AI teams that disrupt the world., https://www.lakera.ai/blog/prompt-engineering-guide 137. Prompt engineering: The process, uses, techniques, applications and best practices, https://www.leewayhertz.com/prompt-engineering/ 138. Improving Real-World RAG Systems: Key Challenges &amp; Practical Solutions, https://www.analyticsvidhya.com/blog/2024/08/improving-real-world-rag-systems/ 139. Advanced RAG Techniques - DataCamp, https://www.datacamp.com/blog/rag-advanced 140. Agentic RAG: Build Smarter, Context-Aware AI Systems - Kanerika, https://kanerika.com/blogs/agentic-rag/ 141. Agentic RAG: What it is, its types, applications and implementation - LeewayHertz, https://www.leewayhertz.com/agentic-rag/ 142. Knowledge Augmented Generation (KAG) By Combining RAG with Knowledge Graphs - Association of Data Scientists, https://adasci.org/knowledge-augmented-generation-kag-by-combining-rag-with-knowledge-graphs/ 143. Retrieval-Augmented Generation with Conflicting Evidence - arXiv, https://arxiv.org/html/2504.13079v1 144. Optimizing RAG Systems: How to handle ambiguous knowledge bases? - Reddit, https://www.reddit.com/r/Rag/comments/1hysaqw/optimizing_rag_systems_how_to_handle_ambiguous/ 145. [2504.13079] Retrieval-Augmented Generation with Conflicting Evidence - arXiv, https://arxiv.org/abs/2504.13079 146. Paper page - Retrieval-Augmented Generation with Conflicting Evidence - Hugging Face, https://huggingface.co/papers/2504.13079 147. Top Problems with RAG systems and ways to mitigate them - AIMon Labs, https://www.aimon.ai/posts/top_problems_with_rag_systems_and_ways_to_mitigate_them 148. How do I use LangChain with RESTful APIs? - Milvus, https://milvus.io/ai-quick-reference/how-do-i-use-langchain-with-restful-apis 149. How does LangChain's agent interface with external APIs and services? - Milvus Blog, https://blog.milvus.io/ai-quick-reference/how-does-langchains-agent-interface-with-external-apis-and-services 150. How to Make REST API Calls in LangChain Agents: Step-by-Step Guide with Python, https://www.fromdev.com/2025/04/how-to-make-rest-api-calls-in-langchain-agents-step-by-step-guide-with-python.html 151. LangChain MCP Adapter: A step-by-step guide to build MCP Agents - Composio, https://composio.dev/blog/langchain-mcp-adapter-a-step-by-step-guide-to-build-mcp-agents/ 152. Building an AI agent with OpenAPI: LangChain vs. Haystack - Speakeasy, https://www.speakeasy.com/post/langchain-vs-haystack-api-tools 153. Rules for FastAPI - Cursor Directory, https://cursor.directory/rules/fastapi 154. Security Tools - FastAPI, https://fastapi.tiangolo.com/reference/security/ 155. REST Security - OWASP Cheat Sheet Series, https://cheatsheetseries.owasp.org/cheatsheets/REST_Security_Cheat_Sheet.html 156. SQLDatabase Toolkit - ️ LangChain, https://python.langchain.com/docs/integrations/tools/sql_database/ 157. RAG vs fine-tuning vs. prompt engineering - IBM, https://www.ibm.com/think/topics/rag-vs-fine-tuning-vs-prompt-engineering 158. Retrieval Augmented Generation (RAG) - Prompt Engineering Guide, https://www.promptingguide.ai/techniques/rag 159. What is retrieval-augmented generation (RAG)? - McKinsey, https://www.mckinsey.com/featured-insights/mckinsey-explainers/what-is-retrieval-augmented-generation-rag 160. Retrieval-Augmented Generation: Ultimate Guide - BuzzClan, https://buzzclan.com/data-engineering/retrieval-augmented-generation/ 161. Retrieval Augmented Generation: What Is It and How Do Enterprises Benefit? - Coveo, https://www.coveo.com/blog/retrieval-augmented-generation-benefits/ 162. RAG Best Practices: Lessons from 100+ Technical Teams - Kapa.ai, https://www.kapa.ai/blog/rag-best-practices 163. Closing the Loop: Real-Time Self-Improvement for LLMs with RAGSys - Crossing Minds, https://www.crossingminds.com/blog/closing-the-loop-real-time-self-improvement-for-llms-with-rag 164. Fine-tuning large language models (LLMs) in 2025 - SuperAnnotate, https://www.superannotate.com/blog/llm-fine-tuning 165. Develop a RAG Solution - Large Language Model End-to-End Evaluation Phase - Azure Architecture Center | Microsoft Learn, https://learn.microsoft.com/en-us/azure/architecture/ai-ml/guide/rag/rag-llm-evaluation-phase 166. Retrieval Augmented Generation (RAG) for LLMs - Prompt Engineering Guide, https://www.promptingguide.ai/research/rag 167. Mastering RAG: How To Evaluate LLMs For RAG - Galileo AI, https://www.galileo.ai/blog/how-to-evaluate-llms-for-rag 168. Evaluating and Enhancing RAG Pipeline Performance Using Synthetic Data, https://developer.nvidia.com/blog/evaluating-and-enhancing-rag-pipeline-performance-using-synthetic-data/ 169. 5 RAG Best Practices - Integrail, https://integrail.ai/blog/5-rag-best-practices 170. A Comparison of LLM Fine-tuning Methods and Evaluation Metrics with Travel Chatbot Use Case - arXiv, https://arxiv.org/html/2408.03562v1 171. AI Costs Vs Performance: Strategies For Running LLMs In Finance - Forbes, https://www.forbes.com/councils/forbestechcouncil/2025/03/17/balancing-ai-costs-and-performance-strategies-for-running-llms-in-financial-services/ 172. How to Calculate the Total Cost of Your RAG-Based Solutions - Zilliz blog, https://zilliz.com/blog/how-to-calculate-the-total-cost-of-your-rag-based-solutions 173. Understanding the cost of Large Language Models (LLMs) - TensorOps, https://www.tensorops.ai/post/understanding-the-cost-of-large-language-models-llms 174. Retrieval-Augmented Generation (RAG) Tutorial &amp; Best Practices - Nexla, https://nexla.com/ai-infrastructure/retrieval-augmented-generation/ 175. From RAG to Memory: Non-Parametric Continual Learning for Large Language Models, https://arxiv.org/html/2502.14802 176. Mastering FastAPI: A Comprehensive Guide and Best Practices - Technostacks, https://technostacks.com/blog/mastering-fastapi-a-comprehensive-guide-and-best-practices/ 177. FastAPI Best Practices For AI Applications - Restack, https://www.restack.io/p/ci-cd-for-machine-learning-fastapi-answer-cat-ai 178. How to Log API Endpoints Using Python FastAPI - Apidog, https://apidog.com/blog/logging-endpoints-python-fastapi/ 179. FastAPI for Scalable Microservices: Best Practices &amp; Optimisation - Webandcrafts, https://webandcrafts.com/blog/fastapi-scalable-microservices 180. Mastering FastAPI: A Comprehensive User Guide for Scaling Bigger Applications Across Multiple Files - Mathison AG, https://mathison.ch/en-ch/blog/mastering-fastapi-a-comprehensive-user-guide-for-2/ 181. Deploy FastAPI with PostgreSQL on Northflank, https://northflank.com/guides/deploy-fastapi-postgres-cloud-docker 182. FastAPI Performance Tuning: Tricks to Enhance Speed and Scalability - LoadForge Guides, https://loadforge.com/guides/fastapi-performance-tuning-tricks-to-enhance-speed-and-scalability 183. FastAPI Error Handling Patterns | Better Stack Community, https://betterstack.com/community/guides/scaling-python/error-handling-fastapi/ 184. Fastapi Pydantic Settings Overview | Restackio, https://www.restack.io/p/fastapi-answer-pydantic-settings 185. Settings and Environment Variables - FastAPI, https://fastapi.tiangolo.com/advanced/settings/ 186. Fast API Settings Management: Leveraging Pydantic Models for Robust Configuration, https://www.getorchestra.io/guides/fast-api-settings-management-leveraging-pydantic-models-for-robust-configuration 187. FastAPI Settings: A Comprehensive Guide - Orchestra, https://www.getorchestra.io/guides/fastapi-settings-a-comprehensive-guide 188. Settings Management - Pydantic, https://docs.pydantic.dev/latest/concepts/pydantic_settings/ 189. Fastapi Middleware Log Response | Restackio, https://www.restack.io/p/fastapi-answer-middleware-log-response 190. Fastapi Logging Configuration Guide | Restackio, https://www.restack.io/p/fastapi-answer-logging-configuration 191. Structured logging using structlog and FastAPI - Angelos Panagiotopoulos, https://www.angelospanag.me/blog/structured-logging-using-structlog-and-fastapi 192. Logging Best Practices - structlog 25.2.0 documentation, https://www.structlog.org/en/stable/logging-best-practices.html 193. Context Variables - structlog 25.2.0 documentation, https://www.structlog.org/en/stable/contextvars.html 194. Test a ReAct agent with Pytest/Vitest and LangSmith, https://docs.smith.langchain.com/evaluation/tutorials/testing 195. 10 LLM Observability Tools to Know in 2025 - Coralogix, https://coralogix.com/guides/aiops/llm-observability-tools/ 196. LLM Observability Tools: 2025 Comparison - lakeFS, https://lakefs.io/blog/llm-observability-tools/ 197. Introduction to evaluation &amp; monitoring RAG applications - Databricks Documentation, https://docs.databricks.com/aws/en/generative-ai/tutorials/ai-cookbook/fundamentals-evaluation-monitoring-rag 198. What is LLM Observability? | IBM, https://www.ibm.com/think/topics/llm-observability 199. Enhanced Monitoring Pipeline With Advanced RAG Optimizations - DZone, https://dzone.com/articles/enhanced-monitoring-pipeline-rag-optimizations 200. How to secure APIs built with FastAPI: A complete guide - Escape.tech, https://escape.tech/blog/how-to-secure-fastapi-api/ 201. FastAPI in Containers - Docker, https://fastapi.tiangolo.com/deployment/docker/ 202. Deployments Concepts - FastAPI, https://fastapi.tiangolo.com/deployment/concepts/ 203. LLM and Gen AI Data Security Best Practices - OWASP GenAI, https://genai.owasp.org/resource/llm-and-gen-ai-data-security-best-practices/ 204. RAG Security: Risks and Mitigation Strategies, https://www.lasso.security/blog/rag-security 205. Prompt Injection &amp; the Rise of Prompt Attacks: All You Need to Know | Lakera – Protecting AI teams that disrupt the world., https://www.lakera.ai/blog/guide-to-prompt-injection 206. Testing: deterministic or non-deterministic? - Software Engineering Stack Exchange, https://softwareengineering.stackexchange.com/questions/221632/testing-deterministic-or-non-deterministic 207. Avoiding Mocks: Testing LLM Applications with LangChain in Django | Lincoln Loop, https://lincolnloop.com/insights/avoiding-mocks-testing-llm-applications-with-langchain-in-django/ 208. How to run evals with pytest (beta) - ️🛠️ LangSmith - LangChain, https://docs.smith.langchain.com/evaluation/how_to_guides/pytest 209. Testing strategies in a RAG application : r/SoftwareEngineering - Reddit, https://www.reddit.com/r/SoftwareEngineering/comments/1hrrnyg/testing_strategies_in_a_rag_application/ 210. How to Properly Test RAG Agents in LangChain/LangGraph? - Reddit, https://www.reddit.com/r/LangChain/comments/1izqrhz/how_to_properly_test_rag_agents_in/ 211. How to evaluate a Langchain RAG system with RAGAs | ML_NEWS3 – Weights &amp; Biases, https://wandb.ai/byyoung3/ML_NEWS3/reports/How-to-evaluate-a-Langchain-RAG-system-with-RAGAs--Vmlldzo5NzU1NDYx 212. A simple guide to evaluating RAG : r/LangChain - Reddit, https://www.reddit.com/r/LangChain/comments/1iorcc8/a_simple_guide_to_evaluating_rag/ 213. A System for Comprehensive Assessment of RAG Frameworks - arXiv, https://arxiv.org/pdf/2504.07803 214. Evaluating Retrieval-Augmented Generation (RAG): Everything You Should Know - Zilliz, https://zilliz.com/blog/evaluating-rag-everything-you-should-know 215. RAG systems: Best practices to master evaluation for accurate and reliable AI., https://cloud.google.com/blog/products/ai-machine-learning/optimizing-rag-retrieval 216. Evaluate a RAG application | 🦜️🛠️ LangSmith - LangChain, https://docs.smith.langchain.com/evaluation/tutorials/rag 217. A Beginner's Guide to Evaluating RAG Systems with LangSmith - FutureSmart AI Blog, https://blog.futuresmart.ai/a-beginners-guide-to-evaluating-rag-systems-with-langsmith 218. Evaluating LLM Answers with the Groundedness Score | deepset Blog, https://www.deepset.ai/blog/rag-llm-evaluation-groundedness 219. LLM Evaluation Metrics: The Ultimate LLM Evaluation Guide - Confident AI, https://www.confident-ai.com/blog/llm-evaluation-metrics-everything-you-need-for-llm-evaluation 220. Benchmarking Hallucination Detection Methods in RAG - Cleanlab, https://cleanlab.ai/blog/rag-tlm-hallucination-benchmarking/ 221. Benchmarking Hallucination Detection Methods in RAG - Towards Data Science, https://towardsdatascience.com/benchmarking-hallucination-detection-methods-in-rag-6a03c555f063/ 222. RAG Hallucination Detection Techniques - MachineLearningMastery.com, https://machinelearningmastery.com/rag-hallucination-detection-techniques/ 223. HalluShift: Measuring Distribution Shifts towards Hallucination Detection in LLMs - arXiv, https://arxiv.org/html/2504.09482v1 224. Evaluating RAG pipelines - Promptfoo, https://www.promptfoo.dev/docs/guides/evaluate-rag/ 225. LLM-as-a-judge: a complete guide to using LLMs for evaluations - Evidently AI, https://www.evidentlyai.com/llm-guide/llm-as-a-judge 226. RAGBench: Explainable Benchmark for Retrieval-Augmented Generation Systems - arXiv, https://arxiv.org/html/2407.11005v2/ 227. RAG evaluation: Complete guide 2025 - SuperAnnotate, https://www.superannotate.com/blog/rag-evaluation 228. LLM Evaluation - Arize AI, https://arize.com/blog-course/llm-evaluation/ 229. The Definitive Guide to LLM Evaluation - Arize AI, https://arize.com/llm-evaluation 230. The Top 10 LLM Evaluation Tools | OpsMatters, https://opsmatters.com/posts/top-10-llm-evaluation-tools 231. Best Tools for LLM Observability: Monitor &amp; Optimize LLMs - PromptLayer, https://blog.promptlayer.com/best-tools-to-measure-llm-observability/ 232. Improving RAG Systems with Human-in-the-Loop Review | Label Studio, https://labelstud.io/blog/why-human-review-is-essential-for-better-rag-systems/ 233. Retrieval-Augmented Generation: From Architecture to Advanced Metrics - Galileo AI, https://www.galileo.ai/blog/retrieval-augmented-generation-metrics-evaluation 234. Security Risks with RAG Architectures - IronCore Labs, https://ironcorelabs.com/security-risks-rag/ 235. RAG Poisoning in Enterprise Knowledge Sources | SplxAI Blog, https://splx.ai/blog/rag-poisoning-in-enterprise-knowledge-sources 236. All About RAG: What It Is and How to Keep It Secure - Mend.io, https://www.mend.io/blog/all-about-rag-what-it-is-and-how-to-keep-it-secure/ 237. Build a Retrieval Augmented Generation (RAG) App: Part 1 | 🦜️ LangChain, https://python.langchain.com/docs/tutorials/rag/ 238. The 5 key principles of MLOps for successful application - Ciklum, https://www.ciklum.com/resources/blog/the-5-key-principles-of-mlops-for-successful-application 239. Developing inside a Container - Visual Studio Code, https://code.visualstudio.com/docs/devcontainers/containers 240. Master Docker and VS Code: Supercharge Your Dev Workflow, https://www.docker.com/blog/master-docker-vs-code-supercharge-your-dev-workflow/ 241. Mastering Docker &amp; VS Code: A Guide to Streamlined Development - Talent500, https://talent500.com/blog/docker-vs-code-dev-workflow-guide/ 242. Onboarding Guide Template - Engineering Fundamentals Playbook, https://microsoft.github.io/code-with-engineering-playbook/developer-experience/onboarding-guide-template/ 243. Ultimate Developer Onboarding Checklist for 2024 - Port, https://www.port.io/blog/developer-onboarding-checklist 244. Developer experience best practices - Graphite, https://graphite.dev/guides/developer-experience-best-practices 245. Multi-stage builds | Docker Docs, https://docs.docker.com/get-started/docker-concepts/building-images/multi-stage-builds/ 246. How to Build Smaller Container Images: Docker Multi-Stage Builds | iximiuz Labs, https://labs.iximiuz.com/tutorials/docker-multi-stage-builds 247. Docker Best Practices for Python Developers - TestDriven.io, https://testdriven.io/blog/docker-best-practices/ 248. Dockerizing FastAPI with Postgres, Uvicorn, and Traefik - TestDriven.io, https://testdriven.io/blog/fastapi-docker-traefik/ 249. danny-avila/rag_api: ID-based RAG FastAPI: Integration with Langchain and PostgreSQL/pgvector - GitHub, https://github.com/danny-avila/rag_api 250. grafana/vectorapi: pgvector + embeddings API - GitHub, https://github.com/grafana/vectorapi 251. Part 1: Setup with PostgreSQL and pgvector - DEV Community, https://dev.to/yukaty/setting-up-postgresql-with-pgvector-using-docker-hcl 252. How to use PostgreSQL to store and query vector embeddings - Stephen Collins.tech, https://stephencollins.tech/posts/how-to-use-postgresql-to-store-and-query-vector-embeddings 253. FastAPI with PostgreSQL and Docker - YouTube, https://www.youtube.com/watch?v=2X8B_X2c27Q 254. Python in a container - Visual Studio Code, https://code.visualstudio.com/docs/containers/quickstart-python 255. Software Architecture Documentation Best Practices and Tools - Imaginary Cloud, https://www.imaginarycloud.com/blog/software-architecture-documentation 256. The Ultimate Developer Onboarding: Process &amp; Best Practices - Primotly, https://primotly.com/article/the-ultimate-guide-to-effective-developer-onboarding 257. Developer onboarding process 101: Checklist &amp; more - Cortex, https://www.cortex.io/post/developer-onboarding-guide 258. How to Improve Developer Experience: 16 Proven Strategies and Methods, https://jellyfish.co/blog/how-to-improve-developer-experience/ 259. Developer Experience - A Practical Guide - AnalyticsVerse, https://www.analyticsverse.com/developer-experience 260. How to Write Technical Documentation in 2025: A Step-by-Step Guide - DEV Community, https://dev.to/auden/how-to-write-technical-documentation-in-2025-a-step-by-step-guide-1hh1 261. How to Create Technical Documentation with Examples - Document360, https://document360.com/blog/technical-documentation/ 262. What's Technical Writing? How To Create Effective Guides - Scribe, https://scribehow.com/library/what-is-technical-writing 263. 9 best technical documentation practices - Author-it, https://www.author-it.com/blog/9-best-technical-documentation-practices/ 264. Optimizing API Documentation for Discoverability and Developer Experience, https://astconsulting.in/digital-marketing/api-documentation-optimization 265. How to structure technical documentation: best practices, https://docs.gitbook.com/guides/best-practices/documentation-structure-tips 266. How to Create a Documentation Structure That Works for the Whole Team - K15t, https://www.k15t.com/blog/2020/10/how-to-create-a-documentation-structure-that-works-for-the-whole-team 267. Understanding cognitive complexity in software development - DX, https://getdx.com/blog/cognitive-complexity/ 268. 15 Developer Experience Best Practices for High-Performing Engineering Teams - Jellyfish, https://jellyfish.co/blog/developer-experience-best-practices/ 269. Onboarding Process for Software Development : r/softwaredevelopment - Reddit, https://www.reddit.com/r/softwaredevelopment/comments/1aqhkw8/onboarding_process_for_software_development/ 270. Coding with clarity to improve developer experience - LeadDev, https://leaddev.com/career-development/coding-clarity-improve-developer-experience 271. FastAPI Tutorial in Visual Studio Code, https://code.visualstudio.com/docs/python/tutorial-fastapi 272. Diagrams | C4 model, https://c4model.com/diagrams 273. Software Architecture as Code With Structurizr - mydeveloperplanet.com, https://mydeveloperplanet.com/2024/03/20/software-architecture-as-code-with-structurizr/ 274. C4 model: Home, https://c4model.com/ 275. Visualizing software architecture with the C4 model - DEV Community, https://dev.to/icepanel/visualizing-software-architecture-with-the-c4-model-54e7?comments_sort=top 276. C4, Diagrams as Code &amp; Architectural Joy - Luke Merrett, https://lukemerrett.com/c4-diagrams-as-code-architectural-joy/ 277. Agile Software Architecture using Archimate and the C4 Model - DEV Community, https://dev.to/jbrocher/agile-software-architecture-using-archimate-and-the-c4-model-54f4 278. How to Create Software Architecture Diagrams Using the C4 Model - Reddit, https://www.reddit.com/r/softwarearchitecture/comments/1ezny8k/how_to_create_software_architecture_diagrams/ 279. Debug containerized apps - Visual Studio Code, https://code.visualstudio.com/docs/containers/debug-common 280. Language Model API - Visual Studio Code, https://code.visualstudio.com/api/extension-guides/language-model 281. mohsen1/llm-debugger-vscode-extension: VSCode extension that demonstrates the use of large language models (LLMs) for active debugging of programs - GitHub, https://github.com/mohsen1/llm-debugger-vscode-extension 282. Letting LLMs using an IDE's debugger : r/LocalLLaMA - Reddit, https://www.reddit.com/r/LocalLLaMA/comments/1inqb6n/letting_llms_using_an_ides_debugger/ 283. Keep getting "Unable to submit request because logprobs is not supported without setting response_logprobs to be true." error in Langchain js 's ChatVertexAI class - Reddit, https://www.reddit.com/r/LangChain/comments/1hzlovy/keep_getting_unable_to_submit_request_because/ 284. Langchain PGVector is not working is not able to call the sql alchemy in vectorstore.py (missing package error) · Issue #21748 - GitHub, https://github.com/langchain-ai/langchain/issues/21748 285. Build a Retrieval Augmented Generation (RAG) App: Part 1 - LangChain.js, https://js.langchain.com/docs/tutorials/rag/ 286. In FastAPI, how access response body with Langchain to save source documents #21959 - GitHub, https://github.com/langchain-ai/langchain/discussions/21959 287. Built a RAG system for internal documents using LangChain, FastAPI, and a frontend with Streamlit. What could have been done better? - Reddit, https://www.reddit.com/r/LangChain/comments/1e9j3cq/built_a_rag_system_for_internal_documents_using/ 288. Recently Active 'pgvector' Questions - Stack Overflow, https://stackoverflow.com/questions/tagged/pgvector?tab=Active 289. Newest 'pgvector' Questions - Stack Overflow, https://stackoverflow.com/questions/tagged/pgvector 290. RAG in Production - LangChain &amp; FastAPI - YouTube, https://www.youtube.com/watch?v=Arf7UwWjGyc 291. Why we no longer use LangChain for building our AI agents - Hacker News, https://news.ycombinator.com/item?id=40739982 292. How to minimise the impact of developer onboarding - madewithlove, https://madewithlove.com/blog/how-to-minimise-the-impact-of-developer-onboarding/ 293. Documentation Testing: Optimizing Documentation Quality - ClickHelp, https://clickhelp.com/clickhelp-technical-writing-blog/documentation-testing-optimizing-documentation-quality/ 294. How to Build a Great Developer Experience: A Practical Guide - STX Next, https://www.stxnext.com/blog/developer-experience-practical-guide 295. MLOps Principles, https://ml-ops.org/content/mlops-principles 296. Understanding mlops principles: transforming machine learning operations - BytePlus, https://www.byteplus.com/en/topic/536451 297. Understanding RAG: 6 Steps of Retrieval Augmented Generation (RAG) - Acorn Labs, https://www.acorn.io/resources/learning-center/retrieval-augmented-generation/ 298. Evaluating RAG applications with Amazon Bedrock knowledge base evaluation - AWS, https://aws.amazon.com/blogs/machine-learning/evaluating-rag-applications-with-amazon-bedrock-knowledge-base-evaluation/ 299. Autonomous AI Agents: Leveraging LLMs for Adaptive Decision-Making in Real-World Applications - IEEE Computer Society, https://www.computer.org/publications/tech-news/community-voices/autonomous-ai-agents 300. How to Evolve a Knowledge Graph?, https://web.stanford.edu/class/cs520/2020/notes/How_To_Evolve_A_Knowledge_Graph.html 301. How Does Knowledge Evolve in Open Knowledge Graphs? - DROPS, https://drops.dagstuhl.de/storage/08tgdk/tgdk-vol001/tgdk-vol001-issue001/TGDK.1.1.11/TGDK.1.1.11.pdf 302. Revolutionizing Education: RAG's Impact on Adaptive Learning Platforms - MyScale, https://myscale.com/blog/transforming-adaptive-learning-platforms-with-rag/ 303. Transforming AI Excellence: Empowering with MLOps Mastery - Intellias, https://intellias.com/empowering-ai-with-mlops/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