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Strategic Leverage of Google's Ecosystem for the Development of ISA (Intelligent Standards Developer) – Maximizing Value and Minimizing Effort for a GS1 Knowledge Expert</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Executive Summary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development of the Intelligent Standards Developer (ISA) web application presents a pivotal opportunity for a GS1 Standards &amp; Applied Knowledge Expert at GS1 Netherlands to significantly enhance operational efficiency and unlock deeper insights from complex GS1 standards. This report outlines a strategic approach to leveraging Google's comprehensive ecosystem, focusing on solutions that maximize ISA's intelligence and capabilities while minimizing development effort, time, and cost.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strategy revolves around adopting a "serverless-first" mindset, utilizing fully managed services that abstract away infrastructure complexities, thereby allowing the domain expert to concentrate on the unique value proposition of ISA. Key recommendations include: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Foundational Infrastructure:</w:t>
      </w:r>
      <w:r w:rsidDel="00000000" w:rsidR="00000000" w:rsidRPr="00000000">
        <w:rPr>
          <w:rtl w:val="0"/>
        </w:rPr>
        <w:t xml:space="preserve"> Employing </w:t>
      </w:r>
      <w:r w:rsidDel="00000000" w:rsidR="00000000" w:rsidRPr="00000000">
        <w:rPr>
          <w:b w:val="1"/>
          <w:rtl w:val="0"/>
        </w:rPr>
        <w:t xml:space="preserve">Cloud Run</w:t>
      </w:r>
      <w:r w:rsidDel="00000000" w:rsidR="00000000" w:rsidRPr="00000000">
        <w:rPr>
          <w:rtl w:val="0"/>
        </w:rPr>
        <w:t xml:space="preserve"> for scalable microservices and </w:t>
      </w:r>
      <w:r w:rsidDel="00000000" w:rsidR="00000000" w:rsidRPr="00000000">
        <w:rPr>
          <w:b w:val="1"/>
          <w:rtl w:val="0"/>
        </w:rPr>
        <w:t xml:space="preserve">Cloud Functions</w:t>
      </w:r>
      <w:r w:rsidDel="00000000" w:rsidR="00000000" w:rsidRPr="00000000">
        <w:rPr>
          <w:rtl w:val="0"/>
        </w:rPr>
        <w:t xml:space="preserve"> for event-driven automation, significantly reducing operational overhead.</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Intelligent Data Management:</w:t>
      </w:r>
      <w:r w:rsidDel="00000000" w:rsidR="00000000" w:rsidRPr="00000000">
        <w:rPr>
          <w:rtl w:val="0"/>
        </w:rPr>
        <w:t xml:space="preserve"> Implementing a multi-database approach with </w:t>
      </w:r>
      <w:r w:rsidDel="00000000" w:rsidR="00000000" w:rsidRPr="00000000">
        <w:rPr>
          <w:b w:val="1"/>
          <w:rtl w:val="0"/>
        </w:rPr>
        <w:t xml:space="preserve">AlloyDB for PostgreSQL with AlloyDB AI</w:t>
      </w:r>
      <w:r w:rsidDel="00000000" w:rsidR="00000000" w:rsidRPr="00000000">
        <w:rPr>
          <w:rtl w:val="0"/>
        </w:rPr>
        <w:t xml:space="preserve"> for structured GS1 metadata and integrated vector search, </w:t>
      </w:r>
      <w:r w:rsidDel="00000000" w:rsidR="00000000" w:rsidRPr="00000000">
        <w:rPr>
          <w:b w:val="1"/>
          <w:rtl w:val="0"/>
        </w:rPr>
        <w:t xml:space="preserve">Vertex AI Vector Search</w:t>
      </w:r>
      <w:r w:rsidDel="00000000" w:rsidR="00000000" w:rsidRPr="00000000">
        <w:rPr>
          <w:rtl w:val="0"/>
        </w:rPr>
        <w:t xml:space="preserve"> for high-performance RAG embeddings, and </w:t>
      </w:r>
      <w:r w:rsidDel="00000000" w:rsidR="00000000" w:rsidRPr="00000000">
        <w:rPr>
          <w:b w:val="1"/>
          <w:rtl w:val="0"/>
        </w:rPr>
        <w:t xml:space="preserve">Spanner Graph</w:t>
      </w:r>
      <w:r w:rsidDel="00000000" w:rsidR="00000000" w:rsidRPr="00000000">
        <w:rPr>
          <w:rtl w:val="0"/>
        </w:rPr>
        <w:t xml:space="preserve"> for a robust knowledge graph of GS1 standard relationships. This unified data strategy streamlines data management and enhances AI integration.</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AI Intelligence:</w:t>
      </w:r>
      <w:r w:rsidDel="00000000" w:rsidR="00000000" w:rsidRPr="00000000">
        <w:rPr>
          <w:rtl w:val="0"/>
        </w:rPr>
        <w:t xml:space="preserve"> Utilizing </w:t>
      </w:r>
      <w:r w:rsidDel="00000000" w:rsidR="00000000" w:rsidRPr="00000000">
        <w:rPr>
          <w:b w:val="1"/>
          <w:rtl w:val="0"/>
        </w:rPr>
        <w:t xml:space="preserve">Gemini 2.5 Pro</w:t>
      </w:r>
      <w:r w:rsidDel="00000000" w:rsidR="00000000" w:rsidRPr="00000000">
        <w:rPr>
          <w:rtl w:val="0"/>
        </w:rPr>
        <w:t xml:space="preserve"> for complex reasoning, deep analysis of technical GS1 documents, and advanced content generation, complemented by </w:t>
      </w:r>
      <w:r w:rsidDel="00000000" w:rsidR="00000000" w:rsidRPr="00000000">
        <w:rPr>
          <w:b w:val="1"/>
          <w:rtl w:val="0"/>
        </w:rPr>
        <w:t xml:space="preserve">Gemini 2.5 Flash</w:t>
      </w:r>
      <w:r w:rsidDel="00000000" w:rsidR="00000000" w:rsidRPr="00000000">
        <w:rPr>
          <w:rtl w:val="0"/>
        </w:rPr>
        <w:t xml:space="preserve"> for high-volume, low-latency tasks like quick summaries and conversational AI.</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Efficient RAG Pipeline:</w:t>
      </w:r>
      <w:r w:rsidDel="00000000" w:rsidR="00000000" w:rsidRPr="00000000">
        <w:rPr>
          <w:rtl w:val="0"/>
        </w:rPr>
        <w:t xml:space="preserve"> Leveraging </w:t>
      </w:r>
      <w:r w:rsidDel="00000000" w:rsidR="00000000" w:rsidRPr="00000000">
        <w:rPr>
          <w:b w:val="1"/>
          <w:rtl w:val="0"/>
        </w:rPr>
        <w:t xml:space="preserve">Vertex AI RAG Engine</w:t>
      </w:r>
      <w:r w:rsidDel="00000000" w:rsidR="00000000" w:rsidRPr="00000000">
        <w:rPr>
          <w:rtl w:val="0"/>
        </w:rPr>
        <w:t xml:space="preserve"> and </w:t>
      </w:r>
      <w:r w:rsidDel="00000000" w:rsidR="00000000" w:rsidRPr="00000000">
        <w:rPr>
          <w:b w:val="1"/>
          <w:rtl w:val="0"/>
        </w:rPr>
        <w:t xml:space="preserve">Vertex AI Search</w:t>
      </w:r>
      <w:r w:rsidDel="00000000" w:rsidR="00000000" w:rsidRPr="00000000">
        <w:rPr>
          <w:rtl w:val="0"/>
        </w:rPr>
        <w:t xml:space="preserve"> for automated document parsing, intelligent chunking, and high-relevance retrieval, drastically reducing the effort required for knowledge base management.</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Conversational AI:</w:t>
      </w:r>
      <w:r w:rsidDel="00000000" w:rsidR="00000000" w:rsidRPr="00000000">
        <w:rPr>
          <w:rtl w:val="0"/>
        </w:rPr>
        <w:t xml:space="preserve"> Building sophisticated troubleshooting and guidance features with </w:t>
      </w:r>
      <w:r w:rsidDel="00000000" w:rsidR="00000000" w:rsidRPr="00000000">
        <w:rPr>
          <w:b w:val="1"/>
          <w:rtl w:val="0"/>
        </w:rPr>
        <w:t xml:space="preserve">Vertex AI Agent Builder</w:t>
      </w:r>
      <w:r w:rsidDel="00000000" w:rsidR="00000000" w:rsidRPr="00000000">
        <w:rPr>
          <w:rtl w:val="0"/>
        </w:rPr>
        <w:t xml:space="preserve">, enabling agentic AI that can reason and act based on GS1 knowledge.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Accelerated Frontend Development:</w:t>
      </w:r>
      <w:r w:rsidDel="00000000" w:rsidR="00000000" w:rsidRPr="00000000">
        <w:rPr>
          <w:rtl w:val="0"/>
        </w:rPr>
        <w:t xml:space="preserve"> Deploying with </w:t>
      </w:r>
      <w:r w:rsidDel="00000000" w:rsidR="00000000" w:rsidRPr="00000000">
        <w:rPr>
          <w:b w:val="1"/>
          <w:rtl w:val="0"/>
        </w:rPr>
        <w:t xml:space="preserve">Firebase App Hosting</w:t>
      </w:r>
      <w:r w:rsidDel="00000000" w:rsidR="00000000" w:rsidRPr="00000000">
        <w:rPr>
          <w:rtl w:val="0"/>
        </w:rPr>
        <w:t xml:space="preserve"> for streamlined continuous deployment and direct integration with AI features, paired with </w:t>
      </w:r>
      <w:r w:rsidDel="00000000" w:rsidR="00000000" w:rsidRPr="00000000">
        <w:rPr>
          <w:b w:val="1"/>
          <w:rtl w:val="0"/>
        </w:rPr>
        <w:t xml:space="preserve">Angular</w:t>
      </w:r>
      <w:r w:rsidDel="00000000" w:rsidR="00000000" w:rsidRPr="00000000">
        <w:rPr>
          <w:rtl w:val="0"/>
        </w:rPr>
        <w:t xml:space="preserve"> and </w:t>
      </w:r>
      <w:r w:rsidDel="00000000" w:rsidR="00000000" w:rsidRPr="00000000">
        <w:rPr>
          <w:b w:val="1"/>
          <w:rtl w:val="0"/>
        </w:rPr>
        <w:t xml:space="preserve">Material Design</w:t>
      </w:r>
      <w:r w:rsidDel="00000000" w:rsidR="00000000" w:rsidRPr="00000000">
        <w:rPr>
          <w:rtl w:val="0"/>
        </w:rPr>
        <w:t xml:space="preserve"> for a professional user experience.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Development Lifecycle Acceleration:</w:t>
      </w:r>
      <w:r w:rsidDel="00000000" w:rsidR="00000000" w:rsidRPr="00000000">
        <w:rPr>
          <w:rtl w:val="0"/>
        </w:rPr>
        <w:t xml:space="preserve"> Integrating </w:t>
      </w:r>
      <w:r w:rsidDel="00000000" w:rsidR="00000000" w:rsidRPr="00000000">
        <w:rPr>
          <w:b w:val="1"/>
          <w:rtl w:val="0"/>
        </w:rPr>
        <w:t xml:space="preserve">Gemini Code Assist</w:t>
      </w:r>
      <w:r w:rsidDel="00000000" w:rsidR="00000000" w:rsidRPr="00000000">
        <w:rPr>
          <w:rtl w:val="0"/>
        </w:rPr>
        <w:t xml:space="preserve"> for AI-assisted coding and debugging, and establishing streamlined MLOps pipelines with </w:t>
      </w:r>
      <w:r w:rsidDel="00000000" w:rsidR="00000000" w:rsidRPr="00000000">
        <w:rPr>
          <w:b w:val="1"/>
          <w:rtl w:val="0"/>
        </w:rPr>
        <w:t xml:space="preserve">Vertex AI Pipelines</w:t>
      </w:r>
      <w:r w:rsidDel="00000000" w:rsidR="00000000" w:rsidRPr="00000000">
        <w:rPr>
          <w:rtl w:val="0"/>
        </w:rPr>
        <w:t xml:space="preserve"> and automated CI/CD with </w:t>
      </w:r>
      <w:r w:rsidDel="00000000" w:rsidR="00000000" w:rsidRPr="00000000">
        <w:rPr>
          <w:b w:val="1"/>
          <w:rtl w:val="0"/>
        </w:rPr>
        <w:t xml:space="preserve">Cloud Build</w:t>
      </w:r>
      <w:r w:rsidDel="00000000" w:rsidR="00000000" w:rsidRPr="00000000">
        <w:rPr>
          <w:rtl w:val="0"/>
        </w:rPr>
        <w:t xml:space="preserv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Cost Optimization:</w:t>
      </w:r>
      <w:r w:rsidDel="00000000" w:rsidR="00000000" w:rsidRPr="00000000">
        <w:rPr>
          <w:rtl w:val="0"/>
        </w:rPr>
        <w:t xml:space="preserve"> Emphasizing pay-as-you-go models, free tiers, and strategic use of Committed Use Discounts (CUDs) and Sustained Use Discounts (SUDs) to ensure cost-effectiveness without compromising capability.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strategically adopting these Google Solutions, ISA can become an indispensable tool for the GS1 expert, facilitating faster and more accurate standards interpretation, identifying inter-standard dependencies, assisting in educational material creation, and supporting responses to complex stakeholder queries, all while maintaining a lean development footprint.</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II. Detailed Analysis of Google Solutions for ISA</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A. Foundational Infrastructure &amp; Backend Services for ISA</w:t>
      </w:r>
    </w:p>
    <w:p w:rsidR="00000000" w:rsidDel="00000000" w:rsidP="00000000" w:rsidRDefault="00000000" w:rsidRPr="00000000" w14:paraId="0000001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Optimal Hosting &amp; Compute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backend microservices and API layers of ISA, a strategic blend of Google Cloud's serverless compute offerings is recommended to balance scalability, ease of management, and cost-efficiency. The primary focus for an individual developer, such as the GS1 expert, should be on minimizing operational overhead.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Recommendations:</w:t>
      </w:r>
    </w:p>
    <w:p w:rsidR="00000000" w:rsidDel="00000000" w:rsidP="00000000" w:rsidRDefault="00000000" w:rsidRPr="00000000" w14:paraId="0000001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Cloud Run:</w:t>
      </w:r>
      <w:r w:rsidDel="00000000" w:rsidR="00000000" w:rsidRPr="00000000">
        <w:rPr>
          <w:rtl w:val="0"/>
        </w:rPr>
        <w:t xml:space="preserve"> This fully managed, serverless platform is ideally suited for hosting ISA's stateless, request-driven microservices and API endpoints. Cloud Run automatically scales from zero instances when idle to many instances under heavy load, ensuring cost-effectiveness by only charging for resources consumed during active requests. Its stateless nature simplifies application design for many web services, and its rapid deployment capabilities allow for quick iterations.</w:t>
      </w:r>
    </w:p>
    <w:p w:rsidR="00000000" w:rsidDel="00000000" w:rsidP="00000000" w:rsidRDefault="00000000" w:rsidRPr="00000000" w14:paraId="00000014">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Cloud Functions:</w:t>
      </w:r>
      <w:r w:rsidDel="00000000" w:rsidR="00000000" w:rsidRPr="00000000">
        <w:rPr>
          <w:rtl w:val="0"/>
        </w:rPr>
        <w:t xml:space="preserve"> For event-driven processing and asynchronous tasks, Cloud Functions are highly effective. These lightweight, single-purpose functions execute code in response to specific events, such as new file uploads to Cloud Storage or messages published to Pub/Sub. This makes them perfect for automating data ingestion triggers or processing background tasks without requiring continuous server management.</w:t>
      </w:r>
    </w:p>
    <w:p w:rsidR="00000000" w:rsidDel="00000000" w:rsidP="00000000" w:rsidRDefault="00000000" w:rsidRPr="00000000" w14:paraId="0000001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Kubernetes Engine (GKE):</w:t>
      </w:r>
      <w:r w:rsidDel="00000000" w:rsidR="00000000" w:rsidRPr="00000000">
        <w:rPr>
          <w:rtl w:val="0"/>
        </w:rPr>
        <w:t xml:space="preserve"> While a powerful platform for deploying and managing containerized applications and microservices, GKE introduces a higher degree of complexity and management overhead compared to Cloud Run or Cloud Functions. GKE offers granular control over the underlying infrastructure, making it suitable for stateful applications, highly customized environments, or extremely intensive, consistent workloads that may not fit the serverless model. For the GS1 expert, GKE should be considered only if specific, advanced requirements (e.g., persistent connections for long-running tasks, very specific container orchestration patterns) cannot be met by the simpler serverless options.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Rationale:</w:t>
      </w:r>
      <w:r w:rsidDel="00000000" w:rsidR="00000000" w:rsidRPr="00000000">
        <w:rPr>
          <w:rtl w:val="0"/>
        </w:rPr>
        <w:t xml:space="preserve"> This recommendation prioritizes ease of management and cost-efficiency, which are critical for a project led by an individual with strong domain expertise but potentially limited dedicated development resources. Cloud Run and Cloud Functions abstract away the complexities of server provisioning, patching, and scaling, allowing the GS1 expert to concentrate on developing ISA's core logic and intelligent features. The pay-per-use model of these serverless services ensures that costs remain proportional to actual usage, which is beneficial for an application with fluctuating workloads. All recommended compute services seamlessly integrate with Vertex AI and other Google AI services, facilitating the invocation of AI models for ISA's core intelligence features.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Practical Examples within ISA Context:</w:t>
      </w:r>
    </w:p>
    <w:p w:rsidR="00000000" w:rsidDel="00000000" w:rsidP="00000000" w:rsidRDefault="00000000" w:rsidRPr="00000000" w14:paraId="00000018">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ISA's primary API endpoints, which serve user requests for standards information or AI-generated insights, can be deployed on </w:t>
      </w:r>
      <w:r w:rsidDel="00000000" w:rsidR="00000000" w:rsidRPr="00000000">
        <w:rPr>
          <w:b w:val="1"/>
          <w:rtl w:val="0"/>
        </w:rPr>
        <w:t xml:space="preserve">Cloud Run</w:t>
      </w:r>
      <w:r w:rsidDel="00000000" w:rsidR="00000000" w:rsidRPr="00000000">
        <w:rPr>
          <w:rtl w:val="0"/>
        </w:rPr>
        <w:t xml:space="preserve">. This ensures that the application scales efficiently during peak usage and incurs minimal costs during off-peak hours.</w:t>
      </w:r>
    </w:p>
    <w:p w:rsidR="00000000" w:rsidDel="00000000" w:rsidP="00000000" w:rsidRDefault="00000000" w:rsidRPr="00000000" w14:paraId="00000019">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a new GS1 standards document (e.g., a PDF, XML file) is uploaded to a Cloud Storage bucket, an </w:t>
      </w:r>
      <w:r w:rsidDel="00000000" w:rsidR="00000000" w:rsidRPr="00000000">
        <w:rPr>
          <w:b w:val="1"/>
          <w:rtl w:val="0"/>
        </w:rPr>
        <w:t xml:space="preserve">Eventarc</w:t>
      </w:r>
      <w:r w:rsidDel="00000000" w:rsidR="00000000" w:rsidRPr="00000000">
        <w:rPr>
          <w:rtl w:val="0"/>
        </w:rPr>
        <w:t xml:space="preserve"> trigger can invoke a </w:t>
      </w:r>
      <w:r w:rsidDel="00000000" w:rsidR="00000000" w:rsidRPr="00000000">
        <w:rPr>
          <w:b w:val="1"/>
          <w:rtl w:val="0"/>
        </w:rPr>
        <w:t xml:space="preserve">Cloud Function</w:t>
      </w:r>
      <w:r w:rsidDel="00000000" w:rsidR="00000000" w:rsidRPr="00000000">
        <w:rPr>
          <w:rtl w:val="0"/>
        </w:rPr>
        <w:t xml:space="preserve">. This function would then automatically initiate the parsing, chunking, and embedding generation process for the new document, ensuring the knowledge base remains current without manual intervention.</w:t>
      </w:r>
    </w:p>
    <w:p w:rsidR="00000000" w:rsidDel="00000000" w:rsidP="00000000" w:rsidRDefault="00000000" w:rsidRPr="00000000" w14:paraId="0000001A">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ISA needs to perform a complex, long-running analysis that might exceed typical request timeouts (e.g., a comprehensive impact assessment of a new standard across all related documents), the request could be offloaded to a </w:t>
      </w:r>
      <w:r w:rsidDel="00000000" w:rsidR="00000000" w:rsidRPr="00000000">
        <w:rPr>
          <w:b w:val="1"/>
          <w:rtl w:val="0"/>
        </w:rPr>
        <w:t xml:space="preserve">Cloud Function</w:t>
      </w:r>
      <w:r w:rsidDel="00000000" w:rsidR="00000000" w:rsidRPr="00000000">
        <w:rPr>
          <w:rtl w:val="0"/>
        </w:rPr>
        <w:t xml:space="preserve"> or a </w:t>
      </w:r>
      <w:r w:rsidDel="00000000" w:rsidR="00000000" w:rsidRPr="00000000">
        <w:rPr>
          <w:b w:val="1"/>
          <w:rtl w:val="0"/>
        </w:rPr>
        <w:t xml:space="preserve">Cloud Run Job</w:t>
      </w:r>
      <w:r w:rsidDel="00000000" w:rsidR="00000000" w:rsidRPr="00000000">
        <w:rPr>
          <w:rtl w:val="0"/>
        </w:rPr>
        <w:t xml:space="preserve"> for asynchronous processing, preventing the user interface from freezing.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Considerations:</w:t>
      </w:r>
    </w:p>
    <w:p w:rsidR="00000000" w:rsidDel="00000000" w:rsidP="00000000" w:rsidRDefault="00000000" w:rsidRPr="00000000" w14:paraId="0000001C">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Cloud Run's Stateless Nature:</w:t>
      </w:r>
      <w:r w:rsidDel="00000000" w:rsidR="00000000" w:rsidRPr="00000000">
        <w:rPr>
          <w:rtl w:val="0"/>
        </w:rPr>
        <w:t xml:space="preserve"> Cloud Run is optimized for stateless applications. Designing ISA's backend components to be largely stateless will simplify development and leverage Cloud Run's benefits fully. For any stateful components or long-running background processes, careful architectural planning is necessary, potentially involving external state management services or a mixed architecture.</w:t>
      </w:r>
    </w:p>
    <w:p w:rsidR="00000000" w:rsidDel="00000000" w:rsidP="00000000" w:rsidRDefault="00000000" w:rsidRPr="00000000" w14:paraId="0000001D">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Cost-Effectiveness:</w:t>
      </w:r>
      <w:r w:rsidDel="00000000" w:rsidR="00000000" w:rsidRPr="00000000">
        <w:rPr>
          <w:rtl w:val="0"/>
        </w:rPr>
        <w:t xml:space="preserve"> The pay-per-use model of Cloud Run and Cloud Functions is inherently cost-efficient for variable workloads. GKE, while powerful, typically involves higher baseline costs due to the ongoing management of the Kubernetes cluster, even when idle.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fundamental principle for expert-led development is to embrace a "serverless first" approach. This means that for a domain expert who is also developing the application, the primary objective should be to offload as much infrastructure management as possible. By choosing serverless options like Cloud Run and Cloud Functions by default, the expert can dedicate their valuable time and cognitive resources to what the application </w:t>
      </w:r>
      <w:r w:rsidDel="00000000" w:rsidR="00000000" w:rsidRPr="00000000">
        <w:rPr>
          <w:i w:val="1"/>
          <w:rtl w:val="0"/>
        </w:rPr>
        <w:t xml:space="preserve">does</w:t>
      </w:r>
      <w:r w:rsidDel="00000000" w:rsidR="00000000" w:rsidRPr="00000000">
        <w:rPr>
          <w:rtl w:val="0"/>
        </w:rPr>
        <w:t xml:space="preserve"> (GS1 logic, AI integration) rather than </w:t>
      </w:r>
      <w:r w:rsidDel="00000000" w:rsidR="00000000" w:rsidRPr="00000000">
        <w:rPr>
          <w:i w:val="1"/>
          <w:rtl w:val="0"/>
        </w:rPr>
        <w:t xml:space="preserve">how</w:t>
      </w:r>
      <w:r w:rsidDel="00000000" w:rsidR="00000000" w:rsidRPr="00000000">
        <w:rPr>
          <w:rtl w:val="0"/>
        </w:rPr>
        <w:t xml:space="preserve"> it runs (server provisioning, patching, scaling). This directly reduces the cognitive load and development time, aligning perfectly with the goal of minimizing effort.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there is a strategic trade-off between control and development effort. While GKE offers extensive control and flexibility for microservices and AI/ML workloads, it comes with increased management complexity. For the GS1 expert, whose time is a precious resource, GKE should be reserved only for components where its unique capabilities are absolutely indispensable, and where the increased management burden is clearly justified. This modularity allows for targeted complexity, ensuring that the majority of ISA's components benefit from the simplicity and efficiency of serverless offerings, while specific, demanding functionalities can leverage more powerful, albeit more complex, infrastructure if truly necessary.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GCP Compute Service Comparison for ISA Backend</w:t>
      </w:r>
    </w:p>
    <w:tbl>
      <w:tblPr>
        <w:tblStyle w:val="Table1"/>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 Name</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Use Case for ISA</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Scalability Characteristics</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Ease of Management/Operational Overhead</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 Model</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Suitability for AI 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Considerations/Limitations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Cloud Run</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Stateless microservices, API layers, web services</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Scales from zero to many instances automatically based on requests</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Low (fully managed, no server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Pay-per-use (requests, CPU, memory)</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(easy invocation of Vertex AI APIs)</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Optimized for stateless apps; complex for persistent connections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Cloud Functions</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Event-driven processing, data ingestion triggers, asynchronous tasks</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Scales automatically based on event volume</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Low (fully managed, event-driven)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Pay-per-use (invocations, compute time)</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(direct triggers from GCP services, can call AI APIs)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Short-lived functions; limited execution duration per invocation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Google Kubernetes Engine (GKE)</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Complex, stateful microservices, highly customized environments, intensive AI/ML workloads</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Highly scalable, fine-grained control over scaling</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(requires Kubernetes expertise, cluster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Node-based pricing (VMs, persistent disks)</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(ideal for Kubeflow, TensorFlow Serving)</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complexity, increased learning curve, higher baseline cost</w:t>
            </w:r>
          </w:p>
        </w:tc>
      </w:tr>
    </w:tbl>
    <w:p w:rsidR="00000000" w:rsidDel="00000000" w:rsidP="00000000" w:rsidRDefault="00000000" w:rsidRPr="00000000" w14:paraId="0000003D">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Intelligent Data Storage &amp; Management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ISA's diverse data requirements, encompassing structured GS1 metadata, user data, vector embeddings for RAG, and complex knowledge graphs, necessitate a multi-database strategy. Each solution is selected for its optimal performance, ease of use, and seamless integration with AI/ML pipelines.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Recommendations:</w:t>
      </w:r>
    </w:p>
    <w:p w:rsidR="00000000" w:rsidDel="00000000" w:rsidP="00000000" w:rsidRDefault="00000000" w:rsidRPr="00000000" w14:paraId="00000040">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Structured GS1 Metadata &amp; User Data:</w:t>
      </w:r>
    </w:p>
    <w:p w:rsidR="00000000" w:rsidDel="00000000" w:rsidP="00000000" w:rsidRDefault="00000000" w:rsidRPr="00000000" w14:paraId="00000041">
      <w:pPr>
        <w:numPr>
          <w:ilvl w:val="1"/>
          <w:numId w:val="6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AlloyDB for PostgreSQL with AlloyDB AI:</w:t>
      </w:r>
      <w:r w:rsidDel="00000000" w:rsidR="00000000" w:rsidRPr="00000000">
        <w:rPr>
          <w:rtl w:val="0"/>
        </w:rPr>
        <w:t xml:space="preserve"> This is a compelling choice for storing structured GS1 metadata (e.g., standard versions, attributes, cross-references) and transactional user data. AlloyDB offers superior performance compared to standard PostgreSQL, boasting over 4x faster transactional workloads and up to 100x faster analytical queries. Critically, </w:t>
      </w:r>
      <w:r w:rsidDel="00000000" w:rsidR="00000000" w:rsidRPr="00000000">
        <w:rPr>
          <w:b w:val="1"/>
          <w:rtl w:val="0"/>
        </w:rPr>
        <w:t xml:space="preserve">AlloyDB AI</w:t>
      </w:r>
      <w:r w:rsidDel="00000000" w:rsidR="00000000" w:rsidRPr="00000000">
        <w:rPr>
          <w:rtl w:val="0"/>
        </w:rPr>
        <w:t xml:space="preserve"> integrates a powerful vector database using Google's ScaNN index, enabling up to 4x faster vector queries and the ability to generate vector embeddings directly within the database. This "unified data AI" platform simplifies the architecture by allowing relational and vector data to reside and be queried together, minimizing the need to manage separate database systems. It also provides AI-driven assistance for SQL queries and integration with Vertex AI models.</w:t>
      </w:r>
    </w:p>
    <w:p w:rsidR="00000000" w:rsidDel="00000000" w:rsidP="00000000" w:rsidRDefault="00000000" w:rsidRPr="00000000" w14:paraId="00000042">
      <w:pPr>
        <w:numPr>
          <w:ilvl w:val="1"/>
          <w:numId w:val="6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Cloud SQL with pgvector:</w:t>
      </w:r>
      <w:r w:rsidDel="00000000" w:rsidR="00000000" w:rsidRPr="00000000">
        <w:rPr>
          <w:rtl w:val="0"/>
        </w:rPr>
        <w:t xml:space="preserve"> A viable alternative if AlloyDB's advanced features are not immediately required or if a more cost-sensitive approach to relational data with vector support is preferred. Cloud SQL provides a fully managed PostgreSQL service, and the pgvector extension enables efficient storage and querying of vector embeddings for similarity search and Retrieval Augmented Generation (RAG). This offers a simpler entry point for relational data combined with vector capabilities.</w:t>
      </w:r>
    </w:p>
    <w:p w:rsidR="00000000" w:rsidDel="00000000" w:rsidP="00000000" w:rsidRDefault="00000000" w:rsidRPr="00000000" w14:paraId="00000043">
      <w:pPr>
        <w:numPr>
          <w:ilvl w:val="1"/>
          <w:numId w:val="6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Firestore:</w:t>
      </w:r>
      <w:r w:rsidDel="00000000" w:rsidR="00000000" w:rsidRPr="00000000">
        <w:rPr>
          <w:rtl w:val="0"/>
        </w:rPr>
        <w:t xml:space="preserve"> Ideal for flexible NoSQL document storage, particularly for user profiles, preferences, custom annotations, and any semi-structured GS1-related metadata that benefits from real-time synchronization and virtually unlimited scalability. Firestore is serverless and offers multi-region replication with strong consistency, minimizing operational overhead. It also supports vector search and integrates with LangChain for generative AI applications.</w:t>
      </w:r>
    </w:p>
    <w:p w:rsidR="00000000" w:rsidDel="00000000" w:rsidP="00000000" w:rsidRDefault="00000000" w:rsidRPr="00000000" w14:paraId="00000044">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Vector Embeddings for Retrieval Augmented Generation (RAG):</w:t>
      </w:r>
    </w:p>
    <w:p w:rsidR="00000000" w:rsidDel="00000000" w:rsidP="00000000" w:rsidRDefault="00000000" w:rsidRPr="00000000" w14:paraId="00000045">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Vertex AI Vector Search:</w:t>
      </w:r>
      <w:r w:rsidDel="00000000" w:rsidR="00000000" w:rsidRPr="00000000">
        <w:rPr>
          <w:rtl w:val="0"/>
        </w:rPr>
        <w:t xml:space="preserve"> This service is purpose-built for high-performance, scalable vector search, leveraging Google Research's ScaNN technology, which powers Google Search and YouTube. It is deeply integrated with Vertex AI RAG Engine, handling large datasets with low latency, making it the optimal choice for the core RAG functionality where dedicated vector search performance is paramount.</w:t>
      </w:r>
    </w:p>
    <w:p w:rsidR="00000000" w:rsidDel="00000000" w:rsidP="00000000" w:rsidRDefault="00000000" w:rsidRPr="00000000" w14:paraId="00000046">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AlloyDB AI:</w:t>
      </w:r>
      <w:r w:rsidDel="00000000" w:rsidR="00000000" w:rsidRPr="00000000">
        <w:rPr>
          <w:rtl w:val="0"/>
        </w:rPr>
        <w:t xml:space="preserve"> As noted, its integrated vector database capabilities make it a strong contender, especially if the goal is to keep relational data and its embeddings together for simplified management and querying across both data types via SQL.</w:t>
      </w:r>
    </w:p>
    <w:p w:rsidR="00000000" w:rsidDel="00000000" w:rsidP="00000000" w:rsidRDefault="00000000" w:rsidRPr="00000000" w14:paraId="00000047">
      <w:pPr>
        <w:numPr>
          <w:ilvl w:val="0"/>
          <w:numId w:val="6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Knowledge Graphs representing GS1 Standard Relationships:</w:t>
      </w:r>
    </w:p>
    <w:p w:rsidR="00000000" w:rsidDel="00000000" w:rsidP="00000000" w:rsidRDefault="00000000" w:rsidRPr="00000000" w14:paraId="00000048">
      <w:pPr>
        <w:numPr>
          <w:ilvl w:val="1"/>
          <w:numId w:val="6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Spanner Graph:</w:t>
      </w:r>
      <w:r w:rsidDel="00000000" w:rsidR="00000000" w:rsidRPr="00000000">
        <w:rPr>
          <w:rtl w:val="0"/>
        </w:rPr>
        <w:t xml:space="preserve"> This is a powerful solution for modeling complex relationships within GS1 standards. It combines the globally consistent, virtually unlimited scalability and 99.999% availability of Cloud Spanner with purpose-built graph database capabilities supporting ISO GQL (Graph Query Language). Spanner Graph allows for "unified relational and graph models" by mapping existing relational tables to a graph schema without data migration, simplifying the integration of existing structured data into a graph format. Its deep integration with Vertex AI allows direct access to predictive and generative models, enabling AI-powered insights from the graph.</w:t>
      </w:r>
    </w:p>
    <w:p w:rsidR="00000000" w:rsidDel="00000000" w:rsidP="00000000" w:rsidRDefault="00000000" w:rsidRPr="00000000" w14:paraId="00000049">
      <w:pPr>
        <w:numPr>
          <w:ilvl w:val="1"/>
          <w:numId w:val="6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Neo4j via Vertex AI Model Garden:</w:t>
      </w:r>
      <w:r w:rsidDel="00000000" w:rsidR="00000000" w:rsidRPr="00000000">
        <w:rPr>
          <w:rtl w:val="0"/>
        </w:rPr>
        <w:t xml:space="preserve"> For scenarios requiring a dedicated, highly specialized graph database with a mature ecosystem and advanced graph analytics, Neo4j is a strong option. Neo4j offers "Text2Cypher" models, built on Google's Gemma 3 architecture, which can translate natural language into Cypher queries, enabling intuitive querying of the knowledge graph. These models can be deployed directly from Model Garden on Vertex AI, offering a powerful, AI-driven interface for graph interaction.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Rationale:</w:t>
      </w:r>
      <w:r w:rsidDel="00000000" w:rsidR="00000000" w:rsidRPr="00000000">
        <w:rPr>
          <w:rtl w:val="0"/>
        </w:rPr>
        <w:t xml:space="preserve"> This multi-database approach ensures that each type of GS1 data is stored and managed efficiently according to its specific characteristics and access patterns. Structured data benefits from the robustness and integrated AI capabilities of AlloyDB, flexible data from the agility of Firestore, semantic data from the specialized performance of Vertex AI Vector Search, and complex relationships from the powerful graph capabilities of Spanner Graph. The emphasis on managed services (AlloyDB, Firestore, Vertex AI Vector Search, Spanner Graph) significantly minimizes the operational burden on the GS1 expert, allowing them to focus on data modeling and AI integration rather than database administration.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Practical Examples within ISA Context:</w:t>
      </w:r>
    </w:p>
    <w:p w:rsidR="00000000" w:rsidDel="00000000" w:rsidP="00000000" w:rsidRDefault="00000000" w:rsidRPr="00000000" w14:paraId="0000004C">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AlloyDB/Cloud SQL:</w:t>
      </w:r>
      <w:r w:rsidDel="00000000" w:rsidR="00000000" w:rsidRPr="00000000">
        <w:rPr>
          <w:rtl w:val="0"/>
        </w:rPr>
        <w:t xml:space="preserve"> Store detailed GS1 standard versions, their release dates, key attributes (e.g., GTIN structure, GLN definitions), and explicit cross-references between standards. The integrated vector capabilities can store embeddings of specific standard clauses for rapid semantic lookup within a relational context.</w:t>
      </w:r>
    </w:p>
    <w:p w:rsidR="00000000" w:rsidDel="00000000" w:rsidP="00000000" w:rsidRDefault="00000000" w:rsidRPr="00000000" w14:paraId="0000004D">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Firestore:</w:t>
      </w:r>
      <w:r w:rsidDel="00000000" w:rsidR="00000000" w:rsidRPr="00000000">
        <w:rPr>
          <w:rtl w:val="0"/>
        </w:rPr>
        <w:t xml:space="preserve"> Manage individual user profiles, saved search queries, custom annotations on standards documents, and real-time collaboration features within ISA, leveraging its real-time synchronization and offline mode capabilities.</w:t>
      </w:r>
    </w:p>
    <w:p w:rsidR="00000000" w:rsidDel="00000000" w:rsidP="00000000" w:rsidRDefault="00000000" w:rsidRPr="00000000" w14:paraId="0000004E">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Vertex AI Vector Search:</w:t>
      </w:r>
      <w:r w:rsidDel="00000000" w:rsidR="00000000" w:rsidRPr="00000000">
        <w:rPr>
          <w:rtl w:val="0"/>
        </w:rPr>
        <w:t xml:space="preserve"> Power the core RAG pipeline by storing high-quality vector embeddings of parsed GS1 technical documents (PDFs, XML, HTML). This enables rapid semantic retrieval of relevant document chunks when a user poses a natural language query.</w:t>
      </w:r>
    </w:p>
    <w:p w:rsidR="00000000" w:rsidDel="00000000" w:rsidP="00000000" w:rsidRDefault="00000000" w:rsidRPr="00000000" w14:paraId="0000004F">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Spanner Graph:</w:t>
      </w:r>
      <w:r w:rsidDel="00000000" w:rsidR="00000000" w:rsidRPr="00000000">
        <w:rPr>
          <w:rtl w:val="0"/>
        </w:rPr>
        <w:t xml:space="preserve"> Model the intricate, often implicit, relationships between different GS1 standards. For example, a GS1 Digital Link Standard node could have an REFERENCES edge to a GS1 Barcode Standard node, which in turn IS_PART_OF a Product Identification Domain node. A Healthcare Sector node could have an APPLIES_TO edge to various standards. This allows for complex queries like "Show all standards impacted by a change in GS1 Digital Link" or "Find all standards related to product identification in healthcare that are relevant for regulatory compliance." The GS1 Germany project highlights the challenges of managing complex relations in traditional formats like Excel and the value of a knowledge graph for GDSN data, directly mirroring ISA's needs.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Considerations:</w:t>
      </w:r>
    </w:p>
    <w:p w:rsidR="00000000" w:rsidDel="00000000" w:rsidP="00000000" w:rsidRDefault="00000000" w:rsidRPr="00000000" w14:paraId="00000051">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Ingestion &amp; Integration:</w:t>
      </w:r>
      <w:r w:rsidDel="00000000" w:rsidR="00000000" w:rsidRPr="00000000">
        <w:rPr>
          <w:rtl w:val="0"/>
        </w:rPr>
        <w:t xml:space="preserve"> Efficiently ingesting diverse GS1 documents (PDFs, XML, HTML) into these databases requires robust pipelines, potentially leveraging Cloud Storage for raw data and Dataflow for transformation and loading.</w:t>
      </w:r>
    </w:p>
    <w:p w:rsidR="00000000" w:rsidDel="00000000" w:rsidP="00000000" w:rsidRDefault="00000000" w:rsidRPr="00000000" w14:paraId="00000052">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Semantic Search &amp; AI Integration:</w:t>
      </w:r>
      <w:r w:rsidDel="00000000" w:rsidR="00000000" w:rsidRPr="00000000">
        <w:rPr>
          <w:rtl w:val="0"/>
        </w:rPr>
        <w:t xml:space="preserve"> AlloyDB AI, Cloud SQL with pgvector, and Vertex AI Vector Search are specifically designed to facilitate efficient data ingestion, querying, semantic search, and integration with AI/ML pipelines with minimal operational overhead.</w:t>
      </w:r>
    </w:p>
    <w:p w:rsidR="00000000" w:rsidDel="00000000" w:rsidP="00000000" w:rsidRDefault="00000000" w:rsidRPr="00000000" w14:paraId="00000053">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Knowledge Graph Complexity:</w:t>
      </w:r>
      <w:r w:rsidDel="00000000" w:rsidR="00000000" w:rsidRPr="00000000">
        <w:rPr>
          <w:rtl w:val="0"/>
        </w:rPr>
        <w:t xml:space="preserve"> While powerful, building and maintaining a comprehensive knowledge graph requires careful schema design, defining nodes (entities) and edges (relationships). Spanner Graph's ability to map relational tables to graphs without data migration significantly simplifies this initial modeling effort, but the logical design remains crucial.</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concept of "unified data AI" offers a significant advantage for domain experts. The goal is to maximize ISA's intelligence and capabilities while minimizing development effort. AlloyDB AI stands out by offering transactional, analytical, and vector database capabilities within a familiar PostgreSQL interface, including in-database embedding generation and Vertex AI integration. This means the GS1 expert does not need to manage a separate vector database in addition to a relational database for core structured data. The ability to query across SQL and vector data within a single system simplifies the overall architectural design and reduces the number of distinct technologies to learn and manage. This directly translates to reduced architectural complexity and operational overhead, saving the expert valuable time and effort.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knowledge graph should be considered the "semantic backbone" of ISA, not merely an add-on feature. The user's query specifically asks about leveraging a knowledge graph to provide "deeper contextual understanding for ISA's AI." Knowledge graphs excel at revealing hidden relationships and structures, capturing complex interdependencies that go beyond simple semantic similarity from vector search. For GS1 standards, understanding how different standards relate to each other (e.g., one standard references another, one supersedes another, an attribute is part of a specific data model) is critical for accurate interpretation and comparative analysis. This relational context is precisely what the knowledge graph provides, acting as a "semantic glue" that connects disparate pieces of information. This enables the AI to perform more sophisticated reasoning and provide truly "intelligent" and nuanced insights, directly enhancing ISA's capabilities.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the "hybrid search" approach is imperative for maximizing retrieval relevance. While vector embeddings enable powerful semantic search, traditional keyword-based search remains vital, especially for technical and legalistic documents like GS1 standards. Precise keyword matching (e.g., for specific standard codes, version numbers, or technical terms) is as important as understanding the semantic meaning. Vertex AI Vector Search explicitly supports hybrid search, combining semantic and keyword search for higher search quality. This approach ensures that the RAG pipeline retrieves the most relevant information by leveraging both semantic understanding and exact term matching, which is crucial for grounding AI responses in factual and precise GS1 data.</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Google Database Solutions for ISA Data Needs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Solution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Types Supported</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Features for ISA (e.g., AI integration, real-time, scalability, GQL support)</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Operational Overhead</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 Considerations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AlloyDB for PostgreSQL with AlloyDB AI</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Structured, Vector Embeddings</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performance SQL, integrated vector search (ScaNN), in-database embedding generation, Vertex AI integration, AI-driven SQL assistance</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(fully managed)</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Competitive price-performance, committed use discounts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Cloud SQL with pgvector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Structured, Vector Embeddings</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Managed PostgreSQL, pgvector for similarity search, full SQL features</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(fully managed)</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Pay-as-you-go, sustained use discounts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Firestore</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Semi-structured (JSON/BSON), User Data, Vector Embeddings</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Serverless NoSQL, multi-region replication, real-time sync, vector search, LangChain 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Low (fully managed, scales to zero)</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Pay-as-you-go, free tier available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Vertex AI Vector Search</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Vector Embeddings</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High-performance vector search (ScaNN), scalable, integrated with RAG Engine, hybrid search</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(managed service)</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Usage-based (per query, index size)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Spanner Graph</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Relational, Graph, Full-text, Vector Search</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Globally consistent, virtually unlimited scalability, 99.999% availability, ISO GQL support, unified relational/graph models, Vertex AI 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(managed, but complex model)</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Enterprise-grade pricing, committed use discounts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Neo4j (via Vertex AI Model Garden)</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Specialized graph database, Text2Cypher for NLQ, GraphRAG capabilities</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(requires deployment/management of Neo4j instance)</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Varies by Neo4j licensing and Vertex AI endpoint costs</w:t>
            </w:r>
          </w:p>
        </w:tc>
      </w:tr>
    </w:tbl>
    <w:p w:rsidR="00000000" w:rsidDel="00000000" w:rsidP="00000000" w:rsidRDefault="00000000" w:rsidRPr="00000000" w14:paraId="0000007B">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Event-Driven Architecture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build a responsive, scalable, and low-maintenance architecture for ISA, particularly for data ingestion triggers and asynchronous task processing, leveraging Google's serverless event-driven offerings is highly effective.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Recommendations:</w:t>
      </w:r>
    </w:p>
    <w:p w:rsidR="00000000" w:rsidDel="00000000" w:rsidP="00000000" w:rsidRDefault="00000000" w:rsidRPr="00000000" w14:paraId="0000007E">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Cloud Pub/Sub:</w:t>
      </w:r>
      <w:r w:rsidDel="00000000" w:rsidR="00000000" w:rsidRPr="00000000">
        <w:rPr>
          <w:rtl w:val="0"/>
        </w:rPr>
        <w:t xml:space="preserve"> This fully managed, real-time messaging service serves as the core backbone for asynchronous communication within ISA. It decouples senders (publishers) from receivers (subscribers), ensuring scalability and reliability for data ingestion triggers and background task processing.</w:t>
      </w:r>
    </w:p>
    <w:p w:rsidR="00000000" w:rsidDel="00000000" w:rsidP="00000000" w:rsidRDefault="00000000" w:rsidRPr="00000000" w14:paraId="0000007F">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Cloud Functions:</w:t>
      </w:r>
      <w:r w:rsidDel="00000000" w:rsidR="00000000" w:rsidRPr="00000000">
        <w:rPr>
          <w:rtl w:val="0"/>
        </w:rPr>
        <w:t xml:space="preserve"> These serverless compute services are ideal for consuming messages from Pub/Sub. They execute code in response to events, enabling immediate processing of new data, handling user feedback, or performing other background operations without the need to manage underlying servers.</w:t>
      </w:r>
    </w:p>
    <w:p w:rsidR="00000000" w:rsidDel="00000000" w:rsidP="00000000" w:rsidRDefault="00000000" w:rsidRPr="00000000" w14:paraId="00000080">
      <w:pPr>
        <w:numPr>
          <w:ilvl w:val="0"/>
          <w:numId w:val="7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Eventarc:</w:t>
      </w:r>
      <w:r w:rsidDel="00000000" w:rsidR="00000000" w:rsidRPr="00000000">
        <w:rPr>
          <w:rtl w:val="0"/>
        </w:rPr>
        <w:t xml:space="preserve"> This abstraction layer simplifies the creation of event-driven architectures by routing events from various Google Cloud sources (such as Cloud Storage, Pub/Sub) and even third-party sources to targets like Cloud Run or Cloud Functions. Eventarc uses Pub/Sub as its transport layer and automatically manages topics and subscriptions, providing a streamlined developer experience.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Rationale:</w:t>
      </w:r>
      <w:r w:rsidDel="00000000" w:rsidR="00000000" w:rsidRPr="00000000">
        <w:rPr>
          <w:rtl w:val="0"/>
        </w:rPr>
        <w:t xml:space="preserve"> This combination offers a highly scalable, resilient, and cost-effective architecture. By decoupling components through events, ISA can remain responsive even under heavy loads, and failures in one part of the system are isolated, preventing cascading issues. The serverless nature of Cloud Functions and the fully managed services of Pub/Sub and Eventarc significantly reduce the operational burden on the GS1 expert. This allows the expert to focus on defining the events and their corresponding business logic rather than managing the messaging infrastructure.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Practical Examples within ISA Context:</w:t>
      </w:r>
    </w:p>
    <w:p w:rsidR="00000000" w:rsidDel="00000000" w:rsidP="00000000" w:rsidRDefault="00000000" w:rsidRPr="00000000" w14:paraId="00000083">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Automated Data Ingestion:</w:t>
      </w:r>
      <w:r w:rsidDel="00000000" w:rsidR="00000000" w:rsidRPr="00000000">
        <w:rPr>
          <w:rtl w:val="0"/>
        </w:rPr>
        <w:t xml:space="preserve"> When a new version of a GS1 standard document (e.g., a PDF, XML file) is uploaded to a designated Cloud Storage bucket, </w:t>
      </w:r>
      <w:r w:rsidDel="00000000" w:rsidR="00000000" w:rsidRPr="00000000">
        <w:rPr>
          <w:b w:val="1"/>
          <w:rtl w:val="0"/>
        </w:rPr>
        <w:t xml:space="preserve">Eventarc</w:t>
      </w:r>
      <w:r w:rsidDel="00000000" w:rsidR="00000000" w:rsidRPr="00000000">
        <w:rPr>
          <w:rtl w:val="0"/>
        </w:rPr>
        <w:t xml:space="preserve"> can automatically trigger a </w:t>
      </w:r>
      <w:r w:rsidDel="00000000" w:rsidR="00000000" w:rsidRPr="00000000">
        <w:rPr>
          <w:b w:val="1"/>
          <w:rtl w:val="0"/>
        </w:rPr>
        <w:t xml:space="preserve">Cloud Function</w:t>
      </w:r>
      <w:r w:rsidDel="00000000" w:rsidR="00000000" w:rsidRPr="00000000">
        <w:rPr>
          <w:rtl w:val="0"/>
        </w:rPr>
        <w:t xml:space="preserve">. This function would then read the file, initiate parsing (e.g., using Document AI), generate embeddings, and store them in the appropriate vector database. This ensures the GS1 knowledge base is always up-to-date with minimal manual intervention.</w:t>
      </w:r>
    </w:p>
    <w:p w:rsidR="00000000" w:rsidDel="00000000" w:rsidP="00000000" w:rsidRDefault="00000000" w:rsidRPr="00000000" w14:paraId="00000084">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Asynchronous Task Processing:</w:t>
      </w:r>
      <w:r w:rsidDel="00000000" w:rsidR="00000000" w:rsidRPr="00000000">
        <w:rPr>
          <w:rtl w:val="0"/>
        </w:rPr>
        <w:t xml:space="preserve"> If a user submits a complex request that requires significant processing time (e.g., "perform a comprehensive comparative analysis of all GS1 standards related to supply chain traceability"), the frontend can publish a message to a </w:t>
      </w:r>
      <w:r w:rsidDel="00000000" w:rsidR="00000000" w:rsidRPr="00000000">
        <w:rPr>
          <w:b w:val="1"/>
          <w:rtl w:val="0"/>
        </w:rPr>
        <w:t xml:space="preserve">Pub/Sub topic</w:t>
      </w:r>
      <w:r w:rsidDel="00000000" w:rsidR="00000000" w:rsidRPr="00000000">
        <w:rPr>
          <w:rtl w:val="0"/>
        </w:rPr>
        <w:t xml:space="preserve">. A </w:t>
      </w:r>
      <w:r w:rsidDel="00000000" w:rsidR="00000000" w:rsidRPr="00000000">
        <w:rPr>
          <w:b w:val="1"/>
          <w:rtl w:val="0"/>
        </w:rPr>
        <w:t xml:space="preserve">Cloud Function</w:t>
      </w:r>
      <w:r w:rsidDel="00000000" w:rsidR="00000000" w:rsidRPr="00000000">
        <w:rPr>
          <w:rtl w:val="0"/>
        </w:rPr>
        <w:t xml:space="preserve"> (or a Cloud Run service) subscribed to this topic would then process the request in the background, preventing the user interface from blocking and providing a more fluid user experience.</w:t>
      </w:r>
    </w:p>
    <w:p w:rsidR="00000000" w:rsidDel="00000000" w:rsidP="00000000" w:rsidRDefault="00000000" w:rsidRPr="00000000" w14:paraId="00000085">
      <w:pPr>
        <w:numPr>
          <w:ilvl w:val="0"/>
          <w:numId w:val="7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Real-time Updates/Notifications:</w:t>
      </w:r>
      <w:r w:rsidDel="00000000" w:rsidR="00000000" w:rsidRPr="00000000">
        <w:rPr>
          <w:rtl w:val="0"/>
        </w:rPr>
        <w:t xml:space="preserve"> Once a background task (e.g., a standards analysis or a fine-tuning job for an AI model) is complete, a message can be published to another </w:t>
      </w:r>
      <w:r w:rsidDel="00000000" w:rsidR="00000000" w:rsidRPr="00000000">
        <w:rPr>
          <w:b w:val="1"/>
          <w:rtl w:val="0"/>
        </w:rPr>
        <w:t xml:space="preserve">Pub/Sub topic</w:t>
      </w:r>
      <w:r w:rsidDel="00000000" w:rsidR="00000000" w:rsidRPr="00000000">
        <w:rPr>
          <w:rtl w:val="0"/>
        </w:rPr>
        <w:t xml:space="preserve">, triggering a </w:t>
      </w:r>
      <w:r w:rsidDel="00000000" w:rsidR="00000000" w:rsidRPr="00000000">
        <w:rPr>
          <w:b w:val="1"/>
          <w:rtl w:val="0"/>
        </w:rPr>
        <w:t xml:space="preserve">Cloud Function</w:t>
      </w:r>
      <w:r w:rsidDel="00000000" w:rsidR="00000000" w:rsidRPr="00000000">
        <w:rPr>
          <w:rtl w:val="0"/>
        </w:rPr>
        <w:t xml:space="preserve"> to send a notification to the user or update the frontend via WebSockets, providing real-time feedback on long-running operations.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Considerations:</w:t>
      </w:r>
    </w:p>
    <w:p w:rsidR="00000000" w:rsidDel="00000000" w:rsidP="00000000" w:rsidRDefault="00000000" w:rsidRPr="00000000" w14:paraId="00000087">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Avoiding Infinite Loops:</w:t>
      </w:r>
      <w:r w:rsidDel="00000000" w:rsidR="00000000" w:rsidRPr="00000000">
        <w:rPr>
          <w:rtl w:val="0"/>
        </w:rPr>
        <w:t xml:space="preserve"> When configuring event triggers, especially if a Cloud Storage bucket is used as both an event source and a destination for processing results, careful configuration (e.g., using path pattern filters in Eventarc) is crucial to prevent unintended infinite triggering loops.</w:t>
      </w:r>
    </w:p>
    <w:p w:rsidR="00000000" w:rsidDel="00000000" w:rsidP="00000000" w:rsidRDefault="00000000" w:rsidRPr="00000000" w14:paraId="00000088">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Message Size Limits:</w:t>
      </w:r>
      <w:r w:rsidDel="00000000" w:rsidR="00000000" w:rsidRPr="00000000">
        <w:rPr>
          <w:rtl w:val="0"/>
        </w:rPr>
        <w:t xml:space="preserve"> Eventarc Standard has a 512 KB maximum message size, while Eventarc Advanced supports up to 1 MB. For larger data payloads, it is best practice to store the data in Cloud Storage and pass only a reference (e.g., the file path or ID) in the Pub/Sub message, allowing the consuming function to retrieve the full data.</w:t>
      </w:r>
    </w:p>
    <w:p w:rsidR="00000000" w:rsidDel="00000000" w:rsidP="00000000" w:rsidRDefault="00000000" w:rsidRPr="00000000" w14:paraId="00000089">
      <w:pPr>
        <w:numPr>
          <w:ilvl w:val="0"/>
          <w:numId w:val="7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Retry and Retention:</w:t>
      </w:r>
      <w:r w:rsidDel="00000000" w:rsidR="00000000" w:rsidRPr="00000000">
        <w:rPr>
          <w:rtl w:val="0"/>
        </w:rPr>
        <w:t xml:space="preserve"> Pub/Sub offers at-least-once delivery and a default message retention duration of 24 hours with exponential backoff, which helps ensure message reliability and resilience in case of transient processing failures.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event-driven architecture serves as a powerful enabler of "minimal effort" scalability. Traditional monolithic applications or tightly coupled services often necessitate manual scaling adjustments and complex error handling mechanisms. By contrast, Eventarc, Pub/Sub, and Cloud Functions allow for a highly decoupled system where components communicate asynchronously through events. This design inherently supports automatic scaling and resilience, as each function or service scales independently based on the volume of events it receives. The adoption of this paradigm means the GS1 expert avoids the intricacies of direct service-to-service communication, manual load balancing, and complex failure recovery, leading to significantly reduced operational overhead and optimized costs through a pay-per-use model.</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architecture also provides a multiplier effect for "data ingestion automation." A core value proposition for ISA is keeping its GS1 knowledge base continuously updated. Manual updates would be time-consuming and prone to human error. By leveraging Cloud Storage events, Eventarc, and Cloud Functions, a direct, automated pipeline for data ingestion can be established. For instance, when a new GS1 document is uploaded to Cloud Storage, Eventarc triggers a Cloud Function, which then processes and ingests the document into the appropriate data stores. This automation ensures that the GS1 knowledge base is always current with minimal manual intervention from the expert, directly contributing to the "maximize value" objective by providing timely and accurate information.</w:t>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B. AI/ML Model Integration &amp; Development for ISA's Core Intelligence</w:t>
      </w:r>
    </w:p>
    <w:p w:rsidR="00000000" w:rsidDel="00000000" w:rsidP="00000000" w:rsidRDefault="00000000" w:rsidRPr="00000000" w14:paraId="0000008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Optimal Generative AI Models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ISA's core generative AI features, a strategic selection from the </w:t>
      </w:r>
      <w:r w:rsidDel="00000000" w:rsidR="00000000" w:rsidRPr="00000000">
        <w:rPr>
          <w:b w:val="1"/>
          <w:rtl w:val="0"/>
        </w:rPr>
        <w:t xml:space="preserve">Gemini family</w:t>
      </w:r>
      <w:r w:rsidDel="00000000" w:rsidR="00000000" w:rsidRPr="00000000">
        <w:rPr>
          <w:rtl w:val="0"/>
        </w:rPr>
        <w:t xml:space="preserve"> via </w:t>
      </w:r>
      <w:r w:rsidDel="00000000" w:rsidR="00000000" w:rsidRPr="00000000">
        <w:rPr>
          <w:b w:val="1"/>
          <w:rtl w:val="0"/>
        </w:rPr>
        <w:t xml:space="preserve">Vertex AI</w:t>
      </w:r>
      <w:r w:rsidDel="00000000" w:rsidR="00000000" w:rsidRPr="00000000">
        <w:rPr>
          <w:rtl w:val="0"/>
        </w:rPr>
        <w:t xml:space="preserve"> is paramount. This approach allows for a balance of advanced capabilities, cost-effectiveness, and optimal latency for diverse tasks.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Recommendations:</w:t>
      </w:r>
    </w:p>
    <w:p w:rsidR="00000000" w:rsidDel="00000000" w:rsidP="00000000" w:rsidRDefault="00000000" w:rsidRPr="00000000" w14:paraId="00000090">
      <w:pPr>
        <w:numPr>
          <w:ilvl w:val="0"/>
          <w:numId w:val="7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Gemini 2.5 Pro:</w:t>
      </w:r>
      <w:r w:rsidDel="00000000" w:rsidR="00000000" w:rsidRPr="00000000">
        <w:rPr>
          <w:rtl w:val="0"/>
        </w:rPr>
        <w:t xml:space="preserve"> This model represents Google's most advanced reasoning capabilities, making it ideal for tasks demanding deep analysis of technical and legalistic text, complex problem-solving, and high accuracy. Its substantial 1 million token context window (with a planned expansion to 2 million) empowers it to "comprehend entire codebases" and "extract key insights from dense documents like legal contracts or medical records". Gemini 2.5 Pro demonstrates state-of-the-art performance across various benchmarks, including coding, math, and science.</w:t>
      </w:r>
    </w:p>
    <w:p w:rsidR="00000000" w:rsidDel="00000000" w:rsidP="00000000" w:rsidRDefault="00000000" w:rsidRPr="00000000" w14:paraId="00000091">
      <w:pPr>
        <w:numPr>
          <w:ilvl w:val="1"/>
          <w:numId w:val="7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 Cases for ISA:</w:t>
      </w:r>
    </w:p>
    <w:p w:rsidR="00000000" w:rsidDel="00000000" w:rsidP="00000000" w:rsidRDefault="00000000" w:rsidRPr="00000000" w14:paraId="00000092">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Natural Language Querying (NLQ) over GS1 technical documents:</w:t>
      </w:r>
      <w:r w:rsidDel="00000000" w:rsidR="00000000" w:rsidRPr="00000000">
        <w:rPr>
          <w:rtl w:val="0"/>
        </w:rPr>
        <w:t xml:space="preserve"> Providing detailed, accurate, and nuanced answers to complex queries about GS1 standards.</w:t>
      </w:r>
    </w:p>
    <w:p w:rsidR="00000000" w:rsidDel="00000000" w:rsidP="00000000" w:rsidRDefault="00000000" w:rsidRPr="00000000" w14:paraId="00000093">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AI-generated summaries:</w:t>
      </w:r>
      <w:r w:rsidDel="00000000" w:rsidR="00000000" w:rsidRPr="00000000">
        <w:rPr>
          <w:rtl w:val="0"/>
        </w:rPr>
        <w:t xml:space="preserve"> Generating comprehensive, clause-by-clause summaries of lengthy standards, highlighting critical information.</w:t>
      </w:r>
    </w:p>
    <w:p w:rsidR="00000000" w:rsidDel="00000000" w:rsidP="00000000" w:rsidRDefault="00000000" w:rsidRPr="00000000" w14:paraId="00000094">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Comparative analysis of standard versions:</w:t>
      </w:r>
      <w:r w:rsidDel="00000000" w:rsidR="00000000" w:rsidRPr="00000000">
        <w:rPr>
          <w:rtl w:val="0"/>
        </w:rPr>
        <w:t xml:space="preserve"> Identifying subtle differences, additions, or deprecations between different versions of GS1 standards (e.g., GS1 Digital Link 1.0 vs. 2.0).</w:t>
      </w:r>
    </w:p>
    <w:p w:rsidR="00000000" w:rsidDel="00000000" w:rsidP="00000000" w:rsidRDefault="00000000" w:rsidRPr="00000000" w14:paraId="00000095">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Scenario-based implementation guidance:</w:t>
      </w:r>
      <w:r w:rsidDel="00000000" w:rsidR="00000000" w:rsidRPr="00000000">
        <w:rPr>
          <w:rtl w:val="0"/>
        </w:rPr>
        <w:t xml:space="preserve"> Offering tailored advice and relevant standard sections based on specific business scenarios described by the expert.</w:t>
      </w:r>
    </w:p>
    <w:p w:rsidR="00000000" w:rsidDel="00000000" w:rsidP="00000000" w:rsidRDefault="00000000" w:rsidRPr="00000000" w14:paraId="00000096">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Code/configuration snippet generation:</w:t>
      </w:r>
      <w:r w:rsidDel="00000000" w:rsidR="00000000" w:rsidRPr="00000000">
        <w:rPr>
          <w:rtl w:val="0"/>
        </w:rPr>
        <w:t xml:space="preserve"> Producing accurate code or configuration snippets for GS1 Digital Link URI construction or GS1 XML message formatting.</w:t>
      </w:r>
    </w:p>
    <w:p w:rsidR="00000000" w:rsidDel="00000000" w:rsidP="00000000" w:rsidRDefault="00000000" w:rsidRPr="00000000" w14:paraId="00000097">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AI-powered trend analysis from textual data:</w:t>
      </w:r>
      <w:r w:rsidDel="00000000" w:rsidR="00000000" w:rsidRPr="00000000">
        <w:rPr>
          <w:rtl w:val="0"/>
        </w:rPr>
        <w:t xml:space="preserve"> Analyzing large corpuses of GS1 Work Requests or industry feedback to identify emerging themes, common challenges, or areas requiring new standards.</w:t>
      </w:r>
    </w:p>
    <w:p w:rsidR="00000000" w:rsidDel="00000000" w:rsidP="00000000" w:rsidRDefault="00000000" w:rsidRPr="00000000" w14:paraId="00000098">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AI-assisted proposal drafting:</w:t>
      </w:r>
      <w:r w:rsidDel="00000000" w:rsidR="00000000" w:rsidRPr="00000000">
        <w:rPr>
          <w:rtl w:val="0"/>
        </w:rPr>
        <w:t xml:space="preserve"> Assisting in drafting sections of internal GS1 Work Requests or external stakeholder proposals, ensuring technical accuracy and adherence to GS1 principles.</w:t>
      </w:r>
    </w:p>
    <w:p w:rsidR="00000000" w:rsidDel="00000000" w:rsidP="00000000" w:rsidRDefault="00000000" w:rsidRPr="00000000" w14:paraId="00000099">
      <w:pPr>
        <w:numPr>
          <w:ilvl w:val="0"/>
          <w:numId w:val="7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Gemini 2.5 Flash:</w:t>
      </w:r>
      <w:r w:rsidDel="00000000" w:rsidR="00000000" w:rsidRPr="00000000">
        <w:rPr>
          <w:rtl w:val="0"/>
        </w:rPr>
        <w:t xml:space="preserve"> Optimized for speed, low latency, and cost-efficiency, while still offering robust capabilities and "thinking" abilities. It strikes a balance between price and performance, making it suitable for high-volume, latency-sensitive applications.</w:t>
      </w:r>
    </w:p>
    <w:p w:rsidR="00000000" w:rsidDel="00000000" w:rsidP="00000000" w:rsidRDefault="00000000" w:rsidRPr="00000000" w14:paraId="0000009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 Cases for ISA:</w:t>
      </w:r>
    </w:p>
    <w:p w:rsidR="00000000" w:rsidDel="00000000" w:rsidP="00000000" w:rsidRDefault="00000000" w:rsidRPr="00000000" w14:paraId="0000009B">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Quick, concise summaries of standards for rapid overview.</w:t>
      </w:r>
    </w:p>
    <w:p w:rsidR="00000000" w:rsidDel="00000000" w:rsidP="00000000" w:rsidRDefault="00000000" w:rsidRPr="00000000" w14:paraId="0000009C">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Initial drafts of short responses or communications.</w:t>
      </w:r>
    </w:p>
    <w:p w:rsidR="00000000" w:rsidDel="00000000" w:rsidP="00000000" w:rsidRDefault="00000000" w:rsidRPr="00000000" w14:paraId="0000009D">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Conversational AI for troubleshooting common issues where rapid response is key.</w:t>
      </w:r>
    </w:p>
    <w:p w:rsidR="00000000" w:rsidDel="00000000" w:rsidP="00000000" w:rsidRDefault="00000000" w:rsidRPr="00000000" w14:paraId="0000009E">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Simpler content generation tasks where extreme depth or complex reasoning is not the primary requirement.</w:t>
      </w:r>
    </w:p>
    <w:p w:rsidR="00000000" w:rsidDel="00000000" w:rsidP="00000000" w:rsidRDefault="00000000" w:rsidRPr="00000000" w14:paraId="0000009F">
      <w:pPr>
        <w:numPr>
          <w:ilvl w:val="0"/>
          <w:numId w:val="7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Other Specialized Models (via Vertex AI Model Garden):</w:t>
      </w:r>
      <w:r w:rsidDel="00000000" w:rsidR="00000000" w:rsidRPr="00000000">
        <w:rPr>
          <w:rtl w:val="0"/>
        </w:rPr>
        <w:t xml:space="preserve"> Vertex AI Model Garden provides access to a wide array of Google proprietary models (e.g., Imagen for image generation, Veo for video generation) and third-party models. While not directly central to text-based standards analysis, these could be relevant for future enhancements, such as visual analysis of product packaging or GS1 Digital Link QR codes. Neo4j's Text2Cypher models are also available here, enabling natural language querying of knowledge graphs.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Rationale:</w:t>
      </w:r>
      <w:r w:rsidDel="00000000" w:rsidR="00000000" w:rsidRPr="00000000">
        <w:rPr>
          <w:rtl w:val="0"/>
        </w:rPr>
        <w:t xml:space="preserve"> The Gemini family offers a versatile spectrum of capabilities that can be tailored to ISA's diverse needs. Gemini 2.5 Pro provides the necessary accuracy and deep reasoning for interpreting complex, technical GS1 content, ensuring high-quality insights. Conversely, Gemini 2.5 Flash ensures responsiveness and cost-efficiency for more frequent, less critical interactions. Accessing these models via Vertex AI provides a unified platform for model development, deployment, and management, significantly simplifying the expert's workflow.</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Practical Examples within ISA Context:</w:t>
      </w:r>
    </w:p>
    <w:p w:rsidR="00000000" w:rsidDel="00000000" w:rsidP="00000000" w:rsidRDefault="00000000" w:rsidRPr="00000000" w14:paraId="000000A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NLQ over GS1 technical documents:</w:t>
      </w:r>
      <w:r w:rsidDel="00000000" w:rsidR="00000000" w:rsidRPr="00000000">
        <w:rPr>
          <w:rtl w:val="0"/>
        </w:rPr>
        <w:t xml:space="preserve"> A GS1 expert might ask, "Explain the key differences between GS1 GTIN and GLN in the context of healthcare supply chains." Gemini 2.5 Pro would be employed to provide a detailed, accurate, and nuanced answer, drawing from its deep understanding of technical and legalistic text.</w:t>
      </w:r>
    </w:p>
    <w:p w:rsidR="00000000" w:rsidDel="00000000" w:rsidP="00000000" w:rsidRDefault="00000000" w:rsidRPr="00000000" w14:paraId="000000A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AI-generated summaries:</w:t>
      </w:r>
      <w:r w:rsidDel="00000000" w:rsidR="00000000" w:rsidRPr="00000000">
        <w:rPr>
          <w:rtl w:val="0"/>
        </w:rPr>
        <w:t xml:space="preserve"> For a newly released 50-page GS1 standard, Gemini 2.5 Flash could generate a quick executive summary for immediate understanding, while Gemini 2.5 Pro could provide a more in-depth, clause-by-clause summary highlighting critical changes and their implications.</w:t>
      </w:r>
    </w:p>
    <w:p w:rsidR="00000000" w:rsidDel="00000000" w:rsidP="00000000" w:rsidRDefault="00000000" w:rsidRPr="00000000" w14:paraId="000000A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Comparative analysis of standard versions:</w:t>
      </w:r>
      <w:r w:rsidDel="00000000" w:rsidR="00000000" w:rsidRPr="00000000">
        <w:rPr>
          <w:rtl w:val="0"/>
        </w:rPr>
        <w:t xml:space="preserve"> Gemini 2.5 Pro can analyze two versions of a GS1 standard document (e.g., GS1 Digital Link 1.0 vs. 2.0) and articulate key changes, additions, or deprecations in a structured, actionable format.</w:t>
      </w:r>
    </w:p>
    <w:p w:rsidR="00000000" w:rsidDel="00000000" w:rsidP="00000000" w:rsidRDefault="00000000" w:rsidRPr="00000000" w14:paraId="000000A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Scenario-based implementation guidance:</w:t>
      </w:r>
      <w:r w:rsidDel="00000000" w:rsidR="00000000" w:rsidRPr="00000000">
        <w:rPr>
          <w:rtl w:val="0"/>
        </w:rPr>
        <w:t xml:space="preserve"> An expert describes a business scenario, such as "implementing traceability for fresh produce using GS1 standards." Gemini 2.5 Pro could provide tailored guidance, including relevant standard sections, potential challenges, and best practices.</w:t>
      </w:r>
    </w:p>
    <w:p w:rsidR="00000000" w:rsidDel="00000000" w:rsidP="00000000" w:rsidRDefault="00000000" w:rsidRPr="00000000" w14:paraId="000000A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Code/configuration snippet generation:</w:t>
      </w:r>
      <w:r w:rsidDel="00000000" w:rsidR="00000000" w:rsidRPr="00000000">
        <w:rPr>
          <w:rtl w:val="0"/>
        </w:rPr>
        <w:t xml:space="preserve"> For tasks like GS1 Digital Link URI construction or XML message formatting (e.g., GS1 XML), Gemini 2.5 Pro could generate accurate code snippets based on natural language prompts, accelerating development for the expert.</w:t>
      </w:r>
    </w:p>
    <w:p w:rsidR="00000000" w:rsidDel="00000000" w:rsidP="00000000" w:rsidRDefault="00000000" w:rsidRPr="00000000" w14:paraId="000000A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AI-powered trend analysis from textual data:</w:t>
      </w:r>
      <w:r w:rsidDel="00000000" w:rsidR="00000000" w:rsidRPr="00000000">
        <w:rPr>
          <w:rtl w:val="0"/>
        </w:rPr>
        <w:t xml:space="preserve"> Analyzing a corpus of GS1 Work Requests or industry feedback to identify emerging themes or common challenges, leveraging Gemini 2.5 Pro's analytical capabilities.</w:t>
      </w:r>
    </w:p>
    <w:p w:rsidR="00000000" w:rsidDel="00000000" w:rsidP="00000000" w:rsidRDefault="00000000" w:rsidRPr="00000000" w14:paraId="000000A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AI-assisted proposal drafting:</w:t>
      </w:r>
      <w:r w:rsidDel="00000000" w:rsidR="00000000" w:rsidRPr="00000000">
        <w:rPr>
          <w:rtl w:val="0"/>
        </w:rPr>
        <w:t xml:space="preserve"> For internal GS1 Work Requests or external stakeholder proposals, Gemini 2.5 Pro could assist in drafting sections, ensuring technical accuracy and adherence to GS1 principles and terminology.</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Considerations:</w:t>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Accuracy with Technical/Legalistic Text:</w:t>
      </w:r>
      <w:r w:rsidDel="00000000" w:rsidR="00000000" w:rsidRPr="00000000">
        <w:rPr>
          <w:rtl w:val="0"/>
        </w:rPr>
        <w:t xml:space="preserve"> Gemini 2.5 Pro is specifically noted for its "advanced reasoning" and ability to "extract precise insights from complex, unstructured content". This capability is critical for accurately processing and interpreting GS1 standards, which are inherently technical and often contain legalistic language.</w:t>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Context Window Size:</w:t>
      </w:r>
      <w:r w:rsidDel="00000000" w:rsidR="00000000" w:rsidRPr="00000000">
        <w:rPr>
          <w:rtl w:val="0"/>
        </w:rPr>
        <w:t xml:space="preserve"> Both Gemini 2.5 Pro and Flash offer a substantial 1 million token context window. This large context window is crucial for processing entire GS1 documents or maintaining long, multi-turn conversations without losing context.</w:t>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Multimodal Capabilities:</w:t>
      </w:r>
      <w:r w:rsidDel="00000000" w:rsidR="00000000" w:rsidRPr="00000000">
        <w:rPr>
          <w:rtl w:val="0"/>
        </w:rPr>
        <w:t xml:space="preserve"> Gemini models can process various input modalities including text, images, video, and audio. This could be valuable for ISA if it needs to analyze diagrams within standards documents or potentially process product packaging images for GS1 Digital Link applications.</w:t>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Ease of Integration:</w:t>
      </w:r>
      <w:r w:rsidDel="00000000" w:rsidR="00000000" w:rsidRPr="00000000">
        <w:rPr>
          <w:rtl w:val="0"/>
        </w:rPr>
        <w:t xml:space="preserve"> Gemini models are readily accessible via the Gemini API in Vertex AI, with SDKs available for popular programming languages such as Python, JavaScript, Java, Go, and Curl. This simplifies integration into ISA's backend services.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Fine-tuning Potential:</w:t>
      </w:r>
      <w:r w:rsidDel="00000000" w:rsidR="00000000" w:rsidRPr="00000000">
        <w:rPr>
          <w:rtl w:val="0"/>
        </w:rPr>
        <w:t xml:space="preserve"> Supervised fine-tuning is available for Gemini models on Vertex AI. This is highly valuable for adapting model behavior to the very specific language, formats, and nuances of GS1 standards, improving performance for tasks like classification, summarization, and extractive question answering within the GS1 domain.</w:t>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Cost Implications:</w:t>
      </w:r>
      <w:r w:rsidDel="00000000" w:rsidR="00000000" w:rsidRPr="00000000">
        <w:rPr>
          <w:rtl w:val="0"/>
        </w:rPr>
        <w:t xml:space="preserve"> Gemini 2.5 Flash is significantly more cost-effective for high-volume, low-latency tasks compared to Gemini 2.5 Pro. Strategic model selection based on the specific feature's requirements is essential for optimizing costs. Vertex AI Model Optimizer (currently experimental) can assist in automatically selecting the best model based on a desired balance of quality and cost.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selection of generative AI models for ISA should follow a "precision vs. velocity" strategy. The user's need for "deep insights" from GS1 standards, coupled with the desire for "rapid development pathways," dictates that a single model may not suffice for all tasks. Gemini 2.5 Pro is consistently highlighted as superior for "complex reasoning," "deep data analysis," and handling "technical/legalistic text" with "high accuracy". This makes it the ideal choice for tasks like comparative analysis of standard versions or generating detailed scenario-based guidance. Conversely, Gemini 2.5 Flash is optimized for "speed," "low latency," and "cost-efficiency," making it suitable for high-volume, latency-sensitive applications such as quick summaries or conversational interfaces. Therefore, ISA's architecture should dynamically select between Gemini 2.5 Pro and Gemini 2.5 Flash based on the complexity and latency requirements of the user's query. For instance, a "deep dive" analysis or a request for code generation would invoke Pro, while a "quick question" or a summary would utilize Flash. This approach maximizes both the quality of the output and optimizes cost and response time.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fine-tuning represents a "domain adaptation accelerator" for ISA. Gemini models are powerful foundation models, but GS1 standards represent a highly specialized domain with unique terminology, structures, and nuances. Supervised fine-tuning is explicitly noted as "particularly effective for domain-specific applications where the language or content significantly differs from the data the large model was originally trained on". It can significantly improve model performance for tasks such as classification, summarization, and extractive question answering within this specific domain. By fine-tuning selected Gemini models (e.g., Gemini 2.5 Flash for summarization, Gemini 2.5 Pro for NLQ) with a curated dataset of GS1 documents and expert-validated outputs, ISA can achieve a much higher level of accuracy and relevance for the GS1 expert. This investment in domain-specific adaptation directly contributes to maximizing ISA's intelligence and its value for the GS1 Standards &amp; Applied Knowledge Expert.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Gemini Model Selection for ISA AI Features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ISA AI Feature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Recommended Gemini Model(s)</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Rationale (Accuracy, Speed, Cost, Context Window, Multimodality)</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Considerations (Technical Text Handling, Fine-tuning Potential)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Natural Language Querying (NLQ) over GS1 technical documents</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Gemini 2.5 Pro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accuracy, advanced reasoning, deep understanding of complex/technical text, 1M token context window</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Critical for precise answers in a technical domain. Fine-tuning with GS1 data highly beneficial.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AI-generated summaries (detailed)</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Gemini 2.5 Pro</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Superior summarization of dense documents, maintains structure and key insights</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Essential for comprehensive overviews of complex standards. Fine-tuning for GS1-specific summary styles.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AI-generated summaries (quick)</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Gemini 2.5 Flash</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Optimized for speed, low latency, cost-efficiency, well-rounded capabilities</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Ideal for rapid content digestion where immediate understanding is prioritized over exhaustive detail.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Comparative analysis of standard versions</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Gemini 2.5 Pro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Advanced reasoning for identifying subtle differences, clause interpretation, temporal reasoning</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Requires high accuracy with legalistic/technical text. Fine-tuning on comparative examples.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Scenario-based implementation guidance</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Gemini 2.5 Pro</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Deep reasoning, ability to follow long chains of logic, structured answers</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Requires grounding in GS1 knowledge base (RAG, KG) for factual accuracy.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Code/configuration snippet generation</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Gemini 2.5 Pro</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coding capabilities, excels at creating executable code, code transformation/editing</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generate accurate snippets for GS1 Digital Link, XML. Validate AI output.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AI-powered trend analysis from textual data</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Gemini 2.5 Pro, Multimodal Embeddings</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Deep data analysis, extraction of insights from dense documents, multimodal understanding</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Requires processing large volumes of textual data (e.g., work requests, industry reports).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AI-assisted proposal drafting</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Gemini 2.5 Pro</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 content generation, structured output, deep reasoning for complex topics</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Benefits from fine-tuning on past GS1 proposals/documents for tone and style.</w:t>
            </w:r>
          </w:p>
        </w:tc>
      </w:tr>
    </w:tbl>
    <w:p w:rsidR="00000000" w:rsidDel="00000000" w:rsidP="00000000" w:rsidRDefault="00000000" w:rsidRPr="00000000" w14:paraId="000000D7">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Efficient RAG Pipeline Implementation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a high-performing Retrieval Augmented Generation (RAG) pipeline is central to ISA's intelligence, enabling Large Language Models (LLMs) to provide factually grounded responses from GS1 standards. Minimizing custom code and operational overhead is crucial for the GS1 expert.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Recommendations:</w:t>
      </w:r>
    </w:p>
    <w:p w:rsidR="00000000" w:rsidDel="00000000" w:rsidP="00000000" w:rsidRDefault="00000000" w:rsidRPr="00000000" w14:paraId="000000D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Vertex AI RAG Engine:</w:t>
      </w:r>
      <w:r w:rsidDel="00000000" w:rsidR="00000000" w:rsidRPr="00000000">
        <w:rPr>
          <w:rtl w:val="0"/>
        </w:rPr>
        <w:t xml:space="preserve"> This is the primary recommendation for implementing the RAG pipeline. It is a managed orchestration service that simplifies the complex RAG process by automating data ingestion, transformation (including chunking), embedding generation, and retrieval. This significantly reduces the development effort, allowing the expert to focus on defining the knowledge base and integrating it with the LLM. It supports integration with Vertex AI Vector Search as a vector store.</w:t>
      </w:r>
    </w:p>
    <w:p w:rsidR="00000000" w:rsidDel="00000000" w:rsidP="00000000" w:rsidRDefault="00000000" w:rsidRPr="00000000" w14:paraId="000000D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Vertex AI Search:</w:t>
      </w:r>
      <w:r w:rsidDel="00000000" w:rsidR="00000000" w:rsidRPr="00000000">
        <w:rPr>
          <w:rtl w:val="0"/>
        </w:rPr>
        <w:t xml:space="preserve"> This fully managed search engine and retriever API provides high-quality, scalable search across diverse enterprise data sources. It is ideal for complex enterprise use cases requiring fine-grained access controls and simplifies connecting to various data sources relevant to GS1 standards. Crucially, Vertex AI Search offers advanced parsing capabilities and document chunking specifically optimized for RAG.</w:t>
      </w:r>
    </w:p>
    <w:p w:rsidR="00000000" w:rsidDel="00000000" w:rsidP="00000000" w:rsidRDefault="00000000" w:rsidRPr="00000000" w14:paraId="000000D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Embeddings API:</w:t>
      </w:r>
      <w:r w:rsidDel="00000000" w:rsidR="00000000" w:rsidRPr="00000000">
        <w:rPr>
          <w:rtl w:val="0"/>
        </w:rPr>
        <w:t xml:space="preserve"> This API is used to generate high-quality vector embeddings from text. These numerical representations capture the semantic meaning and context of the text, enabling efficient similarity search for retrieval.</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Rationale:</w:t>
      </w:r>
      <w:r w:rsidDel="00000000" w:rsidR="00000000" w:rsidRPr="00000000">
        <w:rPr>
          <w:rtl w:val="0"/>
        </w:rPr>
        <w:t xml:space="preserve"> This combination significantly reduces the development effort and time for the GS1 expert. Vertex AI RAG Engine provides an out-of-the-box solution for the core RAG workflow, abstracting away much of the underlying infrastructure management. Vertex AI Search offers robust document processing and retrieval capabilities essential for handling GS1's diverse standards documents (PDFs, XML, HTML). The Embeddings API ensures that the semantic meaning of the documents is accurately captured for effective retrieval.</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Practical Examples within ISA Context:</w:t>
      </w:r>
    </w:p>
    <w:p w:rsidR="00000000" w:rsidDel="00000000" w:rsidP="00000000" w:rsidRDefault="00000000" w:rsidRPr="00000000" w14:paraId="000000D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Parsing, Chunking, and Embedding GS1 Documents:</w:t>
      </w:r>
    </w:p>
    <w:p w:rsidR="00000000" w:rsidDel="00000000" w:rsidP="00000000" w:rsidRDefault="00000000" w:rsidRPr="00000000" w14:paraId="000000E0">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Document Ingestion:</w:t>
      </w:r>
      <w:r w:rsidDel="00000000" w:rsidR="00000000" w:rsidRPr="00000000">
        <w:rPr>
          <w:rtl w:val="0"/>
        </w:rPr>
        <w:t xml:space="preserve"> GS1 standards documents (PDFs, XML, HTML) can be uploaded to Cloud Storage, from where Vertex AI RAG Engine can ingest them.</w:t>
      </w:r>
    </w:p>
    <w:p w:rsidR="00000000" w:rsidDel="00000000" w:rsidP="00000000" w:rsidRDefault="00000000" w:rsidRPr="00000000" w14:paraId="000000E1">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Intelligent Parsing &amp; Chunking:</w:t>
      </w:r>
      <w:r w:rsidDel="00000000" w:rsidR="00000000" w:rsidRPr="00000000">
        <w:rPr>
          <w:rtl w:val="0"/>
        </w:rPr>
        <w:t xml:space="preserve"> The engine, or Vertex AI Search, can utilize its </w:t>
      </w:r>
      <w:r w:rsidDel="00000000" w:rsidR="00000000" w:rsidRPr="00000000">
        <w:rPr>
          <w:b w:val="1"/>
          <w:rtl w:val="0"/>
        </w:rPr>
        <w:t xml:space="preserve">layout parser</w:t>
      </w:r>
      <w:r w:rsidDel="00000000" w:rsidR="00000000" w:rsidRPr="00000000">
        <w:rPr>
          <w:rtl w:val="0"/>
        </w:rPr>
        <w:t xml:space="preserve"> to intelligently process these documents. This parser detects structural elements like headings, tables, lists, and paragraphs, which is crucial for maintaining semantic coherence during chunking. For instance, a table within a GS1 standard document would be chunked in a way that preserves its integrity, rather than being split across multiple unrelated chunks.</w:t>
      </w:r>
    </w:p>
    <w:p w:rsidR="00000000" w:rsidDel="00000000" w:rsidP="00000000" w:rsidRDefault="00000000" w:rsidRPr="00000000" w14:paraId="000000E2">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OCR for Scanned Documents:</w:t>
      </w:r>
      <w:r w:rsidDel="00000000" w:rsidR="00000000" w:rsidRPr="00000000">
        <w:rPr>
          <w:rtl w:val="0"/>
        </w:rPr>
        <w:t xml:space="preserve"> For scanned GS1 PDFs or PDFs with text embedded in images, </w:t>
      </w:r>
      <w:r w:rsidDel="00000000" w:rsidR="00000000" w:rsidRPr="00000000">
        <w:rPr>
          <w:b w:val="1"/>
          <w:rtl w:val="0"/>
        </w:rPr>
        <w:t xml:space="preserve">OCR parsing</w:t>
      </w:r>
      <w:r w:rsidDel="00000000" w:rsidR="00000000" w:rsidRPr="00000000">
        <w:rPr>
          <w:rtl w:val="0"/>
        </w:rPr>
        <w:t xml:space="preserve"> can be enabled within Vertex AI Search to ensure accurate text extraction.</w:t>
      </w:r>
    </w:p>
    <w:p w:rsidR="00000000" w:rsidDel="00000000" w:rsidP="00000000" w:rsidRDefault="00000000" w:rsidRPr="00000000" w14:paraId="000000E3">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Embedding Generation:</w:t>
      </w:r>
      <w:r w:rsidDel="00000000" w:rsidR="00000000" w:rsidRPr="00000000">
        <w:rPr>
          <w:rtl w:val="0"/>
        </w:rPr>
        <w:t xml:space="preserve"> After parsing and chunking, the </w:t>
      </w:r>
      <w:r w:rsidDel="00000000" w:rsidR="00000000" w:rsidRPr="00000000">
        <w:rPr>
          <w:b w:val="1"/>
          <w:rtl w:val="0"/>
        </w:rPr>
        <w:t xml:space="preserve">Embeddings API</w:t>
      </w:r>
      <w:r w:rsidDel="00000000" w:rsidR="00000000" w:rsidRPr="00000000">
        <w:rPr>
          <w:rtl w:val="0"/>
        </w:rPr>
        <w:t xml:space="preserve"> generates high-quality vector embeddings for each chunk, which are then stored in Vertex AI Vector Search.</w:t>
      </w:r>
    </w:p>
    <w:p w:rsidR="00000000" w:rsidDel="00000000" w:rsidP="00000000" w:rsidRDefault="00000000" w:rsidRPr="00000000" w14:paraId="000000E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Optimizing Retrieval Relevance:</w:t>
      </w:r>
    </w:p>
    <w:p w:rsidR="00000000" w:rsidDel="00000000" w:rsidP="00000000" w:rsidRDefault="00000000" w:rsidRPr="00000000" w14:paraId="000000E5">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Reranking:</w:t>
      </w:r>
      <w:r w:rsidDel="00000000" w:rsidR="00000000" w:rsidRPr="00000000">
        <w:rPr>
          <w:rtl w:val="0"/>
        </w:rPr>
        <w:t xml:space="preserve"> Vertex AI RAG Engine supports </w:t>
      </w:r>
      <w:r w:rsidDel="00000000" w:rsidR="00000000" w:rsidRPr="00000000">
        <w:rPr>
          <w:b w:val="1"/>
          <w:rtl w:val="0"/>
        </w:rPr>
        <w:t xml:space="preserve">reranking</w:t>
      </w:r>
      <w:r w:rsidDel="00000000" w:rsidR="00000000" w:rsidRPr="00000000">
        <w:rPr>
          <w:rtl w:val="0"/>
        </w:rPr>
        <w:t xml:space="preserve"> of retrieved chunks before they are sent to the LLM. This can be done using either the Vertex AI ranking API (for low latency and high accuracy) or an LLM reranker (which uses a separate call to Gemini to assess relevance). This process ensures that the most relevant chunks are presented to the LLM, improving the quality and factual grounding of the generated responses.</w:t>
      </w:r>
    </w:p>
    <w:p w:rsidR="00000000" w:rsidDel="00000000" w:rsidP="00000000" w:rsidRDefault="00000000" w:rsidRPr="00000000" w14:paraId="000000E6">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Hybrid Search:</w:t>
      </w:r>
      <w:r w:rsidDel="00000000" w:rsidR="00000000" w:rsidRPr="00000000">
        <w:rPr>
          <w:rtl w:val="0"/>
        </w:rPr>
        <w:t xml:space="preserve"> Vertex AI Vector Search supports </w:t>
      </w:r>
      <w:r w:rsidDel="00000000" w:rsidR="00000000" w:rsidRPr="00000000">
        <w:rPr>
          <w:b w:val="1"/>
          <w:rtl w:val="0"/>
        </w:rPr>
        <w:t xml:space="preserve">hybrid search</w:t>
      </w:r>
      <w:r w:rsidDel="00000000" w:rsidR="00000000" w:rsidRPr="00000000">
        <w:rPr>
          <w:rtl w:val="0"/>
        </w:rPr>
        <w:t xml:space="preserve">, combining semantic search (vector similarity) with keyword search (token-based search). This is vital for GS1 documents where specific keywords (e.g., standard codes, technical terms, version numbers) are as important as the overall semantic meaning. For example, a query for "GTIN structure in healthcare" needs both semantic understanding and precise matching of "GTIN" and "healthcare."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Considerations:</w:t>
      </w:r>
    </w:p>
    <w:p w:rsidR="00000000" w:rsidDel="00000000" w:rsidP="00000000" w:rsidRDefault="00000000" w:rsidRPr="00000000" w14:paraId="000000E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Document Diversity:</w:t>
      </w:r>
      <w:r w:rsidDel="00000000" w:rsidR="00000000" w:rsidRPr="00000000">
        <w:rPr>
          <w:rtl w:val="0"/>
        </w:rPr>
        <w:t xml:space="preserve"> GS1 standards documents come in various formats (PDFs, XML, HTML). Vertex AI Search's layout parser is highly recommended for rich content in PDFs, HTML, and DOCX files. For XML documents, Document AI offers capabilities for structured data extraction, which can then be integrated into the RAG pipeline. Custom parsing might be needed for highly complex or proprietary XML structures, or pre-parsed documents can be ingested.</w:t>
      </w:r>
    </w:p>
    <w:p w:rsidR="00000000" w:rsidDel="00000000" w:rsidP="00000000" w:rsidRDefault="00000000" w:rsidRPr="00000000" w14:paraId="000000E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 Size Limitations:</w:t>
      </w:r>
      <w:r w:rsidDel="00000000" w:rsidR="00000000" w:rsidRPr="00000000">
        <w:rPr>
          <w:rtl w:val="0"/>
        </w:rPr>
        <w:t xml:space="preserve"> The Document AI layout parser has specific limitations, including a maximum input file size of 20 MB and 500 pages per PDF. Larger files might require pre-processing or alternative ingestion strategies.</w:t>
      </w:r>
    </w:p>
    <w:p w:rsidR="00000000" w:rsidDel="00000000" w:rsidP="00000000" w:rsidRDefault="00000000" w:rsidRPr="00000000" w14:paraId="000000E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Managed vs. Custom:</w:t>
      </w:r>
      <w:r w:rsidDel="00000000" w:rsidR="00000000" w:rsidRPr="00000000">
        <w:rPr>
          <w:rtl w:val="0"/>
        </w:rPr>
        <w:t xml:space="preserve"> Vertex AI RAG Engine offers a streamlined, managed service, simplifying RAG implementation. While it provides less granular control over individual components compared to a fully custom-built pipeline, it significantly reduces the engineering effort and operational overhead, which is a key objective for the GS1 expert.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"managed RAG" approach serves as a significant efficiency multiplier. Building a RAG pipeline from scratch typically involves numerous complex and time-consuming steps: document parsing, intelligent chunking, generating high-quality embeddings, indexing, implementing retrieval logic, and potentially reranking. Vertex AI RAG Engine is designed as a "managed orchestration service" that "significantly reduces the complexities" by handling these tasks automatically, including "automatic preprocessing" such as chunking, cleaning, and embedding generation. This directly translates to less custom code to write and maintain, and less infrastructure to manage for the GS1 expert. By abstracting away these underlying complexities, the expert is freed to focus on the domain-specific aspects of GS1 standards and the unique insights ISA can provide, rather than the intricacies of ML engineering.</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the "layout-aware parsing" capability offers a distinct advantage for handling technical documents. GS1 standards documents, whether in PDF, XML, or HTML format, are highly structured and contain critical layout elements like headings, tables, and lists. Traditional text extraction methods might lose this crucial contextual information. Vertex AI Search and Document AI emphasize the importance of a "layout parser" that "detects document elements such as headings and lists, to improve how documents are chunked". This ensures that the structural integrity of the documents is preserved during the chunking process, leading to semantically coherent chunks. Without this, chunks might be fragmented or contain unrelated information, resulting in poor quality embeddings and less relevant retrieval for the LLM. By maintaining this structural context, the AI's ability to understand and interpret complex GS1 standards is greatly enhanced, leading to more accurate and valuable responses for the expert.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4: RAG Pipeline Components and Google Cloud Mapping</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RAG Stage</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Cloud Service/API</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Features</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it Minimizes Effort/Maximizes Value</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Snippet IDs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Ingestion</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Storage, Vertex AI RAG Engine</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Centralized storage for diverse documents, automated ingestion into RAG corpus</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Simplifies data source management, automates initial loading</w:t>
            </w:r>
          </w:p>
        </w:tc>
        <w:tc>
          <w:tcPr>
            <w:shd w:fill="auto" w:val="clear"/>
            <w:tcMar>
              <w:top w:w="0.0" w:type="dxa"/>
              <w:left w:w="0.0" w:type="dxa"/>
              <w:bottom w:w="0.0" w:type="dxa"/>
              <w:right w:w="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Parsing</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Vertex AI RAG Engine, Vertex AI Search (Document AI Layout Parser)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parser, OCR parser for PDFs, Layout parser for HTML/PDF/DOCX, custom parsing options</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Automatically extracts structured content, preserves layout for better chunking, reduces manual preprocessing</w:t>
            </w:r>
          </w:p>
        </w:tc>
        <w:tc>
          <w:tcPr>
            <w:shd w:fill="auto" w:val="clear"/>
            <w:tcMar>
              <w:top w:w="0.0" w:type="dxa"/>
              <w:left w:w="0.0" w:type="dxa"/>
              <w:bottom w:w="0.0" w:type="dxa"/>
              <w:right w:w="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Chunking</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Vertex AI RAG Engine, Vertex AI Search</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 document chunking (semantic, layout-aware), configurable chunk size/overlap</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Breaks documents into meaningful segments for retrieval, optimizes for LLM context windows</w:t>
            </w:r>
          </w:p>
        </w:tc>
        <w:tc>
          <w:tcPr>
            <w:shd w:fill="auto" w:val="clear"/>
            <w:tcMar>
              <w:top w:w="0.0" w:type="dxa"/>
              <w:left w:w="0.0" w:type="dxa"/>
              <w:bottom w:w="0.0" w:type="dxa"/>
              <w:right w:w="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Embedding</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Vertex AI RAG Engine, Embeddings API, Vertex AI Vector Search, AlloyDB AI</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high-quality vector representations, ScaNN index for efficient storage</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Transforms text into semantic vectors, enables efficient similarity search, integrated storage options</w:t>
            </w:r>
          </w:p>
        </w:tc>
        <w:tc>
          <w:tcPr>
            <w:shd w:fill="auto" w:val="clear"/>
            <w:tcMar>
              <w:top w:w="0.0" w:type="dxa"/>
              <w:left w:w="0.0" w:type="dxa"/>
              <w:bottom w:w="0.0" w:type="dxa"/>
              <w:right w:w="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Indexing</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Vertex AI RAG Engine (Corpus), Vertex AI Vector Search</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optimized knowledge base index, supports real-time updates</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Structures knowledge for fast retrieval, managed index creation/maintenance</w:t>
            </w:r>
          </w:p>
        </w:tc>
        <w:tc>
          <w:tcPr>
            <w:shd w:fill="auto" w:val="clear"/>
            <w:tcMar>
              <w:top w:w="0.0" w:type="dxa"/>
              <w:left w:w="0.0" w:type="dxa"/>
              <w:bottom w:w="0.0" w:type="dxa"/>
              <w:right w:w="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Retrieval</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Vertex AI RAG Engine, Vertex AI Search</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Searches knowledge base for relevant information, supports hybrid search (semantic + keyword)</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Finds most relevant contexts for LLM grounding, enhances factual accuracy</w:t>
            </w:r>
          </w:p>
        </w:tc>
        <w:tc>
          <w:tcPr>
            <w:shd w:fill="auto" w:val="clear"/>
            <w:tcMar>
              <w:top w:w="0.0" w:type="dxa"/>
              <w:left w:w="0.0" w:type="dxa"/>
              <w:bottom w:w="0.0" w:type="dxa"/>
              <w:right w:w="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Reranking</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Vertex AI RAG Engine (Vertex AI Ranking API, LLM reranker)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Re-scores search results for higher relevance, low latency option available</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Ensures top retrieved results are most relevant, improves LLM response quality</w:t>
            </w:r>
          </w:p>
        </w:tc>
        <w:tc>
          <w:tcPr>
            <w:shd w:fill="auto" w:val="clear"/>
            <w:tcMar>
              <w:top w:w="0.0" w:type="dxa"/>
              <w:left w:w="0.0" w:type="dxa"/>
              <w:bottom w:w="0.0" w:type="dxa"/>
              <w:right w:w="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Generation</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Vertex AI RAG Engine, Gemini Models</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Combines retrieved context with user query for factual, relevant responses</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Reduces hallucinations, provides accurate and insightful answers</w:t>
            </w:r>
          </w:p>
        </w:tc>
        <w:tc>
          <w:tcPr>
            <w:shd w:fill="auto" w:val="clear"/>
            <w:tcMar>
              <w:top w:w="0.0" w:type="dxa"/>
              <w:left w:w="0.0" w:type="dxa"/>
              <w:bottom w:w="0.0" w:type="dxa"/>
              <w:right w:w="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1B">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Knowledge Graph Integration</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provide ISA with a deeper contextual understanding of GS1 standard relationships, constructing and querying a knowledge graph is a powerful approach. This moves beyond simple document retrieval to understanding the intricate web of dependencies and hierarchies within GS1 data.</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Recommendations:</w:t>
      </w:r>
    </w:p>
    <w:p w:rsidR="00000000" w:rsidDel="00000000" w:rsidP="00000000" w:rsidRDefault="00000000" w:rsidRPr="00000000" w14:paraId="0000011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Spanner Graph:</w:t>
      </w:r>
      <w:r w:rsidDel="00000000" w:rsidR="00000000" w:rsidRPr="00000000">
        <w:rPr>
          <w:rtl w:val="0"/>
        </w:rPr>
        <w:t xml:space="preserve"> This is the recommended solution for building and managing the GS1 knowledge graph. Spanner Graph combines the globally consistent, virtually unlimited scalability and 99.999% availability of Cloud Spanner with purpose-built graph database capabilities. It supports the ISO GQL (Graph Query Language) standard and offers "unified relational and graph models" by allowing existing relational tables to be mapped to a graph schema without data migration. Its deep integration with Vertex AI allows direct access to predictive and generative models for AI-powered insights from the graph.</w:t>
      </w:r>
    </w:p>
    <w:p w:rsidR="00000000" w:rsidDel="00000000" w:rsidP="00000000" w:rsidRDefault="00000000" w:rsidRPr="00000000" w14:paraId="0000011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Neo4j via Vertex AI Model Garden:</w:t>
      </w:r>
      <w:r w:rsidDel="00000000" w:rsidR="00000000" w:rsidRPr="00000000">
        <w:rPr>
          <w:rtl w:val="0"/>
        </w:rPr>
        <w:t xml:space="preserve"> For highly specialized graph analytics or to enable natural language-to-graph query capabilities, Neo4j is a strong option. Neo4j's "Text2Cypher" models, built on Google's Gemma 3 architecture, can translate natural language into Cypher queries, enabling intuitive interaction with the knowledge graph. These models can be deployed directly from Model Garden on Vertex AI, offering a powerful, AI-driven interface for graph interaction.</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Rationale:</w:t>
      </w:r>
      <w:r w:rsidDel="00000000" w:rsidR="00000000" w:rsidRPr="00000000">
        <w:rPr>
          <w:rtl w:val="0"/>
        </w:rPr>
        <w:t xml:space="preserve"> A knowledge graph will provide ISA with a structured, interconnected representation of the complex interdependencies within GS1 standards, going beyond simple keyword search or vector similarity. Spanner Graph offers enterprise-grade scalability and consistency, which is crucial for a core knowledge base that needs to be highly reliable and available. Its unique ability to map existing relational data to a graph schema without data migration significantly simplifies the initial setup and ongoing synchronization. Neo4j's Text2Cypher, when integrated, provides a powerful, AI-driven interface for interacting with the graph, making complex graph queries more accessible.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Practical Examples within ISA Context:</w:t>
      </w:r>
    </w:p>
    <w:p w:rsidR="00000000" w:rsidDel="00000000" w:rsidP="00000000" w:rsidRDefault="00000000" w:rsidRPr="00000000" w14:paraId="0000012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Constructing the Knowledge Graph:</w:t>
      </w:r>
    </w:p>
    <w:p w:rsidR="00000000" w:rsidDel="00000000" w:rsidP="00000000" w:rsidRDefault="00000000" w:rsidRPr="00000000" w14:paraId="00000123">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Nodes:</w:t>
      </w:r>
      <w:r w:rsidDel="00000000" w:rsidR="00000000" w:rsidRPr="00000000">
        <w:rPr>
          <w:rtl w:val="0"/>
        </w:rPr>
        <w:t xml:space="preserve"> Define nodes for key GS1 entities. Examples include Standard (e.g., GTIN, GLN, Digital Link, EPCIS), Standard_Version (e.g., Digital Link 1.0, Digital Link 2.0), Attribute (e.g., Batch/Lot Number, Expiration Date, Serial Number), Industry_Sector (e.g., Healthcare, Retail, Foodservice, Apparel), Regulatory_Requirement (e.g., EU Digital Product Passport, UDI), Implementation_Guideline, Use_Case.</w:t>
      </w:r>
    </w:p>
    <w:p w:rsidR="00000000" w:rsidDel="00000000" w:rsidP="00000000" w:rsidRDefault="00000000" w:rsidRPr="00000000" w14:paraId="00000124">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Edges:</w:t>
      </w:r>
      <w:r w:rsidDel="00000000" w:rsidR="00000000" w:rsidRPr="00000000">
        <w:rPr>
          <w:rtl w:val="0"/>
        </w:rPr>
        <w:t xml:space="preserve"> Define relationships that capture the complex connections. Examples include:</w:t>
      </w:r>
    </w:p>
    <w:p w:rsidR="00000000" w:rsidDel="00000000" w:rsidP="00000000" w:rsidRDefault="00000000" w:rsidRPr="00000000" w14:paraId="00000125">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(Standard)--&gt;(Standard_Version)</w:t>
      </w:r>
    </w:p>
    <w:p w:rsidR="00000000" w:rsidDel="00000000" w:rsidP="00000000" w:rsidRDefault="00000000" w:rsidRPr="00000000" w14:paraId="00000126">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(Standard_Version)--&gt;(Standard_Version)</w:t>
      </w:r>
    </w:p>
    <w:p w:rsidR="00000000" w:rsidDel="00000000" w:rsidP="00000000" w:rsidRDefault="00000000" w:rsidRPr="00000000" w14:paraId="00000127">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(Standard)--&gt;(Attribute)</w:t>
      </w:r>
    </w:p>
    <w:p w:rsidR="00000000" w:rsidDel="00000000" w:rsidP="00000000" w:rsidRDefault="00000000" w:rsidRPr="00000000" w14:paraId="00000128">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(Standard)--&gt;(Industry_Sector)</w:t>
      </w:r>
    </w:p>
    <w:p w:rsidR="00000000" w:rsidDel="00000000" w:rsidP="00000000" w:rsidRDefault="00000000" w:rsidRPr="00000000" w14:paraId="00000129">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(Standard)--&gt;(Standard)</w:t>
      </w:r>
    </w:p>
    <w:p w:rsidR="00000000" w:rsidDel="00000000" w:rsidP="00000000" w:rsidRDefault="00000000" w:rsidRPr="00000000" w14:paraId="0000012A">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(Standard)--&gt;(Regulatory_Requirement)</w:t>
      </w:r>
    </w:p>
    <w:p w:rsidR="00000000" w:rsidDel="00000000" w:rsidP="00000000" w:rsidRDefault="00000000" w:rsidRPr="00000000" w14:paraId="0000012B">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(Implementation_Guideline)--&gt;(Standard)</w:t>
      </w:r>
    </w:p>
    <w:p w:rsidR="00000000" w:rsidDel="00000000" w:rsidP="00000000" w:rsidRDefault="00000000" w:rsidRPr="00000000" w14:paraId="0000012C">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(Use_Case)--&gt;(Standard)</w:t>
      </w:r>
    </w:p>
    <w:p w:rsidR="00000000" w:rsidDel="00000000" w:rsidP="00000000" w:rsidRDefault="00000000" w:rsidRPr="00000000" w14:paraId="0000012D">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schema can be implemented by mapping existing structured GS1 metadata (potentially stored in AlloyDB) to a Spanner Graph schema. The GS1 Germany project highlights the challenge of managing complex relations in Excel and the value of a knowledge graph for GDSN data, offering a direct parallel to ISA's needs.</w:t>
      </w:r>
    </w:p>
    <w:p w:rsidR="00000000" w:rsidDel="00000000" w:rsidP="00000000" w:rsidRDefault="00000000" w:rsidRPr="00000000" w14:paraId="0000012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Querying the Knowledge Graph for Deeper Context:</w:t>
      </w:r>
    </w:p>
    <w:p w:rsidR="00000000" w:rsidDel="00000000" w:rsidP="00000000" w:rsidRDefault="00000000" w:rsidRPr="00000000" w14:paraId="0000012F">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GQL Queries:</w:t>
      </w:r>
      <w:r w:rsidDel="00000000" w:rsidR="00000000" w:rsidRPr="00000000">
        <w:rPr>
          <w:rtl w:val="0"/>
        </w:rPr>
        <w:t xml:space="preserve"> Use GQL (Spanner Graph's query language) to traverse relationships and identify patterns. For example, a query like GRAPH GS1KnowledgeGraph MATCH (s:Standard {name: 'GS1 Digital Link 1.0'})--&gt;(ref_s:Standard) RETURN ref_s.name could identify all standards directly referenced by GS1 Digital Link 1.0. More complex multi-hop queries can identify indirect dependencies or hierarchical relationships, such as "Show all standards that are indirectly impacted by a change in the GS1 Digital Link standard through a chain of references".</w:t>
      </w:r>
    </w:p>
    <w:p w:rsidR="00000000" w:rsidDel="00000000" w:rsidP="00000000" w:rsidRDefault="00000000" w:rsidRPr="00000000" w14:paraId="00000130">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GraphRAG:</w:t>
      </w:r>
      <w:r w:rsidDel="00000000" w:rsidR="00000000" w:rsidRPr="00000000">
        <w:rPr>
          <w:rtl w:val="0"/>
        </w:rPr>
        <w:t xml:space="preserve"> Integrate the knowledge graph with the RAG pipeline. When a user asks a question, the RAG system can first query the knowledge graph to identify relevant entities and their relationships. This enriched context is then used to retrieve more precise document chunks from the vector database. For example, if a user asks about "traceability in healthcare," the graph can identify relevant standards (GTIN, GLN, EPCIS) and their relationships to the healthcare sector, providing a more targeted and contextually rich set of information for the LLM.</w:t>
      </w:r>
    </w:p>
    <w:p w:rsidR="00000000" w:rsidDel="00000000" w:rsidP="00000000" w:rsidRDefault="00000000" w:rsidRPr="00000000" w14:paraId="00000131">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Natural Language to Graph Query:</w:t>
      </w:r>
      <w:r w:rsidDel="00000000" w:rsidR="00000000" w:rsidRPr="00000000">
        <w:rPr>
          <w:rtl w:val="0"/>
        </w:rPr>
        <w:t xml:space="preserve"> Leverage Neo4j's Text2Cypher models to allow GS1 experts to query the knowledge graph using natural language, translating a query like "Show me all standards related to product identification that are used in the pharmaceutical industry" into a GQL/Cypher query for execution against the graph.</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Considerations:</w:t>
      </w:r>
    </w:p>
    <w:p w:rsidR="00000000" w:rsidDel="00000000" w:rsidP="00000000" w:rsidRDefault="00000000" w:rsidRPr="00000000" w14:paraId="00000133">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Schema Design:</w:t>
      </w:r>
      <w:r w:rsidDel="00000000" w:rsidR="00000000" w:rsidRPr="00000000">
        <w:rPr>
          <w:rtl w:val="0"/>
        </w:rPr>
        <w:t xml:space="preserve"> Designing an effective knowledge graph schema for GS1 standards requires deep domain expertise. This process involves meticulously identifying key entities (nodes) and their relationships (edges). A well-designed schema is foundational for accurate and insightful graph queries.</w:t>
      </w:r>
    </w:p>
    <w:p w:rsidR="00000000" w:rsidDel="00000000" w:rsidP="00000000" w:rsidRDefault="00000000" w:rsidRPr="00000000" w14:paraId="00000134">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Ingestion &amp; Linking:</w:t>
      </w:r>
      <w:r w:rsidDel="00000000" w:rsidR="00000000" w:rsidRPr="00000000">
        <w:rPr>
          <w:rtl w:val="0"/>
        </w:rPr>
        <w:t xml:space="preserve"> Populating the knowledge graph requires ingesting GS1 data and establishing the links between entities. Spanner Graph's ability to map relational data to a graph schema simplifies this process, allowing the expert to leverage existing structured data. The GS1 Germany project highlights the importance of structured data import and linking for a successful knowledge graph implementation.</w:t>
      </w:r>
    </w:p>
    <w:p w:rsidR="00000000" w:rsidDel="00000000" w:rsidP="00000000" w:rsidRDefault="00000000" w:rsidRPr="00000000" w14:paraId="00000135">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Query Complexity:</w:t>
      </w:r>
      <w:r w:rsidDel="00000000" w:rsidR="00000000" w:rsidRPr="00000000">
        <w:rPr>
          <w:rtl w:val="0"/>
        </w:rPr>
        <w:t xml:space="preserve"> While GQL simplifies graph traversal compared to complex SQL joins, understanding graph patterns and multi-hop queries still requires a learning curve. Tools like Spanner Graph Notebook and G.V() can assist with visualization and exploration of graph data, making it more accessible.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knowledge graph serves as the "semantic glue" for enhanced AI reasoning within ISA. The query explicitly asks about leveraging a knowledge graph to provide "deeper contextual understanding for ISA's AI." Knowledge graphs are uniquely capable of revealing hidden relationships and structures, capturing complex interdependencies that go beyond simple semantic similarity provided by vector search. For GS1 standards, understanding the intricate connections—such as how one standard </w:t>
      </w:r>
      <w:r w:rsidDel="00000000" w:rsidR="00000000" w:rsidRPr="00000000">
        <w:rPr>
          <w:i w:val="1"/>
          <w:rtl w:val="0"/>
        </w:rPr>
        <w:t xml:space="preserve">references</w:t>
      </w:r>
      <w:r w:rsidDel="00000000" w:rsidR="00000000" w:rsidRPr="00000000">
        <w:rPr>
          <w:rtl w:val="0"/>
        </w:rPr>
        <w:t xml:space="preserve"> another, how a new version </w:t>
      </w:r>
      <w:r w:rsidDel="00000000" w:rsidR="00000000" w:rsidRPr="00000000">
        <w:rPr>
          <w:i w:val="1"/>
          <w:rtl w:val="0"/>
        </w:rPr>
        <w:t xml:space="preserve">supersedes</w:t>
      </w:r>
      <w:r w:rsidDel="00000000" w:rsidR="00000000" w:rsidRPr="00000000">
        <w:rPr>
          <w:rtl w:val="0"/>
        </w:rPr>
        <w:t xml:space="preserve"> an old one, or how a specific attribute </w:t>
      </w:r>
      <w:r w:rsidDel="00000000" w:rsidR="00000000" w:rsidRPr="00000000">
        <w:rPr>
          <w:i w:val="1"/>
          <w:rtl w:val="0"/>
        </w:rPr>
        <w:t xml:space="preserve">is part of</w:t>
      </w:r>
      <w:r w:rsidDel="00000000" w:rsidR="00000000" w:rsidRPr="00000000">
        <w:rPr>
          <w:rtl w:val="0"/>
        </w:rPr>
        <w:t xml:space="preserve"> a larger data model—is critical for accurate interpretation and comparative analysis. This rich relational context, provided by the knowledge graph, enables the AI to perform more sophisticated reasoning and deliver truly "intelligent" and nuanced insights. This moves ISA beyond merely retrieving information to actively interpreting and connecting knowledge.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Furthermore, the "relational-to-graph" mapping capability offered by Spanner Graph acts as a significant effort minimizer for knowledge graph creation. Building a comprehensive knowledge graph from scratch, including data migration and transformation, can be a substantial undertaking. Spanner Graph's unique feature allows existing relational tables to be "mapped to graphs using declarative schema without data migration". This is a critical advantage for the GS1 expert, who likely already manages structured GS1 metadata in a relational format or can easily structure it as such. Instead of a complex Extract, Transform, Load (ETL) process to move data into a separate graph database, Spanner Graph enables the expert to leverage their existing relational data and simply define graph views over it. This significantly accelerates the creation of the knowledge graph and reduces the data migration burden, directly contributing to the goal of minimizing development effort.</w:t>
      </w:r>
    </w:p>
    <w:p w:rsidR="00000000" w:rsidDel="00000000" w:rsidP="00000000" w:rsidRDefault="00000000" w:rsidRPr="00000000" w14:paraId="0000013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Conversational AI &amp; Troubleshooting</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sophisticated conversational interfaces for ISA's troubleshooting assistant and guided help features with minimal development effort, Google offers powerful, AI-driven platforms.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Recommendations:</w:t>
      </w:r>
    </w:p>
    <w:p w:rsidR="00000000" w:rsidDel="00000000" w:rsidP="00000000" w:rsidRDefault="00000000" w:rsidRPr="00000000" w14:paraId="0000013B">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Vertex AI Agent Builder:</w:t>
      </w:r>
      <w:r w:rsidDel="00000000" w:rsidR="00000000" w:rsidRPr="00000000">
        <w:rPr>
          <w:rtl w:val="0"/>
        </w:rPr>
        <w:t xml:space="preserve"> This platform is the primary recommendation for building sophisticated, multi-agent conversational interfaces with minimal code. It is designed for "enterprise-grade multi-agent experiences" and enables the creation of "sophisticated AI agents that can handle complex tasks". Agent Builder offers a "no-code conversational AI builder" and an "Agent Development Kit (ADK)" for precise control over agent behavior. Crucially, it integrates seamlessly with enterprise data and tools, including Vertex AI Search and RAG Engine for grounding responses in authoritative knowledge bases.</w:t>
      </w:r>
    </w:p>
    <w:p w:rsidR="00000000" w:rsidDel="00000000" w:rsidP="00000000" w:rsidRDefault="00000000" w:rsidRPr="00000000" w14:paraId="0000013C">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Dialogflow CX:</w:t>
      </w:r>
      <w:r w:rsidDel="00000000" w:rsidR="00000000" w:rsidRPr="00000000">
        <w:rPr>
          <w:rtl w:val="0"/>
        </w:rPr>
        <w:t xml:space="preserve"> While Vertex AI Agent Builder is newer and more geared towards generative AI agents and divergent conversations, Dialogflow CX remains a strong choice for building more structured, deterministic conversational flows. It uses language models for understanding user intent and offers "playbooks" and "data stores" for answering questions. Dialogflow CX can also be integrated with Vertex AI functionalities, allowing for a hybrid approach where structured flows can leverage generative AI capabilities.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Rationale:</w:t>
      </w:r>
      <w:r w:rsidDel="00000000" w:rsidR="00000000" w:rsidRPr="00000000">
        <w:rPr>
          <w:rtl w:val="0"/>
        </w:rPr>
        <w:t xml:space="preserve"> Vertex AI Agent Builder provides a powerful, low-code/no-code environment to rapidly deploy intelligent conversational agents. Its ability to integrate with ISA's knowledge base (via RAG Engine/Vertex AI Search and the knowledge graph) ensures grounded, factual responses, which is critical for a technical domain like GS1 standards. Dialogflow CX can complement this by handling specific, tightly controlled conversational paths, such as guided workflows or structured data collection. This combination allows for both flexible, AI-driven conversations and predictable, rule-based interactions.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Practical Examples within ISA Context:</w:t>
      </w:r>
    </w:p>
    <w:p w:rsidR="00000000" w:rsidDel="00000000" w:rsidP="00000000" w:rsidRDefault="00000000" w:rsidRPr="00000000" w14:paraId="0000013F">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Troubleshooting Assistant:</w:t>
      </w:r>
      <w:r w:rsidDel="00000000" w:rsidR="00000000" w:rsidRPr="00000000">
        <w:rPr>
          <w:rtl w:val="0"/>
        </w:rPr>
        <w:t xml:space="preserve"> A GS1 expert encounters an issue with a GS1 standard implementation. They can interact with ISA's troubleshooting assistant, built with </w:t>
      </w:r>
      <w:r w:rsidDel="00000000" w:rsidR="00000000" w:rsidRPr="00000000">
        <w:rPr>
          <w:b w:val="1"/>
          <w:rtl w:val="0"/>
        </w:rPr>
        <w:t xml:space="preserve">Vertex AI Agent Builder</w:t>
      </w:r>
      <w:r w:rsidDel="00000000" w:rsidR="00000000" w:rsidRPr="00000000">
        <w:rPr>
          <w:rtl w:val="0"/>
        </w:rPr>
        <w:t xml:space="preserve">. The agent, grounded in the GS1 knowledge base, can ask clarifying questions, diagnose common problems, and suggest solutions or relevant sections of standards documents. For example, if the expert states, "I'm having trouble with data synchronization for my GTINs," the agent could then guide the user through a series of diagnostic questions, leveraging its access to GS1 standards and best practices, and potentially linking to specific implementation guides.</w:t>
      </w:r>
    </w:p>
    <w:p w:rsidR="00000000" w:rsidDel="00000000" w:rsidP="00000000" w:rsidRDefault="00000000" w:rsidRPr="00000000" w14:paraId="0000014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Guided Help Features:</w:t>
      </w:r>
      <w:r w:rsidDel="00000000" w:rsidR="00000000" w:rsidRPr="00000000">
        <w:rPr>
          <w:rtl w:val="0"/>
        </w:rPr>
        <w:t xml:space="preserve"> For new users or complex tasks, ISA can offer guided help. For instance, if a user asks, "How do I implement GS1 Digital Link for a new product category?", the agent could walk the user step-by-step through the process, providing explanations, linking to relevant standards, and even generating configuration snippets (leveraging integrated Gemini models).</w:t>
      </w:r>
    </w:p>
    <w:p w:rsidR="00000000" w:rsidDel="00000000" w:rsidP="00000000" w:rsidRDefault="00000000" w:rsidRPr="00000000" w14:paraId="00000141">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Scenario-Based Guidance:</w:t>
      </w:r>
      <w:r w:rsidDel="00000000" w:rsidR="00000000" w:rsidRPr="00000000">
        <w:rPr>
          <w:rtl w:val="0"/>
        </w:rPr>
        <w:t xml:space="preserve"> The agent could simulate scenarios, asking "What if your product needs to comply with the EU Digital Product Passport?" and then guide the expert through the relevant GS1 standards and data attributes required.</w:t>
      </w:r>
    </w:p>
    <w:p w:rsidR="00000000" w:rsidDel="00000000" w:rsidP="00000000" w:rsidRDefault="00000000" w:rsidRPr="00000000" w14:paraId="00000142">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Escalation and Feedback:</w:t>
      </w:r>
      <w:r w:rsidDel="00000000" w:rsidR="00000000" w:rsidRPr="00000000">
        <w:rPr>
          <w:rtl w:val="0"/>
        </w:rPr>
        <w:t xml:space="preserve"> If the agent cannot resolve a complex issue, it can be configured to gracefully escalate to a human expert (e.g., a GS1 Netherlands support team member) or collect detailed user feedback for continuous improvement of the AI model and knowledge base.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Considerations:</w:t>
      </w:r>
    </w:p>
    <w:p w:rsidR="00000000" w:rsidDel="00000000" w:rsidP="00000000" w:rsidRDefault="00000000" w:rsidRPr="00000000" w14:paraId="00000144">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"Divergent vs. Convergent Conversations":</w:t>
      </w:r>
      <w:r w:rsidDel="00000000" w:rsidR="00000000" w:rsidRPr="00000000">
        <w:rPr>
          <w:rtl w:val="0"/>
        </w:rPr>
        <w:t xml:space="preserve"> Vertex AI Agent Builder is better suited for "divergent conversations" where the user's path might be less predictable and require more dynamic, generative responses. Dialogflow CX is more appropriate for "direct and convergent" conversations that follow a predefined flow or aim for a specific outcome. ISA's troubleshooting assistant might benefit from the flexibility and generative capabilities of Agent Builder, while a structured FAQ or a form-filling assistant could use Dialogflow CX.</w:t>
      </w:r>
    </w:p>
    <w:p w:rsidR="00000000" w:rsidDel="00000000" w:rsidP="00000000" w:rsidRDefault="00000000" w:rsidRPr="00000000" w14:paraId="00000145">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Integration with Knowledge Base:</w:t>
      </w:r>
      <w:r w:rsidDel="00000000" w:rsidR="00000000" w:rsidRPr="00000000">
        <w:rPr>
          <w:rtl w:val="0"/>
        </w:rPr>
        <w:t xml:space="preserve"> The ability of Agent Builder to connect to "enterprise data and tools," including "RAG Engine for retrieval-augmented generation (RAG)" and "Vertex AI Search" , is paramount for ensuring the assistant provides accurate, grounded, and factual responses from GS1 standards, minimizing hallucinations.</w:t>
      </w:r>
    </w:p>
    <w:p w:rsidR="00000000" w:rsidDel="00000000" w:rsidP="00000000" w:rsidRDefault="00000000" w:rsidRPr="00000000" w14:paraId="00000146">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Debugging and Optimization:</w:t>
      </w:r>
      <w:r w:rsidDel="00000000" w:rsidR="00000000" w:rsidRPr="00000000">
        <w:rPr>
          <w:rtl w:val="0"/>
        </w:rPr>
        <w:t xml:space="preserve"> Vertex AI Agent Builder offers tracing tools to visualize how agents process requests, make decisions, and interact with tools and data sources. This is crucial for identifying performance bottlenecks, reasoning errors, and unexpected behaviors, allowing for continuous refinement of the agent's performance and quality.</w:t>
      </w:r>
    </w:p>
    <w:p w:rsidR="00000000" w:rsidDel="00000000" w:rsidP="00000000" w:rsidRDefault="00000000" w:rsidRPr="00000000" w14:paraId="00000147">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Learning Curve:</w:t>
      </w:r>
      <w:r w:rsidDel="00000000" w:rsidR="00000000" w:rsidRPr="00000000">
        <w:rPr>
          <w:rtl w:val="0"/>
        </w:rPr>
        <w:t xml:space="preserve"> While Agent Builder emphasizes a no-code interface, there can still be an initial learning curve for understanding its underlying concepts and effectively configuring advanced features and integrations.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emergence of "agentic AI" represents the next frontier for expert assistance. The user's goal for ISA is to deliver "tangible benefits, deep insights, and practical assistance relevant to the daily work, challenges, and objectives of a knowledge expert." Traditional chatbots often provide static, predefined answers. Vertex AI Agent Builder, however, focuses on building "sophisticated multi-agent systems" and enabling "agentic AI" that can "reason, plan, and act on behalf of users". This signifies a shift from simple question-answering to proactive problem-solving and task execution. For a GS1 expert, this means an assistant that doesn't merely </w:t>
      </w:r>
      <w:r w:rsidDel="00000000" w:rsidR="00000000" w:rsidRPr="00000000">
        <w:rPr>
          <w:i w:val="1"/>
          <w:rtl w:val="0"/>
        </w:rPr>
        <w:t xml:space="preserve">tell</w:t>
      </w:r>
      <w:r w:rsidDel="00000000" w:rsidR="00000000" w:rsidRPr="00000000">
        <w:rPr>
          <w:rtl w:val="0"/>
        </w:rPr>
        <w:t xml:space="preserve"> them about a standard, but actively helps them </w:t>
      </w:r>
      <w:r w:rsidDel="00000000" w:rsidR="00000000" w:rsidRPr="00000000">
        <w:rPr>
          <w:i w:val="1"/>
          <w:rtl w:val="0"/>
        </w:rPr>
        <w:t xml:space="preserve">apply</w:t>
      </w:r>
      <w:r w:rsidDel="00000000" w:rsidR="00000000" w:rsidRPr="00000000">
        <w:rPr>
          <w:rtl w:val="0"/>
        </w:rPr>
        <w:t xml:space="preserve"> it, </w:t>
      </w:r>
      <w:r w:rsidDel="00000000" w:rsidR="00000000" w:rsidRPr="00000000">
        <w:rPr>
          <w:i w:val="1"/>
          <w:rtl w:val="0"/>
        </w:rPr>
        <w:t xml:space="preserve">troubleshoot</w:t>
      </w:r>
      <w:r w:rsidDel="00000000" w:rsidR="00000000" w:rsidRPr="00000000">
        <w:rPr>
          <w:rtl w:val="0"/>
        </w:rPr>
        <w:t xml:space="preserve"> implementation issues, or </w:t>
      </w:r>
      <w:r w:rsidDel="00000000" w:rsidR="00000000" w:rsidRPr="00000000">
        <w:rPr>
          <w:i w:val="1"/>
          <w:rtl w:val="0"/>
        </w:rPr>
        <w:t xml:space="preserve">draft</w:t>
      </w:r>
      <w:r w:rsidDel="00000000" w:rsidR="00000000" w:rsidRPr="00000000">
        <w:rPr>
          <w:rtl w:val="0"/>
        </w:rPr>
        <w:t xml:space="preserve"> related documents or proposals. This represents a significant leap in the value proposition ISA can offer.</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imperative for "grounded conversation" is crucial for fostering trust in technical domains. For a "knowledge expert" dealing with "technical/legalistic text," trust in AI-generated responses is paramount. The potential for AI hallucinations is a significant concern. Vertex AI Agent Builder addresses this by emphasizing its ability to "connect agents to your enterprise data and tools" and use "RAG Engine for retrieval-augmented generation (RAG)" for "grounding". By grounding responses in the authoritative GS1 knowledge base (derived from the RAG pipeline and knowledge graph), the troubleshooting assistant can provide factual, verifiable information. This builds confidence and ensures the expert can rely on the AI's guidance for critical tasks related to GS1 standards. Implementing clear UI/UX patterns to indicate source attribution and confidence for AI-generated troubleshooting advice will further solidify this trust.</w:t>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C. Frontend Development &amp; User Experience (UX) for ISA</w:t>
      </w:r>
    </w:p>
    <w:p w:rsidR="00000000" w:rsidDel="00000000" w:rsidP="00000000" w:rsidRDefault="00000000" w:rsidRPr="00000000" w14:paraId="0000014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Accelerated Frontend Development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expedite the development of a responsive, intuitive, and professional frontend for ISA, selecting the right hosting and UI frameworks is crucial. The aim is to minimize development time while ensuring a high-quality user experience.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Recommendations:</w:t>
      </w:r>
    </w:p>
    <w:p w:rsidR="00000000" w:rsidDel="00000000" w:rsidP="00000000" w:rsidRDefault="00000000" w:rsidRPr="00000000" w14:paraId="0000014E">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Firebase App Hosting:</w:t>
      </w:r>
      <w:r w:rsidDel="00000000" w:rsidR="00000000" w:rsidRPr="00000000">
        <w:rPr>
          <w:rtl w:val="0"/>
        </w:rPr>
        <w:t xml:space="preserve"> This service is highly recommended for hosting ISA's modern web application, especially given its need for server-side rendering (SSR) and integration with generative AI features. Firebase App Hosting streamlines development and deployment with deep GitHub integration, allowing for automatic deployments upon code commits to a specified branch. It offers built-in, preconfigured support for popular frameworks like Angular and Next.js, and integrates seamlessly with other Firebase products (e.g., Authentication, Cloud Firestore) and underlying Google Cloud services (Cloud Run, Cloud Build, Cloud CDN).</w:t>
      </w:r>
    </w:p>
    <w:p w:rsidR="00000000" w:rsidDel="00000000" w:rsidP="00000000" w:rsidRDefault="00000000" w:rsidRPr="00000000" w14:paraId="0000014F">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Angular:</w:t>
      </w:r>
      <w:r w:rsidDel="00000000" w:rsidR="00000000" w:rsidRPr="00000000">
        <w:rPr>
          <w:rtl w:val="0"/>
        </w:rPr>
        <w:t xml:space="preserve"> A robust and comprehensive framework for building single-page applications (SPAs). Its structured approach, component-based architecture, and extensive tooling ecosystem align well with building a professional-grade, maintainable application like ISA. Firebase App Hosting has built-in support for Angular, simplifying the deployment process.</w:t>
      </w:r>
    </w:p>
    <w:p w:rsidR="00000000" w:rsidDel="00000000" w:rsidP="00000000" w:rsidRDefault="00000000" w:rsidRPr="00000000" w14:paraId="00000150">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Material Design Components:</w:t>
      </w:r>
      <w:r w:rsidDel="00000000" w:rsidR="00000000" w:rsidRPr="00000000">
        <w:rPr>
          <w:rtl w:val="0"/>
        </w:rPr>
        <w:t xml:space="preserve"> Google's Material Design system provides a set of guidelines and a rich library of ready-to-use UI components. Adopting Material Design ensures a consistent, intuitive, and professional user experience across different parts of ISA, accelerating UI development and ensuring a high-quality aesthetic that is familiar to many users.</w:t>
      </w:r>
    </w:p>
    <w:p w:rsidR="00000000" w:rsidDel="00000000" w:rsidP="00000000" w:rsidRDefault="00000000" w:rsidRPr="00000000" w14:paraId="00000151">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Flutter (for potential cross-platform needs):</w:t>
      </w:r>
      <w:r w:rsidDel="00000000" w:rsidR="00000000" w:rsidRPr="00000000">
        <w:rPr>
          <w:rtl w:val="0"/>
        </w:rPr>
        <w:t xml:space="preserve"> While primarily a UI toolkit for building natively compiled applications for mobile and desktop from a single codebase, Flutter also supports web development. It offers rapid development speed and a seamless developer experience with features like hot reload (though hot reload is not available for web apps). However, its web support has limitations regarding SEO and initial application size. Flutter could be considered for a future native mobile application for GS1 experts, but for the primary web application, Angular is generally a more mature choice for complex SPAs.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Rationale:</w:t>
      </w:r>
      <w:r w:rsidDel="00000000" w:rsidR="00000000" w:rsidRPr="00000000">
        <w:rPr>
          <w:rtl w:val="0"/>
        </w:rPr>
        <w:t xml:space="preserve"> Firebase App Hosting significantly accelerates the deployment and ongoing management of the web frontend, allowing the GS1 expert to focus on developing unique application features and AI integrations rather than infrastructure concerns. Angular and Material Design provide a solid, scalable, and user-friendly foundation for the user interface, ensuring a professional look and feel. The combination of these technologies directly contributes to expediting development and delivering a responsive and intuitive user experience.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Practical Examples within ISA Context:</w:t>
      </w:r>
    </w:p>
    <w:p w:rsidR="00000000" w:rsidDel="00000000" w:rsidP="00000000" w:rsidRDefault="00000000" w:rsidRPr="00000000" w14:paraId="0000015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Rapid Prototyping and Continuous Deployment:</w:t>
      </w:r>
      <w:r w:rsidDel="00000000" w:rsidR="00000000" w:rsidRPr="00000000">
        <w:rPr>
          <w:rtl w:val="0"/>
        </w:rPr>
        <w:t xml:space="preserve"> The GS1 expert can quickly set up a new ISA frontend project using Angular, integrate it with Firebase App Hosting, and enable continuous deployment from a GitHub repository. Every code commit to the main branch automatically triggers a build and deployment to production, allowing for fast iteration and feature delivery.</w:t>
      </w:r>
    </w:p>
    <w:p w:rsidR="00000000" w:rsidDel="00000000" w:rsidP="00000000" w:rsidRDefault="00000000" w:rsidRPr="00000000" w14:paraId="0000015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Intuitive User Interface Design:</w:t>
      </w:r>
      <w:r w:rsidDel="00000000" w:rsidR="00000000" w:rsidRPr="00000000">
        <w:rPr>
          <w:rtl w:val="0"/>
        </w:rPr>
        <w:t xml:space="preserve"> ISA's dashboard, search interface, AI interaction components, and data visualization elements can be designed using Material Design principles and components. This ensures a clean, modern, and familiar user experience, reducing the learning curve for users.</w:t>
      </w:r>
    </w:p>
    <w:p w:rsidR="00000000" w:rsidDel="00000000" w:rsidP="00000000" w:rsidRDefault="00000000" w:rsidRPr="00000000" w14:paraId="00000156">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Direct AI-Powered Features in Frontend:</w:t>
      </w:r>
      <w:r w:rsidDel="00000000" w:rsidR="00000000" w:rsidRPr="00000000">
        <w:rPr>
          <w:rtl w:val="0"/>
        </w:rPr>
        <w:t xml:space="preserve"> Firebase App Hosting explicitly supports "shipping AI-powered features at scale" and leveraging streaming support to maintain fast initial load times when adding generative AI features. This means ISA's frontend can directly interact with Gemini models for real-time AI responses, such as displaying AI-generated summaries as they are streamed or providing interactive troubleshooting suggestions.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Considerations:</w:t>
      </w:r>
    </w:p>
    <w:p w:rsidR="00000000" w:rsidDel="00000000" w:rsidP="00000000" w:rsidRDefault="00000000" w:rsidRPr="00000000" w14:paraId="000001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Firebase Hosting vs. App Hosting:</w:t>
      </w:r>
      <w:r w:rsidDel="00000000" w:rsidR="00000000" w:rsidRPr="00000000">
        <w:rPr>
          <w:rtl w:val="0"/>
        </w:rPr>
        <w:t xml:space="preserve"> It is important to distinguish between Firebase Hosting and Firebase App Hosting. Firebase App Hosting is specifically designed for dynamic, server-rendered web applications with SSR or generative AI features, making it the superior choice for ISA's AI-driven nature. Firebase Hosting is optimized for static sites and single-page applications.</w:t>
      </w:r>
    </w:p>
    <w:p w:rsidR="00000000" w:rsidDel="00000000" w:rsidP="00000000" w:rsidRDefault="00000000" w:rsidRPr="00000000" w14:paraId="00000159">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Flutter for Web Limitations:</w:t>
      </w:r>
      <w:r w:rsidDel="00000000" w:rsidR="00000000" w:rsidRPr="00000000">
        <w:rPr>
          <w:rtl w:val="0"/>
        </w:rPr>
        <w:t xml:space="preserve"> If a strong public web presence and search engine optimization (SEO) are critical for ISA's web version, Flutter for web might not be the optimal choice due to its inherent SEO challenges and potentially larger initial load times. However, for an internal tool primarily accessed by logged-in GS1 experts, these concerns are less impactful.</w:t>
      </w:r>
    </w:p>
    <w:p w:rsidR="00000000" w:rsidDel="00000000" w:rsidP="00000000" w:rsidRDefault="00000000" w:rsidRPr="00000000" w14:paraId="0000015A">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Integration with Backend Services:</w:t>
      </w:r>
      <w:r w:rsidDel="00000000" w:rsidR="00000000" w:rsidRPr="00000000">
        <w:rPr>
          <w:rtl w:val="0"/>
        </w:rPr>
        <w:t xml:space="preserve"> Firebase App Hosting's deep integration with other Firebase products (e.g., Authentication, Cloud Firestore) and underlying GCP services (Cloud Run, Cloud Build, Cloud CDN) simplifies full-stack development, ensuring a cohesive and efficient architecture.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concept of "full-stack serverless" for accelerated development is a game-changer for minimizing effort. Frontend development typically involves managing separate hosting environments, complex build processes, and intricate integrations with backend services. Firebase App Hosting streamlines the "development and deployment of dynamic web apps" by offering deep GitHub integration and running on underlying Google Cloud services like Cloud Run and Cloud Build. This means the GS1 expert does not need to manually manage web servers, configure complex build pipelines, or set up Content Delivery Networks (CDNs) independently. This abstraction dramatically reduces the operational overhead traditionally associated with frontend deployment, allowing the expert to focus their efforts entirely on designing the user interface, implementing features, and integrating AI capabilities.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Moreover, designing an "AI-first frontend" is crucial for enhancing the user experience. The query emphasizes maximizing ISA's intelligence and value for the GS1 expert. Firebase App Hosting explicitly supports "shipping AI-powered features at scale" and leverages streaming to maintain fast initial load times when integrating generative AI features. This signifies that AI capabilities are not just confined to the backend; they can be deeply and interactively integrated into the frontend user experience. For a GS1 expert, this translates to a highly responsive tool that feels truly intelligent, offering real-time AI assistance directly within the user interface. This deep integration makes ISA a truly "Intelligent Standards Developer," capable of providing immediate, dynamic insights and assistance, rather than a system where AI is a separate, less interactive module.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5: Frontend Hosting Options Comparison</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Hosting Service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Use Case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Features (SSR, AI features, GitHub integration, framework support)</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Ease of Deployment/Management</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 Model</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Suitability for ISA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Firebase App Hosting</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Dynamic web apps, SSR, generative AI features</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Built-in SSR, direct AI integration, deep GitHub CI/CD, Angular/Next.js support, backed by Cloud Run/Build/CDN</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(fully managed, automated deployments)</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Pay-as-you-go, no-cost tier for small deployments</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Highly Recommended</w:t>
            </w:r>
            <w:r w:rsidDel="00000000" w:rsidR="00000000" w:rsidRPr="00000000">
              <w:rPr>
                <w:rtl w:val="0"/>
              </w:rPr>
              <w:t xml:space="preserve"> (optimizes for AI-driven dynamic content, minimal effort)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Firebase Hosting</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websites, Single-Page Applications (SPAs)</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CDN caching, zero-config SSL, GitHub Actions for CI/CD (limited), custom domains</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(very easy for static content)</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No-cost tier, flexible scaling for static assets</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 suitable for dynamic/SSR AI-driven apps; better for static content hosting</w:t>
            </w:r>
          </w:p>
        </w:tc>
      </w:tr>
    </w:tbl>
    <w:p w:rsidR="00000000" w:rsidDel="00000000" w:rsidP="00000000" w:rsidRDefault="00000000" w:rsidRPr="00000000" w14:paraId="00000170">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Responsible AI Presentation</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ensure the responsible presentation of AI-generated content within ISA, especially for a discerning knowledge expert audience, implementing Google-recommended UI/UX patterns that prioritize transparency, trust, and user control is essential.</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Recommendations:</w:t>
      </w:r>
    </w:p>
    <w:p w:rsidR="00000000" w:rsidDel="00000000" w:rsidP="00000000" w:rsidRDefault="00000000" w:rsidRPr="00000000" w14:paraId="00000173">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Clear Source Attribution:</w:t>
      </w:r>
      <w:r w:rsidDel="00000000" w:rsidR="00000000" w:rsidRPr="00000000">
        <w:rPr>
          <w:rtl w:val="0"/>
        </w:rPr>
        <w:t xml:space="preserve"> For all AI-generated content (e.g., summaries, answers to natural language queries, code snippets), it is crucial to clearly indicate the source of information. This means providing direct links back to the specific GS1 standards documents, sections, or clauses that the AI used to formulate its response. This allows the expert to easily verify the information and understand its provenance.</w:t>
      </w:r>
    </w:p>
    <w:p w:rsidR="00000000" w:rsidDel="00000000" w:rsidP="00000000" w:rsidRDefault="00000000" w:rsidRPr="00000000" w14:paraId="0000017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Confidence Scores &amp; Explainability Layers:</w:t>
      </w:r>
      <w:r w:rsidDel="00000000" w:rsidR="00000000" w:rsidRPr="00000000">
        <w:rPr>
          <w:rtl w:val="0"/>
        </w:rPr>
        <w:t xml:space="preserve"> Displaying visual indicators or numerical scores reflecting the AI's confidence in its generated output can be highly valuable. For complex answers or recommendations, offering "explainability layers" allows the user to "drill down" into the AI's reasoning process, showing which data points, document chunks, or knowledge graph relationships contributed most significantly to the conclusion. This transparency helps users understand the AI's decisions and build trust.</w:t>
      </w:r>
    </w:p>
    <w:p w:rsidR="00000000" w:rsidDel="00000000" w:rsidP="00000000" w:rsidRDefault="00000000" w:rsidRPr="00000000" w14:paraId="0000017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Mechanisms for User Feedback:</w:t>
      </w:r>
      <w:r w:rsidDel="00000000" w:rsidR="00000000" w:rsidRPr="00000000">
        <w:rPr>
          <w:rtl w:val="0"/>
        </w:rPr>
        <w:t xml:space="preserve"> Implement clear, intuitive, and easily accessible feedback mechanisms directly within the user interface for AI responses. Examples include "thumbs up/down" buttons, "was this helpful?" prompts, or optional text boxes for detailed comments. This empowers the GS1 expert to correct inaccuracies, provide valuable domain-specific insights, and contribute to the continuous refinement of the AI models.</w:t>
      </w:r>
    </w:p>
    <w:p w:rsidR="00000000" w:rsidDel="00000000" w:rsidP="00000000" w:rsidRDefault="00000000" w:rsidRPr="00000000" w14:paraId="0000017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Distinguish AI-Generated from Human-Verified Content:</w:t>
      </w:r>
      <w:r w:rsidDel="00000000" w:rsidR="00000000" w:rsidRPr="00000000">
        <w:rPr>
          <w:rtl w:val="0"/>
        </w:rPr>
        <w:t xml:space="preserve"> Use clear visual cues, such as distinct icons, badges, or color coding, to differentiate content directly generated by AI from content that has been reviewed, edited, or verified by a human expert. This distinction is vital for building trust, especially in a domain where accuracy and authoritative information are paramount.</w:t>
      </w:r>
    </w:p>
    <w:p w:rsidR="00000000" w:rsidDel="00000000" w:rsidP="00000000" w:rsidRDefault="00000000" w:rsidRPr="00000000" w14:paraId="0000017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Transparency on Limitations:</w:t>
      </w:r>
      <w:r w:rsidDel="00000000" w:rsidR="00000000" w:rsidRPr="00000000">
        <w:rPr>
          <w:rtl w:val="0"/>
        </w:rPr>
        <w:t xml:space="preserve"> Be upfront about the AI's inherent limitations, such as the potential for occasional "hallucinations" (generating plausible but incorrect information) or the currency of its knowledge base (if not continuously updated via RAG). This sets realistic expectations and encourages critical evaluation by the expert.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Rationale:</w:t>
      </w:r>
      <w:r w:rsidDel="00000000" w:rsidR="00000000" w:rsidRPr="00000000">
        <w:rPr>
          <w:rtl w:val="0"/>
        </w:rPr>
        <w:t xml:space="preserve"> For a GS1 knowledge expert, trust in the AI's output is not merely a preference but a fundamental requirement for effective use. Responsible AI UX patterns are designed to build this trust by providing transparency, allowing the user to validate information, and giving them control over their experience. This approach aligns with Google's broader Responsible AI principles, which emphasize fairness, accountability, safety, privacy, and explainability. By making the AI's workings understandable and verifiable, ISA becomes a reliable and indispensable tool.</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Practical Examples within ISA Context:</w:t>
      </w:r>
    </w:p>
    <w:p w:rsidR="00000000" w:rsidDel="00000000" w:rsidP="00000000" w:rsidRDefault="00000000" w:rsidRPr="00000000" w14:paraId="0000017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AI-Generated Summary:</w:t>
      </w:r>
      <w:r w:rsidDel="00000000" w:rsidR="00000000" w:rsidRPr="00000000">
        <w:rPr>
          <w:rtl w:val="0"/>
        </w:rPr>
        <w:t xml:space="preserve"> When ISA presents a summary of a GS1 standard, it could display a small, unobtrusive "AI-generated" badge. Next to it, a "Confidence: 85%" score could be shown. Clicking on this score might reveal a pop-up explaining the confidence level and highlighting the key sections of the original document that informed the summary.</w:t>
      </w:r>
    </w:p>
    <w:p w:rsidR="00000000" w:rsidDel="00000000" w:rsidP="00000000" w:rsidRDefault="00000000" w:rsidRPr="00000000" w14:paraId="0000017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Natural Language Query Answer:</w:t>
      </w:r>
      <w:r w:rsidDel="00000000" w:rsidR="00000000" w:rsidRPr="00000000">
        <w:rPr>
          <w:rtl w:val="0"/>
        </w:rPr>
        <w:t xml:space="preserve"> If ISA answers a question about a specific GS1 standard, the answer should include direct, clickable links to the relevant paragraphs or clauses in the original PDF or XML document. This provides immediate source attribution. A "Feedback" button below the answer would allow the user to quickly mark the answer as "Helpful" or "Not helpful," with an optional text box for more detailed comments.</w:t>
      </w:r>
    </w:p>
    <w:p w:rsidR="00000000" w:rsidDel="00000000" w:rsidP="00000000" w:rsidRDefault="00000000" w:rsidRPr="00000000" w14:paraId="0000017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Comparative Analysis:</w:t>
      </w:r>
      <w:r w:rsidDel="00000000" w:rsidR="00000000" w:rsidRPr="00000000">
        <w:rPr>
          <w:rtl w:val="0"/>
        </w:rPr>
        <w:t xml:space="preserve"> When ISA performs a comparative analysis of two standard versions, the AI might highlight specific differences. The UI could allow the user to click on a highlighted difference to view the original text from both versions side-by-side, along with a confidence score for the AI's interpretation of that difference.</w:t>
      </w:r>
    </w:p>
    <w:p w:rsidR="00000000" w:rsidDel="00000000" w:rsidP="00000000" w:rsidRDefault="00000000" w:rsidRPr="00000000" w14:paraId="0000017D">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Troubleshooting Assistant:</w:t>
      </w:r>
      <w:r w:rsidDel="00000000" w:rsidR="00000000" w:rsidRPr="00000000">
        <w:rPr>
          <w:rtl w:val="0"/>
        </w:rPr>
        <w:t xml:space="preserve"> For the AI-powered troubleshooting assistant, every suggested solution or piece of advice should be accompanied by its source (e.g., "Based on GS1 General Specifications, Section 3.2.1"). If the solution is AI-generated, it could have a "Generated by AI" label, and a "Report Issue" button for incorrect or unhelpful advice.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Considerations:</w:t>
      </w:r>
    </w:p>
    <w:p w:rsidR="00000000" w:rsidDel="00000000" w:rsidP="00000000" w:rsidRDefault="00000000" w:rsidRPr="00000000" w14:paraId="0000017F">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User-Centric Design:</w:t>
      </w:r>
      <w:r w:rsidDel="00000000" w:rsidR="00000000" w:rsidRPr="00000000">
        <w:rPr>
          <w:rtl w:val="0"/>
        </w:rPr>
        <w:t xml:space="preserve"> Responsible AI UX is deeply rooted in user-centered design processes. This means that feedback mechanisms and transparency features should be intuitive, easy to use, and clearly valuable to the end-user, encouraging adoption and engagement.</w:t>
      </w:r>
    </w:p>
    <w:p w:rsidR="00000000" w:rsidDel="00000000" w:rsidP="00000000" w:rsidRDefault="00000000" w:rsidRPr="00000000" w14:paraId="0000018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Privacy:</w:t>
      </w:r>
      <w:r w:rsidDel="00000000" w:rsidR="00000000" w:rsidRPr="00000000">
        <w:rPr>
          <w:rtl w:val="0"/>
        </w:rPr>
        <w:t xml:space="preserve"> Ensure that all user feedback mechanisms and data collection for AI model improvement adhere to strict data privacy controls and relevant regulations. Users should have clear options to manage and customize their data privacy settings.</w:t>
      </w:r>
    </w:p>
    <w:p w:rsidR="00000000" w:rsidDel="00000000" w:rsidP="00000000" w:rsidRDefault="00000000" w:rsidRPr="00000000" w14:paraId="0000018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Iterative Improvement:</w:t>
      </w:r>
      <w:r w:rsidDel="00000000" w:rsidR="00000000" w:rsidRPr="00000000">
        <w:rPr>
          <w:rtl w:val="0"/>
        </w:rPr>
        <w:t xml:space="preserve"> The feedback collected from users should be systematically integrated into the MLOps pipeline (discussed in Section II.D.2) to continuously improve model performance and address identified issues, creating a virtuous cycle of enhancement.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Designing for "trust by design" should be a core feature of ISA, not an afterthought. For a "knowledge expert" working with "technical/legalistic text" like GS1 standards, accuracy and reliability are non-negotiable. The importance of user trust is consistently highlighted as a "critical demand" and a "growing barrier to adoption" for AI systems. Google's Responsible AI UX team emphasizes designing for "intuitive and transparent" AI, where outputs are "explainable so users understand the decisions," and where "clear source attribution, confidence scores, and mechanisms for user feedback" are integral. If the expert does not trust the AI's output, they will not rely on ISA for critical tasks. By proactively incorporating these responsible AI patterns from the very beginning of ISA's UI/UX design, the application can build credibility and maximize its perceived and actual value.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Furthermore, user feedback serves as the "continuous improvement loop" for domain adaptation. As highlighted, "user feedback and control are critical to improving your underlying AI model's output and user experience". For a highly specialized domain like GS1 standards, even the most advanced and fine-tuned AI models will have nuances to learn and specific scenarios to master. The explicit feedback provided by the GS1 expert—identifying incorrect summaries, unhelpful answers, or missing context—becomes invaluable "ground truth" data for further model refinement. This creates a continuous learning cycle where the expert actively contributes to improving ISA's intelligence, directly addressing the objective of maximizing ISA's capabilities. Implementing robust feedback mechanisms that are systematically collected and integrated into the MLOps pipeline will ensure that ISA continuously adapts and improves its understanding of the intricate GS1 domain.</w:t>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D. Development Lifecycle Acceleration &amp; MLOps (Minimizing Expert's Effort &amp; Time)</w:t>
      </w:r>
    </w:p>
    <w:p w:rsidR="00000000" w:rsidDel="00000000" w:rsidP="00000000" w:rsidRDefault="00000000" w:rsidRPr="00000000" w14:paraId="0000018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AI-Assisted Development Tools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directly reduce the coding burden, accelerate debugging, and improve code quality for the ISA project, leveraging Google's AI-assisted development tools is a strategic imperative. For a GS1 expert who may not be a full-time software developer, these tools can significantly lower the technical barrier and boost productivity.</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Recommendations:</w:t>
      </w:r>
    </w:p>
    <w:p w:rsidR="00000000" w:rsidDel="00000000" w:rsidP="00000000" w:rsidRDefault="00000000" w:rsidRPr="00000000" w14:paraId="00000188">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Gemini Code Assist:</w:t>
      </w:r>
      <w:r w:rsidDel="00000000" w:rsidR="00000000" w:rsidRPr="00000000">
        <w:rPr>
          <w:rtl w:val="0"/>
        </w:rPr>
        <w:t xml:space="preserve"> This AI coding assistant, available in popular Integrated Development Environments (IDEs) like VS Code and JetBrains IDEs, provides comprehensive AI-powered assistance. It offers "contextualized responses" to prompts, "code generation" for various programming languages, and "debugging assistance". Gemini Code Assist is trained on a vast dataset including publicly available code, Google Cloud-specific material, and other relevant technical information. It can generate code snippets, analyze existing code for potential issues, suggest improvements, and even provide source citations for generated content.</w:t>
      </w:r>
    </w:p>
    <w:p w:rsidR="00000000" w:rsidDel="00000000" w:rsidP="00000000" w:rsidRDefault="00000000" w:rsidRPr="00000000" w14:paraId="00000189">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Firebase Studio (formerly Project IDX):</w:t>
      </w:r>
      <w:r w:rsidDel="00000000" w:rsidR="00000000" w:rsidRPr="00000000">
        <w:rPr>
          <w:rtl w:val="0"/>
        </w:rPr>
        <w:t xml:space="preserve"> This cloud-based development environment offers "AI-assisted code features" that are deeply integrated into the workspace. These features include "suggested code completion" as the developer types, "AI assistance with chat" that is workspace-aware and integrated with the code, and "inline actions" that can be applied to selected pieces of code (e.g., asking Gemini to make code more readable). Firebase Studio allows for customization of AI rules (e.g., defining a persona for Gemini) and exclusion of specific files from AI processing.</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Rationale:</w:t>
      </w:r>
      <w:r w:rsidDel="00000000" w:rsidR="00000000" w:rsidRPr="00000000">
        <w:rPr>
          <w:rtl w:val="0"/>
        </w:rPr>
        <w:t xml:space="preserve"> These tools directly address the "minimize development effort &amp; time" objective by automating repetitive coding tasks, providing intelligent suggestions, and accelerating the debugging process. For a GS1 expert who is also developing the application, this significantly reduces the cognitive load and technical hurdles, allowing them to focus on the unique GS1 domain logic rather than boilerplate coding or complex debugging. The integration of these tools into familiar development environments makes them immediately actionable.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Practical Examples within ISA Context:</w:t>
      </w:r>
    </w:p>
    <w:p w:rsidR="00000000" w:rsidDel="00000000" w:rsidP="00000000" w:rsidRDefault="00000000" w:rsidRPr="00000000" w14:paraId="0000018C">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Boilerplate Code Generation:</w:t>
      </w:r>
      <w:r w:rsidDel="00000000" w:rsidR="00000000" w:rsidRPr="00000000">
        <w:rPr>
          <w:rtl w:val="0"/>
        </w:rPr>
        <w:t xml:space="preserve"> The GS1 expert can use Gemini Code Assist to quickly generate boilerplate code for common tasks, such as creating API endpoints for Cloud Run services, establishing database interactions (e.g., connecting to AlloyDB, querying Firestore), or scaffolding frontend components (e.g., Angular services).</w:t>
      </w:r>
    </w:p>
    <w:p w:rsidR="00000000" w:rsidDel="00000000" w:rsidP="00000000" w:rsidRDefault="00000000" w:rsidRPr="00000000" w14:paraId="0000018D">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Debugging Assistance:</w:t>
      </w:r>
      <w:r w:rsidDel="00000000" w:rsidR="00000000" w:rsidRPr="00000000">
        <w:rPr>
          <w:rtl w:val="0"/>
        </w:rPr>
        <w:t xml:space="preserve"> When encountering an error in ISA's backend logic or frontend code, the expert can paste the error message and relevant code into Gemini Code Assist or Firebase Studio's chat interface. The AI can "decipher error messages and provide clear explanations and mitigations," offering actionable steps to resolve problems quickly.</w:t>
      </w:r>
    </w:p>
    <w:p w:rsidR="00000000" w:rsidDel="00000000" w:rsidP="00000000" w:rsidRDefault="00000000" w:rsidRPr="00000000" w14:paraId="0000018E">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Code Refinement and Optimization:</w:t>
      </w:r>
      <w:r w:rsidDel="00000000" w:rsidR="00000000" w:rsidRPr="00000000">
        <w:rPr>
          <w:rtl w:val="0"/>
        </w:rPr>
        <w:t xml:space="preserve"> The expert can ask Gemini Code Assist to refactor a code snippet for better readability, optimize a function for performance (e.g., a data processing routine), or generate unit tests for critical components of ISA.</w:t>
      </w:r>
    </w:p>
    <w:p w:rsidR="00000000" w:rsidDel="00000000" w:rsidP="00000000" w:rsidRDefault="00000000" w:rsidRPr="00000000" w14:paraId="0000018F">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GS1-Specific Code Snippets:</w:t>
      </w:r>
      <w:r w:rsidDel="00000000" w:rsidR="00000000" w:rsidRPr="00000000">
        <w:rPr>
          <w:rtl w:val="0"/>
        </w:rPr>
        <w:t xml:space="preserve"> While Gemini Code Assist is general-purpose, if fine-tuned with GS1-specific code examples (as discussed in Section II.B.1), it could potentially assist in generating or validating GS1-specific code, such as parsing GS1 XML messages, constructing GS1 Digital Link URIs based on natural language descriptions, or generating data validation logic according to GS1 rules.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Considerations:</w:t>
      </w:r>
    </w:p>
    <w:p w:rsidR="00000000" w:rsidDel="00000000" w:rsidP="00000000" w:rsidRDefault="00000000" w:rsidRPr="00000000" w14:paraId="0000019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Validation of AI Output:</w:t>
      </w:r>
      <w:r w:rsidDel="00000000" w:rsidR="00000000" w:rsidRPr="00000000">
        <w:rPr>
          <w:rtl w:val="0"/>
        </w:rPr>
        <w:t xml:space="preserve"> It is crucial to always validate AI-generated code. Gemini models "can generate output that seems plausible but is factually incorrect" and "may respond with inaccurate information". Untested generated code should never be used directly in production environments.</w:t>
      </w:r>
    </w:p>
    <w:p w:rsidR="00000000" w:rsidDel="00000000" w:rsidP="00000000" w:rsidRDefault="00000000" w:rsidRPr="00000000" w14:paraId="0000019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Contextual Awareness:</w:t>
      </w:r>
      <w:r w:rsidDel="00000000" w:rsidR="00000000" w:rsidRPr="00000000">
        <w:rPr>
          <w:rtl w:val="0"/>
        </w:rPr>
        <w:t xml:space="preserve"> The effectiveness of these tools is enhanced by their ability to understand the project's codebase and context. Firebase Studio's "workspace-aware" chat is particularly beneficial here, as it can tailor suggestions based on the specific files and project structure.</w:t>
      </w:r>
    </w:p>
    <w:p w:rsidR="00000000" w:rsidDel="00000000" w:rsidP="00000000" w:rsidRDefault="00000000" w:rsidRPr="00000000" w14:paraId="0000019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Source Citations:</w:t>
      </w:r>
      <w:r w:rsidDel="00000000" w:rsidR="00000000" w:rsidRPr="00000000">
        <w:rPr>
          <w:rtl w:val="0"/>
        </w:rPr>
        <w:t xml:space="preserve"> Gemini Code Assist provides source citations for generated code or information, which is helpful for understanding the origin of suggestions and for further research.</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Google-Provided Templates &amp; Reference Architectures:</w:t>
      </w:r>
      <w:r w:rsidDel="00000000" w:rsidR="00000000" w:rsidRPr="00000000">
        <w:rPr>
          <w:rtl w:val="0"/>
        </w:rPr>
        <w:t xml:space="preserve"> While explicit "solution accelerators" in the form of direct code templates for AI-powered knowledge management or RAG applications may not be universally available as plug-and-play solutions for the GS1 expert, Google Cloud offers broader resources that serve a similar purpose:</w:t>
      </w:r>
    </w:p>
    <w:p w:rsidR="00000000" w:rsidDel="00000000" w:rsidP="00000000" w:rsidRDefault="00000000" w:rsidRPr="00000000" w14:paraId="00000195">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Vertex AI RAG Engine:</w:t>
      </w:r>
      <w:r w:rsidDel="00000000" w:rsidR="00000000" w:rsidRPr="00000000">
        <w:rPr>
          <w:rtl w:val="0"/>
        </w:rPr>
        <w:t xml:space="preserve"> This is itself a managed orchestration service that significantly simplifies and accelerates RAG implementation, effectively acting as a high-level solution accelerator. It provides a pre-built framework for constructing RAG applications without starting from scratch.</w:t>
      </w:r>
    </w:p>
    <w:p w:rsidR="00000000" w:rsidDel="00000000" w:rsidP="00000000" w:rsidRDefault="00000000" w:rsidRPr="00000000" w14:paraId="00000196">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Vertex AI Pipelines SDKs:</w:t>
      </w:r>
      <w:r w:rsidDel="00000000" w:rsidR="00000000" w:rsidRPr="00000000">
        <w:rPr>
          <w:rtl w:val="0"/>
        </w:rPr>
        <w:t xml:space="preserve"> These Software Development Kits allow for defining and automating end-to-end ML workflows, and Vertex AI provides some templates (e.g., for classification/regression) to help get started. While not specific to RAG, they provide a structured way to build and manage ML pipelines.</w:t>
      </w:r>
    </w:p>
    <w:p w:rsidR="00000000" w:rsidDel="00000000" w:rsidP="00000000" w:rsidRDefault="00000000" w:rsidRPr="00000000" w14:paraId="00000197">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Cloud Architecture Center:</w:t>
      </w:r>
      <w:r w:rsidDel="00000000" w:rsidR="00000000" w:rsidRPr="00000000">
        <w:rPr>
          <w:rtl w:val="0"/>
        </w:rPr>
        <w:t xml:space="preserve"> This resource offers various reference architectures for different solutions, including AI/ML applications, which can serve as blueprints for designing ISA's overall structure.</w:t>
      </w:r>
    </w:p>
    <w:p w:rsidR="00000000" w:rsidDel="00000000" w:rsidP="00000000" w:rsidRDefault="00000000" w:rsidRPr="00000000" w14:paraId="00000198">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Agent Garden (Vertex AI Agent Builder):</w:t>
      </w:r>
      <w:r w:rsidDel="00000000" w:rsidR="00000000" w:rsidRPr="00000000">
        <w:rPr>
          <w:rtl w:val="0"/>
        </w:rPr>
        <w:t xml:space="preserve"> This offers a collection of ready-to-use samples and tools for building AI agents, which can be adapted for ISA's conversational AI features.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Actionable Advice:</w:t>
      </w:r>
      <w:r w:rsidDel="00000000" w:rsidR="00000000" w:rsidRPr="00000000">
        <w:rPr>
          <w:rtl w:val="0"/>
        </w:rPr>
        <w:t xml:space="preserve"> The GS1 expert should look for existing Google Cloud reference architectures for RAG or knowledge management and adapt them to the GS1 context. The most impactful approach is to leverage managed services like Vertex AI RAG Engine and Spanner Graph as core building blocks, as these services encapsulate Google's best practices and accelerate development significantly, reducing the need for extensive custom coding.</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integration of AI-assisted development tools serves as a "developer productivity multiplier" for the non-specialist developer. The user is a "GS1 Knowledge Expert" tasked with developing ISA, with a clear objective to "minimize development effort &amp; time." They are also described as a "technically informed but potentially non-specialist developer." Gemini Code Assist and Firebase Studio directly address this by offering AI assistance for coding, debugging, and code generation. For someone with deep domain expertise but less full-time development experience, these tools act as a force multiplier. They enable the expert to write code more efficiently, reduce time spent on debugging, and improve the overall quality of the codebase, effectively bridging the gap between a domain expert and a proficient developer.</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Furthermore, Google's "managed services" themselves function as "solution accelerators." The query asks for "Google-provided templates, reference architectures, or solution accelerators specifically for AI-powered knowledge management or RAG applications." While explicit low-level code templates might be limited, the very existence of </w:t>
      </w:r>
      <w:r w:rsidDel="00000000" w:rsidR="00000000" w:rsidRPr="00000000">
        <w:rPr>
          <w:b w:val="1"/>
          <w:rtl w:val="0"/>
        </w:rPr>
        <w:t xml:space="preserve">Vertex AI RAG Engine</w:t>
      </w:r>
      <w:r w:rsidDel="00000000" w:rsidR="00000000" w:rsidRPr="00000000">
        <w:rPr>
          <w:rtl w:val="0"/>
        </w:rPr>
        <w:t xml:space="preserve"> as a "managed orchestration service" that "streamlines the complex process of retrieving relevant information and feeding it to an LLM" </w:t>
      </w:r>
      <w:r w:rsidDel="00000000" w:rsidR="00000000" w:rsidRPr="00000000">
        <w:rPr>
          <w:i w:val="1"/>
          <w:rtl w:val="0"/>
        </w:rPr>
        <w:t xml:space="preserve">is</w:t>
      </w:r>
      <w:r w:rsidDel="00000000" w:rsidR="00000000" w:rsidRPr="00000000">
        <w:rPr>
          <w:rtl w:val="0"/>
        </w:rPr>
        <w:t xml:space="preserve"> the primary solution accelerator. It abstracts away a significant portion of the underlying complexity involved in building a RAG pipeline from scratch. Similarly, Spanner Graph's capability to map relational data to a graph schema accelerates knowledge graph creation. This indicates that Google's strategy for providing accelerators often manifests through fully managed, high-level services that encapsulate best practices and complex functionalities. By adopting these managed services, the GS1 expert implicitly leverages Google's reference architectures and optimized implementations, significantly reducing the need for custom development and accelerating the overall project timeline.</w:t>
      </w:r>
    </w:p>
    <w:p w:rsidR="00000000" w:rsidDel="00000000" w:rsidP="00000000" w:rsidRDefault="00000000" w:rsidRPr="00000000" w14:paraId="0000019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Streamlined MLOps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automate the training (if fine-tuning is pursued), evaluation, deployment, and monitoring of ISA's AI models with minimal manual intervention, leveraging Vertex AI's MLOps services is crucial. For robust data ingestion and versioning of the GS1 knowledge base, Cloud Storage and Dataflow are key components.</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Recommendations:</w:t>
      </w:r>
    </w:p>
    <w:p w:rsidR="00000000" w:rsidDel="00000000" w:rsidP="00000000" w:rsidRDefault="00000000" w:rsidRPr="00000000" w14:paraId="0000019F">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Vertex AI Pipelines:</w:t>
      </w:r>
      <w:r w:rsidDel="00000000" w:rsidR="00000000" w:rsidRPr="00000000">
        <w:rPr>
          <w:rtl w:val="0"/>
        </w:rPr>
        <w:t xml:space="preserve"> This service forms the backbone of MLOps on Vertex AI, enabling the automation, monitoring, and governance of machine learning (ML) workflows. It supports popular frameworks like Kubeflow Pipelines (KFP) and TensorFlow Extended (TFX). Vertex AI Pipelines allows the GS1 expert to define end-to-end ML workflows, from data preparation and model training to evaluation and deployment, as a series of interconnected components.</w:t>
      </w:r>
    </w:p>
    <w:p w:rsidR="00000000" w:rsidDel="00000000" w:rsidP="00000000" w:rsidRDefault="00000000" w:rsidRPr="00000000" w14:paraId="000001A0">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Vertex AI Model Registry:</w:t>
      </w:r>
      <w:r w:rsidDel="00000000" w:rsidR="00000000" w:rsidRPr="00000000">
        <w:rPr>
          <w:rtl w:val="0"/>
        </w:rPr>
        <w:t xml:space="preserve"> A centralized repository for organizing, storing, and managing different versions of trained AI models. It facilitates model versioning, allowing the expert to track changes, compare performance metrics, and easily deploy specific model versions to production.</w:t>
      </w:r>
    </w:p>
    <w:p w:rsidR="00000000" w:rsidDel="00000000" w:rsidP="00000000" w:rsidRDefault="00000000" w:rsidRPr="00000000" w14:paraId="000001A1">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Vertex AI Model Monitoring:</w:t>
      </w:r>
      <w:r w:rsidDel="00000000" w:rsidR="00000000" w:rsidRPr="00000000">
        <w:rPr>
          <w:rtl w:val="0"/>
        </w:rPr>
        <w:t xml:space="preserve"> This tool continuously monitors deployed models for "training-serving skew" and "prediction drift". It sends alerts when incoming prediction data deviates significantly from the training baseline, indicating potential performance deterioration. This helps the expert determine when models need retraining to maintain accuracy and relevance.</w:t>
      </w:r>
    </w:p>
    <w:p w:rsidR="00000000" w:rsidDel="00000000" w:rsidP="00000000" w:rsidRDefault="00000000" w:rsidRPr="00000000" w14:paraId="000001A2">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Cloud Storage:</w:t>
      </w:r>
      <w:r w:rsidDel="00000000" w:rsidR="00000000" w:rsidRPr="00000000">
        <w:rPr>
          <w:rtl w:val="0"/>
        </w:rPr>
        <w:t xml:space="preserve"> Provides highly available, scalable, durable, and secure object storage for various data types. It is essential for storing raw GS1 standards documents, processed data, and model artifacts. It supports data versioning, ensuring that different iterations of the knowledge base and model inputs are properly tracked and reproducible.</w:t>
      </w:r>
    </w:p>
    <w:p w:rsidR="00000000" w:rsidDel="00000000" w:rsidP="00000000" w:rsidRDefault="00000000" w:rsidRPr="00000000" w14:paraId="000001A3">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Dataflow:</w:t>
      </w:r>
      <w:r w:rsidDel="00000000" w:rsidR="00000000" w:rsidRPr="00000000">
        <w:rPr>
          <w:rtl w:val="0"/>
        </w:rPr>
        <w:t xml:space="preserve"> A fully managed service for executing Apache Beam pipelines, ideal for automated data ingestion, transformation, and processing. Dataflow can be used to build robust, automated pipelines to keep ISA's GS1 knowledge base current with minimal ongoing effort, handling diverse data formats and ensuring data quality.</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Rationale:</w:t>
      </w:r>
      <w:r w:rsidDel="00000000" w:rsidR="00000000" w:rsidRPr="00000000">
        <w:rPr>
          <w:rtl w:val="0"/>
        </w:rPr>
        <w:t xml:space="preserve"> These services collectively provide a unified platform for managing the entire ML lifecycle, from data preparation to model deployment and monitoring. Automating these processes with Vertex AI MLOps tools significantly reduces the manual intervention required from the GS1 expert, minimizing development time and operational burden. This allows the expert to focus on the quality of the GS1 knowledge base and the performance of the AI models, rather than the complexities of infrastructure management.</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Practical Examples within ISA Context:</w:t>
      </w:r>
    </w:p>
    <w:p w:rsidR="00000000" w:rsidDel="00000000" w:rsidP="00000000" w:rsidRDefault="00000000" w:rsidRPr="00000000" w14:paraId="000001A6">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Automated Knowledge Base Updates:</w:t>
      </w:r>
      <w:r w:rsidDel="00000000" w:rsidR="00000000" w:rsidRPr="00000000">
        <w:rPr>
          <w:rtl w:val="0"/>
        </w:rPr>
        <w:t xml:space="preserve"> When new GS1 standards documents are uploaded to Cloud Storage (triggering a Cloud Function as discussed in II.A.3), a </w:t>
      </w:r>
      <w:r w:rsidDel="00000000" w:rsidR="00000000" w:rsidRPr="00000000">
        <w:rPr>
          <w:b w:val="1"/>
          <w:rtl w:val="0"/>
        </w:rPr>
        <w:t xml:space="preserve">Dataflow pipeline</w:t>
      </w:r>
      <w:r w:rsidDel="00000000" w:rsidR="00000000" w:rsidRPr="00000000">
        <w:rPr>
          <w:rtl w:val="0"/>
        </w:rPr>
        <w:t xml:space="preserve"> can be initiated. This pipeline would automatically parse, chunk, and generate embeddings for the new documents, then update the Vertex AI Vector Search index. This ensures the RAG knowledge base is always current with minimal ongoing effort.</w:t>
      </w:r>
    </w:p>
    <w:p w:rsidR="00000000" w:rsidDel="00000000" w:rsidP="00000000" w:rsidRDefault="00000000" w:rsidRPr="00000000" w14:paraId="000001A7">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Automated Model Retraining &amp; Deployment:</w:t>
      </w:r>
      <w:r w:rsidDel="00000000" w:rsidR="00000000" w:rsidRPr="00000000">
        <w:rPr>
          <w:rtl w:val="0"/>
        </w:rPr>
        <w:t xml:space="preserve"> If fine-tuning of Gemini models is pursued (as discussed in II.B.1), </w:t>
      </w:r>
      <w:r w:rsidDel="00000000" w:rsidR="00000000" w:rsidRPr="00000000">
        <w:rPr>
          <w:b w:val="1"/>
          <w:rtl w:val="0"/>
        </w:rPr>
        <w:t xml:space="preserve">Vertex AI Pipelines</w:t>
      </w:r>
      <w:r w:rsidDel="00000000" w:rsidR="00000000" w:rsidRPr="00000000">
        <w:rPr>
          <w:rtl w:val="0"/>
        </w:rPr>
        <w:t xml:space="preserve"> can automate the entire process. This pipeline would:</w:t>
      </w:r>
    </w:p>
    <w:p w:rsidR="00000000" w:rsidDel="00000000" w:rsidP="00000000" w:rsidRDefault="00000000" w:rsidRPr="00000000" w14:paraId="000001A8">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Ingest new or updated GS1 data from Cloud Storage.</w:t>
      </w:r>
    </w:p>
    <w:p w:rsidR="00000000" w:rsidDel="00000000" w:rsidP="00000000" w:rsidRDefault="00000000" w:rsidRPr="00000000" w14:paraId="000001A9">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Preprocess the data for fine-tuning.</w:t>
      </w:r>
    </w:p>
    <w:p w:rsidR="00000000" w:rsidDel="00000000" w:rsidP="00000000" w:rsidRDefault="00000000" w:rsidRPr="00000000" w14:paraId="000001AA">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Train a new version of the Gemini model.</w:t>
      </w:r>
    </w:p>
    <w:p w:rsidR="00000000" w:rsidDel="00000000" w:rsidP="00000000" w:rsidRDefault="00000000" w:rsidRPr="00000000" w14:paraId="000001AB">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Evaluate the new model's performance against predefined metrics (e.g., accuracy on GS1-specific Q&amp;A).</w:t>
      </w:r>
    </w:p>
    <w:p w:rsidR="00000000" w:rsidDel="00000000" w:rsidP="00000000" w:rsidRDefault="00000000" w:rsidRPr="00000000" w14:paraId="000001AC">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performance criteria are met, register the new model version in </w:t>
      </w:r>
      <w:r w:rsidDel="00000000" w:rsidR="00000000" w:rsidRPr="00000000">
        <w:rPr>
          <w:b w:val="1"/>
          <w:rtl w:val="0"/>
        </w:rPr>
        <w:t xml:space="preserve">Vertex AI Model Registry</w:t>
      </w:r>
      <w:r w:rsidDel="00000000" w:rsidR="00000000" w:rsidRPr="00000000">
        <w:rPr>
          <w:rtl w:val="0"/>
        </w:rPr>
        <w:t xml:space="preserve"> and automatically deploy it to an endpoint for production use, potentially replacing the older version.</w:t>
      </w:r>
    </w:p>
    <w:p w:rsidR="00000000" w:rsidDel="00000000" w:rsidP="00000000" w:rsidRDefault="00000000" w:rsidRPr="00000000" w14:paraId="000001AD">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Continuous Model Monitoring:</w:t>
      </w:r>
      <w:r w:rsidDel="00000000" w:rsidR="00000000" w:rsidRPr="00000000">
        <w:rPr>
          <w:rtl w:val="0"/>
        </w:rPr>
        <w:t xml:space="preserve"> </w:t>
      </w:r>
      <w:r w:rsidDel="00000000" w:rsidR="00000000" w:rsidRPr="00000000">
        <w:rPr>
          <w:b w:val="1"/>
          <w:rtl w:val="0"/>
        </w:rPr>
        <w:t xml:space="preserve">Vertex AI Model Monitoring</w:t>
      </w:r>
      <w:r w:rsidDel="00000000" w:rsidR="00000000" w:rsidRPr="00000000">
        <w:rPr>
          <w:rtl w:val="0"/>
        </w:rPr>
        <w:t xml:space="preserve"> can be configured to track the performance of ISA's deployed AI models (e.g., the NLQ model). If it detects a degradation in performance or a shift in the input data distribution (e.g., new types of GS1 queries emerging), it can trigger alerts to the GS1 expert or even automatically initiate a retraining pipeline.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Considerations:</w:t>
      </w:r>
    </w:p>
    <w:p w:rsidR="00000000" w:rsidDel="00000000" w:rsidP="00000000" w:rsidRDefault="00000000" w:rsidRPr="00000000" w14:paraId="000001AF">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Versioning:</w:t>
      </w:r>
      <w:r w:rsidDel="00000000" w:rsidR="00000000" w:rsidRPr="00000000">
        <w:rPr>
          <w:rtl w:val="0"/>
        </w:rPr>
        <w:t xml:space="preserve"> Maintaining robust data versioning in Cloud Storage is critical for reproducibility of ML experiments and for ensuring that models are trained on specific, traceable datasets.</w:t>
      </w:r>
    </w:p>
    <w:p w:rsidR="00000000" w:rsidDel="00000000" w:rsidP="00000000" w:rsidRDefault="00000000" w:rsidRPr="00000000" w14:paraId="000001B0">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 Versioning:</w:t>
      </w:r>
      <w:r w:rsidDel="00000000" w:rsidR="00000000" w:rsidRPr="00000000">
        <w:rPr>
          <w:rtl w:val="0"/>
        </w:rPr>
        <w:t xml:space="preserve"> Vertex AI Model Registry simplifies the management of different model versions, allowing for easy rollbacks if a new deployment introduces issues.</w:t>
      </w:r>
    </w:p>
    <w:p w:rsidR="00000000" w:rsidDel="00000000" w:rsidP="00000000" w:rsidRDefault="00000000" w:rsidRPr="00000000" w14:paraId="000001B1">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Pipeline Design:</w:t>
      </w:r>
      <w:r w:rsidDel="00000000" w:rsidR="00000000" w:rsidRPr="00000000">
        <w:rPr>
          <w:rtl w:val="0"/>
        </w:rPr>
        <w:t xml:space="preserve"> While Vertex AI Pipelines offer automation, designing the ML workflows requires careful planning to ensure modularity, reusability, and efficient resource utilization.</w:t>
      </w:r>
    </w:p>
    <w:p w:rsidR="00000000" w:rsidDel="00000000" w:rsidP="00000000" w:rsidRDefault="00000000" w:rsidRPr="00000000" w14:paraId="000001B2">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Cost Optimization:</w:t>
      </w:r>
      <w:r w:rsidDel="00000000" w:rsidR="00000000" w:rsidRPr="00000000">
        <w:rPr>
          <w:rtl w:val="0"/>
        </w:rPr>
        <w:t xml:space="preserve"> MLOps services, while powerful, incur costs. Strategies like right-sizing resources, using auto-scaling, and optimizing data storage classes (as discussed in Section II.E.2) are crucial for managing these costs effectively.</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MLOps on Google Cloud provides the "automation backbone" for ISA's continuous intelligence. Manually training, evaluating, and serving AI models can be time-consuming and prone to errors, especially when dealing with evolving data like GS1 standards. Vertex AI Pipelines, Model Registry, and Model Monitoring collectively automate these processes. This means that once a new version of GS1 standards is released, an automated pipeline can be triggered to update the RAG knowledge base, retrain (if necessary), and redeploy the AI models. This continuous automation ensures that ISA's intelligence remains up-to-date and performs optimally without constant manual intervention from the GS1 expert, directly addressing the goal of minimizing effort and time.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Furthermore, robust "automated data ingestion for knowledge base currency" is crucial. The value of ISA for a GS1 expert is directly tied to the currency and accuracy of its underlying GS1 knowledge base. Manually updating this knowledge base would be a significant burden. Dataflow, integrated with Cloud Storage and Pub/Sub, enables the creation of automated data pipelines for ingesting and transforming diverse GS1 documents. This means that as new GS1 standards documents are published or updated, they can be automatically processed, chunked, embedded, and indexed into ISA's RAG system. This continuous, automated flow of information ensures that the GS1 expert always has access to the latest and most accurate standards information through ISA, maximizing its practical value and reducing the expert's manual data management responsibilities.</w:t>
      </w:r>
    </w:p>
    <w:p w:rsidR="00000000" w:rsidDel="00000000" w:rsidP="00000000" w:rsidRDefault="00000000" w:rsidRPr="00000000" w14:paraId="000001B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Simplified CI/CD</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Establishing an efficient Continuous Integration/Continuous Delivery (CI/CD) pipeline for ISA is fundamental to automating builds, tests, and deployments, thereby accelerating the software development lifecycle and minimizing the expert's effort.</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Recommendations:</w:t>
      </w:r>
    </w:p>
    <w:p w:rsidR="00000000" w:rsidDel="00000000" w:rsidP="00000000" w:rsidRDefault="00000000" w:rsidRPr="00000000" w14:paraId="000001B8">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Cloud Build:</w:t>
      </w:r>
      <w:r w:rsidDel="00000000" w:rsidR="00000000" w:rsidRPr="00000000">
        <w:rPr>
          <w:rtl w:val="0"/>
        </w:rPr>
        <w:t xml:space="preserve"> This serverless CI/CD platform is the core recommendation for automating ISA's build, test, and deployment processes. Cloud Build executes builds on Google Cloud infrastructure in disposable containers, ensuring consistent and reproducible environments. It can be triggered automatically by code commits to a version control system (e.g., GitHub).</w:t>
      </w:r>
    </w:p>
    <w:p w:rsidR="00000000" w:rsidDel="00000000" w:rsidP="00000000" w:rsidRDefault="00000000" w:rsidRPr="00000000" w14:paraId="000001B9">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GitHub Integration:</w:t>
      </w:r>
      <w:r w:rsidDel="00000000" w:rsidR="00000000" w:rsidRPr="00000000">
        <w:rPr>
          <w:rtl w:val="0"/>
        </w:rPr>
        <w:t xml:space="preserve"> Deep integration with GitHub allows Cloud Build to automatically trigger pipelines upon code pushes or pull requests, facilitating a smooth development workflow.</w:t>
      </w:r>
    </w:p>
    <w:p w:rsidR="00000000" w:rsidDel="00000000" w:rsidP="00000000" w:rsidRDefault="00000000" w:rsidRPr="00000000" w14:paraId="000001BA">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Artifact Registry:</w:t>
      </w:r>
      <w:r w:rsidDel="00000000" w:rsidR="00000000" w:rsidRPr="00000000">
        <w:rPr>
          <w:rtl w:val="0"/>
        </w:rPr>
        <w:t xml:space="preserve"> For storing Docker images of ISA's microservices and frontend applications, Artifact Registry provides a private, secure, and versioned repository.</w:t>
      </w:r>
    </w:p>
    <w:p w:rsidR="00000000" w:rsidDel="00000000" w:rsidP="00000000" w:rsidRDefault="00000000" w:rsidRPr="00000000" w14:paraId="000001BB">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Cloud Deploy (Optional for advanced deployments):</w:t>
      </w:r>
      <w:r w:rsidDel="00000000" w:rsidR="00000000" w:rsidRPr="00000000">
        <w:rPr>
          <w:rtl w:val="0"/>
        </w:rPr>
        <w:t xml:space="preserve"> For more sophisticated deployment strategies like blue/green or canary rollouts, Cloud Deploy can be integrated with Cloud Build to manage progressive rollouts and automated rollbacks.</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Rationale:</w:t>
      </w:r>
      <w:r w:rsidDel="00000000" w:rsidR="00000000" w:rsidRPr="00000000">
        <w:rPr>
          <w:rtl w:val="0"/>
        </w:rPr>
        <w:t xml:space="preserve"> Automated CI/CD streamlines the entire software delivery process. For the GS1 expert, this means that code changes, bug fixes, or new features can be rapidly built, tested, and deployed to production with minimal manual intervention. This significantly reduces the time and effort spent on deployment, allowing the expert to focus on developing new functionalities and improving ISA's intelligence. Cloud Build's serverless nature means no infrastructure management for the CI/CD system itself, further reducing operational overhead.</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Practical Examples within ISA Context:</w:t>
      </w:r>
    </w:p>
    <w:p w:rsidR="00000000" w:rsidDel="00000000" w:rsidP="00000000" w:rsidRDefault="00000000" w:rsidRPr="00000000" w14:paraId="000001BE">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Automated Microservice Deployment:</w:t>
      </w:r>
      <w:r w:rsidDel="00000000" w:rsidR="00000000" w:rsidRPr="00000000">
        <w:rPr>
          <w:rtl w:val="0"/>
        </w:rPr>
        <w:t xml:space="preserve"> When a developer commits code changes to ISA's backend microservices (e.g., a new API endpoint for GS1 data lookup) to a GitHub repository, a </w:t>
      </w:r>
      <w:r w:rsidDel="00000000" w:rsidR="00000000" w:rsidRPr="00000000">
        <w:rPr>
          <w:b w:val="1"/>
          <w:rtl w:val="0"/>
        </w:rPr>
        <w:t xml:space="preserve">Cloud Build trigger</w:t>
      </w:r>
      <w:r w:rsidDel="00000000" w:rsidR="00000000" w:rsidRPr="00000000">
        <w:rPr>
          <w:rtl w:val="0"/>
        </w:rPr>
        <w:t xml:space="preserve"> automatically initiates a pipeline. This pipeline would:</w:t>
      </w:r>
    </w:p>
    <w:p w:rsidR="00000000" w:rsidDel="00000000" w:rsidP="00000000" w:rsidRDefault="00000000" w:rsidRPr="00000000" w14:paraId="000001BF">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Fetch the code.</w:t>
      </w:r>
    </w:p>
    <w:p w:rsidR="00000000" w:rsidDel="00000000" w:rsidP="00000000" w:rsidRDefault="00000000" w:rsidRPr="00000000" w14:paraId="000001C0">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Run unit and integration tests.</w:t>
      </w:r>
    </w:p>
    <w:p w:rsidR="00000000" w:rsidDel="00000000" w:rsidP="00000000" w:rsidRDefault="00000000" w:rsidRPr="00000000" w14:paraId="000001C1">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Build a Docker image of the microservice.</w:t>
      </w:r>
    </w:p>
    <w:p w:rsidR="00000000" w:rsidDel="00000000" w:rsidP="00000000" w:rsidRDefault="00000000" w:rsidRPr="00000000" w14:paraId="000001C2">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Store the image in </w:t>
      </w:r>
      <w:r w:rsidDel="00000000" w:rsidR="00000000" w:rsidRPr="00000000">
        <w:rPr>
          <w:b w:val="1"/>
          <w:rtl w:val="0"/>
        </w:rPr>
        <w:t xml:space="preserve">Artifact Registry</w:t>
      </w:r>
      <w:r w:rsidDel="00000000" w:rsidR="00000000" w:rsidRPr="00000000">
        <w:rPr>
          <w:rtl w:val="0"/>
        </w:rPr>
        <w:t xml:space="preserve">.</w:t>
      </w:r>
    </w:p>
    <w:p w:rsidR="00000000" w:rsidDel="00000000" w:rsidP="00000000" w:rsidRDefault="00000000" w:rsidRPr="00000000" w14:paraId="000001C3">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Deploy the new image to </w:t>
      </w:r>
      <w:r w:rsidDel="00000000" w:rsidR="00000000" w:rsidRPr="00000000">
        <w:rPr>
          <w:b w:val="1"/>
          <w:rtl w:val="0"/>
        </w:rPr>
        <w:t xml:space="preserve">Cloud Run</w:t>
      </w:r>
      <w:r w:rsidDel="00000000" w:rsidR="00000000" w:rsidRPr="00000000">
        <w:rPr>
          <w:rtl w:val="0"/>
        </w:rPr>
        <w:t xml:space="preserve">, automatically updating the service.</w:t>
      </w:r>
    </w:p>
    <w:p w:rsidR="00000000" w:rsidDel="00000000" w:rsidP="00000000" w:rsidRDefault="00000000" w:rsidRPr="00000000" w14:paraId="000001C4">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Frontend Application Deployment:</w:t>
      </w:r>
      <w:r w:rsidDel="00000000" w:rsidR="00000000" w:rsidRPr="00000000">
        <w:rPr>
          <w:rtl w:val="0"/>
        </w:rPr>
        <w:t xml:space="preserve"> Similarly, for changes to ISA's frontend (built with Angular and hosted on Firebase App Hosting), a Cloud Build pipeline (often managed implicitly by Firebase App Hosting) would automatically build and deploy the updated application upon a GitHub commit.</w:t>
      </w:r>
    </w:p>
    <w:p w:rsidR="00000000" w:rsidDel="00000000" w:rsidP="00000000" w:rsidRDefault="00000000" w:rsidRPr="00000000" w14:paraId="000001C5">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 Model Deployment Integration:</w:t>
      </w:r>
      <w:r w:rsidDel="00000000" w:rsidR="00000000" w:rsidRPr="00000000">
        <w:rPr>
          <w:rtl w:val="0"/>
        </w:rPr>
        <w:t xml:space="preserve"> While MLOps handles the AI model lifecycle, the CI/CD pipeline can integrate with it. For example, after a new AI model version is trained and validated in Vertex AI Pipelines, the CI/CD pipeline can be triggered to update the application's configuration to point to the new model endpoint and deploy the updated application.</w:t>
      </w:r>
    </w:p>
    <w:p w:rsidR="00000000" w:rsidDel="00000000" w:rsidP="00000000" w:rsidRDefault="00000000" w:rsidRPr="00000000" w14:paraId="000001C6">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 Checks in Pipeline:</w:t>
      </w:r>
      <w:r w:rsidDel="00000000" w:rsidR="00000000" w:rsidRPr="00000000">
        <w:rPr>
          <w:rtl w:val="0"/>
        </w:rPr>
        <w:t xml:space="preserve"> Integrate static analysis tools and image vulnerability scans within the Cloud Build pipeline to catch security issues early, before deployment to production.</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Considerations:</w:t>
      </w:r>
    </w:p>
    <w:p w:rsidR="00000000" w:rsidDel="00000000" w:rsidP="00000000" w:rsidRDefault="00000000" w:rsidRPr="00000000" w14:paraId="000001C8">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Early Failure Detection:</w:t>
      </w:r>
      <w:r w:rsidDel="00000000" w:rsidR="00000000" w:rsidRPr="00000000">
        <w:rPr>
          <w:rtl w:val="0"/>
        </w:rPr>
        <w:t xml:space="preserve"> Implement automated tests (unit, integration, end-to-end) early in the pipeline to quickly identify and fix issues, preventing them from reaching production.</w:t>
      </w:r>
    </w:p>
    <w:p w:rsidR="00000000" w:rsidDel="00000000" w:rsidP="00000000" w:rsidRDefault="00000000" w:rsidRPr="00000000" w14:paraId="000001C9">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Reproducibility:</w:t>
      </w:r>
      <w:r w:rsidDel="00000000" w:rsidR="00000000" w:rsidRPr="00000000">
        <w:rPr>
          <w:rtl w:val="0"/>
        </w:rPr>
        <w:t xml:space="preserve"> Ensure that the build process is repeatable and consistent, using specific image versions and tracking builds back to specific commits.</w:t>
      </w:r>
    </w:p>
    <w:p w:rsidR="00000000" w:rsidDel="00000000" w:rsidP="00000000" w:rsidRDefault="00000000" w:rsidRPr="00000000" w14:paraId="000001CA">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Branching Strategy:</w:t>
      </w:r>
      <w:r w:rsidDel="00000000" w:rsidR="00000000" w:rsidRPr="00000000">
        <w:rPr>
          <w:rtl w:val="0"/>
        </w:rPr>
        <w:t xml:space="preserve"> Implement a clear branching strategy (e.g., feature branches, main/staging, production tags) to manage deployments to different environments.</w:t>
      </w:r>
    </w:p>
    <w:p w:rsidR="00000000" w:rsidDel="00000000" w:rsidP="00000000" w:rsidRDefault="00000000" w:rsidRPr="00000000" w14:paraId="000001CB">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Observability:</w:t>
      </w:r>
      <w:r w:rsidDel="00000000" w:rsidR="00000000" w:rsidRPr="00000000">
        <w:rPr>
          <w:rtl w:val="0"/>
        </w:rPr>
        <w:t xml:space="preserve"> Set up Cloud Monitoring dashboards and alerting policies to track build durations, test failure rates, and deployment health, providing immediate feedback on pipeline status.</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CI/CD for ISA enables "rapid iteration." In a traditional development workflow, manual builds, tests, and deployments can be time-consuming and error-prone, slowing down the pace of innovation. Cloud Build, integrated with GitHub, automates every step from code commit to production. This means that as the GS1 expert develops new features or refines existing ones, changes can be automatically built, tested, and deployed within minutes. This rapid feedback loop and automated delivery mechanism allow the expert to iterate quickly, experiment with new ideas, and deliver value to users much faster, directly contributing to the goal of minimizing development time and effort.</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Furthermore, adopting a "security-first CI/CD" approach is crucial for building a reliable application. The speed and automation inherent in CI/CD can introduce new security risks if not properly managed. Cloud Build and related GCP services allow for integrating security practices directly into the pipeline. This includes static analysis of code, secret scanning to prevent accidental key leaks, and image vulnerability scans to block images with critical Common Vulnerabilities and Exposures (CVEs) before they are deployed. By embedding these security checks early and automatically in the development lifecycle, ISA can maintain a robust security posture, reducing the risk of vulnerabilities and ensuring the integrity of the application and its data, which is paramount for an expert-level tool handling sensitive GS1 standards information.</w:t>
      </w:r>
    </w:p>
    <w:p w:rsidR="00000000" w:rsidDel="00000000" w:rsidP="00000000" w:rsidRDefault="00000000" w:rsidRPr="00000000" w14:paraId="000001CE">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E. Maximizing Value for a GS1 Knowledge Expert &amp; Cost Optimization Strategies</w:t>
      </w:r>
    </w:p>
    <w:p w:rsidR="00000000" w:rsidDel="00000000" w:rsidP="00000000" w:rsidRDefault="00000000" w:rsidRPr="00000000" w14:paraId="000001C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Tailored Value Proposition</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ISA, powered by Google's ecosystem, will be an indispensable tool for a GS1 Netherlands knowledge expert by transforming how they interact with and leverage GS1 standards. Each recommended Google Solution contributes directly to this value proposition:</w:t>
      </w:r>
    </w:p>
    <w:p w:rsidR="00000000" w:rsidDel="00000000" w:rsidP="00000000" w:rsidRDefault="00000000" w:rsidRPr="00000000" w14:paraId="000001D1">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Faster and More Accurate Standards Interpretation:</w:t>
      </w:r>
    </w:p>
    <w:p w:rsidR="00000000" w:rsidDel="00000000" w:rsidP="00000000" w:rsidRDefault="00000000" w:rsidRPr="00000000" w14:paraId="000001D2">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Vertex AI RAG Engine, Vertex AI Search, and Gemini Models (Pro/Flash):</w:t>
      </w:r>
      <w:r w:rsidDel="00000000" w:rsidR="00000000" w:rsidRPr="00000000">
        <w:rPr>
          <w:rtl w:val="0"/>
        </w:rPr>
        <w:t xml:space="preserve"> These solutions enable natural language querying over vast GS1 technical documents, providing immediate, factually grounded answers. Gemini 2.5 Pro's advanced reasoning and large context window ensure high accuracy with technical and legalistic text, drastically reducing the time an expert spends manually searching and interpreting documents.</w:t>
      </w:r>
    </w:p>
    <w:p w:rsidR="00000000" w:rsidDel="00000000" w:rsidP="00000000" w:rsidRDefault="00000000" w:rsidRPr="00000000" w14:paraId="000001D3">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Spanner Graph:</w:t>
      </w:r>
      <w:r w:rsidDel="00000000" w:rsidR="00000000" w:rsidRPr="00000000">
        <w:rPr>
          <w:rtl w:val="0"/>
        </w:rPr>
        <w:t xml:space="preserve"> By modeling relationships between standards, attributes, and industries, the knowledge graph provides a "semantic glue" that allows the AI to understand complex interdependencies. This enables ISA to answer questions that require traversing multiple standards or identifying indirect impacts, leading to more accurate and comprehensive interpretations.</w:t>
      </w:r>
    </w:p>
    <w:p w:rsidR="00000000" w:rsidDel="00000000" w:rsidP="00000000" w:rsidRDefault="00000000" w:rsidRPr="00000000" w14:paraId="000001D4">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Identifying Inter-Standard Dependencies:</w:t>
      </w:r>
    </w:p>
    <w:p w:rsidR="00000000" w:rsidDel="00000000" w:rsidP="00000000" w:rsidRDefault="00000000" w:rsidRPr="00000000" w14:paraId="000001D5">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Spanner Graph (with GQL queries) and GraphRAG:</w:t>
      </w:r>
      <w:r w:rsidDel="00000000" w:rsidR="00000000" w:rsidRPr="00000000">
        <w:rPr>
          <w:rtl w:val="0"/>
        </w:rPr>
        <w:t xml:space="preserve"> This combination allows the expert to visualize and query the complex web of relationships between different GS1 standards (e.g., how a change in one standard affects others that reference it). This capability is invaluable for impact analysis, ensuring consistency across implementations, and understanding the full scope of a standard's application.</w:t>
      </w:r>
    </w:p>
    <w:p w:rsidR="00000000" w:rsidDel="00000000" w:rsidP="00000000" w:rsidRDefault="00000000" w:rsidRPr="00000000" w14:paraId="000001D6">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Assisting in the Creation of Educational Materials:</w:t>
      </w:r>
    </w:p>
    <w:p w:rsidR="00000000" w:rsidDel="00000000" w:rsidP="00000000" w:rsidRDefault="00000000" w:rsidRPr="00000000" w14:paraId="000001D7">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Gemini Models (Pro/Flash) for Summarization and Content Generation:</w:t>
      </w:r>
      <w:r w:rsidDel="00000000" w:rsidR="00000000" w:rsidRPr="00000000">
        <w:rPr>
          <w:rtl w:val="0"/>
        </w:rPr>
        <w:t xml:space="preserve"> ISA can quickly generate summaries of standards (both concise and detailed), explain complex concepts in simpler terms, or even draft initial outlines for training modules. This significantly reduces the manual effort in preparing educational content for internal teams or external stakeholders.</w:t>
      </w:r>
    </w:p>
    <w:p w:rsidR="00000000" w:rsidDel="00000000" w:rsidP="00000000" w:rsidRDefault="00000000" w:rsidRPr="00000000" w14:paraId="000001D8">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AI-assisted proposal drafting:</w:t>
      </w:r>
      <w:r w:rsidDel="00000000" w:rsidR="00000000" w:rsidRPr="00000000">
        <w:rPr>
          <w:rtl w:val="0"/>
        </w:rPr>
        <w:t xml:space="preserve"> Gemini 2.5 Pro can assist in drafting proposals for GS1 Work Requests or stakeholder communications, ensuring technical accuracy and consistent messaging.</w:t>
      </w:r>
    </w:p>
    <w:p w:rsidR="00000000" w:rsidDel="00000000" w:rsidP="00000000" w:rsidRDefault="00000000" w:rsidRPr="00000000" w14:paraId="000001D9">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Supporting Responses to Complex Stakeholder Queries:</w:t>
      </w:r>
    </w:p>
    <w:p w:rsidR="00000000" w:rsidDel="00000000" w:rsidP="00000000" w:rsidRDefault="00000000" w:rsidRPr="00000000" w14:paraId="000001DA">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Vertex AI Agent Builder (Conversational AI) grounded by RAG and Knowledge Graph:</w:t>
      </w:r>
      <w:r w:rsidDel="00000000" w:rsidR="00000000" w:rsidRPr="00000000">
        <w:rPr>
          <w:rtl w:val="0"/>
        </w:rPr>
        <w:t xml:space="preserve"> The troubleshooting assistant can provide immediate, accurate, and context-aware answers to complex stakeholder questions by drawing from the comprehensive GS1 knowledge base. This reduces response times, ensures consistency, and frees up the expert's time for more strategic engagements.</w:t>
      </w:r>
    </w:p>
    <w:p w:rsidR="00000000" w:rsidDel="00000000" w:rsidP="00000000" w:rsidRDefault="00000000" w:rsidRPr="00000000" w14:paraId="000001DB">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AI-powered trend analysis:</w:t>
      </w:r>
      <w:r w:rsidDel="00000000" w:rsidR="00000000" w:rsidRPr="00000000">
        <w:rPr>
          <w:rtl w:val="0"/>
        </w:rPr>
        <w:t xml:space="preserve"> By analyzing textual data from stakeholder queries or industry feedback, ISA can identify emerging trends or common pain points, allowing the GS1 expert to proactively address them and provide more targeted guidance.</w:t>
      </w:r>
    </w:p>
    <w:p w:rsidR="00000000" w:rsidDel="00000000" w:rsidP="00000000" w:rsidRDefault="00000000" w:rsidRPr="00000000" w14:paraId="000001DC">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Minimizing Development Effort &amp; Time:</w:t>
      </w:r>
    </w:p>
    <w:p w:rsidR="00000000" w:rsidDel="00000000" w:rsidP="00000000" w:rsidRDefault="00000000" w:rsidRPr="00000000" w14:paraId="000001DD">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Cloud Run, Cloud Functions, Firebase App Hosting, Vertex AI RAG Engine, Vertex AI Agent Builder, Vertex AI Pipelines, Cloud Build:</w:t>
      </w:r>
      <w:r w:rsidDel="00000000" w:rsidR="00000000" w:rsidRPr="00000000">
        <w:rPr>
          <w:rtl w:val="0"/>
        </w:rPr>
        <w:t xml:space="preserve"> These managed and serverless services abstract away infrastructure management, automate complex workflows (data ingestion, RAG, MLOps, CI/CD), and provide low-code/no-code development environments. This directly translates to less personal time and technical effort required from the GS1 expert to develop and maintain ISA, allowing them to focus on their core domain expertise.</w:t>
      </w:r>
    </w:p>
    <w:p w:rsidR="00000000" w:rsidDel="00000000" w:rsidP="00000000" w:rsidRDefault="00000000" w:rsidRPr="00000000" w14:paraId="000001DE">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Gemini Code Assist &amp; Firebase Studio:</w:t>
      </w:r>
      <w:r w:rsidDel="00000000" w:rsidR="00000000" w:rsidRPr="00000000">
        <w:rPr>
          <w:rtl w:val="0"/>
        </w:rPr>
        <w:t xml:space="preserve"> These AI-assisted development tools directly accelerate coding, debugging, and code quality, empowering the GS1 expert to build and iterate on ISA more efficiently.</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By integrating these solutions, ISA transcends a simple document repository to become an intelligent, proactive assistant that empowers the GS1 expert to navigate, interpret, and apply GS1 standards with unprecedented efficiency and depth.</w:t>
      </w:r>
    </w:p>
    <w:p w:rsidR="00000000" w:rsidDel="00000000" w:rsidP="00000000" w:rsidRDefault="00000000" w:rsidRPr="00000000" w14:paraId="000001E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Cost-Effective Implementation</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Optimizing cost-effectiveness is a critical objective for ISA, balancing advanced capabilities with sustainable operation. Google Cloud offers various pricing models and strategies that can be leveraged.</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Pricing Models:</w:t>
      </w:r>
    </w:p>
    <w:p w:rsidR="00000000" w:rsidDel="00000000" w:rsidP="00000000" w:rsidRDefault="00000000" w:rsidRPr="00000000" w14:paraId="000001E3">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Free Tier:</w:t>
      </w:r>
      <w:r w:rsidDel="00000000" w:rsidR="00000000" w:rsidRPr="00000000">
        <w:rPr>
          <w:rtl w:val="0"/>
        </w:rPr>
        <w:t xml:space="preserve"> Google Cloud offers a Free Tier, including a 12-month free trial with $300 credit for new customers, and "always free" products with specific monthly usage limits. This is invaluable for initial prototyping and small-scale deployments of ISA components.</w:t>
      </w:r>
    </w:p>
    <w:p w:rsidR="00000000" w:rsidDel="00000000" w:rsidP="00000000" w:rsidRDefault="00000000" w:rsidRPr="00000000" w14:paraId="000001E4">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Pay-as-you-go:</w:t>
      </w:r>
      <w:r w:rsidDel="00000000" w:rsidR="00000000" w:rsidRPr="00000000">
        <w:rPr>
          <w:rtl w:val="0"/>
        </w:rPr>
        <w:t xml:space="preserve"> This is the default model, where charges are incurred only for the resources consumed. This provides flexibility, allowing ISA to scale resources up or down based on actual demand, but can be more expensive for consistent, high usage. Most recommended services like Cloud Run, Cloud Functions, and Vertex AI are usage-based.</w:t>
      </w:r>
    </w:p>
    <w:p w:rsidR="00000000" w:rsidDel="00000000" w:rsidP="00000000" w:rsidRDefault="00000000" w:rsidRPr="00000000" w14:paraId="000001E5">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Committed Use Discounts (CUDs):</w:t>
      </w:r>
      <w:r w:rsidDel="00000000" w:rsidR="00000000" w:rsidRPr="00000000">
        <w:rPr>
          <w:rtl w:val="0"/>
        </w:rPr>
        <w:t xml:space="preserve"> For predictable and consistent workloads (e.g., baseline compute for AI models, consistent data storage), committing to a specific resource amount for 1 or 3 years can yield significant savings (up to 55-70% on compute). This is ideal for core ISA components with stable demand.</w:t>
      </w:r>
    </w:p>
    <w:p w:rsidR="00000000" w:rsidDel="00000000" w:rsidP="00000000" w:rsidRDefault="00000000" w:rsidRPr="00000000" w14:paraId="000001E6">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Sustained Use Discounts (SUDs):</w:t>
      </w:r>
      <w:r w:rsidDel="00000000" w:rsidR="00000000" w:rsidRPr="00000000">
        <w:rPr>
          <w:rtl w:val="0"/>
        </w:rPr>
        <w:t xml:space="preserve"> Automatically applied for continuous use of specific Compute Engine VMs or Cloud SQL instances for a significant portion of the billing month (up to 30% savings). This is beneficial for long-running backend services without requiring upfront commitment.</w:t>
      </w:r>
    </w:p>
    <w:p w:rsidR="00000000" w:rsidDel="00000000" w:rsidP="00000000" w:rsidRDefault="00000000" w:rsidRPr="00000000" w14:paraId="000001E7">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Spot VMs (formerly Preemptible VMs):</w:t>
      </w:r>
      <w:r w:rsidDel="00000000" w:rsidR="00000000" w:rsidRPr="00000000">
        <w:rPr>
          <w:rtl w:val="0"/>
        </w:rPr>
        <w:t xml:space="preserve"> Offer significantly lower costs (up to 91% discount) for fault-tolerant and flexible workloads that can withstand interruptions. These are suitable for non-critical batch processing, such as large-scale, non-urgent data re-ingestion or re-embedding tasks for the RAG knowledge base.</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Strategies for Designing ISA's Architecture to be Cost-Efficient:</w:t>
      </w:r>
    </w:p>
    <w:p w:rsidR="00000000" w:rsidDel="00000000" w:rsidP="00000000" w:rsidRDefault="00000000" w:rsidRPr="00000000" w14:paraId="000001E9">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Right-Sizing Resources:</w:t>
      </w:r>
      <w:r w:rsidDel="00000000" w:rsidR="00000000" w:rsidRPr="00000000">
        <w:rPr>
          <w:rtl w:val="0"/>
        </w:rPr>
        <w:t xml:space="preserve"> Continuously monitor and adjust the size of compute instances (e.g., Cloud Run concurrency, Cloud Functions memory) to match actual workload requirements, avoiding over-provisioning. Google Cloud's recommender tools can help identify underutilized resources.</w:t>
      </w:r>
    </w:p>
    <w:p w:rsidR="00000000" w:rsidDel="00000000" w:rsidP="00000000" w:rsidRDefault="00000000" w:rsidRPr="00000000" w14:paraId="000001EA">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Auto-Scaling:</w:t>
      </w:r>
      <w:r w:rsidDel="00000000" w:rsidR="00000000" w:rsidRPr="00000000">
        <w:rPr>
          <w:rtl w:val="0"/>
        </w:rPr>
        <w:t xml:space="preserve"> Leverage auto-scaling capabilities in Cloud Run, Cloud Functions, and GKE (if used) to dynamically adjust resources based on demand. This ensures payment only for what is needed, maximizing resource utilization and reducing costs during periods of low activity.</w:t>
      </w:r>
    </w:p>
    <w:p w:rsidR="00000000" w:rsidDel="00000000" w:rsidP="00000000" w:rsidRDefault="00000000" w:rsidRPr="00000000" w14:paraId="000001EB">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Optimizing Data Storage Classes:</w:t>
      </w:r>
      <w:r w:rsidDel="00000000" w:rsidR="00000000" w:rsidRPr="00000000">
        <w:rPr>
          <w:rtl w:val="0"/>
        </w:rPr>
        <w:t xml:space="preserve"> Match data storage classes in Cloud Storage to access patterns. Store frequently accessed "hot" data (e.g., active GS1 standards for RAG) in Standard storage, and less frequently accessed "cold" data (e.g., historical versions, archival data) in Nearline, Coldline, or Archive storage to reduce costs. Implement lifecycle policies to automatically transition data between classes.</w:t>
      </w:r>
    </w:p>
    <w:p w:rsidR="00000000" w:rsidDel="00000000" w:rsidP="00000000" w:rsidRDefault="00000000" w:rsidRPr="00000000" w14:paraId="000001EC">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 Model Inference Optimization:</w:t>
      </w:r>
    </w:p>
    <w:p w:rsidR="00000000" w:rsidDel="00000000" w:rsidP="00000000" w:rsidRDefault="00000000" w:rsidRPr="00000000" w14:paraId="000001ED">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Strategic Model Selection:</w:t>
      </w:r>
      <w:r w:rsidDel="00000000" w:rsidR="00000000" w:rsidRPr="00000000">
        <w:rPr>
          <w:rtl w:val="0"/>
        </w:rPr>
        <w:t xml:space="preserve"> As discussed in Section II.B.1, choose between Gemini 2.5 Pro and Gemini 2.5 Flash based on the specific task's requirements for accuracy, latency, and cost. Flash is significantly cheaper for high-volume, low-latency tasks.</w:t>
      </w:r>
    </w:p>
    <w:p w:rsidR="00000000" w:rsidDel="00000000" w:rsidP="00000000" w:rsidRDefault="00000000" w:rsidRPr="00000000" w14:paraId="000001EE">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Context Caching:</w:t>
      </w:r>
      <w:r w:rsidDel="00000000" w:rsidR="00000000" w:rsidRPr="00000000">
        <w:rPr>
          <w:rtl w:val="0"/>
        </w:rPr>
        <w:t xml:space="preserve"> For models like Gemini, context caching can reduce costs for repeated prompts or long conversations by storing common context, reducing token usage.</w:t>
      </w:r>
    </w:p>
    <w:p w:rsidR="00000000" w:rsidDel="00000000" w:rsidP="00000000" w:rsidRDefault="00000000" w:rsidRPr="00000000" w14:paraId="000001EF">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Reranking Optimization:</w:t>
      </w:r>
      <w:r w:rsidDel="00000000" w:rsidR="00000000" w:rsidRPr="00000000">
        <w:rPr>
          <w:rtl w:val="0"/>
        </w:rPr>
        <w:t xml:space="preserve"> Utilize Vertex AI Ranking API for low-latency, cost-effective reranking, or the LLM reranker for higher accuracy at a potentially higher cost, depending on the need.</w:t>
      </w:r>
    </w:p>
    <w:p w:rsidR="00000000" w:rsidDel="00000000" w:rsidP="00000000" w:rsidRDefault="00000000" w:rsidRPr="00000000" w14:paraId="000001F0">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Managed Services Preference:</w:t>
      </w:r>
      <w:r w:rsidDel="00000000" w:rsidR="00000000" w:rsidRPr="00000000">
        <w:rPr>
          <w:rtl w:val="0"/>
        </w:rPr>
        <w:t xml:space="preserve"> Prioritize fully managed services (e.g., Cloud Run, Firestore, Vertex AI RAG Engine, Spanner Graph) to reduce operational costs associated with manual server management, patching, and scaling. While some managed services might appear to have higher per-unit costs, they significantly reduce the total cost of ownership by eliminating administrative overhead.</w:t>
      </w:r>
    </w:p>
    <w:p w:rsidR="00000000" w:rsidDel="00000000" w:rsidP="00000000" w:rsidRDefault="00000000" w:rsidRPr="00000000" w14:paraId="000001F1">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Budget Alerts &amp; Monitoring:</w:t>
      </w:r>
      <w:r w:rsidDel="00000000" w:rsidR="00000000" w:rsidRPr="00000000">
        <w:rPr>
          <w:rtl w:val="0"/>
        </w:rPr>
        <w:t xml:space="preserve"> Set up budget alerts in Google Cloud to receive notifications when spending approaches predefined thresholds, preventing unexpected charges. Use Cloud Monitoring dashboards to track resource utilization and spending patterns.</w:t>
      </w:r>
    </w:p>
    <w:p w:rsidR="00000000" w:rsidDel="00000000" w:rsidP="00000000" w:rsidRDefault="00000000" w:rsidRPr="00000000" w14:paraId="000001F2">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Query Optimization (for BigQuery/Spanner):</w:t>
      </w:r>
      <w:r w:rsidDel="00000000" w:rsidR="00000000" w:rsidRPr="00000000">
        <w:rPr>
          <w:rtl w:val="0"/>
        </w:rPr>
        <w:t xml:space="preserve"> If BigQuery is used for analytics (e.g., on usage data) or Spanner Graph for complex queries, optimize queries to process only necessary data, use proper partitioning and clustering, and leverage materialized views and query caching to reduce costs.</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principle of "cost-conscious design" should permeate ISA's architecture. The user's objectives include "Optimize Cost-Effectiveness" while prioritizing value and capability. Google Cloud's pricing models, such as free tiers, pay-as-you-go, and various discounts (CUDs, SUDs, Spot VMs) , offer significant opportunities for cost savings. However, simply choosing the cheapest option is not enough. The focus must be on designing an architecture that is inherently cost-efficient. This means defaulting to serverless options that scale to zero, optimizing data storage tiers based on access patterns, and strategically selecting AI models based on the specific task's quality-to-cost ratio. This proactive approach ensures that costs are managed effectively from the outset, preventing unexpected expenses and ensuring the long-term sustainability of ISA.</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leads to the concept of "optimized resource allocation." In a cloud environment, paying only for what is truly needed is the cornerstone of cost efficiency. The analysis highlights strategies like right-sizing compute resources, leveraging auto-scaling, and choosing appropriate storage classes. For AI inference, selecting the appropriate Gemini model (Pro for precision, Flash for speed/cost) for each specific task is a direct application of this principle. By continuously monitoring resource utilization and adjusting configurations, the GS1 expert can ensure that every dollar spent on Google Cloud translates into tangible value for ISA, without compromising essential capabilities. This iterative optimization process is crucial for maximizing the return on investment in cloud resources.</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6: Google Cloud Cost Optimization Strategies for ISA</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Strategy</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Impact on ISA's Budget</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Snippet IDs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Leverage Free Tiers &amp; Always Free Products</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Utilize services with free usage limits for prototyping and low-volume operations.</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Significantly reduces initial and baseline costs for small deployments.</w:t>
            </w:r>
          </w:p>
        </w:tc>
        <w:tc>
          <w:tcPr>
            <w:shd w:fill="auto" w:val="clear"/>
            <w:tcMar>
              <w:top w:w="0.0" w:type="dxa"/>
              <w:left w:w="0.0" w:type="dxa"/>
              <w:bottom w:w="0.0" w:type="dxa"/>
              <w:right w:w="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Adopt Pay-as-you-go for Fluctuating Workloads</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Pay only for resources consumed, ideal for unpredictable usage patterns.</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Eliminates upfront costs, scales costs with usage; can be higher for sustained high usage.</w:t>
            </w:r>
          </w:p>
        </w:tc>
        <w:tc>
          <w:tcPr>
            <w:shd w:fill="auto" w:val="clear"/>
            <w:tcMar>
              <w:top w:w="0.0" w:type="dxa"/>
              <w:left w:w="0.0" w:type="dxa"/>
              <w:bottom w:w="0.0" w:type="dxa"/>
              <w:right w:w="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Utilize Committed Use Discounts (CUDs)</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Commit to consistent resource usage (1-3 years) for significant discounts (up to 70% on compute).</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Substantial savings for predictable core components (e.g., Spanner Graph, AlloyDB baseline).</w:t>
            </w:r>
          </w:p>
        </w:tc>
        <w:tc>
          <w:tcPr>
            <w:shd w:fill="auto" w:val="clear"/>
            <w:tcMar>
              <w:top w:w="0.0" w:type="dxa"/>
              <w:left w:w="0.0" w:type="dxa"/>
              <w:bottom w:w="0.0" w:type="dxa"/>
              <w:right w:w="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Benefit from Sustained Use Discounts (SUDs)</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 discounts for continuous use of certain resources (e.g., Compute Engine, Cloud SQL) over a month (up to 30%).</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Passive savings for long-running, non-committed components.</w:t>
            </w:r>
          </w:p>
        </w:tc>
        <w:tc>
          <w:tcPr>
            <w:shd w:fill="auto" w:val="clear"/>
            <w:tcMar>
              <w:top w:w="0.0" w:type="dxa"/>
              <w:left w:w="0.0" w:type="dxa"/>
              <w:bottom w:w="0.0" w:type="dxa"/>
              <w:right w:w="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Employ Spot VMs for Non-Critical Tasks</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low-cost, interruptible VMs for batch processing (e.g., re-embedding large datasets).</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 to 91% savings on compute for fault-tolerant workloads.</w:t>
            </w:r>
          </w:p>
        </w:tc>
        <w:tc>
          <w:tcPr>
            <w:shd w:fill="auto" w:val="clear"/>
            <w:tcMar>
              <w:top w:w="0.0" w:type="dxa"/>
              <w:left w:w="0.0" w:type="dxa"/>
              <w:bottom w:w="0.0" w:type="dxa"/>
              <w:right w:w="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Right-Size Resources</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 compute instance sizes (CPU/memory) to actual workload needs, avoiding over-provisioning.</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Reduces waste and improves efficiency, can be identified by GCP recommenders.</w:t>
            </w:r>
          </w:p>
        </w:tc>
        <w:tc>
          <w:tcPr>
            <w:shd w:fill="auto" w:val="clear"/>
            <w:tcMar>
              <w:top w:w="0.0" w:type="dxa"/>
              <w:left w:w="0.0" w:type="dxa"/>
              <w:bottom w:w="0.0" w:type="dxa"/>
              <w:right w:w="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Implement Auto-Scaling</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Dynamically adjust compute resources (Cloud Run, Cloud Functions) based on real-time demand.</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Ensures payment only for active use, optimizes resource allocation, reduces costs during idle periods.</w:t>
            </w:r>
          </w:p>
        </w:tc>
        <w:tc>
          <w:tcPr>
            <w:shd w:fill="auto" w:val="clear"/>
            <w:tcMar>
              <w:top w:w="0.0" w:type="dxa"/>
              <w:left w:w="0.0" w:type="dxa"/>
              <w:bottom w:w="0.0" w:type="dxa"/>
              <w:right w:w="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Optimize Data Storage Classes</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Store data in appropriate Cloud Storage classes (Standard, Nearline, Coldline, Archive) based on access frequency.</w:t>
            </w:r>
          </w:p>
        </w:tc>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Significant savings on storage costs by matching cost to access patterns.</w:t>
            </w:r>
          </w:p>
        </w:tc>
        <w:tc>
          <w:tcPr>
            <w:shd w:fill="auto" w:val="clear"/>
            <w:tcMar>
              <w:top w:w="0.0" w:type="dxa"/>
              <w:left w:w="0.0" w:type="dxa"/>
              <w:bottom w:w="0.0" w:type="dxa"/>
              <w:right w:w="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Strategic AI Model Selection</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Choose Gemini 2.5 Flash for high-volume, low-latency tasks and Gemini 2.5 Pro for complex, high-accuracy needs.</w:t>
            </w:r>
          </w:p>
        </w:tc>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Balances performance with cost, Flash is significantly cheaper for many use cases.</w:t>
            </w:r>
          </w:p>
        </w:tc>
        <w:tc>
          <w:tcPr>
            <w:shd w:fill="auto" w:val="clear"/>
            <w:tcMar>
              <w:top w:w="0.0" w:type="dxa"/>
              <w:left w:w="0.0" w:type="dxa"/>
              <w:bottom w:w="0.0" w:type="dxa"/>
              <w:right w:w="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Set Budget Alerts &amp; Monitor Spending</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alerts for spending thresholds and use Cloud Monitoring for visibility into resource usage.</w:t>
            </w:r>
          </w:p>
        </w:tc>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Prevents unexpected costs, identifies areas of waste, enables proactive cost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22">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Learning &amp; Support Resources</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GS1 expert undertaking the development of ISA, readily available learning and support resources are crucial to minimize the learning curve and quickly resolve technical challenges. Google Cloud offers a comprehensive ecosystem of documentation, tutorials, and community support.</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Recommendations:</w:t>
      </w:r>
    </w:p>
    <w:p w:rsidR="00000000" w:rsidDel="00000000" w:rsidP="00000000" w:rsidRDefault="00000000" w:rsidRPr="00000000" w14:paraId="00000225">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Cloud Documentation:</w:t>
      </w:r>
      <w:r w:rsidDel="00000000" w:rsidR="00000000" w:rsidRPr="00000000">
        <w:rPr>
          <w:rtl w:val="0"/>
        </w:rPr>
        <w:t xml:space="preserve"> The official documentation for each Google Cloud product and service is the primary source of truth. It provides detailed guides, API references, and conceptual overviews for services like Cloud Run, Vertex AI, Spanner Graph, Firebase, etc.</w:t>
      </w:r>
    </w:p>
    <w:p w:rsidR="00000000" w:rsidDel="00000000" w:rsidP="00000000" w:rsidRDefault="00000000" w:rsidRPr="00000000" w14:paraId="00000226">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Cloud Skills Boost:</w:t>
      </w:r>
      <w:r w:rsidDel="00000000" w:rsidR="00000000" w:rsidRPr="00000000">
        <w:rPr>
          <w:rtl w:val="0"/>
        </w:rPr>
        <w:t xml:space="preserve"> This platform is the definitive destination for online learning, skills development, and certifications. It offers a full catalog of courses, hands-on labs, and skill badges covering various Google Cloud technologies, including AI/ML and infrastructure.</w:t>
      </w:r>
    </w:p>
    <w:p w:rsidR="00000000" w:rsidDel="00000000" w:rsidP="00000000" w:rsidRDefault="00000000" w:rsidRPr="00000000" w14:paraId="00000227">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Quick-Start Guides and Tutorials:</w:t>
      </w:r>
      <w:r w:rsidDel="00000000" w:rsidR="00000000" w:rsidRPr="00000000">
        <w:rPr>
          <w:rtl w:val="0"/>
        </w:rPr>
        <w:t xml:space="preserve"> Many Google Cloud services provide quick-start guides and step-by-step tutorials designed to help developers get started rapidly with specific functionalities (e.g., Vertex AI RAG Engine quickstart, Spanner Graph codelab).</w:t>
      </w:r>
    </w:p>
    <w:p w:rsidR="00000000" w:rsidDel="00000000" w:rsidP="00000000" w:rsidRDefault="00000000" w:rsidRPr="00000000" w14:paraId="00000228">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Cloud Community:</w:t>
      </w:r>
      <w:r w:rsidDel="00000000" w:rsidR="00000000" w:rsidRPr="00000000">
        <w:rPr>
          <w:rtl w:val="0"/>
        </w:rPr>
        <w:t xml:space="preserve"> An active online forum where developers and users can ask questions, share knowledge, and find solutions to common challenges. This community can be invaluable for troubleshooting and learning from others' experiences.</w:t>
      </w:r>
    </w:p>
    <w:p w:rsidR="00000000" w:rsidDel="00000000" w:rsidP="00000000" w:rsidRDefault="00000000" w:rsidRPr="00000000" w14:paraId="00000229">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Cloud Innovators Program:</w:t>
      </w:r>
      <w:r w:rsidDel="00000000" w:rsidR="00000000" w:rsidRPr="00000000">
        <w:rPr>
          <w:rtl w:val="0"/>
        </w:rPr>
        <w:t xml:space="preserve"> This program provides resources, events, and a community for developers building on Google Cloud, offering opportunities to connect with experts and access early previews of new features.</w:t>
      </w:r>
    </w:p>
    <w:p w:rsidR="00000000" w:rsidDel="00000000" w:rsidP="00000000" w:rsidRDefault="00000000" w:rsidRPr="00000000" w14:paraId="0000022A">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Certifications:</w:t>
      </w:r>
      <w:r w:rsidDel="00000000" w:rsidR="00000000" w:rsidRPr="00000000">
        <w:rPr>
          <w:rtl w:val="0"/>
        </w:rPr>
        <w:t xml:space="preserve"> Pursuing Google Cloud certifications, such as Professional Cloud Developer or Professional Machine Learning Engineer, can provide a structured learning path and validate expertise. While not strictly necessary for development, they can deepen understanding and build confidence.</w:t>
      </w:r>
    </w:p>
    <w:p w:rsidR="00000000" w:rsidDel="00000000" w:rsidP="00000000" w:rsidRDefault="00000000" w:rsidRPr="00000000" w14:paraId="0000022B">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Cloud Architecture Center:</w:t>
      </w:r>
      <w:r w:rsidDel="00000000" w:rsidR="00000000" w:rsidRPr="00000000">
        <w:rPr>
          <w:rtl w:val="0"/>
        </w:rPr>
        <w:t xml:space="preserve"> Offers design patterns and reference architectures that can guide the overall structure of ISA, ensuring best practices for scalability, reliability, and cost-effectiveness.</w:t>
      </w:r>
    </w:p>
    <w:p w:rsidR="00000000" w:rsidDel="00000000" w:rsidP="00000000" w:rsidRDefault="00000000" w:rsidRPr="00000000" w14:paraId="0000022C">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Code Samples and GitHub Repositories:</w:t>
      </w:r>
      <w:r w:rsidDel="00000000" w:rsidR="00000000" w:rsidRPr="00000000">
        <w:rPr>
          <w:rtl w:val="0"/>
        </w:rPr>
        <w:t xml:space="preserve"> Google often provides official code samples and maintains GitHub repositories for its APIs and services (e.g., Vertex AI SDK for Python, Gemini API samples). These are practical resources for understanding implementation details.</w:t>
      </w:r>
    </w:p>
    <w:p w:rsidR="00000000" w:rsidDel="00000000" w:rsidP="00000000" w:rsidRDefault="00000000" w:rsidRPr="00000000" w14:paraId="0000022D">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Cloud Blog &amp; Developer Blog:</w:t>
      </w:r>
      <w:r w:rsidDel="00000000" w:rsidR="00000000" w:rsidRPr="00000000">
        <w:rPr>
          <w:rtl w:val="0"/>
        </w:rPr>
        <w:t xml:space="preserve"> Provide updates on new features, best practices, and case studies, keeping the expert informed about the latest advancements in the Google ecosystem.</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Rationale:</w:t>
      </w:r>
      <w:r w:rsidDel="00000000" w:rsidR="00000000" w:rsidRPr="00000000">
        <w:rPr>
          <w:rtl w:val="0"/>
        </w:rPr>
        <w:t xml:space="preserve"> Access to a rich array of learning and support resources is essential for minimizing the learning curve for the GS1 expert. These resources enable self-service learning, provide immediate answers to technical questions, and offer pathways for deeper skill development, all of which contribute to the efficiency and success of the ISA project.</w:t>
      </w:r>
    </w:p>
    <w:p w:rsidR="00000000" w:rsidDel="00000000" w:rsidP="00000000" w:rsidRDefault="00000000" w:rsidRPr="00000000" w14:paraId="0000022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III. Proposed ISA Architecture Leveraging Google Solutions</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Intelligent Standards Developer (ISA) is envisioned as a modular, scalable, and intelligent web application designed to empower a GS1 Standards &amp; Applied Knowledge Expert. The architecture leverages Google Cloud's fully managed and serverless offerings to minimize operational overhead and maximize development efficiency, while integrating advanced AI capabilities.</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Conceptual Architecture Description:</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ISA architecture can be conceptualized into several interconnected layers:</w:t>
      </w:r>
    </w:p>
    <w:p w:rsidR="00000000" w:rsidDel="00000000" w:rsidP="00000000" w:rsidRDefault="00000000" w:rsidRPr="00000000" w14:paraId="00000233">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Frontend (User Interface Layer):</w:t>
      </w:r>
    </w:p>
    <w:p w:rsidR="00000000" w:rsidDel="00000000" w:rsidP="00000000" w:rsidRDefault="00000000" w:rsidRPr="00000000" w14:paraId="00000234">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user-facing web application is built using </w:t>
      </w:r>
      <w:r w:rsidDel="00000000" w:rsidR="00000000" w:rsidRPr="00000000">
        <w:rPr>
          <w:b w:val="1"/>
          <w:rtl w:val="0"/>
        </w:rPr>
        <w:t xml:space="preserve">Angular</w:t>
      </w:r>
      <w:r w:rsidDel="00000000" w:rsidR="00000000" w:rsidRPr="00000000">
        <w:rPr>
          <w:rtl w:val="0"/>
        </w:rPr>
        <w:t xml:space="preserve"> for a robust Single-Page Application (SPA) experience, incorporating </w:t>
      </w:r>
      <w:r w:rsidDel="00000000" w:rsidR="00000000" w:rsidRPr="00000000">
        <w:rPr>
          <w:b w:val="1"/>
          <w:rtl w:val="0"/>
        </w:rPr>
        <w:t xml:space="preserve">Material Design components</w:t>
      </w:r>
      <w:r w:rsidDel="00000000" w:rsidR="00000000" w:rsidRPr="00000000">
        <w:rPr>
          <w:rtl w:val="0"/>
        </w:rPr>
        <w:t xml:space="preserve"> for a consistent and intuitive user interface.</w:t>
      </w:r>
    </w:p>
    <w:p w:rsidR="00000000" w:rsidDel="00000000" w:rsidP="00000000" w:rsidRDefault="00000000" w:rsidRPr="00000000" w14:paraId="00000235">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frontend is hosted on </w:t>
      </w:r>
      <w:r w:rsidDel="00000000" w:rsidR="00000000" w:rsidRPr="00000000">
        <w:rPr>
          <w:b w:val="1"/>
          <w:rtl w:val="0"/>
        </w:rPr>
        <w:t xml:space="preserve">Firebase App Hosting</w:t>
      </w:r>
      <w:r w:rsidDel="00000000" w:rsidR="00000000" w:rsidRPr="00000000">
        <w:rPr>
          <w:rtl w:val="0"/>
        </w:rPr>
        <w:t xml:space="preserve">, which provides streamlined deployment with GitHub integration and native support for SSR and generative AI features. This allows for direct, real-time interaction with AI models and fast initial load times.</w:t>
      </w:r>
    </w:p>
    <w:p w:rsidR="00000000" w:rsidDel="00000000" w:rsidP="00000000" w:rsidRDefault="00000000" w:rsidRPr="00000000" w14:paraId="00000236">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User authentication and authorization are managed by </w:t>
      </w:r>
      <w:r w:rsidDel="00000000" w:rsidR="00000000" w:rsidRPr="00000000">
        <w:rPr>
          <w:b w:val="1"/>
          <w:rtl w:val="0"/>
        </w:rPr>
        <w:t xml:space="preserve">Firebase Authentication</w:t>
      </w:r>
      <w:r w:rsidDel="00000000" w:rsidR="00000000" w:rsidRPr="00000000">
        <w:rPr>
          <w:rtl w:val="0"/>
        </w:rPr>
        <w:t xml:space="preserve">, integrating seamlessly with the frontend and backend services.</w:t>
      </w:r>
    </w:p>
    <w:p w:rsidR="00000000" w:rsidDel="00000000" w:rsidP="00000000" w:rsidRDefault="00000000" w:rsidRPr="00000000" w14:paraId="00000237">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Backend (Application Logic &amp; API Layer):</w:t>
      </w:r>
    </w:p>
    <w:p w:rsidR="00000000" w:rsidDel="00000000" w:rsidP="00000000" w:rsidRDefault="00000000" w:rsidRPr="00000000" w14:paraId="00000238">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ISA's core application logic and API endpoints are implemented as stateless microservices deployed on </w:t>
      </w:r>
      <w:r w:rsidDel="00000000" w:rsidR="00000000" w:rsidRPr="00000000">
        <w:rPr>
          <w:b w:val="1"/>
          <w:rtl w:val="0"/>
        </w:rPr>
        <w:t xml:space="preserve">Cloud Run</w:t>
      </w:r>
      <w:r w:rsidDel="00000000" w:rsidR="00000000" w:rsidRPr="00000000">
        <w:rPr>
          <w:rtl w:val="0"/>
        </w:rPr>
        <w:t xml:space="preserve">. This ensures automatic scaling based on demand, from zero to many instances, optimizing cost-effectiveness for fluctuating workloads.</w:t>
      </w:r>
    </w:p>
    <w:p w:rsidR="00000000" w:rsidDel="00000000" w:rsidP="00000000" w:rsidRDefault="00000000" w:rsidRPr="00000000" w14:paraId="00000239">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specific event-driven tasks or asynchronous processing (e.g., triggering document parsing upon upload, handling user feedback), </w:t>
      </w:r>
      <w:r w:rsidDel="00000000" w:rsidR="00000000" w:rsidRPr="00000000">
        <w:rPr>
          <w:b w:val="1"/>
          <w:rtl w:val="0"/>
        </w:rPr>
        <w:t xml:space="preserve">Cloud Functions</w:t>
      </w:r>
      <w:r w:rsidDel="00000000" w:rsidR="00000000" w:rsidRPr="00000000">
        <w:rPr>
          <w:rtl w:val="0"/>
        </w:rPr>
        <w:t xml:space="preserve"> are utilized. These functions are triggered by </w:t>
      </w:r>
      <w:r w:rsidDel="00000000" w:rsidR="00000000" w:rsidRPr="00000000">
        <w:rPr>
          <w:b w:val="1"/>
          <w:rtl w:val="0"/>
        </w:rPr>
        <w:t xml:space="preserve">Eventarc</w:t>
      </w:r>
      <w:r w:rsidDel="00000000" w:rsidR="00000000" w:rsidRPr="00000000">
        <w:rPr>
          <w:rtl w:val="0"/>
        </w:rPr>
        <w:t xml:space="preserve">, which routes events from various Google Cloud sources.</w:t>
      </w:r>
    </w:p>
    <w:p w:rsidR="00000000" w:rsidDel="00000000" w:rsidP="00000000" w:rsidRDefault="00000000" w:rsidRPr="00000000" w14:paraId="0000023A">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Cloud Pub/Sub</w:t>
      </w:r>
      <w:r w:rsidDel="00000000" w:rsidR="00000000" w:rsidRPr="00000000">
        <w:rPr>
          <w:rtl w:val="0"/>
        </w:rPr>
        <w:t xml:space="preserve"> serves as the asynchronous messaging backbone, decoupling services and enabling reliable, scalable event-driven communication for tasks like data ingestion notifications or long-running job queues.</w:t>
      </w:r>
    </w:p>
    <w:p w:rsidR="00000000" w:rsidDel="00000000" w:rsidP="00000000" w:rsidRDefault="00000000" w:rsidRPr="00000000" w14:paraId="0000023B">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Layer:</w:t>
      </w:r>
    </w:p>
    <w:p w:rsidR="00000000" w:rsidDel="00000000" w:rsidP="00000000" w:rsidRDefault="00000000" w:rsidRPr="00000000" w14:paraId="0000023C">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Structured GS1 Metadata &amp; Core Application Data:</w:t>
      </w:r>
      <w:r w:rsidDel="00000000" w:rsidR="00000000" w:rsidRPr="00000000">
        <w:rPr>
          <w:rtl w:val="0"/>
        </w:rPr>
        <w:t xml:space="preserve"> </w:t>
      </w:r>
      <w:r w:rsidDel="00000000" w:rsidR="00000000" w:rsidRPr="00000000">
        <w:rPr>
          <w:b w:val="1"/>
          <w:rtl w:val="0"/>
        </w:rPr>
        <w:t xml:space="preserve">AlloyDB for PostgreSQL with AlloyDB AI</w:t>
      </w:r>
      <w:r w:rsidDel="00000000" w:rsidR="00000000" w:rsidRPr="00000000">
        <w:rPr>
          <w:rtl w:val="0"/>
        </w:rPr>
        <w:t xml:space="preserve"> is the primary choice for storing structured GS1 metadata (e.g., standard definitions, attributes, versions) and core application data. Its integrated vector search capabilities (AlloyDB AI) allow for storing embeddings alongside relational data, simplifying data management.</w:t>
      </w:r>
    </w:p>
    <w:p w:rsidR="00000000" w:rsidDel="00000000" w:rsidP="00000000" w:rsidRDefault="00000000" w:rsidRPr="00000000" w14:paraId="0000023D">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User Data &amp; Flexible Metadata:</w:t>
      </w:r>
      <w:r w:rsidDel="00000000" w:rsidR="00000000" w:rsidRPr="00000000">
        <w:rPr>
          <w:rtl w:val="0"/>
        </w:rPr>
        <w:t xml:space="preserve"> </w:t>
      </w:r>
      <w:r w:rsidDel="00000000" w:rsidR="00000000" w:rsidRPr="00000000">
        <w:rPr>
          <w:b w:val="1"/>
          <w:rtl w:val="0"/>
        </w:rPr>
        <w:t xml:space="preserve">Firestore</w:t>
      </w:r>
      <w:r w:rsidDel="00000000" w:rsidR="00000000" w:rsidRPr="00000000">
        <w:rPr>
          <w:rtl w:val="0"/>
        </w:rPr>
        <w:t xml:space="preserve"> provides a flexible NoSQL document database for user profiles, preferences, saved searches, and dynamic, less structured GS1-related metadata that benefits from real-time synchronization.</w:t>
      </w:r>
    </w:p>
    <w:p w:rsidR="00000000" w:rsidDel="00000000" w:rsidP="00000000" w:rsidRDefault="00000000" w:rsidRPr="00000000" w14:paraId="0000023E">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Vector Embeddings for RAG:</w:t>
      </w:r>
      <w:r w:rsidDel="00000000" w:rsidR="00000000" w:rsidRPr="00000000">
        <w:rPr>
          <w:rtl w:val="0"/>
        </w:rPr>
        <w:t xml:space="preserve"> </w:t>
      </w:r>
      <w:r w:rsidDel="00000000" w:rsidR="00000000" w:rsidRPr="00000000">
        <w:rPr>
          <w:b w:val="1"/>
          <w:rtl w:val="0"/>
        </w:rPr>
        <w:t xml:space="preserve">Vertex AI Vector Search</w:t>
      </w:r>
      <w:r w:rsidDel="00000000" w:rsidR="00000000" w:rsidRPr="00000000">
        <w:rPr>
          <w:rtl w:val="0"/>
        </w:rPr>
        <w:t xml:space="preserve"> is dedicated to storing and serving high-quality vector embeddings of parsed GS1 documents. It is optimized for high-performance, scalable semantic search, crucial for the RAG pipeline.</w:t>
      </w:r>
    </w:p>
    <w:p w:rsidR="00000000" w:rsidDel="00000000" w:rsidP="00000000" w:rsidRDefault="00000000" w:rsidRPr="00000000" w14:paraId="0000023F">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GS1 Knowledge Graph:</w:t>
      </w:r>
      <w:r w:rsidDel="00000000" w:rsidR="00000000" w:rsidRPr="00000000">
        <w:rPr>
          <w:rtl w:val="0"/>
        </w:rPr>
        <w:t xml:space="preserve"> </w:t>
      </w:r>
      <w:r w:rsidDel="00000000" w:rsidR="00000000" w:rsidRPr="00000000">
        <w:rPr>
          <w:b w:val="1"/>
          <w:rtl w:val="0"/>
        </w:rPr>
        <w:t xml:space="preserve">Spanner Graph</w:t>
      </w:r>
      <w:r w:rsidDel="00000000" w:rsidR="00000000" w:rsidRPr="00000000">
        <w:rPr>
          <w:rtl w:val="0"/>
        </w:rPr>
        <w:t xml:space="preserve"> is used to build and manage the complex knowledge graph representing relationships and dependencies between GS1 standards. It allows mapping existing relational data to a graph schema and supports ISO GQL for powerful graph traversal queries.</w:t>
      </w:r>
    </w:p>
    <w:p w:rsidR="00000000" w:rsidDel="00000000" w:rsidP="00000000" w:rsidRDefault="00000000" w:rsidRPr="00000000" w14:paraId="00000240">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AI/ML Layer (Core Intelligence):</w:t>
      </w:r>
    </w:p>
    <w:p w:rsidR="00000000" w:rsidDel="00000000" w:rsidP="00000000" w:rsidRDefault="00000000" w:rsidRPr="00000000" w14:paraId="00000241">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Generative AI Models:</w:t>
      </w:r>
      <w:r w:rsidDel="00000000" w:rsidR="00000000" w:rsidRPr="00000000">
        <w:rPr>
          <w:rtl w:val="0"/>
        </w:rPr>
        <w:t xml:space="preserve"> </w:t>
      </w:r>
      <w:r w:rsidDel="00000000" w:rsidR="00000000" w:rsidRPr="00000000">
        <w:rPr>
          <w:b w:val="1"/>
          <w:rtl w:val="0"/>
        </w:rPr>
        <w:t xml:space="preserve">Vertex AI</w:t>
      </w:r>
      <w:r w:rsidDel="00000000" w:rsidR="00000000" w:rsidRPr="00000000">
        <w:rPr>
          <w:rtl w:val="0"/>
        </w:rPr>
        <w:t xml:space="preserve"> provides access to the </w:t>
      </w:r>
      <w:r w:rsidDel="00000000" w:rsidR="00000000" w:rsidRPr="00000000">
        <w:rPr>
          <w:b w:val="1"/>
          <w:rtl w:val="0"/>
        </w:rPr>
        <w:t xml:space="preserve">Gemini family</w:t>
      </w:r>
      <w:r w:rsidDel="00000000" w:rsidR="00000000" w:rsidRPr="00000000">
        <w:rPr>
          <w:rtl w:val="0"/>
        </w:rPr>
        <w:t xml:space="preserve"> of models. </w:t>
      </w:r>
      <w:r w:rsidDel="00000000" w:rsidR="00000000" w:rsidRPr="00000000">
        <w:rPr>
          <w:b w:val="1"/>
          <w:rtl w:val="0"/>
        </w:rPr>
        <w:t xml:space="preserve">Gemini 2.5 Pro</w:t>
      </w:r>
      <w:r w:rsidDel="00000000" w:rsidR="00000000" w:rsidRPr="00000000">
        <w:rPr>
          <w:rtl w:val="0"/>
        </w:rPr>
        <w:t xml:space="preserve"> is used for complex tasks requiring deep reasoning, accurate interpretation of technical/legalistic text (NLQ, comparative analysis, code generation, proposal drafting). </w:t>
      </w:r>
      <w:r w:rsidDel="00000000" w:rsidR="00000000" w:rsidRPr="00000000">
        <w:rPr>
          <w:b w:val="1"/>
          <w:rtl w:val="0"/>
        </w:rPr>
        <w:t xml:space="preserve">Gemini 2.5 Flash</w:t>
      </w:r>
      <w:r w:rsidDel="00000000" w:rsidR="00000000" w:rsidRPr="00000000">
        <w:rPr>
          <w:rtl w:val="0"/>
        </w:rPr>
        <w:t xml:space="preserve"> is employed for high-volume, low-latency tasks (quick summaries, conversational AI).</w:t>
      </w:r>
    </w:p>
    <w:p w:rsidR="00000000" w:rsidDel="00000000" w:rsidP="00000000" w:rsidRDefault="00000000" w:rsidRPr="00000000" w14:paraId="00000242">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RAG Pipeline:</w:t>
      </w:r>
      <w:r w:rsidDel="00000000" w:rsidR="00000000" w:rsidRPr="00000000">
        <w:rPr>
          <w:rtl w:val="0"/>
        </w:rPr>
        <w:t xml:space="preserve"> </w:t>
      </w:r>
      <w:r w:rsidDel="00000000" w:rsidR="00000000" w:rsidRPr="00000000">
        <w:rPr>
          <w:b w:val="1"/>
          <w:rtl w:val="0"/>
        </w:rPr>
        <w:t xml:space="preserve">Vertex AI RAG Engine</w:t>
      </w:r>
      <w:r w:rsidDel="00000000" w:rsidR="00000000" w:rsidRPr="00000000">
        <w:rPr>
          <w:rtl w:val="0"/>
        </w:rPr>
        <w:t xml:space="preserve"> orchestrates the entire RAG pipeline. It automatically handles document ingestion, intelligent parsing (leveraging Document AI's layout parser for PDFs, HTML, XML), semantic chunking, embedding generation (using Embeddings API), and retrieval from Vertex AI Vector Search. It also supports reranking to optimize retrieval relevance.</w:t>
      </w:r>
    </w:p>
    <w:p w:rsidR="00000000" w:rsidDel="00000000" w:rsidP="00000000" w:rsidRDefault="00000000" w:rsidRPr="00000000" w14:paraId="00000243">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Conversational AI:</w:t>
      </w:r>
      <w:r w:rsidDel="00000000" w:rsidR="00000000" w:rsidRPr="00000000">
        <w:rPr>
          <w:rtl w:val="0"/>
        </w:rPr>
        <w:t xml:space="preserve"> </w:t>
      </w:r>
      <w:r w:rsidDel="00000000" w:rsidR="00000000" w:rsidRPr="00000000">
        <w:rPr>
          <w:b w:val="1"/>
          <w:rtl w:val="0"/>
        </w:rPr>
        <w:t xml:space="preserve">Vertex AI Agent Builder</w:t>
      </w:r>
      <w:r w:rsidDel="00000000" w:rsidR="00000000" w:rsidRPr="00000000">
        <w:rPr>
          <w:rtl w:val="0"/>
        </w:rPr>
        <w:t xml:space="preserve"> is used to create sophisticated conversational interfaces for ISA's troubleshooting assistant and guided help features. Agents are grounded in the GS1 knowledge base (via RAG Engine and Knowledge Graph) to provide factual, context-aware responses.</w:t>
      </w:r>
    </w:p>
    <w:p w:rsidR="00000000" w:rsidDel="00000000" w:rsidP="00000000" w:rsidRDefault="00000000" w:rsidRPr="00000000" w14:paraId="00000244">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MLOps &amp; Development Lifecycle Layer:</w:t>
      </w:r>
    </w:p>
    <w:p w:rsidR="00000000" w:rsidDel="00000000" w:rsidP="00000000" w:rsidRDefault="00000000" w:rsidRPr="00000000" w14:paraId="00000245">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MLOps Automation:</w:t>
      </w:r>
      <w:r w:rsidDel="00000000" w:rsidR="00000000" w:rsidRPr="00000000">
        <w:rPr>
          <w:rtl w:val="0"/>
        </w:rPr>
        <w:t xml:space="preserve"> </w:t>
      </w:r>
      <w:r w:rsidDel="00000000" w:rsidR="00000000" w:rsidRPr="00000000">
        <w:rPr>
          <w:b w:val="1"/>
          <w:rtl w:val="0"/>
        </w:rPr>
        <w:t xml:space="preserve">Vertex AI Pipelines</w:t>
      </w:r>
      <w:r w:rsidDel="00000000" w:rsidR="00000000" w:rsidRPr="00000000">
        <w:rPr>
          <w:rtl w:val="0"/>
        </w:rPr>
        <w:t xml:space="preserve"> automates the end-to-end ML workflow, including data preparation, model fine-tuning (if pursued), evaluation, and deployment. </w:t>
      </w:r>
      <w:r w:rsidDel="00000000" w:rsidR="00000000" w:rsidRPr="00000000">
        <w:rPr>
          <w:b w:val="1"/>
          <w:rtl w:val="0"/>
        </w:rPr>
        <w:t xml:space="preserve">Vertex AI Model Registry</w:t>
      </w:r>
      <w:r w:rsidDel="00000000" w:rsidR="00000000" w:rsidRPr="00000000">
        <w:rPr>
          <w:rtl w:val="0"/>
        </w:rPr>
        <w:t xml:space="preserve"> manages model versions, and </w:t>
      </w:r>
      <w:r w:rsidDel="00000000" w:rsidR="00000000" w:rsidRPr="00000000">
        <w:rPr>
          <w:b w:val="1"/>
          <w:rtl w:val="0"/>
        </w:rPr>
        <w:t xml:space="preserve">Vertex AI Model Monitoring</w:t>
      </w:r>
      <w:r w:rsidDel="00000000" w:rsidR="00000000" w:rsidRPr="00000000">
        <w:rPr>
          <w:rtl w:val="0"/>
        </w:rPr>
        <w:t xml:space="preserve"> tracks model performance and detects drift, triggering retraining pipelines.</w:t>
      </w:r>
    </w:p>
    <w:p w:rsidR="00000000" w:rsidDel="00000000" w:rsidP="00000000" w:rsidRDefault="00000000" w:rsidRPr="00000000" w14:paraId="00000246">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Automated Data Ingestion for Knowledge Base:</w:t>
      </w:r>
      <w:r w:rsidDel="00000000" w:rsidR="00000000" w:rsidRPr="00000000">
        <w:rPr>
          <w:rtl w:val="0"/>
        </w:rPr>
        <w:t xml:space="preserve"> </w:t>
      </w:r>
      <w:r w:rsidDel="00000000" w:rsidR="00000000" w:rsidRPr="00000000">
        <w:rPr>
          <w:b w:val="1"/>
          <w:rtl w:val="0"/>
        </w:rPr>
        <w:t xml:space="preserve">Dataflow</w:t>
      </w:r>
      <w:r w:rsidDel="00000000" w:rsidR="00000000" w:rsidRPr="00000000">
        <w:rPr>
          <w:rtl w:val="0"/>
        </w:rPr>
        <w:t xml:space="preserve"> pipelines are used for robust, automated ingestion and transformation of GS1 documents from Cloud Storage into the RAG knowledge base and knowledge graph, ensuring currency with minimal effort.</w:t>
      </w:r>
    </w:p>
    <w:p w:rsidR="00000000" w:rsidDel="00000000" w:rsidP="00000000" w:rsidRDefault="00000000" w:rsidRPr="00000000" w14:paraId="00000247">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CI/CD:</w:t>
      </w:r>
      <w:r w:rsidDel="00000000" w:rsidR="00000000" w:rsidRPr="00000000">
        <w:rPr>
          <w:rtl w:val="0"/>
        </w:rPr>
        <w:t xml:space="preserve"> </w:t>
      </w:r>
      <w:r w:rsidDel="00000000" w:rsidR="00000000" w:rsidRPr="00000000">
        <w:rPr>
          <w:b w:val="1"/>
          <w:rtl w:val="0"/>
        </w:rPr>
        <w:t xml:space="preserve">Cloud Build</w:t>
      </w:r>
      <w:r w:rsidDel="00000000" w:rsidR="00000000" w:rsidRPr="00000000">
        <w:rPr>
          <w:rtl w:val="0"/>
        </w:rPr>
        <w:t xml:space="preserve"> provides a serverless CI/CD pipeline, triggered by GitHub commits, to automate the building, testing, and deployment of ISA's frontend and backend microservices.</w:t>
      </w:r>
    </w:p>
    <w:p w:rsidR="00000000" w:rsidDel="00000000" w:rsidP="00000000" w:rsidRDefault="00000000" w:rsidRPr="00000000" w14:paraId="00000248">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AI-Assisted Development:</w:t>
      </w:r>
      <w:r w:rsidDel="00000000" w:rsidR="00000000" w:rsidRPr="00000000">
        <w:rPr>
          <w:rtl w:val="0"/>
        </w:rPr>
        <w:t xml:space="preserve"> </w:t>
      </w:r>
      <w:r w:rsidDel="00000000" w:rsidR="00000000" w:rsidRPr="00000000">
        <w:rPr>
          <w:b w:val="1"/>
          <w:rtl w:val="0"/>
        </w:rPr>
        <w:t xml:space="preserve">Gemini Code Assist</w:t>
      </w:r>
      <w:r w:rsidDel="00000000" w:rsidR="00000000" w:rsidRPr="00000000">
        <w:rPr>
          <w:rtl w:val="0"/>
        </w:rPr>
        <w:t xml:space="preserve"> (integrated into the developer's IDE) and </w:t>
      </w:r>
      <w:r w:rsidDel="00000000" w:rsidR="00000000" w:rsidRPr="00000000">
        <w:rPr>
          <w:b w:val="1"/>
          <w:rtl w:val="0"/>
        </w:rPr>
        <w:t xml:space="preserve">Firebase Studio</w:t>
      </w:r>
      <w:r w:rsidDel="00000000" w:rsidR="00000000" w:rsidRPr="00000000">
        <w:rPr>
          <w:rtl w:val="0"/>
        </w:rPr>
        <w:t xml:space="preserve"> provide AI-powered assistance for code generation, debugging, and quality improvement, reducing the coding burden.</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Integration Flow:</w:t>
      </w:r>
    </w:p>
    <w:p w:rsidR="00000000" w:rsidDel="00000000" w:rsidP="00000000" w:rsidRDefault="00000000" w:rsidRPr="00000000" w14:paraId="0000024A">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New GS1 documents uploaded to Cloud Storage trigger Eventarc -&gt; Cloud Functions -&gt; Dataflow pipeline for parsing, chunking, embedding, and updating Vertex AI Vector Search and Spanner Graph.</w:t>
      </w:r>
    </w:p>
    <w:p w:rsidR="00000000" w:rsidDel="00000000" w:rsidP="00000000" w:rsidRDefault="00000000" w:rsidRPr="00000000" w14:paraId="0000024B">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Frontend (Firebase App Hosting) interacts with Cloud Run microservices for application logic and directly with Vertex AI (Gemini models, RAG Engine) for AI-powered features.</w:t>
      </w:r>
    </w:p>
    <w:p w:rsidR="00000000" w:rsidDel="00000000" w:rsidP="00000000" w:rsidRDefault="00000000" w:rsidRPr="00000000" w14:paraId="0000024C">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Conversational AI (Vertex AI Agent Builder) leverages RAG Engine and Knowledge Graph for grounded responses.</w:t>
      </w:r>
    </w:p>
    <w:p w:rsidR="00000000" w:rsidDel="00000000" w:rsidP="00000000" w:rsidRDefault="00000000" w:rsidRPr="00000000" w14:paraId="0000024D">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MLOps pipelines (Vertex AI Pipelines) ensure continuous improvement of AI models and the knowledge base.</w:t>
      </w:r>
    </w:p>
    <w:p w:rsidR="00000000" w:rsidDel="00000000" w:rsidP="00000000" w:rsidRDefault="00000000" w:rsidRPr="00000000" w14:paraId="0000024E">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CI/CD (Cloud Build) automates the deployment of all application components.</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architecture creates a highly intelligent, scalable, and maintainable application, allowing the GS1 expert to focus on domain-specific value creation while minimizing technical and operational complexities.</w:t>
      </w:r>
    </w:p>
    <w:p w:rsidR="00000000" w:rsidDel="00000000" w:rsidP="00000000" w:rsidRDefault="00000000" w:rsidRPr="00000000" w14:paraId="0000025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IV. Cost Optimization Summary</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Achieving cost-effectiveness without compromising ISA's essential capabilities is a continuous process that requires strategic planning and ongoing monitoring. The following summarizes key strategies for managing and minimizing costs when using the recommended Google Cloud services for ISA:</w:t>
      </w:r>
    </w:p>
    <w:p w:rsidR="00000000" w:rsidDel="00000000" w:rsidP="00000000" w:rsidRDefault="00000000" w:rsidRPr="00000000" w14:paraId="00000252">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Embrace Serverless &amp; Managed Services:</w:t>
      </w:r>
      <w:r w:rsidDel="00000000" w:rsidR="00000000" w:rsidRPr="00000000">
        <w:rPr>
          <w:rtl w:val="0"/>
        </w:rPr>
        <w:t xml:space="preserve"> Prioritize services like Cloud Run, Cloud Functions, Firestore, Vertex AI RAG Engine, and Firebase App Hosting. These services inherently scale down to zero when not in use and abstract away infrastructure management, significantly reducing operational overhead and associated costs compared to self-managed alternatives.</w:t>
      </w:r>
    </w:p>
    <w:p w:rsidR="00000000" w:rsidDel="00000000" w:rsidP="00000000" w:rsidRDefault="00000000" w:rsidRPr="00000000" w14:paraId="00000253">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Leverage Free Tiers and Credits:</w:t>
      </w:r>
      <w:r w:rsidDel="00000000" w:rsidR="00000000" w:rsidRPr="00000000">
        <w:rPr>
          <w:rtl w:val="0"/>
        </w:rPr>
        <w:t xml:space="preserve"> Utilize Google Cloud's Free Tier, including the $300 credit for new customers and "always free" product usage limits, for initial prototyping, development, and small-scale operations.</w:t>
      </w:r>
    </w:p>
    <w:p w:rsidR="00000000" w:rsidDel="00000000" w:rsidP="00000000" w:rsidRDefault="00000000" w:rsidRPr="00000000" w14:paraId="00000254">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Strategic AI Model Selection:</w:t>
      </w:r>
      <w:r w:rsidDel="00000000" w:rsidR="00000000" w:rsidRPr="00000000">
        <w:rPr>
          <w:rtl w:val="0"/>
        </w:rPr>
        <w:t xml:space="preserve"> Differentiate between Gemini 2.5 Pro and Gemini 2.5 Flash based on task requirements. Use Gemini 2.5 Flash for high-volume, low-latency tasks (e.g., quick summaries, basic conversational AI) due to its significantly lower cost, reserving Gemini 2.5 Pro for complex reasoning and high-accuracy demands. Consider context caching for repeated prompts to reduce token usage.</w:t>
      </w:r>
    </w:p>
    <w:p w:rsidR="00000000" w:rsidDel="00000000" w:rsidP="00000000" w:rsidRDefault="00000000" w:rsidRPr="00000000" w14:paraId="00000255">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Optimize Data Storage Tiers:</w:t>
      </w:r>
      <w:r w:rsidDel="00000000" w:rsidR="00000000" w:rsidRPr="00000000">
        <w:rPr>
          <w:rtl w:val="0"/>
        </w:rPr>
        <w:t xml:space="preserve"> Implement intelligent data lifecycle management in Cloud Storage. Store frequently accessed GS1 standards and active RAG embeddings in Standard storage, and move less frequently accessed historical data or archives to Nearline, Coldline, or Archive storage classes to reduce costs.</w:t>
      </w:r>
    </w:p>
    <w:p w:rsidR="00000000" w:rsidDel="00000000" w:rsidP="00000000" w:rsidRDefault="00000000" w:rsidRPr="00000000" w14:paraId="00000256">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Right-Sizing and Auto-Scaling:</w:t>
      </w:r>
      <w:r w:rsidDel="00000000" w:rsidR="00000000" w:rsidRPr="00000000">
        <w:rPr>
          <w:rtl w:val="0"/>
        </w:rPr>
        <w:t xml:space="preserve"> Continuously monitor resource utilization for all services. Right-size compute resources (e.g., Cloud Run concurrency, Cloud Functions memory allocation) to match actual demand, avoiding over-provisioning. Leverage auto-scaling features to dynamically adjust resources, ensuring payment only for what is actively used.</w:t>
      </w:r>
    </w:p>
    <w:p w:rsidR="00000000" w:rsidDel="00000000" w:rsidP="00000000" w:rsidRDefault="00000000" w:rsidRPr="00000000" w14:paraId="00000257">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Committed Use Discounts (CUDs) for Stable Workloads:</w:t>
      </w:r>
      <w:r w:rsidDel="00000000" w:rsidR="00000000" w:rsidRPr="00000000">
        <w:rPr>
          <w:rtl w:val="0"/>
        </w:rPr>
        <w:t xml:space="preserve"> For any ISA components with predictable and consistent usage patterns over 1 or 3 years (e.g., a baseline Spanner Graph instance, consistent AlloyDB usage), consider purchasing CUDs to achieve substantial savings (up to 70% on compute).</w:t>
      </w:r>
    </w:p>
    <w:p w:rsidR="00000000" w:rsidDel="00000000" w:rsidP="00000000" w:rsidRDefault="00000000" w:rsidRPr="00000000" w14:paraId="00000258">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Utilize Spot VMs for Batch Processing:</w:t>
      </w:r>
      <w:r w:rsidDel="00000000" w:rsidR="00000000" w:rsidRPr="00000000">
        <w:rPr>
          <w:rtl w:val="0"/>
        </w:rPr>
        <w:t xml:space="preserve"> For non-critical, fault-tolerant batch workloads such as large-scale re-embedding of the GS1 knowledge base or historical data processing, leverage Spot VMs to achieve significant cost reductions (up to 91%).</w:t>
      </w:r>
    </w:p>
    <w:p w:rsidR="00000000" w:rsidDel="00000000" w:rsidP="00000000" w:rsidRDefault="00000000" w:rsidRPr="00000000" w14:paraId="00000259">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 Budget Alerts and Monitoring:</w:t>
      </w:r>
      <w:r w:rsidDel="00000000" w:rsidR="00000000" w:rsidRPr="00000000">
        <w:rPr>
          <w:rtl w:val="0"/>
        </w:rPr>
        <w:t xml:space="preserve"> Set up budget alerts in Google Cloud to receive proactive notifications when spending approaches predefined thresholds, preventing unexpected costs. Utilize Cloud Monitoring dashboards to gain visibility into resource consumption and identify areas for further optimization.</w:t>
      </w:r>
    </w:p>
    <w:p w:rsidR="00000000" w:rsidDel="00000000" w:rsidP="00000000" w:rsidRDefault="00000000" w:rsidRPr="00000000" w14:paraId="0000025A">
      <w:pPr>
        <w:numPr>
          <w:ilvl w:val="0"/>
          <w:numId w:val="5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Optimize Data Processing (Dataflow/BigQuery):</w:t>
      </w:r>
      <w:r w:rsidDel="00000000" w:rsidR="00000000" w:rsidRPr="00000000">
        <w:rPr>
          <w:rtl w:val="0"/>
        </w:rPr>
        <w:t xml:space="preserve"> For data ingestion and transformation pipelines, optimize Dataflow jobs by right-sizing workers and using autoscaling. If BigQuery is used for analytics, optimize queries to process only necessary data, use partitioning, clustering, and materialized views to reduce query costs.</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diligently applying these strategies, the GS1 expert can ensure that ISA remains a powerful, intelligent, and cost-effective solution, delivering maximum value while maintaining sustainable operational costs.</w:t>
      </w:r>
    </w:p>
    <w:p w:rsidR="00000000" w:rsidDel="00000000" w:rsidP="00000000" w:rsidRDefault="00000000" w:rsidRPr="00000000" w14:paraId="0000025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 Resource Appendix</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appendix provides links to crucial Google documentation, whitepapers, case studies, tutorials, and relevant API references that can assist a GS1 expert in developing and maintaining ISA.</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General Google Cloud Resources:</w:t>
      </w:r>
    </w:p>
    <w:p w:rsidR="00000000" w:rsidDel="00000000" w:rsidP="00000000" w:rsidRDefault="00000000" w:rsidRPr="00000000" w14:paraId="0000025F">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Cloud Documentation:</w:t>
      </w:r>
      <w:r w:rsidDel="00000000" w:rsidR="00000000" w:rsidRPr="00000000">
        <w:rPr>
          <w:rtl w:val="0"/>
        </w:rPr>
        <w:t xml:space="preserve"> </w:t>
      </w:r>
      <w:hyperlink r:id="rId6">
        <w:r w:rsidDel="00000000" w:rsidR="00000000" w:rsidRPr="00000000">
          <w:rPr>
            <w:color w:val="0000ee"/>
            <w:u w:val="single"/>
            <w:rtl w:val="0"/>
          </w:rPr>
          <w:t xml:space="preserve">https://cloud.google.com/docs</w:t>
        </w:r>
      </w:hyperlink>
      <w:r w:rsidDel="00000000" w:rsidR="00000000" w:rsidRPr="00000000">
        <w:rPr>
          <w:rtl w:val="0"/>
        </w:rPr>
      </w:r>
    </w:p>
    <w:p w:rsidR="00000000" w:rsidDel="00000000" w:rsidP="00000000" w:rsidRDefault="00000000" w:rsidRPr="00000000" w14:paraId="00000260">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Cloud Skills Boost (Training &amp; Certifications):</w:t>
      </w:r>
      <w:r w:rsidDel="00000000" w:rsidR="00000000" w:rsidRPr="00000000">
        <w:rPr>
          <w:rtl w:val="0"/>
        </w:rPr>
        <w:t xml:space="preserve"> </w:t>
      </w:r>
      <w:hyperlink r:id="rId7">
        <w:r w:rsidDel="00000000" w:rsidR="00000000" w:rsidRPr="00000000">
          <w:rPr>
            <w:color w:val="0000ee"/>
            <w:u w:val="single"/>
            <w:rtl w:val="0"/>
          </w:rPr>
          <w:t xml:space="preserve">https://cloud.google.com/learn/training</w:t>
        </w:r>
      </w:hyperlink>
      <w:r w:rsidDel="00000000" w:rsidR="00000000" w:rsidRPr="00000000">
        <w:rPr>
          <w:rtl w:val="0"/>
        </w:rPr>
      </w:r>
    </w:p>
    <w:p w:rsidR="00000000" w:rsidDel="00000000" w:rsidP="00000000" w:rsidRDefault="00000000" w:rsidRPr="00000000" w14:paraId="00000261">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Cloud Community:</w:t>
      </w:r>
      <w:r w:rsidDel="00000000" w:rsidR="00000000" w:rsidRPr="00000000">
        <w:rPr>
          <w:rtl w:val="0"/>
        </w:rPr>
        <w:t xml:space="preserve"> </w:t>
      </w:r>
      <w:hyperlink r:id="rId8">
        <w:r w:rsidDel="00000000" w:rsidR="00000000" w:rsidRPr="00000000">
          <w:rPr>
            <w:color w:val="0000ee"/>
            <w:u w:val="single"/>
            <w:rtl w:val="0"/>
          </w:rPr>
          <w:t xml:space="preserve">https://www.googlecloudcommunity.com/</w:t>
        </w:r>
      </w:hyperlink>
      <w:r w:rsidDel="00000000" w:rsidR="00000000" w:rsidRPr="00000000">
        <w:rPr>
          <w:rtl w:val="0"/>
        </w:rPr>
      </w:r>
    </w:p>
    <w:p w:rsidR="00000000" w:rsidDel="00000000" w:rsidP="00000000" w:rsidRDefault="00000000" w:rsidRPr="00000000" w14:paraId="00000262">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Cloud Architecture Center:</w:t>
      </w:r>
      <w:r w:rsidDel="00000000" w:rsidR="00000000" w:rsidRPr="00000000">
        <w:rPr>
          <w:rtl w:val="0"/>
        </w:rPr>
        <w:t xml:space="preserve"> </w:t>
      </w:r>
      <w:hyperlink r:id="rId9">
        <w:r w:rsidDel="00000000" w:rsidR="00000000" w:rsidRPr="00000000">
          <w:rPr>
            <w:color w:val="0000ee"/>
            <w:u w:val="single"/>
            <w:rtl w:val="0"/>
          </w:rPr>
          <w:t xml:space="preserve">https://cloud.google.com/architecture</w:t>
        </w:r>
      </w:hyperlink>
      <w:r w:rsidDel="00000000" w:rsidR="00000000" w:rsidRPr="00000000">
        <w:rPr>
          <w:rtl w:val="0"/>
        </w:rPr>
      </w:r>
    </w:p>
    <w:p w:rsidR="00000000" w:rsidDel="00000000" w:rsidP="00000000" w:rsidRDefault="00000000" w:rsidRPr="00000000" w14:paraId="00000263">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Cloud Pricing:</w:t>
      </w:r>
      <w:r w:rsidDel="00000000" w:rsidR="00000000" w:rsidRPr="00000000">
        <w:rPr>
          <w:rtl w:val="0"/>
        </w:rPr>
        <w:t xml:space="preserve"> </w:t>
      </w:r>
      <w:hyperlink r:id="rId10">
        <w:r w:rsidDel="00000000" w:rsidR="00000000" w:rsidRPr="00000000">
          <w:rPr>
            <w:color w:val="0000ee"/>
            <w:u w:val="single"/>
            <w:rtl w:val="0"/>
          </w:rPr>
          <w:t xml:space="preserve">https://cloud.google.com/pricing</w:t>
        </w:r>
      </w:hyperlink>
      <w:r w:rsidDel="00000000" w:rsidR="00000000" w:rsidRPr="00000000">
        <w:rPr>
          <w:rtl w:val="0"/>
        </w:rPr>
      </w:r>
    </w:p>
    <w:p w:rsidR="00000000" w:rsidDel="00000000" w:rsidP="00000000" w:rsidRDefault="00000000" w:rsidRPr="00000000" w14:paraId="00000264">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Cloud Blog:</w:t>
      </w:r>
      <w:r w:rsidDel="00000000" w:rsidR="00000000" w:rsidRPr="00000000">
        <w:rPr>
          <w:rtl w:val="0"/>
        </w:rPr>
        <w:t xml:space="preserve"> </w:t>
      </w:r>
      <w:hyperlink r:id="rId11">
        <w:r w:rsidDel="00000000" w:rsidR="00000000" w:rsidRPr="00000000">
          <w:rPr>
            <w:color w:val="0000ee"/>
            <w:u w:val="single"/>
            <w:rtl w:val="0"/>
          </w:rPr>
          <w:t xml:space="preserve">https://cloud.google.com/blog</w:t>
        </w:r>
      </w:hyperlink>
      <w:r w:rsidDel="00000000" w:rsidR="00000000" w:rsidRPr="00000000">
        <w:rPr>
          <w:rtl w:val="0"/>
        </w:rPr>
      </w:r>
    </w:p>
    <w:p w:rsidR="00000000" w:rsidDel="00000000" w:rsidP="00000000" w:rsidRDefault="00000000" w:rsidRPr="00000000" w14:paraId="00000265">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Responsible AI Principles:</w:t>
      </w:r>
      <w:r w:rsidDel="00000000" w:rsidR="00000000" w:rsidRPr="00000000">
        <w:rPr>
          <w:rtl w:val="0"/>
        </w:rPr>
        <w:t xml:space="preserve"> </w:t>
      </w:r>
      <w:hyperlink r:id="rId12">
        <w:r w:rsidDel="00000000" w:rsidR="00000000" w:rsidRPr="00000000">
          <w:rPr>
            <w:color w:val="0000ee"/>
            <w:u w:val="single"/>
            <w:rtl w:val="0"/>
          </w:rPr>
          <w:t xml:space="preserve">https://ai.google/responsibility/responsible-ai-practices/</w:t>
        </w:r>
      </w:hyperlink>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Foundational Infrastructure &amp; Backend Services:</w:t>
      </w:r>
    </w:p>
    <w:p w:rsidR="00000000" w:rsidDel="00000000" w:rsidP="00000000" w:rsidRDefault="00000000" w:rsidRPr="00000000" w14:paraId="00000267">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Cloud Run Overview:</w:t>
      </w:r>
      <w:r w:rsidDel="00000000" w:rsidR="00000000" w:rsidRPr="00000000">
        <w:rPr>
          <w:rtl w:val="0"/>
        </w:rPr>
        <w:t xml:space="preserve"> </w:t>
      </w:r>
      <w:hyperlink r:id="rId13">
        <w:r w:rsidDel="00000000" w:rsidR="00000000" w:rsidRPr="00000000">
          <w:rPr>
            <w:color w:val="0000ee"/>
            <w:u w:val="single"/>
            <w:rtl w:val="0"/>
          </w:rPr>
          <w:t xml:space="preserve">https://cloud.google.com/run</w:t>
        </w:r>
      </w:hyperlink>
      <w:r w:rsidDel="00000000" w:rsidR="00000000" w:rsidRPr="00000000">
        <w:rPr>
          <w:rtl w:val="0"/>
        </w:rPr>
      </w:r>
    </w:p>
    <w:p w:rsidR="00000000" w:rsidDel="00000000" w:rsidP="00000000" w:rsidRDefault="00000000" w:rsidRPr="00000000" w14:paraId="00000268">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Cloud Functions Overview:</w:t>
      </w:r>
      <w:r w:rsidDel="00000000" w:rsidR="00000000" w:rsidRPr="00000000">
        <w:rPr>
          <w:rtl w:val="0"/>
        </w:rPr>
        <w:t xml:space="preserve"> </w:t>
      </w:r>
      <w:hyperlink r:id="rId14">
        <w:r w:rsidDel="00000000" w:rsidR="00000000" w:rsidRPr="00000000">
          <w:rPr>
            <w:color w:val="0000ee"/>
            <w:u w:val="single"/>
            <w:rtl w:val="0"/>
          </w:rPr>
          <w:t xml:space="preserve">https://cloud.google.com/functions</w:t>
        </w:r>
      </w:hyperlink>
      <w:r w:rsidDel="00000000" w:rsidR="00000000" w:rsidRPr="00000000">
        <w:rPr>
          <w:rtl w:val="0"/>
        </w:rPr>
      </w:r>
    </w:p>
    <w:p w:rsidR="00000000" w:rsidDel="00000000" w:rsidP="00000000" w:rsidRDefault="00000000" w:rsidRPr="00000000" w14:paraId="00000269">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Eventarc Documentation:</w:t>
      </w:r>
      <w:r w:rsidDel="00000000" w:rsidR="00000000" w:rsidRPr="00000000">
        <w:rPr>
          <w:rtl w:val="0"/>
        </w:rPr>
        <w:t xml:space="preserve"> </w:t>
      </w:r>
      <w:hyperlink r:id="rId15">
        <w:r w:rsidDel="00000000" w:rsidR="00000000" w:rsidRPr="00000000">
          <w:rPr>
            <w:color w:val="0000ee"/>
            <w:u w:val="single"/>
            <w:rtl w:val="0"/>
          </w:rPr>
          <w:t xml:space="preserve">https://cloud.google.com/eventarc/docs</w:t>
        </w:r>
      </w:hyperlink>
      <w:r w:rsidDel="00000000" w:rsidR="00000000" w:rsidRPr="00000000">
        <w:rPr>
          <w:rtl w:val="0"/>
        </w:rPr>
      </w:r>
    </w:p>
    <w:p w:rsidR="00000000" w:rsidDel="00000000" w:rsidP="00000000" w:rsidRDefault="00000000" w:rsidRPr="00000000" w14:paraId="0000026A">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Cloud Pub/Sub Documentation:</w:t>
      </w:r>
      <w:r w:rsidDel="00000000" w:rsidR="00000000" w:rsidRPr="00000000">
        <w:rPr>
          <w:rtl w:val="0"/>
        </w:rPr>
        <w:t xml:space="preserve"> </w:t>
      </w:r>
      <w:hyperlink r:id="rId16">
        <w:r w:rsidDel="00000000" w:rsidR="00000000" w:rsidRPr="00000000">
          <w:rPr>
            <w:color w:val="0000ee"/>
            <w:u w:val="single"/>
            <w:rtl w:val="0"/>
          </w:rPr>
          <w:t xml:space="preserve">https://cloud.google.com/pubsub/docs</w:t>
        </w:r>
      </w:hyperlink>
      <w:r w:rsidDel="00000000" w:rsidR="00000000" w:rsidRPr="00000000">
        <w:rPr>
          <w:rtl w:val="0"/>
        </w:rPr>
      </w:r>
    </w:p>
    <w:p w:rsidR="00000000" w:rsidDel="00000000" w:rsidP="00000000" w:rsidRDefault="00000000" w:rsidRPr="00000000" w14:paraId="0000026B">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AlloyDB for PostgreSQL Overview:</w:t>
      </w:r>
      <w:r w:rsidDel="00000000" w:rsidR="00000000" w:rsidRPr="00000000">
        <w:rPr>
          <w:rtl w:val="0"/>
        </w:rPr>
        <w:t xml:space="preserve"> </w:t>
      </w:r>
      <w:hyperlink r:id="rId17">
        <w:r w:rsidDel="00000000" w:rsidR="00000000" w:rsidRPr="00000000">
          <w:rPr>
            <w:color w:val="0000ee"/>
            <w:u w:val="single"/>
            <w:rtl w:val="0"/>
          </w:rPr>
          <w:t xml:space="preserve">https://cloud.google.com/products/alloydb</w:t>
        </w:r>
      </w:hyperlink>
      <w:r w:rsidDel="00000000" w:rsidR="00000000" w:rsidRPr="00000000">
        <w:rPr>
          <w:rtl w:val="0"/>
        </w:rPr>
      </w:r>
    </w:p>
    <w:p w:rsidR="00000000" w:rsidDel="00000000" w:rsidP="00000000" w:rsidRDefault="00000000" w:rsidRPr="00000000" w14:paraId="0000026C">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AlloyDB AI Features:</w:t>
      </w:r>
      <w:r w:rsidDel="00000000" w:rsidR="00000000" w:rsidRPr="00000000">
        <w:rPr>
          <w:rtl w:val="0"/>
        </w:rPr>
        <w:t xml:space="preserve"> </w:t>
      </w:r>
      <w:hyperlink r:id="rId18">
        <w:r w:rsidDel="00000000" w:rsidR="00000000" w:rsidRPr="00000000">
          <w:rPr>
            <w:color w:val="0000ee"/>
            <w:u w:val="single"/>
            <w:rtl w:val="0"/>
          </w:rPr>
          <w:t xml:space="preserve">https://cloud.google.com/alloydb/ai</w:t>
        </w:r>
      </w:hyperlink>
      <w:r w:rsidDel="00000000" w:rsidR="00000000" w:rsidRPr="00000000">
        <w:rPr>
          <w:rtl w:val="0"/>
        </w:rPr>
      </w:r>
    </w:p>
    <w:p w:rsidR="00000000" w:rsidDel="00000000" w:rsidP="00000000" w:rsidRDefault="00000000" w:rsidRPr="00000000" w14:paraId="0000026D">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Cloud SQL with pgvector:</w:t>
      </w:r>
      <w:r w:rsidDel="00000000" w:rsidR="00000000" w:rsidRPr="00000000">
        <w:rPr>
          <w:rtl w:val="0"/>
        </w:rPr>
        <w:t xml:space="preserve"> </w:t>
      </w:r>
      <w:hyperlink r:id="rId19">
        <w:r w:rsidDel="00000000" w:rsidR="00000000" w:rsidRPr="00000000">
          <w:rPr>
            <w:color w:val="0000ee"/>
            <w:u w:val="single"/>
            <w:rtl w:val="0"/>
          </w:rPr>
          <w:t xml:space="preserve">https://cloud.google.com/sql</w:t>
        </w:r>
      </w:hyperlink>
      <w:r w:rsidDel="00000000" w:rsidR="00000000" w:rsidRPr="00000000">
        <w:rPr>
          <w:rtl w:val="0"/>
        </w:rPr>
        <w:t xml:space="preserve"> (Search for pgvector extension documentation)</w:t>
      </w:r>
    </w:p>
    <w:p w:rsidR="00000000" w:rsidDel="00000000" w:rsidP="00000000" w:rsidRDefault="00000000" w:rsidRPr="00000000" w14:paraId="0000026E">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Firestore Overview:</w:t>
      </w:r>
      <w:r w:rsidDel="00000000" w:rsidR="00000000" w:rsidRPr="00000000">
        <w:rPr>
          <w:rtl w:val="0"/>
        </w:rPr>
        <w:t xml:space="preserve"> </w:t>
      </w:r>
      <w:hyperlink r:id="rId20">
        <w:r w:rsidDel="00000000" w:rsidR="00000000" w:rsidRPr="00000000">
          <w:rPr>
            <w:color w:val="0000ee"/>
            <w:u w:val="single"/>
            <w:rtl w:val="0"/>
          </w:rPr>
          <w:t xml:space="preserve">https://cloud.google.com/products/firestore</w:t>
        </w:r>
      </w:hyperlink>
      <w:r w:rsidDel="00000000" w:rsidR="00000000" w:rsidRPr="00000000">
        <w:rPr>
          <w:rtl w:val="0"/>
        </w:rPr>
      </w:r>
    </w:p>
    <w:p w:rsidR="00000000" w:rsidDel="00000000" w:rsidP="00000000" w:rsidRDefault="00000000" w:rsidRPr="00000000" w14:paraId="0000026F">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Vertex AI Vector Search Documentation:</w:t>
      </w:r>
      <w:r w:rsidDel="00000000" w:rsidR="00000000" w:rsidRPr="00000000">
        <w:rPr>
          <w:rtl w:val="0"/>
        </w:rPr>
        <w:t xml:space="preserve"> </w:t>
      </w:r>
      <w:hyperlink r:id="rId21">
        <w:r w:rsidDel="00000000" w:rsidR="00000000" w:rsidRPr="00000000">
          <w:rPr>
            <w:color w:val="0000ee"/>
            <w:u w:val="single"/>
            <w:rtl w:val="0"/>
          </w:rPr>
          <w:t xml:space="preserve">https://cloud.google.com/vertex-ai/docs/vector-search/overview</w:t>
        </w:r>
      </w:hyperlink>
      <w:r w:rsidDel="00000000" w:rsidR="00000000" w:rsidRPr="00000000">
        <w:rPr>
          <w:rtl w:val="0"/>
        </w:rPr>
      </w:r>
    </w:p>
    <w:p w:rsidR="00000000" w:rsidDel="00000000" w:rsidP="00000000" w:rsidRDefault="00000000" w:rsidRPr="00000000" w14:paraId="00000270">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Spanner Graph Overview:</w:t>
      </w:r>
      <w:r w:rsidDel="00000000" w:rsidR="00000000" w:rsidRPr="00000000">
        <w:rPr>
          <w:rtl w:val="0"/>
        </w:rPr>
        <w:t xml:space="preserve"> </w:t>
      </w:r>
      <w:hyperlink r:id="rId22">
        <w:r w:rsidDel="00000000" w:rsidR="00000000" w:rsidRPr="00000000">
          <w:rPr>
            <w:color w:val="0000ee"/>
            <w:u w:val="single"/>
            <w:rtl w:val="0"/>
          </w:rPr>
          <w:t xml:space="preserve">https://cloud.google.com/products/spanner/graph</w:t>
        </w:r>
      </w:hyperlink>
      <w:r w:rsidDel="00000000" w:rsidR="00000000" w:rsidRPr="00000000">
        <w:rPr>
          <w:rtl w:val="0"/>
        </w:rPr>
      </w:r>
    </w:p>
    <w:p w:rsidR="00000000" w:rsidDel="00000000" w:rsidP="00000000" w:rsidRDefault="00000000" w:rsidRPr="00000000" w14:paraId="00000271">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Spanner Graph Schema Design:</w:t>
      </w:r>
      <w:r w:rsidDel="00000000" w:rsidR="00000000" w:rsidRPr="00000000">
        <w:rPr>
          <w:rtl w:val="0"/>
        </w:rPr>
        <w:t xml:space="preserve"> </w:t>
      </w:r>
      <w:hyperlink r:id="rId23">
        <w:r w:rsidDel="00000000" w:rsidR="00000000" w:rsidRPr="00000000">
          <w:rPr>
            <w:color w:val="0000ee"/>
            <w:u w:val="single"/>
            <w:rtl w:val="0"/>
          </w:rPr>
          <w:t xml:space="preserve">https://cloud.google.com/spanner/docs/graph/schema-overview</w:t>
        </w:r>
      </w:hyperlink>
      <w:r w:rsidDel="00000000" w:rsidR="00000000" w:rsidRPr="00000000">
        <w:rPr>
          <w:rtl w:val="0"/>
        </w:rPr>
      </w:r>
    </w:p>
    <w:p w:rsidR="00000000" w:rsidDel="00000000" w:rsidP="00000000" w:rsidRDefault="00000000" w:rsidRPr="00000000" w14:paraId="00000272">
      <w:pPr>
        <w:numPr>
          <w:ilvl w:val="0"/>
          <w:numId w:val="6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Spanner Graph Querying (GQL):</w:t>
      </w:r>
      <w:r w:rsidDel="00000000" w:rsidR="00000000" w:rsidRPr="00000000">
        <w:rPr>
          <w:rtl w:val="0"/>
        </w:rPr>
        <w:t xml:space="preserve"> </w:t>
      </w:r>
      <w:hyperlink r:id="rId24">
        <w:r w:rsidDel="00000000" w:rsidR="00000000" w:rsidRPr="00000000">
          <w:rPr>
            <w:color w:val="0000ee"/>
            <w:u w:val="single"/>
            <w:rtl w:val="0"/>
          </w:rPr>
          <w:t xml:space="preserve">https://cloud.google.com/spanner/docs/graph/queries-overview</w:t>
        </w:r>
      </w:hyperlink>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AI/ML Model Integration &amp; Development:</w:t>
      </w:r>
    </w:p>
    <w:p w:rsidR="00000000" w:rsidDel="00000000" w:rsidP="00000000" w:rsidRDefault="00000000" w:rsidRPr="00000000" w14:paraId="00000274">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Vertex AI Overview:</w:t>
      </w:r>
      <w:r w:rsidDel="00000000" w:rsidR="00000000" w:rsidRPr="00000000">
        <w:rPr>
          <w:rtl w:val="0"/>
        </w:rPr>
        <w:t xml:space="preserve"> </w:t>
      </w:r>
      <w:hyperlink r:id="rId25">
        <w:r w:rsidDel="00000000" w:rsidR="00000000" w:rsidRPr="00000000">
          <w:rPr>
            <w:color w:val="0000ee"/>
            <w:u w:val="single"/>
            <w:rtl w:val="0"/>
          </w:rPr>
          <w:t xml:space="preserve">https://cloud.google.com/vertex-ai</w:t>
        </w:r>
      </w:hyperlink>
      <w:r w:rsidDel="00000000" w:rsidR="00000000" w:rsidRPr="00000000">
        <w:rPr>
          <w:rtl w:val="0"/>
        </w:rPr>
      </w:r>
    </w:p>
    <w:p w:rsidR="00000000" w:rsidDel="00000000" w:rsidP="00000000" w:rsidRDefault="00000000" w:rsidRPr="00000000" w14:paraId="00000275">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Gemini Models on Vertex AI:</w:t>
      </w:r>
      <w:r w:rsidDel="00000000" w:rsidR="00000000" w:rsidRPr="00000000">
        <w:rPr>
          <w:rtl w:val="0"/>
        </w:rPr>
        <w:t xml:space="preserve"> </w:t>
      </w:r>
      <w:hyperlink r:id="rId26">
        <w:r w:rsidDel="00000000" w:rsidR="00000000" w:rsidRPr="00000000">
          <w:rPr>
            <w:color w:val="0000ee"/>
            <w:u w:val="single"/>
            <w:rtl w:val="0"/>
          </w:rPr>
          <w:t xml:space="preserve">https://cloud.google.com/vertex-ai/generative-ai/docs/models</w:t>
        </w:r>
      </w:hyperlink>
      <w:r w:rsidDel="00000000" w:rsidR="00000000" w:rsidRPr="00000000">
        <w:rPr>
          <w:rtl w:val="0"/>
        </w:rPr>
      </w:r>
    </w:p>
    <w:p w:rsidR="00000000" w:rsidDel="00000000" w:rsidP="00000000" w:rsidRDefault="00000000" w:rsidRPr="00000000" w14:paraId="00000276">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Vertex AI RAG Engine Overview:</w:t>
      </w:r>
      <w:r w:rsidDel="00000000" w:rsidR="00000000" w:rsidRPr="00000000">
        <w:rPr>
          <w:rtl w:val="0"/>
        </w:rPr>
        <w:t xml:space="preserve"> </w:t>
      </w:r>
      <w:hyperlink r:id="rId27">
        <w:r w:rsidDel="00000000" w:rsidR="00000000" w:rsidRPr="00000000">
          <w:rPr>
            <w:color w:val="0000ee"/>
            <w:u w:val="single"/>
            <w:rtl w:val="0"/>
          </w:rPr>
          <w:t xml:space="preserve">https://cloud.google.com/vertex-ai/generative-ai/docs/rag-engine/rag-overview</w:t>
        </w:r>
      </w:hyperlink>
      <w:r w:rsidDel="00000000" w:rsidR="00000000" w:rsidRPr="00000000">
        <w:rPr>
          <w:rtl w:val="0"/>
        </w:rPr>
      </w:r>
    </w:p>
    <w:p w:rsidR="00000000" w:rsidDel="00000000" w:rsidP="00000000" w:rsidRDefault="00000000" w:rsidRPr="00000000" w14:paraId="00000277">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Vertex AI Search Document Parsing &amp; Chunking:</w:t>
      </w:r>
      <w:r w:rsidDel="00000000" w:rsidR="00000000" w:rsidRPr="00000000">
        <w:rPr>
          <w:rtl w:val="0"/>
        </w:rPr>
        <w:t xml:space="preserve"> </w:t>
      </w:r>
      <w:hyperlink r:id="rId28">
        <w:r w:rsidDel="00000000" w:rsidR="00000000" w:rsidRPr="00000000">
          <w:rPr>
            <w:color w:val="0000ee"/>
            <w:u w:val="single"/>
            <w:rtl w:val="0"/>
          </w:rPr>
          <w:t xml:space="preserve">https://cloud.google.com/generative-ai-app-builder/docs/parse-chunk-documents</w:t>
        </w:r>
      </w:hyperlink>
      <w:r w:rsidDel="00000000" w:rsidR="00000000" w:rsidRPr="00000000">
        <w:rPr>
          <w:rtl w:val="0"/>
        </w:rPr>
      </w:r>
    </w:p>
    <w:p w:rsidR="00000000" w:rsidDel="00000000" w:rsidP="00000000" w:rsidRDefault="00000000" w:rsidRPr="00000000" w14:paraId="00000278">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Document AI Overview:</w:t>
      </w:r>
      <w:r w:rsidDel="00000000" w:rsidR="00000000" w:rsidRPr="00000000">
        <w:rPr>
          <w:rtl w:val="0"/>
        </w:rPr>
        <w:t xml:space="preserve"> </w:t>
      </w:r>
      <w:hyperlink r:id="rId29">
        <w:r w:rsidDel="00000000" w:rsidR="00000000" w:rsidRPr="00000000">
          <w:rPr>
            <w:color w:val="0000ee"/>
            <w:u w:val="single"/>
            <w:rtl w:val="0"/>
          </w:rPr>
          <w:t xml:space="preserve">https://cloud.google.com/document-ai</w:t>
        </w:r>
      </w:hyperlink>
      <w:r w:rsidDel="00000000" w:rsidR="00000000" w:rsidRPr="00000000">
        <w:rPr>
          <w:rtl w:val="0"/>
        </w:rPr>
      </w:r>
    </w:p>
    <w:p w:rsidR="00000000" w:rsidDel="00000000" w:rsidP="00000000" w:rsidRDefault="00000000" w:rsidRPr="00000000" w14:paraId="00000279">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Vertex AI Agent Builder:</w:t>
      </w:r>
      <w:r w:rsidDel="00000000" w:rsidR="00000000" w:rsidRPr="00000000">
        <w:rPr>
          <w:rtl w:val="0"/>
        </w:rPr>
        <w:t xml:space="preserve"> </w:t>
      </w:r>
      <w:hyperlink r:id="rId30">
        <w:r w:rsidDel="00000000" w:rsidR="00000000" w:rsidRPr="00000000">
          <w:rPr>
            <w:color w:val="0000ee"/>
            <w:u w:val="single"/>
            <w:rtl w:val="0"/>
          </w:rPr>
          <w:t xml:space="preserve">https://cloud.google.com/products/agent-builder</w:t>
        </w:r>
      </w:hyperlink>
      <w:r w:rsidDel="00000000" w:rsidR="00000000" w:rsidRPr="00000000">
        <w:rPr>
          <w:rtl w:val="0"/>
        </w:rPr>
      </w:r>
    </w:p>
    <w:p w:rsidR="00000000" w:rsidDel="00000000" w:rsidP="00000000" w:rsidRDefault="00000000" w:rsidRPr="00000000" w14:paraId="0000027A">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Dialogflow CX Documentation:</w:t>
      </w:r>
      <w:r w:rsidDel="00000000" w:rsidR="00000000" w:rsidRPr="00000000">
        <w:rPr>
          <w:rtl w:val="0"/>
        </w:rPr>
        <w:t xml:space="preserve"> </w:t>
      </w:r>
      <w:hyperlink r:id="rId31">
        <w:r w:rsidDel="00000000" w:rsidR="00000000" w:rsidRPr="00000000">
          <w:rPr>
            <w:color w:val="0000ee"/>
            <w:u w:val="single"/>
            <w:rtl w:val="0"/>
          </w:rPr>
          <w:t xml:space="preserve">https://cloud.google.com/dialogflow/cx/docs</w:t>
        </w:r>
      </w:hyperlink>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Frontend Development &amp; UX:</w:t>
      </w:r>
    </w:p>
    <w:p w:rsidR="00000000" w:rsidDel="00000000" w:rsidP="00000000" w:rsidRDefault="00000000" w:rsidRPr="00000000" w14:paraId="0000027C">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Firebase App Hosting Documentation:</w:t>
      </w:r>
      <w:r w:rsidDel="00000000" w:rsidR="00000000" w:rsidRPr="00000000">
        <w:rPr>
          <w:rtl w:val="0"/>
        </w:rPr>
        <w:t xml:space="preserve"> </w:t>
      </w:r>
      <w:hyperlink r:id="rId32">
        <w:r w:rsidDel="00000000" w:rsidR="00000000" w:rsidRPr="00000000">
          <w:rPr>
            <w:color w:val="0000ee"/>
            <w:u w:val="single"/>
            <w:rtl w:val="0"/>
          </w:rPr>
          <w:t xml:space="preserve">https://firebase.google.com/docs/app-hosting</w:t>
        </w:r>
      </w:hyperlink>
      <w:r w:rsidDel="00000000" w:rsidR="00000000" w:rsidRPr="00000000">
        <w:rPr>
          <w:rtl w:val="0"/>
        </w:rPr>
      </w:r>
    </w:p>
    <w:p w:rsidR="00000000" w:rsidDel="00000000" w:rsidP="00000000" w:rsidRDefault="00000000" w:rsidRPr="00000000" w14:paraId="0000027D">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Firebase Hosting Documentation:</w:t>
      </w:r>
      <w:r w:rsidDel="00000000" w:rsidR="00000000" w:rsidRPr="00000000">
        <w:rPr>
          <w:rtl w:val="0"/>
        </w:rPr>
        <w:t xml:space="preserve"> </w:t>
      </w:r>
      <w:hyperlink r:id="rId33">
        <w:r w:rsidDel="00000000" w:rsidR="00000000" w:rsidRPr="00000000">
          <w:rPr>
            <w:color w:val="0000ee"/>
            <w:u w:val="single"/>
            <w:rtl w:val="0"/>
          </w:rPr>
          <w:t xml:space="preserve">https://firebase.google.com/docs/hosting</w:t>
        </w:r>
      </w:hyperlink>
      <w:r w:rsidDel="00000000" w:rsidR="00000000" w:rsidRPr="00000000">
        <w:rPr>
          <w:rtl w:val="0"/>
        </w:rPr>
      </w:r>
    </w:p>
    <w:p w:rsidR="00000000" w:rsidDel="00000000" w:rsidP="00000000" w:rsidRDefault="00000000" w:rsidRPr="00000000" w14:paraId="0000027E">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Angular Documentation:</w:t>
      </w:r>
      <w:r w:rsidDel="00000000" w:rsidR="00000000" w:rsidRPr="00000000">
        <w:rPr>
          <w:rtl w:val="0"/>
        </w:rPr>
        <w:t xml:space="preserve"> </w:t>
      </w:r>
      <w:hyperlink r:id="rId34">
        <w:r w:rsidDel="00000000" w:rsidR="00000000" w:rsidRPr="00000000">
          <w:rPr>
            <w:color w:val="0000ee"/>
            <w:u w:val="single"/>
            <w:rtl w:val="0"/>
          </w:rPr>
          <w:t xml:space="preserve">https://angular.io/docs</w:t>
        </w:r>
      </w:hyperlink>
      <w:r w:rsidDel="00000000" w:rsidR="00000000" w:rsidRPr="00000000">
        <w:rPr>
          <w:rtl w:val="0"/>
        </w:rPr>
      </w:r>
    </w:p>
    <w:p w:rsidR="00000000" w:rsidDel="00000000" w:rsidP="00000000" w:rsidRDefault="00000000" w:rsidRPr="00000000" w14:paraId="0000027F">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Material Design Guidelines:</w:t>
      </w:r>
      <w:r w:rsidDel="00000000" w:rsidR="00000000" w:rsidRPr="00000000">
        <w:rPr>
          <w:rtl w:val="0"/>
        </w:rPr>
        <w:t xml:space="preserve"> </w:t>
      </w:r>
      <w:hyperlink r:id="rId35">
        <w:r w:rsidDel="00000000" w:rsidR="00000000" w:rsidRPr="00000000">
          <w:rPr>
            <w:color w:val="0000ee"/>
            <w:u w:val="single"/>
            <w:rtl w:val="0"/>
          </w:rPr>
          <w:t xml:space="preserve">https://m2.material.io/design</w:t>
        </w:r>
      </w:hyperlink>
      <w:r w:rsidDel="00000000" w:rsidR="00000000" w:rsidRPr="00000000">
        <w:rPr>
          <w:rtl w:val="0"/>
        </w:rPr>
      </w:r>
    </w:p>
    <w:p w:rsidR="00000000" w:rsidDel="00000000" w:rsidP="00000000" w:rsidRDefault="00000000" w:rsidRPr="00000000" w14:paraId="00000280">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Flutter Documentation:</w:t>
      </w:r>
      <w:r w:rsidDel="00000000" w:rsidR="00000000" w:rsidRPr="00000000">
        <w:rPr>
          <w:rtl w:val="0"/>
        </w:rPr>
        <w:t xml:space="preserve"> </w:t>
      </w:r>
      <w:hyperlink r:id="rId36">
        <w:r w:rsidDel="00000000" w:rsidR="00000000" w:rsidRPr="00000000">
          <w:rPr>
            <w:color w:val="0000ee"/>
            <w:u w:val="single"/>
            <w:rtl w:val="0"/>
          </w:rPr>
          <w:t xml:space="preserve">https://flutter.dev/docs</w:t>
        </w:r>
      </w:hyperlink>
      <w:r w:rsidDel="00000000" w:rsidR="00000000" w:rsidRPr="00000000">
        <w:rPr>
          <w:rtl w:val="0"/>
        </w:rPr>
      </w:r>
    </w:p>
    <w:p w:rsidR="00000000" w:rsidDel="00000000" w:rsidP="00000000" w:rsidRDefault="00000000" w:rsidRPr="00000000" w14:paraId="00000281">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Responsible AI UX Team Blog:</w:t>
      </w:r>
      <w:r w:rsidDel="00000000" w:rsidR="00000000" w:rsidRPr="00000000">
        <w:rPr>
          <w:rtl w:val="0"/>
        </w:rPr>
        <w:t xml:space="preserve"> </w:t>
      </w:r>
      <w:hyperlink r:id="rId37">
        <w:r w:rsidDel="00000000" w:rsidR="00000000" w:rsidRPr="00000000">
          <w:rPr>
            <w:color w:val="0000ee"/>
            <w:u w:val="single"/>
            <w:rtl w:val="0"/>
          </w:rPr>
          <w:t xml:space="preserve">https://research.google/blog/responsible-ai-at-google-research-user-experience-team/</w:t>
        </w:r>
      </w:hyperlink>
      <w:r w:rsidDel="00000000" w:rsidR="00000000" w:rsidRPr="00000000">
        <w:rPr>
          <w:rtl w:val="0"/>
        </w:rPr>
      </w:r>
    </w:p>
    <w:p w:rsidR="00000000" w:rsidDel="00000000" w:rsidP="00000000" w:rsidRDefault="00000000" w:rsidRPr="00000000" w14:paraId="00000282">
      <w:pPr>
        <w:numPr>
          <w:ilvl w:val="0"/>
          <w:numId w:val="6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 Patterns for UI Design:</w:t>
      </w:r>
      <w:r w:rsidDel="00000000" w:rsidR="00000000" w:rsidRPr="00000000">
        <w:rPr>
          <w:rtl w:val="0"/>
        </w:rPr>
        <w:t xml:space="preserve"> </w:t>
      </w:r>
      <w:hyperlink r:id="rId38">
        <w:r w:rsidDel="00000000" w:rsidR="00000000" w:rsidRPr="00000000">
          <w:rPr>
            <w:color w:val="0000ee"/>
            <w:u w:val="single"/>
            <w:rtl w:val="0"/>
          </w:rPr>
          <w:t xml:space="preserve">https://www.koruux.com/ai-patterns-for-ui-design/</w:t>
        </w:r>
      </w:hyperlink>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Development Lifecycle Acceleration &amp; MLOps:</w:t>
      </w:r>
    </w:p>
    <w:p w:rsidR="00000000" w:rsidDel="00000000" w:rsidP="00000000" w:rsidRDefault="00000000" w:rsidRPr="00000000" w14:paraId="00000284">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Gemini Code Assist Overview:</w:t>
      </w:r>
      <w:r w:rsidDel="00000000" w:rsidR="00000000" w:rsidRPr="00000000">
        <w:rPr>
          <w:rtl w:val="0"/>
        </w:rPr>
        <w:t xml:space="preserve"> </w:t>
      </w:r>
      <w:hyperlink r:id="rId39">
        <w:r w:rsidDel="00000000" w:rsidR="00000000" w:rsidRPr="00000000">
          <w:rPr>
            <w:color w:val="0000ee"/>
            <w:u w:val="single"/>
            <w:rtl w:val="0"/>
          </w:rPr>
          <w:t xml:space="preserve">https://developers.google.com/gemini-code-assist/docs/overview</w:t>
        </w:r>
      </w:hyperlink>
      <w:r w:rsidDel="00000000" w:rsidR="00000000" w:rsidRPr="00000000">
        <w:rPr>
          <w:rtl w:val="0"/>
        </w:rPr>
      </w:r>
    </w:p>
    <w:p w:rsidR="00000000" w:rsidDel="00000000" w:rsidP="00000000" w:rsidRDefault="00000000" w:rsidRPr="00000000" w14:paraId="00000285">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Firebase Studio (Project IDX):</w:t>
      </w:r>
      <w:r w:rsidDel="00000000" w:rsidR="00000000" w:rsidRPr="00000000">
        <w:rPr>
          <w:rtl w:val="0"/>
        </w:rPr>
        <w:t xml:space="preserve"> </w:t>
      </w:r>
      <w:hyperlink r:id="rId40">
        <w:r w:rsidDel="00000000" w:rsidR="00000000" w:rsidRPr="00000000">
          <w:rPr>
            <w:color w:val="0000ee"/>
            <w:u w:val="single"/>
            <w:rtl w:val="0"/>
          </w:rPr>
          <w:t xml:space="preserve">https://firebase.google.com/docs/studio</w:t>
        </w:r>
      </w:hyperlink>
      <w:r w:rsidDel="00000000" w:rsidR="00000000" w:rsidRPr="00000000">
        <w:rPr>
          <w:rtl w:val="0"/>
        </w:rPr>
      </w:r>
    </w:p>
    <w:p w:rsidR="00000000" w:rsidDel="00000000" w:rsidP="00000000" w:rsidRDefault="00000000" w:rsidRPr="00000000" w14:paraId="00000286">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Vertex AI Pipelines Documentation:</w:t>
      </w:r>
      <w:r w:rsidDel="00000000" w:rsidR="00000000" w:rsidRPr="00000000">
        <w:rPr>
          <w:rtl w:val="0"/>
        </w:rPr>
        <w:t xml:space="preserve"> </w:t>
      </w:r>
      <w:hyperlink r:id="rId41">
        <w:r w:rsidDel="00000000" w:rsidR="00000000" w:rsidRPr="00000000">
          <w:rPr>
            <w:color w:val="0000ee"/>
            <w:u w:val="single"/>
            <w:rtl w:val="0"/>
          </w:rPr>
          <w:t xml:space="preserve">https://cloud.google.com/vertex-ai/docs/pipelines/introduction</w:t>
        </w:r>
      </w:hyperlink>
      <w:r w:rsidDel="00000000" w:rsidR="00000000" w:rsidRPr="00000000">
        <w:rPr>
          <w:rtl w:val="0"/>
        </w:rPr>
      </w:r>
    </w:p>
    <w:p w:rsidR="00000000" w:rsidDel="00000000" w:rsidP="00000000" w:rsidRDefault="00000000" w:rsidRPr="00000000" w14:paraId="00000287">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Vertex AI Model Registry:</w:t>
      </w:r>
      <w:r w:rsidDel="00000000" w:rsidR="00000000" w:rsidRPr="00000000">
        <w:rPr>
          <w:rtl w:val="0"/>
        </w:rPr>
        <w:t xml:space="preserve"> </w:t>
      </w:r>
      <w:hyperlink r:id="rId42">
        <w:r w:rsidDel="00000000" w:rsidR="00000000" w:rsidRPr="00000000">
          <w:rPr>
            <w:color w:val="0000ee"/>
            <w:u w:val="single"/>
            <w:rtl w:val="0"/>
          </w:rPr>
          <w:t xml:space="preserve">https://cloud.google.com/vertex-ai/docs/model-registry/overview</w:t>
        </w:r>
      </w:hyperlink>
      <w:r w:rsidDel="00000000" w:rsidR="00000000" w:rsidRPr="00000000">
        <w:rPr>
          <w:rtl w:val="0"/>
        </w:rPr>
      </w:r>
    </w:p>
    <w:p w:rsidR="00000000" w:rsidDel="00000000" w:rsidP="00000000" w:rsidRDefault="00000000" w:rsidRPr="00000000" w14:paraId="00000288">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Vertex AI Model Monitoring:</w:t>
      </w:r>
      <w:r w:rsidDel="00000000" w:rsidR="00000000" w:rsidRPr="00000000">
        <w:rPr>
          <w:rtl w:val="0"/>
        </w:rPr>
        <w:t xml:space="preserve"> </w:t>
      </w:r>
      <w:hyperlink r:id="rId43">
        <w:r w:rsidDel="00000000" w:rsidR="00000000" w:rsidRPr="00000000">
          <w:rPr>
            <w:color w:val="0000ee"/>
            <w:u w:val="single"/>
            <w:rtl w:val="0"/>
          </w:rPr>
          <w:t xml:space="preserve">https://cloud.google.com/vertex-ai/docs/model-monitoring/overview</w:t>
        </w:r>
      </w:hyperlink>
      <w:r w:rsidDel="00000000" w:rsidR="00000000" w:rsidRPr="00000000">
        <w:rPr>
          <w:rtl w:val="0"/>
        </w:rPr>
      </w:r>
    </w:p>
    <w:p w:rsidR="00000000" w:rsidDel="00000000" w:rsidP="00000000" w:rsidRDefault="00000000" w:rsidRPr="00000000" w14:paraId="00000289">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Cloud Storage Documentation:</w:t>
      </w:r>
      <w:r w:rsidDel="00000000" w:rsidR="00000000" w:rsidRPr="00000000">
        <w:rPr>
          <w:rtl w:val="0"/>
        </w:rPr>
        <w:t xml:space="preserve"> </w:t>
      </w:r>
      <w:hyperlink r:id="rId44">
        <w:r w:rsidDel="00000000" w:rsidR="00000000" w:rsidRPr="00000000">
          <w:rPr>
            <w:color w:val="0000ee"/>
            <w:u w:val="single"/>
            <w:rtl w:val="0"/>
          </w:rPr>
          <w:t xml:space="preserve">https://cloud.google.com/storage/docs</w:t>
        </w:r>
      </w:hyperlink>
      <w:r w:rsidDel="00000000" w:rsidR="00000000" w:rsidRPr="00000000">
        <w:rPr>
          <w:rtl w:val="0"/>
        </w:rPr>
      </w:r>
    </w:p>
    <w:p w:rsidR="00000000" w:rsidDel="00000000" w:rsidP="00000000" w:rsidRDefault="00000000" w:rsidRPr="00000000" w14:paraId="0000028A">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Dataflow Data Pipelines:</w:t>
      </w:r>
      <w:r w:rsidDel="00000000" w:rsidR="00000000" w:rsidRPr="00000000">
        <w:rPr>
          <w:rtl w:val="0"/>
        </w:rPr>
        <w:t xml:space="preserve"> </w:t>
      </w:r>
      <w:hyperlink r:id="rId45">
        <w:r w:rsidDel="00000000" w:rsidR="00000000" w:rsidRPr="00000000">
          <w:rPr>
            <w:color w:val="0000ee"/>
            <w:u w:val="single"/>
            <w:rtl w:val="0"/>
          </w:rPr>
          <w:t xml:space="preserve">https://cloud.google.com/dataflow/docs/guides/data-pipelines</w:t>
        </w:r>
      </w:hyperlink>
      <w:r w:rsidDel="00000000" w:rsidR="00000000" w:rsidRPr="00000000">
        <w:rPr>
          <w:rtl w:val="0"/>
        </w:rPr>
      </w:r>
    </w:p>
    <w:p w:rsidR="00000000" w:rsidDel="00000000" w:rsidP="00000000" w:rsidRDefault="00000000" w:rsidRPr="00000000" w14:paraId="0000028B">
      <w:pPr>
        <w:numPr>
          <w:ilvl w:val="0"/>
          <w:numId w:val="6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Cloud Build Documentation:</w:t>
      </w:r>
      <w:r w:rsidDel="00000000" w:rsidR="00000000" w:rsidRPr="00000000">
        <w:rPr>
          <w:rtl w:val="0"/>
        </w:rPr>
        <w:t xml:space="preserve"> </w:t>
      </w:r>
      <w:hyperlink r:id="rId46">
        <w:r w:rsidDel="00000000" w:rsidR="00000000" w:rsidRPr="00000000">
          <w:rPr>
            <w:color w:val="0000ee"/>
            <w:u w:val="single"/>
            <w:rtl w:val="0"/>
          </w:rPr>
          <w:t xml:space="preserve">https://cloud.google.com/cloud-build/docs/overview</w:t>
        </w:r>
      </w:hyperlink>
      <w:r w:rsidDel="00000000" w:rsidR="00000000" w:rsidRPr="00000000">
        <w:rPr>
          <w:rtl w:val="0"/>
        </w:rPr>
      </w:r>
    </w:p>
    <w:p w:rsidR="00000000" w:rsidDel="00000000" w:rsidP="00000000" w:rsidRDefault="00000000" w:rsidRPr="00000000" w14:paraId="0000028C">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 Cloud Run vs. GKE - Choosing the Right Path - Kapstan, https://www.kapstan.io/blog/google-cloud-run-vs-gke---choosing-the-right-path 2. Google Cloud Pricing: The Complete Guide | Spot.io, https://spot.io/resources/google-cloud-pricing/google-cloud-pricing-the-complete-guide/ 3. Top Google Cloud Platform (GCP) Services Explained with Use Cases - eG Innovations, https://www.eginnovations.com/blog/top-google-cloud-platform-gcp-services-explained-with-use-cases/ 4. Serverless event processing - Cloud Solutions, https://googlecloudplatform.github.io/cloud-solutions/serverless-event-processing/ 5. AlloyDB for PostgreSQL - Google Cloud, https://cloud.google.com/products/alloydb 6. AlloyDB AI | Google Cloud, https://cloud.google.com/alloydb/ai 7. PostgreSQL Extensions: Turning PostgreSQL Into a Vector Database With pgvector | Timescale, https://www.timescale.com/learn/postgresql-extensions-pgvector 8. PostgreSQL as a Vector Database: A Pgvector Tutorial - Timescale, https://www.timescale.com/blog/postgresql-as-a-vector-database-using-pgvector 9. Datastore Metadata - Google Cloud, https://cloud.google.com/datastore/docs/concepts/metadataqueries 10. Firestore | Google Cloud, https://cloud.google.com/products/firestore 11. What is a vector database? | Google Cloud, https://cloud.google.com/discover/what-is-a-vector-database 12. Use Vertex AI Vector Search with Vertex AI RAG Engine - Google Cloud, https://cloud.google.com/vertex-ai/generative-ai/docs/rag-engine/use-vertexai-vector-search 13. Enhancing RAG Pipelines with Google Cloud RAG API &amp; Vertex AI - Wipro, https://www.wipro.com/engineering/articles/harnessing-the-power-of-google-clouds-rag-api-and-vertex-ai-vector-search-for-advanced-rag-pipelines/ 14. Spanner Graph overview | Google Cloud, https://cloud.google.com/spanner/docs/graph/overview 15. Spanner Graph: Reveal relationships in your data - Google Cloud, https://cloud.google.com/products/spanner/graph 16. Spanner Graph schema overview - Google Cloud, https://cloud.google.com/spanner/docs/graph/schema-overview 17. Spanner Graph is now GA | Google Cloud Blog, https://cloud.google.com/blog/products/databases/spanner-graph-is-now-ga 18. Getting started with Spanner Graph - Google Codelabs, https://codelabs.developers.google.com/codelabs/spanner-graph-getting-started 19. Google Cloud &amp; Neo4j: Teaming Up at the Intersection of Knowledge Graphs, Agents, MCP, and Natural Language Interfaces, https://neo4j.com/blog/news/text2cypher-vertex-ai/ 20. GS1: Knowledge graphs for technical documentation - parson AG, https://www.parson-europe.com/en/references/gs1-knowledge-graphs-for-technical-documentation 21. The Ultimate Guide to Google Cloud Data Engineering – Mage AI Blog, https://www.mage.ai/blog/the-ultimate-guide-to-google-cloud-data-engineering 22. How to Build Graph RAG with Unstructured and Astra DB | DataStax, https://www.datastax.com/blog/build-graph-rag-with-unstructured-and-astra-db 23. About hybrid search | Vertex AI | Google Cloud, https://cloud.google.com/vertex-ai/docs/vector-search/about-hybrid-search 24. Eventarc overview - Google Cloud, https://cloud.google.com/eventarc/docs 25. Expanding Gemini 2.5 Flash and Pro capabilities | Google Cloud Blog, https://cloud.google.com/blog/products/ai-machine-learning/expanding-gemini-2-5-flash-and-pro-capabilities 26. I asked Gemini 2.5 Flash what is the difference between 2.5 flash and pro : r/Bard - Reddit, https://www.reddit.com/r/Bard/comments/1k31n3e/i_asked_gemini_25_flash_what_is_the_difference/ 27. Gemini 2.5 on Vertex AI: Pro, Flash &amp; Model Optimizer Live | Google Cloud Blog, https://cloud.google.com/blog/products/ai-machine-learning/gemini-2-5-pro-flash-on-vertex-ai 28. Gemini 2.5 Pro: Features, Tests, Access, Benchmarks &amp; More | DataCamp, https://www.datacamp.com/blog/gemini-2-5-pro 29. Gemini 2.5: Our most intelligent AI model - Google Blog, https://blog.google/technology/google-deepmind/gemini-model-thinking-updates-march-2025/ 30. I tested Gemini 2.0 Flash vs Gemini 2.0 Pro — here's the winner | Tom's Guide, https://www.tomsguide.com/ai/i-tested-gemini-2-0-flash-vs-gemini-2-0-pro-heres-the-winner 31. Gemini Developer API Pricing | Gemini API | Google AI for Developers, https://ai.google.dev/gemini-api/docs/pricing 32. Google models | Generative AI on Vertex AI, https://cloud.google.com/vertex-ai/generative-ai/docs/models 33. Gemini 2.5 Flash | Generative AI on Vertex AI - Google Cloud, https://cloud.google.com/vertex-ai/generative-ai/docs/models/gemini/2-5-flash 34. Gemini 2.5 Flash vs Gemini 2.0 Flash vs OpenAI o4-mini – Which is better? – Bind AI, https://blog.getbind.co/2025/04/18/gemini-2-5-flash-vs-gemini-2-0-flash-vs-openai-o4-mini-which-is-better/ 35. Gemini 2.0: Your Guide to Google's Multi-Model Offerings - Unite.AI, https://www.unite.ai/gemini-2-0-your-guide-to-googles-multi-model-offerings/ 36. Gemini 2.5: Best Features of Flash &amp; Pro Models - Sigma AI Browser, https://sigmabrowser.com/blog/gemini-2-5-key-features-of-flash-and-pro-models 37. Gemini models | Gemini API | Google AI for Developers, https://ai.google.dev/gemini-api/docs/models 38. Start building with Gemini 2.5 Flash - Google for Developers Blog, https://developers.googleblog.com/en/start-building-with-gemini-25-flash/ 39. Gemini 2.0: Flash, Flash-Lite and Pro - Google Developers Blog, https://developers.googleblog.com/en/gemini-2-family-expands/ 40. Thinking | Generative AI on Vertex AI - Google Cloud, https://cloud.google.com/vertex-ai/generative-ai/docs/thinking 41. 모델 가든 – Vertex AI - Google Cloud Console, https://console.cloud.google.com/vertex-ai/model-garden?authuser=1&amp;hl=ko 42. Vertex AI Platform | Google Cloud, https://cloud.google.com/vertex-ai 43. AIPIA Panel Discusses the GS1 Digital Link | Packaging World, https://www.packworld.com/trends/digital-transformation/article/22936710/aipia-panel-discusses-the-gs1-digital-link 44. Vision AI: Image and visual AI tools | Google Cloud, https://cloud.google.com/vision 45. Introducing GS1 Digital Link - YouTube, https://www.youtube.com/watch?v=nq0qp5r97KQ 46. Learn about supported models | Vertex AI in Firebase - Google, https://firebase.google.com/docs/vertex-ai/models 47. generative-ai/gemini/use-cases/multimodal-sentiment-analysis/intro_to_multimodal_sentiment_analysis.ipynb at main - GitHub, https://github.com/GoogleCloudPlatform/generative-ai/blob/main/gemini/use-cases/multimodal-sentiment-analysis/intro_to_multimodal_sentiment_analysis.ipynb 48. gunpal5/Google_GenerativeAI: Most complete C# .Net SDK for Google Generative AI and Vertex AI (Google Gemini), featuring function calling, easiest JSON Mode, multi-modal live streaming, chat sessions, and more! - GitHub, https://github.com/gunpal5/Google_GenerativeAI 49. Generate text using the Gemini API | Vertex AI in Firebase - Google, https://firebase.google.com/docs/vertex-ai/generate-text 50. About supervised fine-tuning for Gemini models | Generative AI on Vertex AI - Google Cloud, https://cloud.google.com/vertex-ai/generative-ai/docs/models/gemini-supervised-tuning 51. Confused about pricing differences between Vertex AI and Google AI Studio - especially deployment costs : r/googlecloud - Reddit, https://www.reddit.com/r/googlecloud/comments/1jfk2jb/confused_about_pricing_differences_between_vertex/ 52. Vertex AI RAG Engine overview - Google Cloud, https://cloud.google.com/vertex-ai/generative-ai/docs/rag-engine/rag-overview 53. Vertex AI RAG Engine: A developers tool, https://developers.googleblog.com/en/vertex-ai-rag-engine-a-developers-tool/ 54. Optimizing Information Retrieval - Wipro, https://www.wipro.com/content/dam/nexus/en/engineering-edge/pdf/harnessing-the-power-of-google-clouds-rag-api-and-vertex-ai-vector-search-for-advanced-rag-pipeline.pdf 55. Parse and chunk documents | AI Applications - Google Cloud, https://cloud.google.com/generative-ai-app-builder/docs/parse-chunk-documents 56. Use Document AI layout parser with Vertex AI RAG Engine - Google Cloud, https://cloud.google.com/vertex-ai/generative-ai/docs/rag-engine/layout-parser-integration 57. Introducing the Document Parser for RAG - Contextual AI, https://contextual.ai/blog/document-parser-for-rag/ 58. Google Cloud: Cloud Vision OCR Agent - Akira AI, https://www.akira.ai/ai-agents/google-cloud-ocr-agent 59. Reranking for Vertex AI RAG Engine - Google Cloud, https://cloud.google.com/vertex-ai/generative-ai/docs/rag-engine/retrieval-and-ranking 60. Document AI | Google Cloud, https://cloud.google.com/document-ai 61. Document understanding | Gemini API | Google AI for Developers, https://ai.google.dev/gemini-api/docs/document-processing 62. Document AI | Trained on Your Unique Schema - Multimodal, https://www.multimodal.dev/document-ai 63. Re: RAG on GCP - Google Cloud Community, https://www.googlecloudcommunity.com/gc/AI-ML/RAG-on-GCP/m-p/841762 64. Spanner Graph queries overview - Google Cloud, https://cloud.google.com/spanner/docs/graph/queries-overview 65. GQL query statements | Spanner - Google Cloud, https://cloud.google.com/spanner/docs/reference/standard-sql/graph-query-statements 66. G.V() Brings Interactive Graph Visualization To Google Cloud's Spanner Graph, https://gdotv.com/blog/google-cloud-spanner-graph-release/ 67. Vertex AI Agent Builder | Google Cloud, https://cloud.google.com/products/agent-builder 68. Google Vertex AI Tutorial: How To Build AI Agents [2025] - Voiceflow, https://www.voiceflow.com/blog/vertex-ai 69. Vertex AI Agent Builder Tutorial: A Quick Overview - SmythOS, https://smythos.com/ai-integrations/tool-usage/vertex-ai-agent-builder-tutorial/ 70. Vertex AI Agent Builder overview - Google Cloud, https://cloud.google.com/vertex-ai/generative-ai/docs/agent-builder/overview 71. Vertex AI Agent Builder API: A Quick Overview - SmythOS, https://smythos.com/ai-integrations/tool-usage/vertex-ai-agent-builder-api-overview/ 72. Navigating the Landscape of AI Agent Orchestrators: A Comprehensive Guide - Cohorte, https://www.cohorte.co/blog/navigating-the-landscape-of-ai-agent-orchestrators-a-comprehensive-guide 73. Gemini AI Agent Builder Tutorial: A Quick Overview - SmythOS, https://smythos.com/ai-integrations/tool-usage/gemini-ai-agent-builder-tutorial/ 74. Vertex AI Agent Builder: Build and Deploy AI Agents Seamlessly - SmythOS, https://smythos.com/ai-integrations/tool-usage/vertex-ai-agent-builder/ 75. Generative versus deterministic | Dialogflow CX - Google Cloud, https://cloud.google.com/dialogflow/cx/docs/generative-deterministic 76. Solved: Re: Agent Builder vs. Hybrid Dialogflow CX agent - Google Cloud Community, https://www.googlecloudcommunity.com/gc/AI-ML/Agent-Builder-vs-Hybrid-Dialogflow-CX-agent/m-p/750470 77. Agents | Dialogflow CX - Google Cloud, https://cloud.google.com/dialogflow/cx/docs/concept/agent 78. How to connect DialogFlow CX with Vertex AI functionality? - Latenode community, https://community.latenode.com/t/how-to-connect-dialogflow-cx-with-vertex-ai-functionality/16300 79. Comprehensive Guide to Building AI Agents with Google Vertex AI - SmythOS, https://smythos.com/ai-integrations/tool-usage/building-ai-agents-with-google-vertex-ai/ 80. Firebase App Hosting, https://firebase.google.com/docs/app-hosting 81. App Hosting and other Google solutions - Firebase, https://firebase.google.com/docs/app-hosting/product-comparison 82. Appwrite Sites vs Vercel: Choosing the right web hosting platform, https://appwrite.io/blog/post/open-source-vercel-alternative 83. Flutter Pros and Cons: Why Choose Flutter for App Development? - LeanCode, https://leancode.co/blog/flutter-pros-and-cons-summary 84. Smarter AI UX Design - AI UX for Healthcare - Koru UX, https://www.koruux.com/ai-patterns-for-ui-design/ 85. Google quality raters now assess whether content is AI-generated - Search Engine Land, https://searchengineland.com/google-quality-raters-content-ai-generated-454161 86. Define your evaluation metrics | Generative AI on Vertex AI - Google Cloud, https://cloud.google.com/vertex-ai/generative-ai/docs/models/determine-eval 87. Feedback + Control - People + AI Research, https://pair.withgoogle.com/chapter/feedback-controls/ 88. Configure Gemini in Firebase within workspaces | Firebase Studio - Google, https://firebase.google.com/docs/studio/set-up-gemini 89. Responsible AI at Google Research: User Experience Team, https://research.google/blog/responsible-ai-at-google-research-user-experience-team/ 90. Responsible AI - Google Cloud, https://cloud.google.com/responsible-ai 91. AI Principles - Google AI, https://ai.google/responsibility/responsible-ai-practices/ 92. Gemini in Firebase - Google, https://firebase.google.com/docs/gemini-in-firebase 93. Gemini Code Assist overview - Google for Developers, https://developers.google.com/gemini-code-assist/docs/overview 94. shariqriazz/vertex-ai-mcp-server - GitHub, https://github.com/shariqriazz/vertex-ai-mcp-server 95. ChatGPT vs. Gemini: Which AI Listens to You Better? - Neontri, https://neontri.com/blog/google-gemini-chatgpt-comparison/ 96. What is Retrieval-Augmented Generation (RAG)? | Google Cloud, https://cloud.google.com/use-cases/retrieval-augmented-generation 97. AI Development Workflow - MLOps and workflow automation | Google Cloud Skills Boost, https://www.cloudskillsboost.google/course_templates/593/video/541303 98. Google Cloud Courses and Training, https://cloud.google.com/learn/training 99. Machine Learning | Google for Developers, https://developers.google.com/machine-learning 100. Building Scalable AI Pipelines with Vertex AI on Google Cloud ..., https://www.cloudsufi.com/building-scalable-ai-pipelines-with-vertex-ai-on-google-cloud/ 101. MLOps on Vertex AI | Google Cloud, https://cloud.google.com/vertex-ai/docs/start/introduction-mlops 102. Understanding MLOps Lifecycle: From Data to Delivery and ..., https://www.ideas2it.com/blogs/understanding-mlops-phases-data-delivery 103. Best Practices for MLOps on GCP: Vertex AI vs. Custom Pipeline? - Reddit, https://www.reddit.com/r/mlops/comments/1j4wb2s/best_practices_for_mlops_on_gcp_vertex_ai_vs/ 104. Work with Dataflow data pipelines - Google Cloud, https://cloud.google.com/dataflow/docs/guides/data-pipelines 105. Pipeline versioning and editing for simpler management | Google Cloud Blog, https://cloud.google.com/blog/products/data-analytics/pipeline-versioning-and-editing-for-simpler-management/ 106. Best Practices for MLOps on GCP: Vertex AI vs. Custom Pipeline? : r/googlecloud - Reddit, https://www.reddit.com/r/googlecloud/comments/1j4vclz/best_practices_for_mlops_on_gcp_vertex_ai_vs/ 107. Innovate Faster with Google Cloud: A Deep Dive into Key Services - Anocloud, https://www.anocloud.in/blog-posts/innovate-faster-with-google-cloud-a-deep-dive-into-key-services 108. CI/CD on Google Cloud: Building a Modern Pipeline, https://www.d3vtech.com/insights/ci-cd-on-google-cloud-building-a-modern-pipeline/ 109. What Is the CI/CD Pipeline? - Palo Alto Networks, https://www.paloaltonetworks.com/cyberpedia/what-is-the-ci-cd-pipeline-and-ci-cd-security 110. Deploying CI/CD On GKE With Cloud Build: Step By Step Guide - D3V Technology Solutions, https://www.d3vtech.com/insights/deploying-cicd-on-gke-with-cloud-build-step-by-step-guide/ 111. Vertex Ai and Iac : r/googlecloud - Reddit, https://www.reddit.com/r/googlecloud/comments/1aps1u8/vertex_ai_and_iac/ 112. Implementing CI/CD for Microservices Architecture - Harness IO, https://www.harness.io/blog/implementing-ci-cd-for-microservices-architecture 113. Google Cloud CI CD: Best Practices - Coherence, https://www.withcoherence.com/articles/google-cloud-ci-cd-best-practices 114. Maximize Savings with Google Cloud Cost Optimization Strategies | Incentro, https://www.incentro.com/en-EAF/blog/google-cloud-cost-optimization 115. GCP Cost Optimization Best Practices In 2025 - Lucidity, https://www.lucidity.cloud/blog/gcp-cost-optimization-best-practices 116. GCP Cost Optimization: 7 Best Practices | Edge Delta, https://edgedelta.com/company/blog/gcp-cost-optimization 117. Proven GCP Cost Optimization Strategies to Reduce Spend - Damco Solutions, https://www.damcogroup.com/blogs/google-cloud-cost-optimization 118. GCP Cost Optimization: Top 10 Effective Strategies for Maximum Impact - CloudKeeper, https://www.cloudkeeper.com/insights/blog/gcp-cost-optimization-top-10-effective-strategies-maximum-impact 119. Google Cloud Cost Optimization Guide - Granica AI, https://granica.ai/blog/google-cloud-cost-optimization-grc 120. All Vision code samples | Cloud Vision API - Google Cloud, https://cloud.google.com/vision/docs/samples 121. Firebase Hosting - Google, https://firebase.google.com/docs/hosting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firebase.google.com/docs/studio" TargetMode="External"/><Relationship Id="rId20" Type="http://schemas.openxmlformats.org/officeDocument/2006/relationships/hyperlink" Target="https://cloud.google.com/products/firestore" TargetMode="External"/><Relationship Id="rId42" Type="http://schemas.openxmlformats.org/officeDocument/2006/relationships/hyperlink" Target="https://cloud.google.com/vertex-ai/docs/model-registry/overview" TargetMode="External"/><Relationship Id="rId41" Type="http://schemas.openxmlformats.org/officeDocument/2006/relationships/hyperlink" Target="https://cloud.google.com/vertex-ai/docs/pipelines/introduction" TargetMode="External"/><Relationship Id="rId22" Type="http://schemas.openxmlformats.org/officeDocument/2006/relationships/hyperlink" Target="https://cloud.google.com/products/spanner/graph" TargetMode="External"/><Relationship Id="rId44" Type="http://schemas.openxmlformats.org/officeDocument/2006/relationships/hyperlink" Target="https://cloud.google.com/storage/docs" TargetMode="External"/><Relationship Id="rId21" Type="http://schemas.openxmlformats.org/officeDocument/2006/relationships/hyperlink" Target="https://cloud.google.com/vertex-ai/docs/vector-search/overview" TargetMode="External"/><Relationship Id="rId43" Type="http://schemas.openxmlformats.org/officeDocument/2006/relationships/hyperlink" Target="https://cloud.google.com/vertex-ai/docs/model-monitoring/overview" TargetMode="External"/><Relationship Id="rId24" Type="http://schemas.openxmlformats.org/officeDocument/2006/relationships/hyperlink" Target="https://cloud.google.com/spanner/docs/graph/queries-overview" TargetMode="External"/><Relationship Id="rId46" Type="http://schemas.openxmlformats.org/officeDocument/2006/relationships/hyperlink" Target="https://cloud.google.com/cloud-build/docs/overview" TargetMode="External"/><Relationship Id="rId23" Type="http://schemas.openxmlformats.org/officeDocument/2006/relationships/hyperlink" Target="https://cloud.google.com/spanner/docs/graph/schema-overview" TargetMode="External"/><Relationship Id="rId45" Type="http://schemas.openxmlformats.org/officeDocument/2006/relationships/hyperlink" Target="https://cloud.google.com/dataflow/docs/guides/data-pipelin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google.com/architecture" TargetMode="External"/><Relationship Id="rId26" Type="http://schemas.openxmlformats.org/officeDocument/2006/relationships/hyperlink" Target="https://cloud.google.com/vertex-ai/generative-ai/docs/models" TargetMode="External"/><Relationship Id="rId25" Type="http://schemas.openxmlformats.org/officeDocument/2006/relationships/hyperlink" Target="https://cloud.google.com/vertex-ai" TargetMode="External"/><Relationship Id="rId28" Type="http://schemas.openxmlformats.org/officeDocument/2006/relationships/hyperlink" Target="https://cloud.google.com/generative-ai-app-builder/docs/parse-chunk-documents" TargetMode="External"/><Relationship Id="rId27" Type="http://schemas.openxmlformats.org/officeDocument/2006/relationships/hyperlink" Target="https://cloud.google.com/vertex-ai/generative-ai/docs/rag-engine/rag-overview" TargetMode="External"/><Relationship Id="rId5" Type="http://schemas.openxmlformats.org/officeDocument/2006/relationships/styles" Target="styles.xml"/><Relationship Id="rId6" Type="http://schemas.openxmlformats.org/officeDocument/2006/relationships/hyperlink" Target="https://cloud.google.com/docs" TargetMode="External"/><Relationship Id="rId29" Type="http://schemas.openxmlformats.org/officeDocument/2006/relationships/hyperlink" Target="https://cloud.google.com/document-ai" TargetMode="External"/><Relationship Id="rId7" Type="http://schemas.openxmlformats.org/officeDocument/2006/relationships/hyperlink" Target="https://cloud.google.com/learn/training" TargetMode="External"/><Relationship Id="rId8" Type="http://schemas.openxmlformats.org/officeDocument/2006/relationships/hyperlink" Target="https://www.googlecloudcommunity.com/" TargetMode="External"/><Relationship Id="rId31" Type="http://schemas.openxmlformats.org/officeDocument/2006/relationships/hyperlink" Target="https://cloud.google.com/dialogflow/cx/docs" TargetMode="External"/><Relationship Id="rId30" Type="http://schemas.openxmlformats.org/officeDocument/2006/relationships/hyperlink" Target="https://cloud.google.com/products/agent-builder" TargetMode="External"/><Relationship Id="rId11" Type="http://schemas.openxmlformats.org/officeDocument/2006/relationships/hyperlink" Target="https://cloud.google.com/blog" TargetMode="External"/><Relationship Id="rId33" Type="http://schemas.openxmlformats.org/officeDocument/2006/relationships/hyperlink" Target="https://firebase.google.com/docs/hosting" TargetMode="External"/><Relationship Id="rId10" Type="http://schemas.openxmlformats.org/officeDocument/2006/relationships/hyperlink" Target="https://cloud.google.com/pricing" TargetMode="External"/><Relationship Id="rId32" Type="http://schemas.openxmlformats.org/officeDocument/2006/relationships/hyperlink" Target="https://firebase.google.com/docs/app-hosting" TargetMode="External"/><Relationship Id="rId13" Type="http://schemas.openxmlformats.org/officeDocument/2006/relationships/hyperlink" Target="https://cloud.google.com/run" TargetMode="External"/><Relationship Id="rId35" Type="http://schemas.openxmlformats.org/officeDocument/2006/relationships/hyperlink" Target="https://m2.material.io/design" TargetMode="External"/><Relationship Id="rId12" Type="http://schemas.openxmlformats.org/officeDocument/2006/relationships/hyperlink" Target="https://ai.google/responsibility/responsible-ai-practices/" TargetMode="External"/><Relationship Id="rId34" Type="http://schemas.openxmlformats.org/officeDocument/2006/relationships/hyperlink" Target="https://angular.io/docs" TargetMode="External"/><Relationship Id="rId15" Type="http://schemas.openxmlformats.org/officeDocument/2006/relationships/hyperlink" Target="https://cloud.google.com/eventarc/docs" TargetMode="External"/><Relationship Id="rId37" Type="http://schemas.openxmlformats.org/officeDocument/2006/relationships/hyperlink" Target="https://research.google/blog/responsible-ai-at-google-research-user-experience-team/" TargetMode="External"/><Relationship Id="rId14" Type="http://schemas.openxmlformats.org/officeDocument/2006/relationships/hyperlink" Target="https://cloud.google.com/functions" TargetMode="External"/><Relationship Id="rId36" Type="http://schemas.openxmlformats.org/officeDocument/2006/relationships/hyperlink" Target="https://flutter.dev/docs" TargetMode="External"/><Relationship Id="rId17" Type="http://schemas.openxmlformats.org/officeDocument/2006/relationships/hyperlink" Target="https://cloud.google.com/products/alloydb" TargetMode="External"/><Relationship Id="rId39" Type="http://schemas.openxmlformats.org/officeDocument/2006/relationships/hyperlink" Target="https://developers.google.com/gemini-code-assist/docs/overview" TargetMode="External"/><Relationship Id="rId16" Type="http://schemas.openxmlformats.org/officeDocument/2006/relationships/hyperlink" Target="https://cloud.google.com/pubsub/docs" TargetMode="External"/><Relationship Id="rId38" Type="http://schemas.openxmlformats.org/officeDocument/2006/relationships/hyperlink" Target="https://www.koruux.com/ai-patterns-for-ui-design/" TargetMode="External"/><Relationship Id="rId19" Type="http://schemas.openxmlformats.org/officeDocument/2006/relationships/hyperlink" Target="https://cloud.google.com/sql" TargetMode="External"/><Relationship Id="rId18" Type="http://schemas.openxmlformats.org/officeDocument/2006/relationships/hyperlink" Target="https://cloud.google.com/alloydb/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