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93E75" w14:textId="170F7E04" w:rsidR="00685881" w:rsidRPr="00685881" w:rsidRDefault="008734DD" w:rsidP="008561C7">
      <w:pPr>
        <w:framePr w:w="1528" w:wrap="auto" w:vAnchor="text" w:hAnchor="page" w:x="205" w:y="294"/>
        <w:widowControl w:val="0"/>
        <w:autoSpaceDE w:val="0"/>
        <w:autoSpaceDN w:val="0"/>
        <w:adjustRightInd w:val="0"/>
        <w:spacing w:after="0" w:line="240" w:lineRule="auto"/>
        <w:rPr>
          <w:rFonts w:ascii="Arial" w:eastAsia="Times New Roman" w:hAnsi="Arial" w:cs="Arial"/>
          <w:b/>
          <w:bCs/>
          <w:sz w:val="16"/>
          <w:szCs w:val="16"/>
          <w:lang w:bidi="ar-SA"/>
        </w:rPr>
      </w:pPr>
      <w:bookmarkStart w:id="0" w:name="_GoBack"/>
      <w:bookmarkEnd w:id="0"/>
      <w:r>
        <w:rPr>
          <w:rFonts w:ascii="Arial" w:eastAsia="Times New Roman" w:hAnsi="Arial" w:cs="Arial"/>
          <w:b/>
          <w:bCs/>
          <w:sz w:val="16"/>
          <w:szCs w:val="16"/>
          <w:lang w:bidi="ar-SA"/>
        </w:rPr>
        <w:t xml:space="preserve">                                                                                                                                                                                                                                                                                                                                                                            </w:t>
      </w:r>
    </w:p>
    <w:p w14:paraId="15093E76" w14:textId="05A9B1A6" w:rsidR="00685881" w:rsidRPr="00685881" w:rsidRDefault="00DB10B2" w:rsidP="008561C7">
      <w:pPr>
        <w:framePr w:w="1528" w:wrap="auto" w:vAnchor="text" w:hAnchor="page" w:x="205" w:y="294"/>
        <w:widowControl w:val="0"/>
        <w:autoSpaceDE w:val="0"/>
        <w:autoSpaceDN w:val="0"/>
        <w:adjustRightInd w:val="0"/>
        <w:spacing w:after="0" w:line="240" w:lineRule="auto"/>
        <w:rPr>
          <w:rFonts w:ascii="Arial" w:eastAsia="Times New Roman" w:hAnsi="Arial" w:cs="Arial"/>
          <w:sz w:val="16"/>
          <w:szCs w:val="16"/>
          <w:lang w:bidi="ar-SA"/>
        </w:rPr>
      </w:pPr>
      <w:r>
        <w:rPr>
          <w:rFonts w:ascii="Arial" w:eastAsia="Times New Roman" w:hAnsi="Arial" w:cs="Arial"/>
          <w:sz w:val="16"/>
          <w:szCs w:val="16"/>
          <w:lang w:bidi="ar-SA"/>
        </w:rPr>
        <w:t>Office of the Secretary</w:t>
      </w:r>
    </w:p>
    <w:p w14:paraId="15093E77" w14:textId="77777777" w:rsidR="00685881" w:rsidRPr="00685881" w:rsidRDefault="00685881" w:rsidP="008561C7">
      <w:pPr>
        <w:framePr w:w="1528" w:wrap="auto" w:vAnchor="text" w:hAnchor="page" w:x="205" w:y="294"/>
        <w:widowControl w:val="0"/>
        <w:autoSpaceDE w:val="0"/>
        <w:autoSpaceDN w:val="0"/>
        <w:adjustRightInd w:val="0"/>
        <w:spacing w:after="0" w:line="240" w:lineRule="auto"/>
        <w:rPr>
          <w:rFonts w:ascii="Arial" w:eastAsia="Times New Roman" w:hAnsi="Arial" w:cs="Arial"/>
          <w:sz w:val="16"/>
          <w:szCs w:val="16"/>
          <w:lang w:bidi="ar-SA"/>
        </w:rPr>
      </w:pPr>
    </w:p>
    <w:p w14:paraId="15093E78" w14:textId="77777777" w:rsidR="00685881" w:rsidRPr="00685881" w:rsidRDefault="00685881" w:rsidP="008561C7">
      <w:pPr>
        <w:framePr w:w="1528" w:wrap="auto" w:vAnchor="text" w:hAnchor="page" w:x="205" w:y="294"/>
        <w:widowControl w:val="0"/>
        <w:autoSpaceDE w:val="0"/>
        <w:autoSpaceDN w:val="0"/>
        <w:adjustRightInd w:val="0"/>
        <w:spacing w:after="0" w:line="240" w:lineRule="auto"/>
        <w:rPr>
          <w:rFonts w:ascii="Arial" w:eastAsia="Times New Roman" w:hAnsi="Arial" w:cs="Arial"/>
          <w:sz w:val="16"/>
          <w:szCs w:val="16"/>
          <w:lang w:bidi="ar-SA"/>
        </w:rPr>
      </w:pPr>
      <w:r w:rsidRPr="00685881">
        <w:rPr>
          <w:rFonts w:ascii="Arial" w:eastAsia="Times New Roman" w:hAnsi="Arial" w:cs="Arial"/>
          <w:sz w:val="16"/>
          <w:szCs w:val="16"/>
          <w:lang w:bidi="ar-SA"/>
        </w:rPr>
        <w:t xml:space="preserve">Office of the Chief </w:t>
      </w:r>
    </w:p>
    <w:p w14:paraId="15093E79" w14:textId="77777777" w:rsidR="00685881" w:rsidRPr="00685881" w:rsidRDefault="00685881" w:rsidP="008561C7">
      <w:pPr>
        <w:framePr w:w="1528" w:wrap="auto" w:vAnchor="text" w:hAnchor="page" w:x="205" w:y="294"/>
        <w:widowControl w:val="0"/>
        <w:autoSpaceDE w:val="0"/>
        <w:autoSpaceDN w:val="0"/>
        <w:adjustRightInd w:val="0"/>
        <w:spacing w:after="0" w:line="240" w:lineRule="auto"/>
        <w:rPr>
          <w:rFonts w:ascii="Times New Roman" w:eastAsia="Times New Roman" w:hAnsi="Times New Roman" w:cs="Times New Roman"/>
          <w:sz w:val="24"/>
          <w:szCs w:val="24"/>
          <w:lang w:bidi="ar-SA"/>
        </w:rPr>
      </w:pPr>
      <w:r w:rsidRPr="00685881">
        <w:rPr>
          <w:rFonts w:ascii="Arial" w:eastAsia="Times New Roman" w:hAnsi="Arial" w:cs="Arial"/>
          <w:sz w:val="16"/>
          <w:szCs w:val="16"/>
          <w:lang w:bidi="ar-SA"/>
        </w:rPr>
        <w:t>Information Officer</w:t>
      </w:r>
    </w:p>
    <w:p w14:paraId="15093E7A" w14:textId="77777777" w:rsidR="00685881" w:rsidRPr="00685881" w:rsidRDefault="00685881" w:rsidP="008561C7">
      <w:pPr>
        <w:framePr w:w="1528" w:wrap="auto" w:vAnchor="text" w:hAnchor="page" w:x="205" w:y="294"/>
        <w:widowControl w:val="0"/>
        <w:autoSpaceDE w:val="0"/>
        <w:autoSpaceDN w:val="0"/>
        <w:adjustRightInd w:val="0"/>
        <w:spacing w:after="0" w:line="240" w:lineRule="auto"/>
        <w:rPr>
          <w:rFonts w:ascii="Times New Roman" w:eastAsia="Times New Roman" w:hAnsi="Times New Roman" w:cs="Times New Roman"/>
          <w:sz w:val="24"/>
          <w:szCs w:val="24"/>
          <w:lang w:bidi="ar-SA"/>
        </w:rPr>
      </w:pPr>
    </w:p>
    <w:p w14:paraId="15093E7B" w14:textId="77777777" w:rsidR="00685881" w:rsidRPr="00685881" w:rsidRDefault="00685881" w:rsidP="008561C7">
      <w:pPr>
        <w:framePr w:w="1528" w:wrap="auto" w:vAnchor="text" w:hAnchor="page" w:x="205" w:y="294"/>
        <w:widowControl w:val="0"/>
        <w:autoSpaceDE w:val="0"/>
        <w:autoSpaceDN w:val="0"/>
        <w:adjustRightInd w:val="0"/>
        <w:spacing w:after="0" w:line="240" w:lineRule="auto"/>
        <w:rPr>
          <w:rFonts w:ascii="Arial" w:eastAsia="Times New Roman" w:hAnsi="Arial" w:cs="Arial"/>
          <w:sz w:val="16"/>
          <w:szCs w:val="16"/>
          <w:lang w:bidi="ar-SA"/>
        </w:rPr>
      </w:pPr>
      <w:r w:rsidRPr="00685881">
        <w:rPr>
          <w:rFonts w:ascii="Arial" w:eastAsia="Times New Roman" w:hAnsi="Arial" w:cs="Arial"/>
          <w:sz w:val="16"/>
          <w:szCs w:val="16"/>
          <w:lang w:bidi="ar-SA"/>
        </w:rPr>
        <w:t>1400 Independence Avenue S.W.</w:t>
      </w:r>
    </w:p>
    <w:p w14:paraId="15093E7C" w14:textId="77777777" w:rsidR="00685881" w:rsidRPr="00685881" w:rsidRDefault="00685881" w:rsidP="008561C7">
      <w:pPr>
        <w:framePr w:w="1528" w:wrap="auto" w:vAnchor="text" w:hAnchor="page" w:x="205" w:y="294"/>
        <w:widowControl w:val="0"/>
        <w:autoSpaceDE w:val="0"/>
        <w:autoSpaceDN w:val="0"/>
        <w:adjustRightInd w:val="0"/>
        <w:spacing w:after="0" w:line="240" w:lineRule="auto"/>
        <w:rPr>
          <w:rFonts w:ascii="Arial" w:eastAsia="Times New Roman" w:hAnsi="Arial" w:cs="Arial"/>
          <w:sz w:val="16"/>
          <w:szCs w:val="16"/>
          <w:lang w:bidi="ar-SA"/>
        </w:rPr>
      </w:pPr>
      <w:r w:rsidRPr="00685881">
        <w:rPr>
          <w:rFonts w:ascii="Arial" w:eastAsia="Times New Roman" w:hAnsi="Arial" w:cs="Arial"/>
          <w:sz w:val="16"/>
          <w:szCs w:val="16"/>
          <w:lang w:bidi="ar-SA"/>
        </w:rPr>
        <w:t>Washington, DC</w:t>
      </w:r>
    </w:p>
    <w:p w14:paraId="15093E7D" w14:textId="77777777" w:rsidR="00685881" w:rsidRPr="00685881" w:rsidRDefault="00685881" w:rsidP="008561C7">
      <w:pPr>
        <w:framePr w:w="1528" w:wrap="auto" w:vAnchor="text" w:hAnchor="page" w:x="205" w:y="294"/>
        <w:widowControl w:val="0"/>
        <w:autoSpaceDE w:val="0"/>
        <w:autoSpaceDN w:val="0"/>
        <w:adjustRightInd w:val="0"/>
        <w:spacing w:after="0" w:line="240" w:lineRule="auto"/>
        <w:rPr>
          <w:rFonts w:ascii="Arial" w:eastAsia="Times New Roman" w:hAnsi="Arial" w:cs="Arial"/>
          <w:sz w:val="14"/>
          <w:szCs w:val="14"/>
          <w:lang w:bidi="ar-SA"/>
        </w:rPr>
      </w:pPr>
      <w:r w:rsidRPr="00685881">
        <w:rPr>
          <w:rFonts w:ascii="Arial" w:eastAsia="Times New Roman" w:hAnsi="Arial" w:cs="Arial"/>
          <w:sz w:val="16"/>
          <w:szCs w:val="16"/>
          <w:lang w:bidi="ar-SA"/>
        </w:rPr>
        <w:t>20250</w:t>
      </w:r>
    </w:p>
    <w:p w14:paraId="15093E7E" w14:textId="77777777" w:rsidR="00685881" w:rsidRPr="00685881" w:rsidRDefault="00685881" w:rsidP="008561C7">
      <w:pPr>
        <w:framePr w:w="1528" w:wrap="auto" w:vAnchor="text" w:hAnchor="page" w:x="205" w:y="294"/>
        <w:widowControl w:val="0"/>
        <w:autoSpaceDE w:val="0"/>
        <w:autoSpaceDN w:val="0"/>
        <w:adjustRightInd w:val="0"/>
        <w:spacing w:after="0" w:line="240" w:lineRule="auto"/>
        <w:rPr>
          <w:rFonts w:ascii="Times New Roman" w:eastAsia="Times New Roman" w:hAnsi="Times New Roman" w:cs="Times New Roman"/>
          <w:sz w:val="24"/>
          <w:szCs w:val="24"/>
          <w:lang w:bidi="ar-SA"/>
        </w:rPr>
      </w:pPr>
    </w:p>
    <w:p w14:paraId="15093E7F" w14:textId="709E4789" w:rsidR="00563A05" w:rsidRPr="001B7C7F" w:rsidRDefault="00685881" w:rsidP="005D0BDD">
      <w:pPr>
        <w:pStyle w:val="NoSpacing"/>
        <w:tabs>
          <w:tab w:val="left" w:pos="0"/>
        </w:tabs>
        <w:jc w:val="center"/>
        <w:rPr>
          <w:rFonts w:eastAsia="Times New Roman" w:cstheme="minorHAnsi"/>
          <w:b/>
          <w:sz w:val="28"/>
          <w:szCs w:val="28"/>
        </w:rPr>
      </w:pPr>
      <w:r>
        <w:rPr>
          <w:noProof/>
          <w:lang w:bidi="ar-SA"/>
        </w:rPr>
        <w:drawing>
          <wp:anchor distT="0" distB="0" distL="114300" distR="114300" simplePos="0" relativeHeight="251655680" behindDoc="0" locked="0" layoutInCell="1" allowOverlap="1" wp14:anchorId="15093F1D" wp14:editId="2B91A074">
            <wp:simplePos x="0" y="0"/>
            <wp:positionH relativeFrom="column">
              <wp:posOffset>210580</wp:posOffset>
            </wp:positionH>
            <wp:positionV relativeFrom="paragraph">
              <wp:posOffset>-625787</wp:posOffset>
            </wp:positionV>
            <wp:extent cx="5905500" cy="878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05500" cy="878840"/>
                    </a:xfrm>
                    <a:prstGeom prst="rect">
                      <a:avLst/>
                    </a:prstGeom>
                  </pic:spPr>
                </pic:pic>
              </a:graphicData>
            </a:graphic>
            <wp14:sizeRelH relativeFrom="page">
              <wp14:pctWidth>0</wp14:pctWidth>
            </wp14:sizeRelH>
            <wp14:sizeRelV relativeFrom="page">
              <wp14:pctHeight>0</wp14:pctHeight>
            </wp14:sizeRelV>
          </wp:anchor>
        </w:drawing>
      </w:r>
      <w:r w:rsidR="0076317C" w:rsidRPr="001B7C7F">
        <w:rPr>
          <w:rFonts w:eastAsia="Times New Roman" w:cstheme="minorHAnsi"/>
          <w:b/>
          <w:sz w:val="28"/>
          <w:szCs w:val="28"/>
        </w:rPr>
        <w:t>USDA</w:t>
      </w:r>
    </w:p>
    <w:p w14:paraId="15093E80" w14:textId="032B34B4" w:rsidR="00F50044" w:rsidRDefault="007B1BFC" w:rsidP="00F50044">
      <w:pPr>
        <w:spacing w:line="240" w:lineRule="auto"/>
        <w:rPr>
          <w:b/>
          <w:sz w:val="20"/>
          <w:szCs w:val="20"/>
        </w:rPr>
      </w:pPr>
      <w:r>
        <w:rPr>
          <w:noProof/>
          <w:lang w:bidi="ar-SA"/>
        </w:rPr>
        <mc:AlternateContent>
          <mc:Choice Requires="wps">
            <w:drawing>
              <wp:anchor distT="0" distB="0" distL="114300" distR="114300" simplePos="0" relativeHeight="251659776" behindDoc="0" locked="0" layoutInCell="1" allowOverlap="1" wp14:anchorId="4468E35F" wp14:editId="313E2055">
                <wp:simplePos x="0" y="0"/>
                <wp:positionH relativeFrom="column">
                  <wp:posOffset>3601720</wp:posOffset>
                </wp:positionH>
                <wp:positionV relativeFrom="paragraph">
                  <wp:posOffset>65405</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9B1D71" w14:textId="73DF35D0" w:rsidR="008673AA" w:rsidRDefault="007B1BFC" w:rsidP="007B1BFC">
                            <w:pPr>
                              <w:kinsoku w:val="0"/>
                              <w:overflowPunct w:val="0"/>
                              <w:autoSpaceDE w:val="0"/>
                              <w:autoSpaceDN w:val="0"/>
                              <w:adjustRightInd w:val="0"/>
                              <w:spacing w:after="0" w:line="240" w:lineRule="auto"/>
                              <w:jc w:val="center"/>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673AA">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TEMPLATE</w:t>
                            </w:r>
                            <w:r w:rsidR="001C4268">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 READ ONLY</w:t>
                            </w:r>
                            <w:r w:rsidRPr="008673AA">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8673AA" w:rsidRPr="008673AA">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00318970" w14:textId="1D315D08" w:rsidR="007B1BFC" w:rsidRPr="008673AA" w:rsidRDefault="008673AA" w:rsidP="007B1BFC">
                            <w:pPr>
                              <w:kinsoku w:val="0"/>
                              <w:overflowPunct w:val="0"/>
                              <w:autoSpaceDE w:val="0"/>
                              <w:autoSpaceDN w:val="0"/>
                              <w:adjustRightInd w:val="0"/>
                              <w:spacing w:after="0" w:line="240" w:lineRule="auto"/>
                              <w:jc w:val="center"/>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673AA">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DOWNLOAD AND 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468E35F" id="_x0000_t202" coordsize="21600,21600" o:spt="202" path="m,l,21600r21600,l21600,xe">
                <v:stroke joinstyle="miter"/>
                <v:path gradientshapeok="t" o:connecttype="rect"/>
              </v:shapetype>
              <v:shape id="Text Box 6" o:spid="_x0000_s1026" type="#_x0000_t202" style="position:absolute;margin-left:283.6pt;margin-top:5.15pt;width:2in;height:2in;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" filled="f" stroked="f">
                <v:textbox style="mso-fit-shape-to-text:t">
                  <w:txbxContent>
                    <w:p w14:paraId="359B1D71" w14:textId="73DF35D0" w:rsidR="008673AA" w:rsidRDefault="007B1BFC" w:rsidP="007B1BFC">
                      <w:pPr>
                        <w:kinsoku w:val="0"/>
                        <w:overflowPunct w:val="0"/>
                        <w:autoSpaceDE w:val="0"/>
                        <w:autoSpaceDN w:val="0"/>
                        <w:adjustRightInd w:val="0"/>
                        <w:spacing w:after="0" w:line="240" w:lineRule="auto"/>
                        <w:jc w:val="center"/>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673AA">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TEMPLATE</w:t>
                      </w:r>
                      <w:r w:rsidR="001C4268">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 READ ONLY</w:t>
                      </w:r>
                      <w:r w:rsidRPr="008673AA">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8673AA" w:rsidRPr="008673AA">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00318970" w14:textId="1D315D08" w:rsidR="007B1BFC" w:rsidRPr="008673AA" w:rsidRDefault="008673AA" w:rsidP="007B1BFC">
                      <w:pPr>
                        <w:kinsoku w:val="0"/>
                        <w:overflowPunct w:val="0"/>
                        <w:autoSpaceDE w:val="0"/>
                        <w:autoSpaceDN w:val="0"/>
                        <w:adjustRightInd w:val="0"/>
                        <w:spacing w:after="0" w:line="240" w:lineRule="auto"/>
                        <w:jc w:val="center"/>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673AA">
                        <w:rPr>
                          <w:rFonts w:ascii="Times New Roman" w:hAnsi="Times New Roman" w:cs="Times New Roman"/>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DOWNLOAD AND SAVE</w:t>
                      </w:r>
                    </w:p>
                  </w:txbxContent>
                </v:textbox>
              </v:shape>
            </w:pict>
          </mc:Fallback>
        </mc:AlternateContent>
      </w:r>
    </w:p>
    <w:p w14:paraId="15093E81" w14:textId="46B13DBD" w:rsidR="003B302C" w:rsidRDefault="003B302C" w:rsidP="00685881">
      <w:pPr>
        <w:spacing w:after="0" w:line="240" w:lineRule="auto"/>
      </w:pPr>
      <w:r>
        <w:t>DATE:</w:t>
      </w:r>
      <w:r>
        <w:tab/>
      </w:r>
      <w:r w:rsidRPr="00156B60">
        <w:rPr>
          <w:color w:val="0000FF"/>
        </w:rPr>
        <w:t>[MM/DD/YY]</w:t>
      </w:r>
    </w:p>
    <w:p w14:paraId="15093E82" w14:textId="40BB6973" w:rsidR="003B302C" w:rsidRDefault="003B302C" w:rsidP="00685881">
      <w:pPr>
        <w:spacing w:after="0" w:line="240" w:lineRule="auto"/>
      </w:pPr>
    </w:p>
    <w:p w14:paraId="15093E83" w14:textId="1782305A" w:rsidR="00F50044" w:rsidRDefault="00F50044" w:rsidP="00685881">
      <w:pPr>
        <w:spacing w:after="0" w:line="240" w:lineRule="auto"/>
      </w:pPr>
      <w:r w:rsidRPr="00F50044">
        <w:t>TO:</w:t>
      </w:r>
      <w:r w:rsidRPr="00F50044">
        <w:tab/>
      </w:r>
      <w:r w:rsidRPr="00F50044">
        <w:tab/>
      </w:r>
      <w:r w:rsidR="00F27A58" w:rsidRPr="00F27A58">
        <w:t>Gary Washington</w:t>
      </w:r>
    </w:p>
    <w:p w14:paraId="15093E84" w14:textId="250CBB46" w:rsidR="00E55104" w:rsidRDefault="00E55104" w:rsidP="00685881">
      <w:pPr>
        <w:spacing w:after="0" w:line="240" w:lineRule="auto"/>
      </w:pPr>
      <w:r>
        <w:t xml:space="preserve">                     Chief Information Officer</w:t>
      </w:r>
    </w:p>
    <w:p w14:paraId="15093E85" w14:textId="40F7B56B" w:rsidR="00E55104" w:rsidRDefault="00E55104" w:rsidP="00685881">
      <w:pPr>
        <w:spacing w:after="0" w:line="240" w:lineRule="auto"/>
      </w:pPr>
      <w:r>
        <w:t xml:space="preserve">                     Office of the Chief Information Officer</w:t>
      </w:r>
    </w:p>
    <w:p w14:paraId="15093E86" w14:textId="0BEF8AB6" w:rsidR="00E55104" w:rsidRPr="00F94E15" w:rsidRDefault="00E55104" w:rsidP="00685881">
      <w:pPr>
        <w:spacing w:after="0" w:line="240" w:lineRule="auto"/>
      </w:pPr>
    </w:p>
    <w:p w14:paraId="6424726B" w14:textId="59B3D4E1" w:rsidR="00241B5A" w:rsidRPr="00FA3251" w:rsidRDefault="00133BA8" w:rsidP="00685881">
      <w:pPr>
        <w:spacing w:after="0" w:line="240" w:lineRule="auto"/>
        <w:rPr>
          <w:noProof/>
          <w:color w:val="0000FF"/>
          <w:lang w:bidi="ar-SA"/>
        </w:rPr>
      </w:pPr>
      <w:r>
        <w:rPr>
          <w:noProof/>
          <w:lang w:bidi="ar-SA"/>
        </w:rPr>
        <w:t>THROUGH</w:t>
      </w:r>
      <w:r w:rsidR="004C371A" w:rsidRPr="00DD4ADC">
        <w:rPr>
          <w:noProof/>
          <w:lang w:bidi="ar-SA"/>
        </w:rPr>
        <w:t xml:space="preserve">: </w:t>
      </w:r>
      <w:r w:rsidR="00AC21E7" w:rsidRPr="00FA3251">
        <w:rPr>
          <w:noProof/>
          <w:color w:val="0000FF"/>
          <w:lang w:bidi="ar-SA"/>
        </w:rPr>
        <w:t>Name</w:t>
      </w:r>
    </w:p>
    <w:p w14:paraId="0C9781A4" w14:textId="541B0B91" w:rsidR="004C371A" w:rsidRPr="00FA3251" w:rsidRDefault="00241B5A" w:rsidP="00685881">
      <w:pPr>
        <w:spacing w:after="0" w:line="240" w:lineRule="auto"/>
        <w:rPr>
          <w:noProof/>
          <w:color w:val="0000FF"/>
          <w:lang w:bidi="ar-SA"/>
        </w:rPr>
      </w:pPr>
      <w:r w:rsidRPr="00FA3251">
        <w:rPr>
          <w:noProof/>
          <w:color w:val="0000FF"/>
          <w:lang w:bidi="ar-SA"/>
        </w:rPr>
        <w:t xml:space="preserve">                      </w:t>
      </w:r>
      <w:r w:rsidR="00AC21E7" w:rsidRPr="00FA3251">
        <w:rPr>
          <w:noProof/>
          <w:color w:val="0000FF"/>
          <w:lang w:bidi="ar-SA"/>
        </w:rPr>
        <w:t xml:space="preserve">Title – </w:t>
      </w:r>
      <w:r w:rsidR="00133BA8">
        <w:rPr>
          <w:noProof/>
          <w:color w:val="0000FF"/>
          <w:lang w:bidi="ar-SA"/>
        </w:rPr>
        <w:t>Agency Administrator</w:t>
      </w:r>
    </w:p>
    <w:p w14:paraId="69810116" w14:textId="343BFE15" w:rsidR="004C371A" w:rsidRPr="00FA3251" w:rsidRDefault="004C371A" w:rsidP="00685881">
      <w:pPr>
        <w:spacing w:after="0" w:line="240" w:lineRule="auto"/>
        <w:rPr>
          <w:noProof/>
          <w:color w:val="0000FF"/>
          <w:lang w:bidi="ar-SA"/>
        </w:rPr>
      </w:pPr>
      <w:r w:rsidRPr="00FA3251">
        <w:rPr>
          <w:noProof/>
          <w:color w:val="0000FF"/>
          <w:lang w:bidi="ar-SA"/>
        </w:rPr>
        <w:t xml:space="preserve">                           </w:t>
      </w:r>
      <w:r w:rsidR="00FA3251" w:rsidRPr="00FA3251">
        <w:rPr>
          <w:noProof/>
          <w:color w:val="0000FF"/>
          <w:lang w:bidi="ar-SA"/>
        </w:rPr>
        <w:t xml:space="preserve"> </w:t>
      </w:r>
      <w:r w:rsidR="00AC21E7" w:rsidRPr="00FA3251">
        <w:rPr>
          <w:noProof/>
          <w:color w:val="0000FF"/>
          <w:lang w:bidi="ar-SA"/>
        </w:rPr>
        <w:t>Mission Area</w:t>
      </w:r>
      <w:r w:rsidR="00FA3251" w:rsidRPr="00FA3251">
        <w:rPr>
          <w:noProof/>
          <w:color w:val="0000FF"/>
          <w:lang w:bidi="ar-SA"/>
        </w:rPr>
        <w:t xml:space="preserve"> </w:t>
      </w:r>
      <w:r w:rsidR="00750B14">
        <w:rPr>
          <w:noProof/>
          <w:color w:val="0000FF"/>
          <w:lang w:bidi="ar-SA"/>
        </w:rPr>
        <w:t>Name</w:t>
      </w:r>
      <w:r w:rsidR="00F27A58" w:rsidRPr="00FA3251">
        <w:rPr>
          <w:noProof/>
          <w:color w:val="0000FF"/>
          <w:lang w:bidi="ar-SA"/>
        </w:rPr>
        <w:t xml:space="preserve"> </w:t>
      </w:r>
    </w:p>
    <w:p w14:paraId="586DF9DF" w14:textId="2D8CBE2D" w:rsidR="004C371A" w:rsidRDefault="004C371A" w:rsidP="00685881">
      <w:pPr>
        <w:spacing w:after="0" w:line="240" w:lineRule="auto"/>
        <w:rPr>
          <w:noProof/>
          <w:color w:val="0000FF"/>
          <w:lang w:bidi="ar-SA"/>
        </w:rPr>
      </w:pPr>
      <w:r>
        <w:rPr>
          <w:noProof/>
          <w:color w:val="0000FF"/>
          <w:lang w:bidi="ar-SA"/>
        </w:rPr>
        <w:t xml:space="preserve">                         </w:t>
      </w:r>
    </w:p>
    <w:p w14:paraId="69340D26" w14:textId="03D03667" w:rsidR="00241B5A" w:rsidRDefault="00241B5A" w:rsidP="00685881">
      <w:pPr>
        <w:spacing w:after="0" w:line="240" w:lineRule="auto"/>
        <w:rPr>
          <w:noProof/>
          <w:color w:val="0000FF"/>
          <w:lang w:bidi="ar-SA"/>
        </w:rPr>
      </w:pPr>
    </w:p>
    <w:p w14:paraId="5CA6B892" w14:textId="1A9D160B" w:rsidR="00F27A58" w:rsidRPr="00133BA8" w:rsidRDefault="00241B5A" w:rsidP="00241B5A">
      <w:pPr>
        <w:spacing w:after="0" w:line="240" w:lineRule="auto"/>
        <w:rPr>
          <w:color w:val="0000FF"/>
        </w:rPr>
      </w:pPr>
      <w:r>
        <w:t xml:space="preserve">     </w:t>
      </w:r>
      <w:r w:rsidRPr="00F94E15">
        <w:t xml:space="preserve">FROM: </w:t>
      </w:r>
      <w:r w:rsidRPr="00F94E15">
        <w:tab/>
      </w:r>
      <w:r w:rsidR="00133BA8" w:rsidRPr="00133BA8">
        <w:rPr>
          <w:color w:val="0000FF"/>
        </w:rPr>
        <w:t>Name</w:t>
      </w:r>
    </w:p>
    <w:p w14:paraId="25BE40FA" w14:textId="4569C722" w:rsidR="00241B5A" w:rsidRPr="00133BA8" w:rsidRDefault="00241B5A" w:rsidP="00241B5A">
      <w:pPr>
        <w:spacing w:after="0" w:line="240" w:lineRule="auto"/>
        <w:rPr>
          <w:color w:val="0000FF"/>
        </w:rPr>
      </w:pPr>
      <w:r w:rsidRPr="00133BA8">
        <w:rPr>
          <w:color w:val="0000FF"/>
        </w:rPr>
        <w:t xml:space="preserve">                          </w:t>
      </w:r>
      <w:r w:rsidR="00133BA8" w:rsidRPr="00133BA8">
        <w:rPr>
          <w:color w:val="0000FF"/>
        </w:rPr>
        <w:t xml:space="preserve">Mission Area </w:t>
      </w:r>
      <w:r w:rsidR="00750B14">
        <w:rPr>
          <w:color w:val="0000FF"/>
        </w:rPr>
        <w:t xml:space="preserve">Assistant </w:t>
      </w:r>
      <w:r w:rsidR="00F27A58" w:rsidRPr="00133BA8">
        <w:rPr>
          <w:color w:val="0000FF"/>
        </w:rPr>
        <w:t>Chief Information Officer</w:t>
      </w:r>
    </w:p>
    <w:p w14:paraId="0ECF7FE1" w14:textId="25B06CDD" w:rsidR="00241B5A" w:rsidRPr="00231FEB" w:rsidRDefault="00241B5A" w:rsidP="00241B5A">
      <w:pPr>
        <w:spacing w:after="0" w:line="240" w:lineRule="auto"/>
        <w:rPr>
          <w:noProof/>
          <w:lang w:bidi="ar-SA"/>
        </w:rPr>
      </w:pPr>
      <w:r w:rsidRPr="00133BA8">
        <w:rPr>
          <w:color w:val="0000FF"/>
        </w:rPr>
        <w:t xml:space="preserve">                          </w:t>
      </w:r>
      <w:r w:rsidR="00133BA8" w:rsidRPr="00133BA8">
        <w:rPr>
          <w:color w:val="0000FF"/>
        </w:rPr>
        <w:t>Mission Area</w:t>
      </w:r>
      <w:r w:rsidR="00242E07" w:rsidRPr="00133BA8">
        <w:rPr>
          <w:color w:val="0000FF"/>
        </w:rPr>
        <w:t xml:space="preserve"> </w:t>
      </w:r>
      <w:r w:rsidR="00750B14">
        <w:rPr>
          <w:noProof/>
          <w:color w:val="0000FF"/>
          <w:lang w:bidi="ar-SA"/>
        </w:rPr>
        <w:t>Name</w:t>
      </w:r>
    </w:p>
    <w:p w14:paraId="7192BF35" w14:textId="502C1117" w:rsidR="00241B5A" w:rsidRDefault="00241B5A" w:rsidP="00685881">
      <w:pPr>
        <w:spacing w:after="0" w:line="240" w:lineRule="auto"/>
        <w:rPr>
          <w:noProof/>
          <w:color w:val="0000FF"/>
          <w:lang w:bidi="ar-SA"/>
        </w:rPr>
      </w:pPr>
    </w:p>
    <w:p w14:paraId="15093E8B" w14:textId="4AA2E781" w:rsidR="00F653E0" w:rsidRDefault="00F653E0" w:rsidP="00685881">
      <w:pPr>
        <w:spacing w:after="0" w:line="240" w:lineRule="auto"/>
        <w:rPr>
          <w:noProof/>
          <w:color w:val="0000FF"/>
          <w:lang w:bidi="ar-SA"/>
        </w:rPr>
      </w:pPr>
    </w:p>
    <w:p w14:paraId="15093E8C" w14:textId="6423021D" w:rsidR="00563A05" w:rsidRPr="005D0BDD" w:rsidRDefault="00F653E0" w:rsidP="005D0BDD">
      <w:pPr>
        <w:spacing w:line="240" w:lineRule="auto"/>
      </w:pPr>
      <w:r>
        <w:rPr>
          <w:noProof/>
          <w:color w:val="0000FF"/>
          <w:lang w:bidi="ar-SA"/>
        </w:rPr>
        <w:t xml:space="preserve">      </w:t>
      </w:r>
      <w:r w:rsidR="0076317C" w:rsidRPr="005D0BDD">
        <w:t xml:space="preserve">SUBJECT: </w:t>
      </w:r>
      <w:r w:rsidR="00182785" w:rsidRPr="005D0BDD">
        <w:tab/>
      </w:r>
      <w:r w:rsidR="0076317C" w:rsidRPr="003B54BE">
        <w:rPr>
          <w:rFonts w:ascii="Times New Roman" w:eastAsia="Times New Roman" w:hAnsi="Times New Roman" w:cs="Times New Roman"/>
          <w:w w:val="109"/>
          <w:sz w:val="24"/>
          <w:szCs w:val="24"/>
        </w:rPr>
        <w:t xml:space="preserve"> Information Technology </w:t>
      </w:r>
      <w:r w:rsidR="00821745" w:rsidRPr="00133BA8">
        <w:rPr>
          <w:rFonts w:ascii="Times New Roman" w:eastAsia="Times New Roman" w:hAnsi="Times New Roman" w:cs="Times New Roman"/>
          <w:b/>
          <w:w w:val="109"/>
          <w:sz w:val="24"/>
          <w:szCs w:val="24"/>
        </w:rPr>
        <w:t>FY20</w:t>
      </w:r>
      <w:r w:rsidR="00377830">
        <w:rPr>
          <w:rFonts w:ascii="Times New Roman" w:eastAsia="Times New Roman" w:hAnsi="Times New Roman" w:cs="Times New Roman"/>
          <w:b/>
          <w:w w:val="109"/>
          <w:sz w:val="24"/>
          <w:szCs w:val="24"/>
        </w:rPr>
        <w:t>XX</w:t>
      </w:r>
      <w:r w:rsidR="00821745" w:rsidRPr="00231FEB">
        <w:rPr>
          <w:rFonts w:ascii="Times New Roman" w:eastAsia="Times New Roman" w:hAnsi="Times New Roman" w:cs="Times New Roman"/>
          <w:w w:val="109"/>
          <w:sz w:val="24"/>
          <w:szCs w:val="24"/>
        </w:rPr>
        <w:t xml:space="preserve"> </w:t>
      </w:r>
      <w:r w:rsidR="0076317C" w:rsidRPr="003B54BE">
        <w:rPr>
          <w:rFonts w:ascii="Times New Roman" w:eastAsia="Times New Roman" w:hAnsi="Times New Roman" w:cs="Times New Roman"/>
          <w:w w:val="109"/>
          <w:sz w:val="24"/>
          <w:szCs w:val="24"/>
        </w:rPr>
        <w:t>Acquisition Approval Request</w:t>
      </w:r>
    </w:p>
    <w:p w14:paraId="15093E8D" w14:textId="49964112" w:rsidR="00563A05" w:rsidRPr="00BF4869" w:rsidRDefault="0076317C" w:rsidP="005D0BDD">
      <w:pPr>
        <w:spacing w:line="240" w:lineRule="auto"/>
        <w:jc w:val="center"/>
        <w:rPr>
          <w:b/>
          <w:sz w:val="24"/>
          <w:szCs w:val="24"/>
        </w:rPr>
      </w:pPr>
      <w:r w:rsidRPr="00BF4869">
        <w:rPr>
          <w:b/>
          <w:sz w:val="24"/>
          <w:szCs w:val="24"/>
        </w:rPr>
        <w:t>Executive Summary</w:t>
      </w:r>
    </w:p>
    <w:p w14:paraId="15093E8E" w14:textId="79A5A15C" w:rsidR="00625F42" w:rsidRDefault="0076317C" w:rsidP="00625F42">
      <w:pPr>
        <w:rPr>
          <w:rFonts w:ascii="Times New Roman" w:hAnsi="Times New Roman" w:cs="Times New Roman"/>
          <w:sz w:val="24"/>
          <w:szCs w:val="24"/>
        </w:rPr>
      </w:pPr>
      <w:r w:rsidRPr="00F94E15">
        <w:rPr>
          <w:rFonts w:ascii="Times New Roman" w:eastAsia="Times New Roman" w:hAnsi="Times New Roman" w:cs="Times New Roman"/>
          <w:w w:val="109"/>
          <w:sz w:val="24"/>
          <w:szCs w:val="24"/>
        </w:rPr>
        <w:t>This document provide</w:t>
      </w:r>
      <w:r w:rsidR="00D30812">
        <w:rPr>
          <w:rFonts w:ascii="Times New Roman" w:eastAsia="Times New Roman" w:hAnsi="Times New Roman" w:cs="Times New Roman"/>
          <w:w w:val="109"/>
          <w:sz w:val="24"/>
          <w:szCs w:val="24"/>
        </w:rPr>
        <w:t>s</w:t>
      </w:r>
      <w:r w:rsidRPr="00F94E15">
        <w:rPr>
          <w:rFonts w:ascii="Times New Roman" w:eastAsia="Times New Roman" w:hAnsi="Times New Roman" w:cs="Times New Roman"/>
          <w:w w:val="109"/>
          <w:sz w:val="24"/>
          <w:szCs w:val="24"/>
        </w:rPr>
        <w:t xml:space="preserve"> acquisition information </w:t>
      </w:r>
      <w:r w:rsidR="003B302C" w:rsidRPr="00F94E15">
        <w:rPr>
          <w:rFonts w:ascii="Times New Roman" w:eastAsia="Times New Roman" w:hAnsi="Times New Roman" w:cs="Times New Roman"/>
          <w:w w:val="109"/>
          <w:sz w:val="24"/>
          <w:szCs w:val="24"/>
        </w:rPr>
        <w:t>f</w:t>
      </w:r>
      <w:r w:rsidRPr="00F94E15">
        <w:rPr>
          <w:rFonts w:ascii="Times New Roman" w:eastAsia="Times New Roman" w:hAnsi="Times New Roman" w:cs="Times New Roman"/>
          <w:w w:val="109"/>
          <w:sz w:val="24"/>
          <w:szCs w:val="24"/>
        </w:rPr>
        <w:t xml:space="preserve">or the </w:t>
      </w:r>
      <w:r w:rsidR="008C578D">
        <w:rPr>
          <w:rFonts w:ascii="Times New Roman" w:eastAsia="Times New Roman" w:hAnsi="Times New Roman" w:cs="Times New Roman"/>
          <w:w w:val="109"/>
          <w:sz w:val="24"/>
          <w:szCs w:val="24"/>
        </w:rPr>
        <w:t>Rural Development</w:t>
      </w:r>
      <w:r w:rsidR="00E55104" w:rsidRPr="00274E99">
        <w:rPr>
          <w:rFonts w:ascii="Times New Roman" w:eastAsia="Times New Roman" w:hAnsi="Times New Roman" w:cs="Times New Roman"/>
          <w:w w:val="109"/>
          <w:sz w:val="24"/>
          <w:szCs w:val="24"/>
        </w:rPr>
        <w:t>|</w:t>
      </w:r>
      <w:r w:rsidR="008C578D" w:rsidRPr="00274E99">
        <w:rPr>
          <w:rFonts w:ascii="Times New Roman" w:eastAsia="Times New Roman" w:hAnsi="Times New Roman" w:cs="Times New Roman"/>
          <w:w w:val="109"/>
          <w:sz w:val="24"/>
          <w:szCs w:val="24"/>
        </w:rPr>
        <w:t xml:space="preserve"> Office of Chief </w:t>
      </w:r>
      <w:r w:rsidR="00EA1880" w:rsidRPr="00274E99">
        <w:rPr>
          <w:rFonts w:ascii="Times New Roman" w:eastAsia="Times New Roman" w:hAnsi="Times New Roman" w:cs="Times New Roman"/>
          <w:w w:val="109"/>
          <w:sz w:val="24"/>
          <w:szCs w:val="24"/>
        </w:rPr>
        <w:t>Information Office (OCIO)</w:t>
      </w:r>
      <w:r w:rsidR="00625F42" w:rsidRPr="00274E99">
        <w:rPr>
          <w:rFonts w:ascii="Times New Roman" w:eastAsia="Times New Roman" w:hAnsi="Times New Roman" w:cs="Times New Roman"/>
          <w:w w:val="109"/>
          <w:sz w:val="24"/>
          <w:szCs w:val="24"/>
        </w:rPr>
        <w:t xml:space="preserve"> and </w:t>
      </w:r>
      <w:r w:rsidR="00625F42" w:rsidRPr="00274E99">
        <w:rPr>
          <w:rFonts w:ascii="Times New Roman" w:hAnsi="Times New Roman" w:cs="Times New Roman"/>
          <w:sz w:val="24"/>
          <w:szCs w:val="24"/>
        </w:rPr>
        <w:t xml:space="preserve">key decision data to the U.S. Department of </w:t>
      </w:r>
      <w:r w:rsidR="00625F42" w:rsidRPr="000008CF">
        <w:rPr>
          <w:rFonts w:ascii="Times New Roman" w:hAnsi="Times New Roman" w:cs="Times New Roman"/>
          <w:sz w:val="24"/>
          <w:szCs w:val="24"/>
        </w:rPr>
        <w:t>Agriculture's</w:t>
      </w:r>
      <w:r w:rsidR="00625F42">
        <w:rPr>
          <w:rFonts w:ascii="Times New Roman" w:hAnsi="Times New Roman" w:cs="Times New Roman"/>
          <w:sz w:val="24"/>
          <w:szCs w:val="24"/>
        </w:rPr>
        <w:t xml:space="preserve"> </w:t>
      </w:r>
      <w:r w:rsidR="00625F42" w:rsidRPr="000008CF">
        <w:rPr>
          <w:rFonts w:ascii="Times New Roman" w:hAnsi="Times New Roman" w:cs="Times New Roman"/>
          <w:sz w:val="24"/>
          <w:szCs w:val="24"/>
        </w:rPr>
        <w:t xml:space="preserve">(USDA) Office of the Chief Information Officer (OCIO) for acquisition approval.  </w:t>
      </w:r>
    </w:p>
    <w:p w14:paraId="15093E8F" w14:textId="73F26EDD" w:rsidR="003B302C" w:rsidRDefault="003B302C" w:rsidP="005D0BDD">
      <w:pPr>
        <w:spacing w:line="240" w:lineRule="auto"/>
        <w:rPr>
          <w:rFonts w:ascii="Times New Roman" w:eastAsia="Times New Roman" w:hAnsi="Times New Roman" w:cs="Times New Roman"/>
          <w:w w:val="109"/>
          <w:sz w:val="24"/>
          <w:szCs w:val="24"/>
        </w:rPr>
      </w:pPr>
      <w:r w:rsidRPr="00F94E15">
        <w:rPr>
          <w:rFonts w:ascii="Times New Roman" w:eastAsia="Times New Roman" w:hAnsi="Times New Roman" w:cs="Times New Roman"/>
          <w:w w:val="109"/>
          <w:sz w:val="24"/>
          <w:szCs w:val="24"/>
        </w:rPr>
        <w:t xml:space="preserve">The </w:t>
      </w:r>
      <w:r w:rsidRPr="00F94E15">
        <w:rPr>
          <w:rFonts w:ascii="Times New Roman" w:eastAsia="Times New Roman" w:hAnsi="Times New Roman" w:cs="Times New Roman"/>
          <w:b/>
          <w:w w:val="109"/>
          <w:sz w:val="24"/>
          <w:szCs w:val="24"/>
          <w:u w:val="single"/>
        </w:rPr>
        <w:t>total</w:t>
      </w:r>
      <w:r w:rsidRPr="00F94E15">
        <w:rPr>
          <w:rFonts w:ascii="Times New Roman" w:eastAsia="Times New Roman" w:hAnsi="Times New Roman" w:cs="Times New Roman"/>
          <w:w w:val="109"/>
          <w:sz w:val="24"/>
          <w:szCs w:val="24"/>
        </w:rPr>
        <w:t xml:space="preserve"> estimated expenditure for </w:t>
      </w:r>
      <w:r w:rsidRPr="00DD4ADC">
        <w:rPr>
          <w:rFonts w:ascii="Times New Roman" w:eastAsia="Times New Roman" w:hAnsi="Times New Roman" w:cs="Times New Roman"/>
          <w:w w:val="109"/>
          <w:sz w:val="24"/>
          <w:szCs w:val="24"/>
        </w:rPr>
        <w:t xml:space="preserve">this </w:t>
      </w:r>
      <w:r w:rsidR="00821745" w:rsidRPr="00274E99">
        <w:rPr>
          <w:rFonts w:ascii="Times New Roman" w:eastAsia="Times New Roman" w:hAnsi="Times New Roman" w:cs="Times New Roman"/>
          <w:w w:val="109"/>
          <w:sz w:val="24"/>
          <w:szCs w:val="24"/>
        </w:rPr>
        <w:t>FY20</w:t>
      </w:r>
      <w:r w:rsidR="00377830">
        <w:rPr>
          <w:rFonts w:ascii="Times New Roman" w:eastAsia="Times New Roman" w:hAnsi="Times New Roman" w:cs="Times New Roman"/>
          <w:w w:val="109"/>
          <w:sz w:val="24"/>
          <w:szCs w:val="24"/>
        </w:rPr>
        <w:t>XX</w:t>
      </w:r>
      <w:r w:rsidR="00821745" w:rsidRPr="00DD4ADC">
        <w:rPr>
          <w:rFonts w:ascii="Times New Roman" w:eastAsia="Times New Roman" w:hAnsi="Times New Roman" w:cs="Times New Roman"/>
          <w:w w:val="109"/>
          <w:sz w:val="24"/>
          <w:szCs w:val="24"/>
        </w:rPr>
        <w:t xml:space="preserve"> </w:t>
      </w:r>
      <w:r w:rsidRPr="00F94E15">
        <w:rPr>
          <w:rFonts w:ascii="Times New Roman" w:eastAsia="Times New Roman" w:hAnsi="Times New Roman" w:cs="Times New Roman"/>
          <w:w w:val="109"/>
          <w:sz w:val="24"/>
          <w:szCs w:val="24"/>
        </w:rPr>
        <w:t xml:space="preserve">acquisition is </w:t>
      </w:r>
      <w:r w:rsidR="00B010FD" w:rsidRPr="00F94E15">
        <w:rPr>
          <w:rFonts w:ascii="Times New Roman" w:eastAsia="Times New Roman" w:hAnsi="Times New Roman" w:cs="Times New Roman"/>
          <w:color w:val="0000FF"/>
          <w:w w:val="109"/>
          <w:sz w:val="24"/>
          <w:szCs w:val="24"/>
        </w:rPr>
        <w:t>[$ - Total AAR Request</w:t>
      </w:r>
      <w:r w:rsidR="00DD1A5A">
        <w:rPr>
          <w:rFonts w:ascii="Times New Roman" w:eastAsia="Times New Roman" w:hAnsi="Times New Roman" w:cs="Times New Roman"/>
          <w:color w:val="0000FF"/>
          <w:w w:val="109"/>
          <w:sz w:val="24"/>
          <w:szCs w:val="24"/>
        </w:rPr>
        <w:t xml:space="preserve"> in whole dollars</w:t>
      </w:r>
      <w:r w:rsidR="00B010FD" w:rsidRPr="00F94E15">
        <w:rPr>
          <w:rFonts w:ascii="Times New Roman" w:eastAsia="Times New Roman" w:hAnsi="Times New Roman" w:cs="Times New Roman"/>
          <w:color w:val="0000FF"/>
          <w:w w:val="109"/>
          <w:sz w:val="24"/>
          <w:szCs w:val="24"/>
        </w:rPr>
        <w:t>]</w:t>
      </w:r>
      <w:r w:rsidRPr="00F94E15">
        <w:rPr>
          <w:rFonts w:ascii="Times New Roman" w:eastAsia="Times New Roman" w:hAnsi="Times New Roman" w:cs="Times New Roman"/>
          <w:color w:val="0000FF"/>
          <w:w w:val="109"/>
          <w:sz w:val="24"/>
          <w:szCs w:val="24"/>
        </w:rPr>
        <w:t xml:space="preserve">.  </w:t>
      </w:r>
      <w:r w:rsidRPr="00F94E15">
        <w:rPr>
          <w:rFonts w:ascii="Times New Roman" w:eastAsia="Times New Roman" w:hAnsi="Times New Roman" w:cs="Times New Roman"/>
          <w:w w:val="109"/>
          <w:sz w:val="24"/>
          <w:szCs w:val="24"/>
        </w:rPr>
        <w:t xml:space="preserve">This </w:t>
      </w:r>
      <w:r w:rsidR="00A86BD5" w:rsidRPr="00A86BD5">
        <w:rPr>
          <w:rFonts w:ascii="Times New Roman" w:eastAsia="Times New Roman" w:hAnsi="Times New Roman" w:cs="Times New Roman"/>
          <w:i/>
          <w:color w:val="0000FF"/>
          <w:w w:val="109"/>
          <w:sz w:val="24"/>
          <w:szCs w:val="24"/>
        </w:rPr>
        <w:t>[Full/Abbreviated/Emergency]</w:t>
      </w:r>
      <w:r w:rsidR="00A86BD5">
        <w:rPr>
          <w:rFonts w:ascii="Times New Roman" w:eastAsia="Times New Roman" w:hAnsi="Times New Roman" w:cs="Times New Roman"/>
          <w:w w:val="109"/>
          <w:sz w:val="24"/>
          <w:szCs w:val="24"/>
        </w:rPr>
        <w:t xml:space="preserve"> </w:t>
      </w:r>
      <w:r w:rsidRPr="00F94E15">
        <w:rPr>
          <w:rFonts w:ascii="Times New Roman" w:eastAsia="Times New Roman" w:hAnsi="Times New Roman" w:cs="Times New Roman"/>
          <w:w w:val="109"/>
          <w:sz w:val="24"/>
          <w:szCs w:val="24"/>
        </w:rPr>
        <w:t xml:space="preserve">AAR </w:t>
      </w:r>
      <w:r w:rsidR="006B31B2" w:rsidRPr="00F94E15">
        <w:rPr>
          <w:rFonts w:ascii="Times New Roman" w:eastAsia="Times New Roman" w:hAnsi="Times New Roman" w:cs="Times New Roman"/>
          <w:w w:val="109"/>
          <w:sz w:val="24"/>
          <w:szCs w:val="24"/>
        </w:rPr>
        <w:t>receives funding from</w:t>
      </w:r>
      <w:r w:rsidRPr="00F94E15">
        <w:rPr>
          <w:rFonts w:ascii="Times New Roman" w:eastAsia="Times New Roman" w:hAnsi="Times New Roman" w:cs="Times New Roman"/>
          <w:w w:val="109"/>
          <w:sz w:val="24"/>
          <w:szCs w:val="24"/>
        </w:rPr>
        <w:t xml:space="preserve"> the following investment</w:t>
      </w:r>
      <w:r w:rsidR="00AC2DB1" w:rsidRPr="00F94E15">
        <w:rPr>
          <w:rFonts w:ascii="Times New Roman" w:eastAsia="Times New Roman" w:hAnsi="Times New Roman" w:cs="Times New Roman"/>
          <w:w w:val="109"/>
          <w:sz w:val="24"/>
          <w:szCs w:val="24"/>
        </w:rPr>
        <w:t>(</w:t>
      </w:r>
      <w:r w:rsidRPr="00F94E15">
        <w:rPr>
          <w:rFonts w:ascii="Times New Roman" w:eastAsia="Times New Roman" w:hAnsi="Times New Roman" w:cs="Times New Roman"/>
          <w:w w:val="109"/>
          <w:sz w:val="24"/>
          <w:szCs w:val="24"/>
        </w:rPr>
        <w:t>s</w:t>
      </w:r>
      <w:r w:rsidR="00AC2DB1" w:rsidRPr="00F94E15">
        <w:rPr>
          <w:rFonts w:ascii="Times New Roman" w:eastAsia="Times New Roman" w:hAnsi="Times New Roman" w:cs="Times New Roman"/>
          <w:w w:val="109"/>
          <w:sz w:val="24"/>
          <w:szCs w:val="24"/>
        </w:rPr>
        <w:t>)</w:t>
      </w:r>
      <w:r w:rsidR="00156B60" w:rsidRPr="00F94E15">
        <w:rPr>
          <w:rFonts w:ascii="Times New Roman" w:eastAsia="Times New Roman" w:hAnsi="Times New Roman" w:cs="Times New Roman"/>
          <w:w w:val="109"/>
          <w:sz w:val="24"/>
          <w:szCs w:val="24"/>
        </w:rPr>
        <w:t>:</w:t>
      </w:r>
      <w:r w:rsidR="00EF199E">
        <w:rPr>
          <w:rFonts w:ascii="Times New Roman" w:eastAsia="Times New Roman" w:hAnsi="Times New Roman" w:cs="Times New Roman"/>
          <w:w w:val="109"/>
          <w:sz w:val="24"/>
          <w:szCs w:val="24"/>
        </w:rPr>
        <w:t xml:space="preserve">  </w:t>
      </w:r>
    </w:p>
    <w:p w14:paraId="7854600F" w14:textId="02CBB0DE" w:rsidR="00EB759E" w:rsidRPr="007062FE" w:rsidRDefault="00EB759E" w:rsidP="0026194D">
      <w:pPr>
        <w:spacing w:after="0"/>
        <w:rPr>
          <w:rFonts w:eastAsia="Times New Roman"/>
          <w:b/>
          <w:i/>
          <w:color w:val="0000FF"/>
          <w:w w:val="109"/>
          <w:sz w:val="24"/>
          <w:szCs w:val="24"/>
        </w:rPr>
      </w:pPr>
    </w:p>
    <w:tbl>
      <w:tblPr>
        <w:tblStyle w:val="TableGrid"/>
        <w:tblW w:w="0" w:type="auto"/>
        <w:jc w:val="center"/>
        <w:tblLook w:val="04A0" w:firstRow="1" w:lastRow="0" w:firstColumn="1" w:lastColumn="0" w:noHBand="0" w:noVBand="1"/>
      </w:tblPr>
      <w:tblGrid>
        <w:gridCol w:w="2605"/>
        <w:gridCol w:w="2070"/>
        <w:gridCol w:w="2160"/>
        <w:gridCol w:w="2250"/>
      </w:tblGrid>
      <w:tr w:rsidR="0075229B" w:rsidRPr="00D65583" w14:paraId="15093E94" w14:textId="77777777" w:rsidTr="00387096">
        <w:trPr>
          <w:trHeight w:val="516"/>
          <w:jc w:val="center"/>
        </w:trPr>
        <w:tc>
          <w:tcPr>
            <w:tcW w:w="4675" w:type="dxa"/>
            <w:gridSpan w:val="2"/>
            <w:shd w:val="clear" w:color="auto" w:fill="DBE5F1" w:themeFill="accent1" w:themeFillTint="33"/>
          </w:tcPr>
          <w:p w14:paraId="15093E91" w14:textId="44F97037" w:rsidR="0075229B" w:rsidRDefault="0075229B" w:rsidP="0075229B">
            <w:pPr>
              <w:pStyle w:val="NoSpacing"/>
              <w:rPr>
                <w:b/>
              </w:rPr>
            </w:pPr>
            <w:r>
              <w:rPr>
                <w:b/>
              </w:rPr>
              <w:t xml:space="preserve">Investment Name: </w:t>
            </w:r>
            <w:r w:rsidR="00F77E29" w:rsidRPr="00F763A4">
              <w:rPr>
                <w:b/>
              </w:rPr>
              <w:t xml:space="preserve">IT Management </w:t>
            </w:r>
          </w:p>
        </w:tc>
        <w:tc>
          <w:tcPr>
            <w:tcW w:w="2160" w:type="dxa"/>
            <w:shd w:val="clear" w:color="auto" w:fill="DBE5F1" w:themeFill="accent1" w:themeFillTint="33"/>
          </w:tcPr>
          <w:p w14:paraId="15093E92" w14:textId="27F6394C" w:rsidR="0075229B" w:rsidRDefault="0075229B" w:rsidP="0075229B">
            <w:pPr>
              <w:pStyle w:val="NoSpacing"/>
              <w:rPr>
                <w:b/>
              </w:rPr>
            </w:pPr>
            <w:r>
              <w:rPr>
                <w:b/>
              </w:rPr>
              <w:t>UII:</w:t>
            </w:r>
            <w:r w:rsidR="008615A6">
              <w:rPr>
                <w:b/>
              </w:rPr>
              <w:t xml:space="preserve"> </w:t>
            </w:r>
            <w:r w:rsidR="00133BA8" w:rsidRPr="007B1BFC">
              <w:rPr>
                <w:b/>
                <w:color w:val="0000FF"/>
              </w:rPr>
              <w:t>NUMBER</w:t>
            </w:r>
          </w:p>
        </w:tc>
        <w:tc>
          <w:tcPr>
            <w:tcW w:w="2250" w:type="dxa"/>
            <w:shd w:val="clear" w:color="auto" w:fill="DBE5F1" w:themeFill="accent1" w:themeFillTint="33"/>
          </w:tcPr>
          <w:p w14:paraId="15093E93" w14:textId="2DA53566" w:rsidR="0075229B" w:rsidRPr="008A37FE" w:rsidRDefault="00F02BAF" w:rsidP="00D33E6C">
            <w:pPr>
              <w:pStyle w:val="NoSpacing"/>
              <w:rPr>
                <w:b/>
              </w:rPr>
            </w:pPr>
            <w:r w:rsidRPr="007B1BFC">
              <w:rPr>
                <w:b/>
                <w:color w:val="0000FF"/>
              </w:rPr>
              <w:t xml:space="preserve">Inv. </w:t>
            </w:r>
            <w:r w:rsidR="00387096" w:rsidRPr="007B1BFC">
              <w:rPr>
                <w:b/>
                <w:color w:val="0000FF"/>
              </w:rPr>
              <w:t>Type</w:t>
            </w:r>
            <w:r w:rsidR="007B1BFC">
              <w:rPr>
                <w:b/>
                <w:color w:val="0000FF"/>
              </w:rPr>
              <w:t>*</w:t>
            </w:r>
            <w:r w:rsidR="00387096" w:rsidRPr="007B1BFC">
              <w:rPr>
                <w:b/>
                <w:color w:val="0000FF"/>
              </w:rPr>
              <w:t>:</w:t>
            </w:r>
            <w:r w:rsidR="00387096" w:rsidRPr="007B1BFC">
              <w:rPr>
                <w:b/>
                <w:color w:val="0000FF"/>
                <w:vertAlign w:val="superscript"/>
              </w:rPr>
              <w:t xml:space="preserve"> </w:t>
            </w:r>
            <w:r w:rsidR="00986AA9" w:rsidRPr="007B1BFC">
              <w:rPr>
                <w:b/>
                <w:color w:val="0000FF"/>
                <w:vertAlign w:val="superscript"/>
              </w:rPr>
              <w:t xml:space="preserve"> </w:t>
            </w:r>
          </w:p>
        </w:tc>
      </w:tr>
      <w:tr w:rsidR="0075229B" w:rsidRPr="00D65583" w14:paraId="15093E99" w14:textId="77777777" w:rsidTr="00387096">
        <w:trPr>
          <w:jc w:val="center"/>
        </w:trPr>
        <w:tc>
          <w:tcPr>
            <w:tcW w:w="2605" w:type="dxa"/>
            <w:shd w:val="clear" w:color="auto" w:fill="DBE5F1" w:themeFill="accent1" w:themeFillTint="33"/>
          </w:tcPr>
          <w:p w14:paraId="15093E95" w14:textId="77777777" w:rsidR="0075229B" w:rsidRPr="00D65583" w:rsidRDefault="0075229B" w:rsidP="0075229B">
            <w:pPr>
              <w:pStyle w:val="NoSpacing"/>
              <w:rPr>
                <w:b/>
              </w:rPr>
            </w:pPr>
            <w:r w:rsidRPr="00D65583">
              <w:rPr>
                <w:b/>
              </w:rPr>
              <w:t>Category</w:t>
            </w:r>
          </w:p>
        </w:tc>
        <w:tc>
          <w:tcPr>
            <w:tcW w:w="2070" w:type="dxa"/>
            <w:shd w:val="clear" w:color="auto" w:fill="DBE5F1" w:themeFill="accent1" w:themeFillTint="33"/>
          </w:tcPr>
          <w:p w14:paraId="15093E96" w14:textId="5AEEB97D" w:rsidR="0075229B" w:rsidRPr="00D65583" w:rsidRDefault="0075229B" w:rsidP="0075229B">
            <w:pPr>
              <w:pStyle w:val="NoSpacing"/>
              <w:rPr>
                <w:b/>
              </w:rPr>
            </w:pPr>
            <w:r>
              <w:rPr>
                <w:b/>
              </w:rPr>
              <w:t xml:space="preserve">DME </w:t>
            </w:r>
            <w:r w:rsidRPr="00D65583">
              <w:rPr>
                <w:b/>
              </w:rPr>
              <w:t>Cost</w:t>
            </w:r>
            <w:r w:rsidR="00D33E6C" w:rsidRPr="007E64F0">
              <w:rPr>
                <w:b/>
                <w:vertAlign w:val="subscript"/>
              </w:rPr>
              <w:t>**</w:t>
            </w:r>
          </w:p>
        </w:tc>
        <w:tc>
          <w:tcPr>
            <w:tcW w:w="2160" w:type="dxa"/>
            <w:shd w:val="clear" w:color="auto" w:fill="DBE5F1" w:themeFill="accent1" w:themeFillTint="33"/>
          </w:tcPr>
          <w:p w14:paraId="15093E97" w14:textId="7E714847" w:rsidR="0075229B" w:rsidRPr="00D65583" w:rsidRDefault="0075229B" w:rsidP="0075229B">
            <w:pPr>
              <w:pStyle w:val="NoSpacing"/>
              <w:rPr>
                <w:b/>
              </w:rPr>
            </w:pPr>
            <w:r>
              <w:rPr>
                <w:b/>
              </w:rPr>
              <w:t>O&amp;M Cost</w:t>
            </w:r>
            <w:r w:rsidR="00D33E6C" w:rsidRPr="007E64F0">
              <w:rPr>
                <w:b/>
                <w:vertAlign w:val="superscript"/>
              </w:rPr>
              <w:t>**</w:t>
            </w:r>
          </w:p>
        </w:tc>
        <w:tc>
          <w:tcPr>
            <w:tcW w:w="2250" w:type="dxa"/>
            <w:shd w:val="clear" w:color="auto" w:fill="DBE5F1" w:themeFill="accent1" w:themeFillTint="33"/>
          </w:tcPr>
          <w:p w14:paraId="15093E98" w14:textId="77777777" w:rsidR="0075229B" w:rsidRPr="00D65583" w:rsidRDefault="0075229B" w:rsidP="0075229B">
            <w:pPr>
              <w:pStyle w:val="NoSpacing"/>
              <w:rPr>
                <w:b/>
              </w:rPr>
            </w:pPr>
            <w:r>
              <w:rPr>
                <w:b/>
              </w:rPr>
              <w:t>TOTAL</w:t>
            </w:r>
          </w:p>
        </w:tc>
      </w:tr>
      <w:tr w:rsidR="0075229B" w:rsidRPr="00D65583" w14:paraId="15093E9E" w14:textId="77777777" w:rsidTr="00387096">
        <w:trPr>
          <w:jc w:val="center"/>
        </w:trPr>
        <w:tc>
          <w:tcPr>
            <w:tcW w:w="2605" w:type="dxa"/>
          </w:tcPr>
          <w:p w14:paraId="15093E9A" w14:textId="173EF3AA" w:rsidR="0075229B" w:rsidRPr="00D65583" w:rsidRDefault="0020379A" w:rsidP="0075229B">
            <w:pPr>
              <w:pStyle w:val="NoSpacing"/>
            </w:pPr>
            <w:r>
              <w:t>External Labor</w:t>
            </w:r>
          </w:p>
        </w:tc>
        <w:tc>
          <w:tcPr>
            <w:tcW w:w="2070" w:type="dxa"/>
          </w:tcPr>
          <w:p w14:paraId="15093E9B" w14:textId="77777777" w:rsidR="0075229B" w:rsidRPr="00D65583" w:rsidRDefault="0075229B" w:rsidP="0075229B">
            <w:pPr>
              <w:pStyle w:val="NoSpacing"/>
            </w:pPr>
          </w:p>
        </w:tc>
        <w:tc>
          <w:tcPr>
            <w:tcW w:w="2160" w:type="dxa"/>
          </w:tcPr>
          <w:p w14:paraId="15093E9C" w14:textId="50E34821" w:rsidR="0075229B" w:rsidRPr="00D65583" w:rsidRDefault="0075229B" w:rsidP="0075229B">
            <w:pPr>
              <w:pStyle w:val="NoSpacing"/>
            </w:pPr>
          </w:p>
        </w:tc>
        <w:tc>
          <w:tcPr>
            <w:tcW w:w="2250" w:type="dxa"/>
          </w:tcPr>
          <w:p w14:paraId="15093E9D" w14:textId="77777777" w:rsidR="0075229B" w:rsidRPr="00D65583" w:rsidRDefault="0075229B" w:rsidP="0075229B">
            <w:pPr>
              <w:pStyle w:val="NoSpacing"/>
            </w:pPr>
          </w:p>
        </w:tc>
      </w:tr>
      <w:tr w:rsidR="0075229B" w:rsidRPr="00D65583" w14:paraId="15093EA3" w14:textId="77777777" w:rsidTr="00387096">
        <w:trPr>
          <w:jc w:val="center"/>
        </w:trPr>
        <w:tc>
          <w:tcPr>
            <w:tcW w:w="2605" w:type="dxa"/>
          </w:tcPr>
          <w:p w14:paraId="15093E9F" w14:textId="21DF0CB2" w:rsidR="0075229B" w:rsidRPr="00D65583" w:rsidRDefault="0020379A" w:rsidP="0075229B">
            <w:pPr>
              <w:pStyle w:val="NoSpacing"/>
            </w:pPr>
            <w:r>
              <w:t>Outside Services</w:t>
            </w:r>
          </w:p>
        </w:tc>
        <w:tc>
          <w:tcPr>
            <w:tcW w:w="2070" w:type="dxa"/>
          </w:tcPr>
          <w:p w14:paraId="15093EA0" w14:textId="77777777" w:rsidR="0075229B" w:rsidRPr="00D65583" w:rsidRDefault="0075229B" w:rsidP="0075229B">
            <w:pPr>
              <w:pStyle w:val="NoSpacing"/>
            </w:pPr>
          </w:p>
        </w:tc>
        <w:tc>
          <w:tcPr>
            <w:tcW w:w="2160" w:type="dxa"/>
          </w:tcPr>
          <w:p w14:paraId="15093EA1" w14:textId="54447992" w:rsidR="0075229B" w:rsidRPr="00D65583" w:rsidRDefault="0075229B" w:rsidP="0075229B">
            <w:pPr>
              <w:pStyle w:val="NoSpacing"/>
            </w:pPr>
          </w:p>
        </w:tc>
        <w:tc>
          <w:tcPr>
            <w:tcW w:w="2250" w:type="dxa"/>
          </w:tcPr>
          <w:p w14:paraId="15093EA2" w14:textId="77777777" w:rsidR="0075229B" w:rsidRPr="00D65583" w:rsidRDefault="0075229B" w:rsidP="0075229B">
            <w:pPr>
              <w:pStyle w:val="NoSpacing"/>
            </w:pPr>
          </w:p>
        </w:tc>
      </w:tr>
      <w:tr w:rsidR="0075229B" w:rsidRPr="00D65583" w14:paraId="15093EA8" w14:textId="77777777" w:rsidTr="00387096">
        <w:trPr>
          <w:jc w:val="center"/>
        </w:trPr>
        <w:tc>
          <w:tcPr>
            <w:tcW w:w="2605" w:type="dxa"/>
          </w:tcPr>
          <w:p w14:paraId="15093EA4" w14:textId="2A7138AC" w:rsidR="0075229B" w:rsidRPr="00D65583" w:rsidRDefault="0020379A" w:rsidP="0075229B">
            <w:pPr>
              <w:pStyle w:val="NoSpacing"/>
            </w:pPr>
            <w:r>
              <w:t>Hardware</w:t>
            </w:r>
          </w:p>
        </w:tc>
        <w:tc>
          <w:tcPr>
            <w:tcW w:w="2070" w:type="dxa"/>
          </w:tcPr>
          <w:p w14:paraId="15093EA5" w14:textId="77777777" w:rsidR="0075229B" w:rsidRPr="00D65583" w:rsidRDefault="0075229B" w:rsidP="0075229B">
            <w:pPr>
              <w:pStyle w:val="NoSpacing"/>
            </w:pPr>
          </w:p>
        </w:tc>
        <w:tc>
          <w:tcPr>
            <w:tcW w:w="2160" w:type="dxa"/>
          </w:tcPr>
          <w:p w14:paraId="15093EA6" w14:textId="0888C948" w:rsidR="0075229B" w:rsidRPr="00D65583" w:rsidRDefault="0075229B" w:rsidP="0075229B">
            <w:pPr>
              <w:pStyle w:val="NoSpacing"/>
            </w:pPr>
          </w:p>
        </w:tc>
        <w:tc>
          <w:tcPr>
            <w:tcW w:w="2250" w:type="dxa"/>
          </w:tcPr>
          <w:p w14:paraId="15093EA7" w14:textId="77777777" w:rsidR="0075229B" w:rsidRPr="00D65583" w:rsidRDefault="0075229B" w:rsidP="0075229B">
            <w:pPr>
              <w:pStyle w:val="NoSpacing"/>
            </w:pPr>
          </w:p>
        </w:tc>
      </w:tr>
      <w:tr w:rsidR="0075229B" w:rsidRPr="00D65583" w14:paraId="15093EAD" w14:textId="77777777" w:rsidTr="00387096">
        <w:trPr>
          <w:jc w:val="center"/>
        </w:trPr>
        <w:tc>
          <w:tcPr>
            <w:tcW w:w="2605" w:type="dxa"/>
          </w:tcPr>
          <w:p w14:paraId="15093EA9" w14:textId="432E7BA2" w:rsidR="0075229B" w:rsidRPr="00D65583" w:rsidRDefault="0020379A" w:rsidP="0075229B">
            <w:pPr>
              <w:pStyle w:val="NoSpacing"/>
            </w:pPr>
            <w:r>
              <w:t>Software</w:t>
            </w:r>
          </w:p>
        </w:tc>
        <w:tc>
          <w:tcPr>
            <w:tcW w:w="2070" w:type="dxa"/>
          </w:tcPr>
          <w:p w14:paraId="15093EAA" w14:textId="77777777" w:rsidR="0075229B" w:rsidRPr="00D65583" w:rsidRDefault="0075229B" w:rsidP="0075229B">
            <w:pPr>
              <w:pStyle w:val="NoSpacing"/>
            </w:pPr>
          </w:p>
        </w:tc>
        <w:tc>
          <w:tcPr>
            <w:tcW w:w="2160" w:type="dxa"/>
          </w:tcPr>
          <w:p w14:paraId="15093EAB" w14:textId="26DE890F" w:rsidR="0075229B" w:rsidRPr="00D65583" w:rsidRDefault="0075229B" w:rsidP="0075229B">
            <w:pPr>
              <w:pStyle w:val="NoSpacing"/>
            </w:pPr>
          </w:p>
        </w:tc>
        <w:tc>
          <w:tcPr>
            <w:tcW w:w="2250" w:type="dxa"/>
          </w:tcPr>
          <w:p w14:paraId="15093EAC" w14:textId="77777777" w:rsidR="0075229B" w:rsidRPr="00D65583" w:rsidRDefault="0075229B" w:rsidP="0075229B">
            <w:pPr>
              <w:pStyle w:val="NoSpacing"/>
            </w:pPr>
          </w:p>
        </w:tc>
      </w:tr>
      <w:tr w:rsidR="0075229B" w:rsidRPr="00D65583" w14:paraId="15093EB2" w14:textId="77777777" w:rsidTr="00387096">
        <w:trPr>
          <w:jc w:val="center"/>
        </w:trPr>
        <w:tc>
          <w:tcPr>
            <w:tcW w:w="2605" w:type="dxa"/>
          </w:tcPr>
          <w:p w14:paraId="15093EAE" w14:textId="228C1738" w:rsidR="0075229B" w:rsidRPr="00D65583" w:rsidRDefault="0020379A" w:rsidP="00877277">
            <w:pPr>
              <w:pStyle w:val="NoSpacing"/>
            </w:pPr>
            <w:r>
              <w:t>Facilities &amp; Power</w:t>
            </w:r>
          </w:p>
        </w:tc>
        <w:tc>
          <w:tcPr>
            <w:tcW w:w="2070" w:type="dxa"/>
          </w:tcPr>
          <w:p w14:paraId="15093EAF" w14:textId="77777777" w:rsidR="0075229B" w:rsidRPr="00D65583" w:rsidRDefault="0075229B" w:rsidP="0075229B">
            <w:pPr>
              <w:pStyle w:val="NoSpacing"/>
            </w:pPr>
          </w:p>
        </w:tc>
        <w:tc>
          <w:tcPr>
            <w:tcW w:w="2160" w:type="dxa"/>
          </w:tcPr>
          <w:p w14:paraId="15093EB0" w14:textId="711DA2C8" w:rsidR="0075229B" w:rsidRPr="00D65583" w:rsidRDefault="0075229B" w:rsidP="0075229B">
            <w:pPr>
              <w:pStyle w:val="NoSpacing"/>
            </w:pPr>
          </w:p>
        </w:tc>
        <w:tc>
          <w:tcPr>
            <w:tcW w:w="2250" w:type="dxa"/>
          </w:tcPr>
          <w:p w14:paraId="15093EB1" w14:textId="77777777" w:rsidR="0075229B" w:rsidRPr="00D65583" w:rsidRDefault="0075229B" w:rsidP="0075229B">
            <w:pPr>
              <w:pStyle w:val="NoSpacing"/>
            </w:pPr>
          </w:p>
        </w:tc>
      </w:tr>
      <w:tr w:rsidR="0075229B" w:rsidRPr="00D65583" w14:paraId="15093EB7" w14:textId="77777777" w:rsidTr="00387096">
        <w:trPr>
          <w:jc w:val="center"/>
        </w:trPr>
        <w:tc>
          <w:tcPr>
            <w:tcW w:w="2605" w:type="dxa"/>
          </w:tcPr>
          <w:p w14:paraId="15093EB3" w14:textId="60A5118B" w:rsidR="0075229B" w:rsidRDefault="0020379A" w:rsidP="0075229B">
            <w:pPr>
              <w:pStyle w:val="NoSpacing"/>
            </w:pPr>
            <w:r>
              <w:t>Telecom</w:t>
            </w:r>
          </w:p>
        </w:tc>
        <w:tc>
          <w:tcPr>
            <w:tcW w:w="2070" w:type="dxa"/>
          </w:tcPr>
          <w:p w14:paraId="15093EB4" w14:textId="77777777" w:rsidR="0075229B" w:rsidRPr="00D65583" w:rsidRDefault="0075229B" w:rsidP="0075229B">
            <w:pPr>
              <w:pStyle w:val="NoSpacing"/>
            </w:pPr>
          </w:p>
        </w:tc>
        <w:tc>
          <w:tcPr>
            <w:tcW w:w="2160" w:type="dxa"/>
          </w:tcPr>
          <w:p w14:paraId="15093EB5" w14:textId="77777777" w:rsidR="0075229B" w:rsidRPr="00D65583" w:rsidRDefault="0075229B" w:rsidP="0075229B">
            <w:pPr>
              <w:pStyle w:val="NoSpacing"/>
            </w:pPr>
          </w:p>
        </w:tc>
        <w:tc>
          <w:tcPr>
            <w:tcW w:w="2250" w:type="dxa"/>
          </w:tcPr>
          <w:p w14:paraId="15093EB6" w14:textId="77777777" w:rsidR="0075229B" w:rsidRPr="00D65583" w:rsidRDefault="0075229B" w:rsidP="0075229B">
            <w:pPr>
              <w:pStyle w:val="NoSpacing"/>
            </w:pPr>
          </w:p>
        </w:tc>
      </w:tr>
      <w:tr w:rsidR="0075229B" w:rsidRPr="00D65583" w14:paraId="15093EBC" w14:textId="77777777" w:rsidTr="00387096">
        <w:trPr>
          <w:jc w:val="center"/>
        </w:trPr>
        <w:tc>
          <w:tcPr>
            <w:tcW w:w="2605" w:type="dxa"/>
          </w:tcPr>
          <w:p w14:paraId="15093EB8" w14:textId="1F893C03" w:rsidR="0075229B" w:rsidRDefault="0020379A" w:rsidP="0075229B">
            <w:pPr>
              <w:pStyle w:val="NoSpacing"/>
            </w:pPr>
            <w:r>
              <w:t>Other</w:t>
            </w:r>
          </w:p>
        </w:tc>
        <w:tc>
          <w:tcPr>
            <w:tcW w:w="2070" w:type="dxa"/>
          </w:tcPr>
          <w:p w14:paraId="15093EB9" w14:textId="77777777" w:rsidR="0075229B" w:rsidRPr="00D65583" w:rsidRDefault="0075229B" w:rsidP="0075229B">
            <w:pPr>
              <w:pStyle w:val="NoSpacing"/>
            </w:pPr>
          </w:p>
        </w:tc>
        <w:tc>
          <w:tcPr>
            <w:tcW w:w="2160" w:type="dxa"/>
          </w:tcPr>
          <w:p w14:paraId="15093EBA" w14:textId="77777777" w:rsidR="0075229B" w:rsidRPr="00D65583" w:rsidRDefault="0075229B" w:rsidP="0075229B">
            <w:pPr>
              <w:pStyle w:val="NoSpacing"/>
            </w:pPr>
          </w:p>
        </w:tc>
        <w:tc>
          <w:tcPr>
            <w:tcW w:w="2250" w:type="dxa"/>
          </w:tcPr>
          <w:p w14:paraId="15093EBB" w14:textId="77777777" w:rsidR="0075229B" w:rsidRPr="00D65583" w:rsidRDefault="0075229B" w:rsidP="0075229B">
            <w:pPr>
              <w:pStyle w:val="NoSpacing"/>
            </w:pPr>
          </w:p>
        </w:tc>
      </w:tr>
      <w:tr w:rsidR="0020379A" w:rsidRPr="00D65583" w14:paraId="0D4BA54A" w14:textId="77777777" w:rsidTr="00387096">
        <w:trPr>
          <w:jc w:val="center"/>
        </w:trPr>
        <w:tc>
          <w:tcPr>
            <w:tcW w:w="2605" w:type="dxa"/>
          </w:tcPr>
          <w:p w14:paraId="2C14F3A7" w14:textId="2F0432FC" w:rsidR="0020379A" w:rsidRDefault="0020379A" w:rsidP="0075229B">
            <w:pPr>
              <w:pStyle w:val="NoSpacing"/>
            </w:pPr>
            <w:r>
              <w:t>Internal Services</w:t>
            </w:r>
          </w:p>
        </w:tc>
        <w:tc>
          <w:tcPr>
            <w:tcW w:w="2070" w:type="dxa"/>
          </w:tcPr>
          <w:p w14:paraId="3AD40591" w14:textId="77777777" w:rsidR="0020379A" w:rsidRPr="00D65583" w:rsidRDefault="0020379A" w:rsidP="0075229B">
            <w:pPr>
              <w:pStyle w:val="NoSpacing"/>
            </w:pPr>
          </w:p>
        </w:tc>
        <w:tc>
          <w:tcPr>
            <w:tcW w:w="2160" w:type="dxa"/>
          </w:tcPr>
          <w:p w14:paraId="72E6527B" w14:textId="77777777" w:rsidR="0020379A" w:rsidRPr="00D65583" w:rsidRDefault="0020379A" w:rsidP="0075229B">
            <w:pPr>
              <w:pStyle w:val="NoSpacing"/>
            </w:pPr>
          </w:p>
        </w:tc>
        <w:tc>
          <w:tcPr>
            <w:tcW w:w="2250" w:type="dxa"/>
          </w:tcPr>
          <w:p w14:paraId="08F72B7A" w14:textId="77777777" w:rsidR="0020379A" w:rsidRPr="00D65583" w:rsidRDefault="0020379A" w:rsidP="0075229B">
            <w:pPr>
              <w:pStyle w:val="NoSpacing"/>
            </w:pPr>
          </w:p>
        </w:tc>
      </w:tr>
      <w:tr w:rsidR="0075229B" w:rsidRPr="00D65583" w14:paraId="15093EC1" w14:textId="77777777" w:rsidTr="00387096">
        <w:trPr>
          <w:jc w:val="center"/>
        </w:trPr>
        <w:tc>
          <w:tcPr>
            <w:tcW w:w="2605" w:type="dxa"/>
          </w:tcPr>
          <w:p w14:paraId="15093EBD" w14:textId="77777777" w:rsidR="0075229B" w:rsidRPr="0075229B" w:rsidRDefault="0075229B" w:rsidP="0075229B">
            <w:pPr>
              <w:pStyle w:val="NoSpacing"/>
              <w:jc w:val="right"/>
              <w:rPr>
                <w:b/>
              </w:rPr>
            </w:pPr>
            <w:r w:rsidRPr="0075229B">
              <w:rPr>
                <w:b/>
              </w:rPr>
              <w:t>TOTAL</w:t>
            </w:r>
          </w:p>
        </w:tc>
        <w:tc>
          <w:tcPr>
            <w:tcW w:w="2070" w:type="dxa"/>
          </w:tcPr>
          <w:p w14:paraId="15093EBE" w14:textId="77777777" w:rsidR="0075229B" w:rsidRPr="00D65583" w:rsidRDefault="0075229B" w:rsidP="0075229B">
            <w:pPr>
              <w:pStyle w:val="NoSpacing"/>
            </w:pPr>
          </w:p>
        </w:tc>
        <w:tc>
          <w:tcPr>
            <w:tcW w:w="2160" w:type="dxa"/>
          </w:tcPr>
          <w:p w14:paraId="15093EBF" w14:textId="77777777" w:rsidR="0075229B" w:rsidRPr="00D65583" w:rsidRDefault="0075229B" w:rsidP="0075229B">
            <w:pPr>
              <w:pStyle w:val="NoSpacing"/>
            </w:pPr>
          </w:p>
        </w:tc>
        <w:tc>
          <w:tcPr>
            <w:tcW w:w="2250" w:type="dxa"/>
          </w:tcPr>
          <w:p w14:paraId="15093EC0" w14:textId="77777777" w:rsidR="0075229B" w:rsidRPr="00D65583" w:rsidRDefault="0075229B" w:rsidP="0075229B">
            <w:pPr>
              <w:pStyle w:val="NoSpacing"/>
            </w:pPr>
          </w:p>
        </w:tc>
      </w:tr>
    </w:tbl>
    <w:p w14:paraId="4D096F77" w14:textId="7A8D8927" w:rsidR="009425C0" w:rsidRPr="008615A6" w:rsidRDefault="009425C0" w:rsidP="008615A6">
      <w:pPr>
        <w:tabs>
          <w:tab w:val="left" w:pos="0"/>
        </w:tabs>
        <w:spacing w:after="0" w:line="240" w:lineRule="auto"/>
        <w:ind w:left="270"/>
        <w:rPr>
          <w:rFonts w:eastAsia="Times New Roman"/>
          <w:i/>
          <w:w w:val="109"/>
          <w:sz w:val="18"/>
        </w:rPr>
      </w:pPr>
      <w:r w:rsidRPr="008615A6">
        <w:rPr>
          <w:rFonts w:eastAsia="Times New Roman"/>
          <w:i/>
          <w:w w:val="109"/>
          <w:sz w:val="18"/>
          <w:vertAlign w:val="superscript"/>
        </w:rPr>
        <w:t xml:space="preserve">* </w:t>
      </w:r>
      <w:r w:rsidRPr="008615A6">
        <w:rPr>
          <w:rFonts w:eastAsia="Times New Roman"/>
          <w:i/>
          <w:w w:val="109"/>
          <w:sz w:val="18"/>
        </w:rPr>
        <w:t>Investment Type: Major</w:t>
      </w:r>
      <w:r w:rsidR="008A37FE">
        <w:rPr>
          <w:rFonts w:eastAsia="Times New Roman"/>
          <w:i/>
          <w:w w:val="109"/>
          <w:sz w:val="18"/>
        </w:rPr>
        <w:t>(M)</w:t>
      </w:r>
      <w:r w:rsidRPr="008615A6">
        <w:rPr>
          <w:rFonts w:eastAsia="Times New Roman"/>
          <w:i/>
          <w:w w:val="109"/>
          <w:sz w:val="18"/>
        </w:rPr>
        <w:t>, Non-Major</w:t>
      </w:r>
      <w:r w:rsidR="008A37FE">
        <w:rPr>
          <w:rFonts w:eastAsia="Times New Roman"/>
          <w:i/>
          <w:w w:val="109"/>
          <w:sz w:val="18"/>
        </w:rPr>
        <w:t>(NM)</w:t>
      </w:r>
      <w:r w:rsidRPr="008615A6">
        <w:rPr>
          <w:rFonts w:eastAsia="Times New Roman"/>
          <w:i/>
          <w:w w:val="109"/>
          <w:sz w:val="18"/>
        </w:rPr>
        <w:t>, Standard</w:t>
      </w:r>
      <w:r w:rsidR="008A37FE">
        <w:rPr>
          <w:rFonts w:eastAsia="Times New Roman"/>
          <w:i/>
          <w:w w:val="109"/>
          <w:sz w:val="18"/>
        </w:rPr>
        <w:t>(S)</w:t>
      </w:r>
    </w:p>
    <w:p w14:paraId="565B3E08" w14:textId="59C890DC" w:rsidR="00F02BAF" w:rsidRPr="008615A6" w:rsidRDefault="009425C0" w:rsidP="008615A6">
      <w:pPr>
        <w:tabs>
          <w:tab w:val="left" w:pos="0"/>
        </w:tabs>
        <w:spacing w:after="0" w:line="240" w:lineRule="auto"/>
        <w:ind w:left="270"/>
        <w:rPr>
          <w:rFonts w:eastAsia="Times New Roman"/>
          <w:i/>
          <w:w w:val="109"/>
          <w:sz w:val="18"/>
        </w:rPr>
      </w:pPr>
      <w:r w:rsidRPr="008615A6">
        <w:rPr>
          <w:rFonts w:eastAsia="Times New Roman"/>
          <w:i/>
          <w:w w:val="109"/>
          <w:sz w:val="18"/>
          <w:vertAlign w:val="superscript"/>
        </w:rPr>
        <w:t>**</w:t>
      </w:r>
      <w:r w:rsidRPr="008615A6">
        <w:rPr>
          <w:rFonts w:eastAsia="Times New Roman"/>
          <w:i/>
          <w:w w:val="109"/>
          <w:sz w:val="18"/>
        </w:rPr>
        <w:t xml:space="preserve">DME/O&amp;M Cost: </w:t>
      </w:r>
      <w:r w:rsidR="0075229B" w:rsidRPr="008615A6">
        <w:rPr>
          <w:rFonts w:eastAsia="Times New Roman"/>
          <w:i/>
          <w:w w:val="109"/>
          <w:sz w:val="18"/>
        </w:rPr>
        <w:t>DME - Development, Modernization, and Enhancement / O&amp;M - Operations and Maintenance</w:t>
      </w:r>
      <w:r w:rsidR="008615A6" w:rsidRPr="008615A6">
        <w:rPr>
          <w:rFonts w:eastAsia="Times New Roman"/>
          <w:i/>
          <w:w w:val="109"/>
          <w:sz w:val="18"/>
        </w:rPr>
        <w:t xml:space="preserve"> </w:t>
      </w:r>
    </w:p>
    <w:p w14:paraId="2715D883" w14:textId="127FCB29" w:rsidR="00D33E6C" w:rsidRPr="0075229B" w:rsidRDefault="00D33E6C" w:rsidP="00F02BAF">
      <w:pPr>
        <w:tabs>
          <w:tab w:val="left" w:pos="0"/>
        </w:tabs>
        <w:spacing w:line="240" w:lineRule="auto"/>
        <w:jc w:val="center"/>
        <w:rPr>
          <w:rFonts w:ascii="Times New Roman" w:hAnsi="Times New Roman" w:cs="Times New Roman"/>
          <w:i/>
          <w:sz w:val="24"/>
          <w:szCs w:val="24"/>
        </w:rPr>
      </w:pPr>
    </w:p>
    <w:p w14:paraId="4577A720" w14:textId="6509296C" w:rsidR="008D4F65" w:rsidRDefault="00123FB8" w:rsidP="00847153">
      <w:pPr>
        <w:tabs>
          <w:tab w:val="left" w:pos="0"/>
        </w:tabs>
        <w:spacing w:line="240" w:lineRule="auto"/>
        <w:jc w:val="center"/>
        <w:rPr>
          <w:rFonts w:ascii="Times New Roman" w:hAnsi="Times New Roman" w:cs="Times New Roman"/>
          <w:i/>
          <w:color w:val="FF0000"/>
          <w:sz w:val="24"/>
          <w:szCs w:val="24"/>
          <w:highlight w:val="yellow"/>
        </w:rPr>
      </w:pPr>
      <w:bookmarkStart w:id="1" w:name="_Hlk4675476"/>
      <w:r w:rsidRPr="00236C91">
        <w:rPr>
          <w:b/>
          <w:noProof/>
          <w:color w:val="0000FF"/>
          <w:highlight w:val="yellow"/>
          <w:lang w:bidi="ar-SA"/>
        </w:rPr>
        <w:lastRenderedPageBreak/>
        <mc:AlternateContent>
          <mc:Choice Requires="wps">
            <w:drawing>
              <wp:anchor distT="45720" distB="45720" distL="114300" distR="114300" simplePos="0" relativeHeight="251669504" behindDoc="0" locked="0" layoutInCell="1" allowOverlap="1" wp14:anchorId="580DF37C" wp14:editId="37440B3D">
                <wp:simplePos x="0" y="0"/>
                <wp:positionH relativeFrom="column">
                  <wp:posOffset>61595</wp:posOffset>
                </wp:positionH>
                <wp:positionV relativeFrom="paragraph">
                  <wp:posOffset>336550</wp:posOffset>
                </wp:positionV>
                <wp:extent cx="5676900" cy="3636010"/>
                <wp:effectExtent l="0" t="0" r="19050" b="215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636010"/>
                        </a:xfrm>
                        <a:prstGeom prst="rect">
                          <a:avLst/>
                        </a:prstGeom>
                        <a:solidFill>
                          <a:srgbClr val="FFFFFF"/>
                        </a:solidFill>
                        <a:ln w="9525">
                          <a:solidFill>
                            <a:srgbClr val="000000"/>
                          </a:solidFill>
                          <a:miter lim="800000"/>
                          <a:headEnd/>
                          <a:tailEnd/>
                        </a:ln>
                      </wps:spPr>
                      <wps:txbx>
                        <w:txbxContent>
                          <w:p w14:paraId="6BFE10A0" w14:textId="1F5C19ED" w:rsidR="002E5D35" w:rsidRDefault="00362141" w:rsidP="00362141">
                            <w:pPr>
                              <w:spacing w:after="0" w:line="240" w:lineRule="auto"/>
                              <w:rPr>
                                <w:rFonts w:cstheme="minorHAnsi"/>
                                <w:i/>
                                <w:kern w:val="24"/>
                                <w:highlight w:val="yellow"/>
                                <w:lang w:bidi="ar-SA"/>
                              </w:rPr>
                            </w:pPr>
                            <w:r w:rsidRPr="00236C91">
                              <w:rPr>
                                <w:rFonts w:cstheme="minorHAnsi"/>
                                <w:b/>
                                <w:i/>
                                <w:color w:val="0000FF"/>
                                <w:kern w:val="24"/>
                                <w:lang w:bidi="ar-SA"/>
                              </w:rPr>
                              <w:t>INSTRUCTIONS – 2,500</w:t>
                            </w:r>
                            <w:r w:rsidR="00236C91">
                              <w:rPr>
                                <w:rFonts w:cstheme="minorHAnsi"/>
                                <w:b/>
                                <w:i/>
                                <w:color w:val="0000FF"/>
                                <w:kern w:val="24"/>
                                <w:lang w:bidi="ar-SA"/>
                              </w:rPr>
                              <w:t>-</w:t>
                            </w:r>
                            <w:r w:rsidRPr="00236C91">
                              <w:rPr>
                                <w:rFonts w:cstheme="minorHAnsi"/>
                                <w:b/>
                                <w:i/>
                                <w:color w:val="0000FF"/>
                                <w:kern w:val="24"/>
                                <w:lang w:bidi="ar-SA"/>
                              </w:rPr>
                              <w:t>character limit</w:t>
                            </w:r>
                            <w:r w:rsidRPr="00123FB8">
                              <w:rPr>
                                <w:rFonts w:cstheme="minorHAnsi"/>
                                <w:i/>
                                <w:color w:val="000000" w:themeColor="text1"/>
                                <w:kern w:val="24"/>
                                <w:lang w:bidi="ar-SA"/>
                              </w:rPr>
                              <w:t xml:space="preserve">: </w:t>
                            </w:r>
                            <w:r w:rsidR="00DD6670" w:rsidRPr="00123FB8">
                              <w:rPr>
                                <w:rFonts w:cstheme="minorHAnsi"/>
                                <w:b/>
                                <w:i/>
                                <w:color w:val="0000FF"/>
                                <w:kern w:val="24"/>
                                <w:lang w:bidi="ar-SA"/>
                              </w:rPr>
                              <w:t>If a</w:t>
                            </w:r>
                            <w:r w:rsidR="00DD6670" w:rsidRPr="00BD1E89">
                              <w:rPr>
                                <w:rFonts w:cstheme="minorHAnsi"/>
                                <w:b/>
                                <w:i/>
                                <w:color w:val="0000FF"/>
                                <w:kern w:val="24"/>
                                <w:lang w:bidi="ar-SA"/>
                              </w:rPr>
                              <w:t>ward</w:t>
                            </w:r>
                            <w:r w:rsidR="003D474F" w:rsidRPr="00BD1E89">
                              <w:rPr>
                                <w:rFonts w:cstheme="minorHAnsi"/>
                                <w:b/>
                                <w:i/>
                                <w:color w:val="0000FF"/>
                                <w:kern w:val="24"/>
                                <w:lang w:bidi="ar-SA"/>
                              </w:rPr>
                              <w:t xml:space="preserve"> or solicitation</w:t>
                            </w:r>
                            <w:r w:rsidR="00DD6670" w:rsidRPr="00BD1E89">
                              <w:rPr>
                                <w:rFonts w:cstheme="minorHAnsi"/>
                                <w:b/>
                                <w:i/>
                                <w:color w:val="0000FF"/>
                                <w:kern w:val="24"/>
                                <w:lang w:bidi="ar-SA"/>
                              </w:rPr>
                              <w:t xml:space="preserve"> is required </w:t>
                            </w:r>
                            <w:r w:rsidR="009C1DCD" w:rsidRPr="00BD1E89">
                              <w:rPr>
                                <w:rFonts w:cstheme="minorHAnsi"/>
                                <w:b/>
                                <w:i/>
                                <w:color w:val="0000FF"/>
                                <w:kern w:val="24"/>
                                <w:lang w:bidi="ar-SA"/>
                              </w:rPr>
                              <w:t xml:space="preserve">before the end of </w:t>
                            </w:r>
                            <w:r w:rsidR="00DD6670" w:rsidRPr="00BD1E89">
                              <w:rPr>
                                <w:rFonts w:cstheme="minorHAnsi"/>
                                <w:b/>
                                <w:i/>
                                <w:color w:val="0000FF"/>
                                <w:kern w:val="24"/>
                                <w:lang w:bidi="ar-SA"/>
                              </w:rPr>
                              <w:t>1</w:t>
                            </w:r>
                            <w:r w:rsidR="00DD6670" w:rsidRPr="00BD1E89">
                              <w:rPr>
                                <w:rFonts w:cstheme="minorHAnsi"/>
                                <w:b/>
                                <w:i/>
                                <w:color w:val="0000FF"/>
                                <w:kern w:val="24"/>
                                <w:vertAlign w:val="superscript"/>
                                <w:lang w:bidi="ar-SA"/>
                              </w:rPr>
                              <w:t>st</w:t>
                            </w:r>
                            <w:r w:rsidR="00DD6670" w:rsidRPr="00BD1E89">
                              <w:rPr>
                                <w:rFonts w:cstheme="minorHAnsi"/>
                                <w:b/>
                                <w:i/>
                                <w:color w:val="0000FF"/>
                                <w:kern w:val="24"/>
                                <w:lang w:bidi="ar-SA"/>
                              </w:rPr>
                              <w:t xml:space="preserve"> Quarter </w:t>
                            </w:r>
                            <w:r w:rsidR="006B2B51" w:rsidRPr="00BD1E89">
                              <w:rPr>
                                <w:rFonts w:cstheme="minorHAnsi"/>
                                <w:b/>
                                <w:i/>
                                <w:color w:val="0000FF"/>
                                <w:kern w:val="24"/>
                                <w:lang w:bidi="ar-SA"/>
                              </w:rPr>
                              <w:t>FY</w:t>
                            </w:r>
                            <w:r w:rsidR="00FD2807" w:rsidRPr="00BD1E89">
                              <w:rPr>
                                <w:rFonts w:cstheme="minorHAnsi"/>
                                <w:b/>
                                <w:i/>
                                <w:color w:val="0000FF"/>
                                <w:kern w:val="24"/>
                                <w:lang w:bidi="ar-SA"/>
                              </w:rPr>
                              <w:t>20</w:t>
                            </w:r>
                            <w:r w:rsidR="006B2B51" w:rsidRPr="00BD1E89">
                              <w:rPr>
                                <w:rFonts w:cstheme="minorHAnsi"/>
                                <w:b/>
                                <w:i/>
                                <w:color w:val="0000FF"/>
                                <w:kern w:val="24"/>
                                <w:lang w:bidi="ar-SA"/>
                              </w:rPr>
                              <w:t>,</w:t>
                            </w:r>
                            <w:r w:rsidR="00FD2807" w:rsidRPr="00BD1E89">
                              <w:rPr>
                                <w:rFonts w:cstheme="minorHAnsi"/>
                                <w:i/>
                                <w:color w:val="0000FF"/>
                                <w:kern w:val="24"/>
                                <w:lang w:bidi="ar-SA"/>
                              </w:rPr>
                              <w:t xml:space="preserve"> </w:t>
                            </w:r>
                            <w:r w:rsidR="001651C3" w:rsidRPr="00BD1E89">
                              <w:rPr>
                                <w:rFonts w:cstheme="minorHAnsi"/>
                                <w:i/>
                                <w:color w:val="0000FF"/>
                                <w:kern w:val="24"/>
                                <w:lang w:bidi="ar-SA"/>
                              </w:rPr>
                              <w:t>enter</w:t>
                            </w:r>
                            <w:r w:rsidR="00FD2807" w:rsidRPr="00BD1E89">
                              <w:rPr>
                                <w:rFonts w:cstheme="minorHAnsi"/>
                                <w:i/>
                                <w:color w:val="0000FF"/>
                                <w:kern w:val="24"/>
                                <w:lang w:bidi="ar-SA"/>
                              </w:rPr>
                              <w:t xml:space="preserve">: </w:t>
                            </w:r>
                            <w:r w:rsidR="006B2B51" w:rsidRPr="00BD1E89">
                              <w:rPr>
                                <w:rFonts w:cstheme="minorHAnsi"/>
                                <w:i/>
                                <w:color w:val="0000FF"/>
                                <w:kern w:val="24"/>
                                <w:lang w:bidi="ar-SA"/>
                              </w:rPr>
                              <w:t xml:space="preserve"> The</w:t>
                            </w:r>
                            <w:r w:rsidR="00491FA9" w:rsidRPr="00BD1E89">
                              <w:rPr>
                                <w:rFonts w:cstheme="minorHAnsi"/>
                                <w:i/>
                                <w:color w:val="0000FF"/>
                                <w:kern w:val="24"/>
                                <w:lang w:bidi="ar-SA"/>
                              </w:rPr>
                              <w:t xml:space="preserve"> </w:t>
                            </w:r>
                            <w:r w:rsidR="00271492" w:rsidRPr="00BD1E89">
                              <w:rPr>
                                <w:rFonts w:cstheme="minorHAnsi"/>
                                <w:i/>
                                <w:color w:val="0000FF"/>
                                <w:kern w:val="24"/>
                                <w:lang w:bidi="ar-SA"/>
                              </w:rPr>
                              <w:t>solicitation</w:t>
                            </w:r>
                            <w:r w:rsidR="00491FA9" w:rsidRPr="00BD1E89">
                              <w:rPr>
                                <w:rFonts w:cstheme="minorHAnsi"/>
                                <w:i/>
                                <w:color w:val="0000FF"/>
                                <w:kern w:val="24"/>
                                <w:lang w:bidi="ar-SA"/>
                              </w:rPr>
                              <w:t xml:space="preserve"> is </w:t>
                            </w:r>
                            <w:r w:rsidR="00271492" w:rsidRPr="00BD1E89">
                              <w:rPr>
                                <w:rFonts w:cstheme="minorHAnsi"/>
                                <w:i/>
                                <w:color w:val="0000FF"/>
                                <w:kern w:val="24"/>
                                <w:lang w:bidi="ar-SA"/>
                              </w:rPr>
                              <w:t>anticipated to be issued no later than</w:t>
                            </w:r>
                            <w:r w:rsidR="00491FA9" w:rsidRPr="00BD1E89">
                              <w:rPr>
                                <w:rFonts w:cstheme="minorHAnsi"/>
                                <w:i/>
                                <w:color w:val="0000FF"/>
                                <w:kern w:val="24"/>
                                <w:lang w:bidi="ar-SA"/>
                              </w:rPr>
                              <w:t xml:space="preserve"> MM/DD/YY or The contract(s) is </w:t>
                            </w:r>
                            <w:r w:rsidR="00271492" w:rsidRPr="00BD1E89">
                              <w:rPr>
                                <w:rFonts w:cstheme="minorHAnsi"/>
                                <w:i/>
                                <w:color w:val="0000FF"/>
                                <w:kern w:val="24"/>
                                <w:lang w:bidi="ar-SA"/>
                              </w:rPr>
                              <w:t>anticipated</w:t>
                            </w:r>
                            <w:r w:rsidR="00491FA9" w:rsidRPr="00BD1E89">
                              <w:rPr>
                                <w:rFonts w:cstheme="minorHAnsi"/>
                                <w:i/>
                                <w:color w:val="0000FF"/>
                                <w:kern w:val="24"/>
                                <w:lang w:bidi="ar-SA"/>
                              </w:rPr>
                              <w:t xml:space="preserve"> to be awarded </w:t>
                            </w:r>
                            <w:r w:rsidR="00271492" w:rsidRPr="00BD1E89">
                              <w:rPr>
                                <w:rFonts w:cstheme="minorHAnsi"/>
                                <w:i/>
                                <w:color w:val="0000FF"/>
                                <w:kern w:val="24"/>
                                <w:lang w:bidi="ar-SA"/>
                              </w:rPr>
                              <w:t>no later than MM/DD/YY.</w:t>
                            </w:r>
                          </w:p>
                          <w:p w14:paraId="0C0C1D25" w14:textId="77777777" w:rsidR="00847153" w:rsidRDefault="00847153" w:rsidP="00362141">
                            <w:pPr>
                              <w:spacing w:after="0" w:line="240" w:lineRule="auto"/>
                              <w:rPr>
                                <w:rFonts w:cstheme="minorHAnsi"/>
                                <w:i/>
                                <w:color w:val="000000" w:themeColor="text1"/>
                                <w:kern w:val="24"/>
                                <w:lang w:bidi="ar-SA"/>
                              </w:rPr>
                            </w:pPr>
                          </w:p>
                          <w:p w14:paraId="7FCD558C" w14:textId="1E28E996" w:rsidR="00362141" w:rsidRPr="0012024C" w:rsidRDefault="00362141" w:rsidP="00362141">
                            <w:pPr>
                              <w:spacing w:after="0" w:line="240" w:lineRule="auto"/>
                              <w:rPr>
                                <w:rFonts w:eastAsia="Times New Roman" w:cstheme="minorHAnsi"/>
                                <w:i/>
                                <w:color w:val="0000FF"/>
                                <w:lang w:bidi="ar-SA"/>
                              </w:rPr>
                            </w:pPr>
                            <w:r w:rsidRPr="00236C91">
                              <w:rPr>
                                <w:rFonts w:cstheme="minorHAnsi"/>
                                <w:i/>
                                <w:color w:val="0000FF"/>
                                <w:kern w:val="24"/>
                                <w:lang w:bidi="ar-SA"/>
                              </w:rPr>
                              <w:t>AAR</w:t>
                            </w:r>
                            <w:r w:rsidRPr="0012024C">
                              <w:rPr>
                                <w:rFonts w:cstheme="minorHAnsi"/>
                                <w:i/>
                                <w:color w:val="0000FF"/>
                                <w:kern w:val="24"/>
                                <w:lang w:bidi="ar-SA"/>
                              </w:rPr>
                              <w:t xml:space="preserve"> Description – It is recommended this text is placed in the AAR Description on the General Tab.  The </w:t>
                            </w:r>
                            <w:r w:rsidR="00236C91">
                              <w:rPr>
                                <w:rFonts w:cstheme="minorHAnsi"/>
                                <w:i/>
                                <w:color w:val="0000FF"/>
                                <w:kern w:val="24"/>
                                <w:lang w:bidi="ar-SA"/>
                              </w:rPr>
                              <w:t xml:space="preserve">Reviewers </w:t>
                            </w:r>
                            <w:r w:rsidRPr="0012024C">
                              <w:rPr>
                                <w:rFonts w:cstheme="minorHAnsi"/>
                                <w:i/>
                                <w:color w:val="0000FF"/>
                                <w:kern w:val="24"/>
                                <w:lang w:bidi="ar-SA"/>
                              </w:rPr>
                              <w:t xml:space="preserve">will view this section as part of their review.  The Description </w:t>
                            </w:r>
                            <w:r w:rsidR="006D2CF5">
                              <w:rPr>
                                <w:rFonts w:cstheme="minorHAnsi"/>
                                <w:i/>
                                <w:color w:val="0000FF"/>
                                <w:kern w:val="24"/>
                                <w:lang w:bidi="ar-SA"/>
                              </w:rPr>
                              <w:t>MUST INCLUDE clear and concise statements on</w:t>
                            </w:r>
                            <w:r w:rsidRPr="0012024C">
                              <w:rPr>
                                <w:rFonts w:cstheme="minorHAnsi"/>
                                <w:i/>
                                <w:color w:val="0000FF"/>
                                <w:kern w:val="24"/>
                                <w:lang w:bidi="ar-SA"/>
                              </w:rPr>
                              <w:t>:</w:t>
                            </w:r>
                          </w:p>
                          <w:p w14:paraId="0357D985" w14:textId="3124B3DC" w:rsidR="00362141" w:rsidRPr="0012024C" w:rsidRDefault="006D2CF5" w:rsidP="00362141">
                            <w:pPr>
                              <w:numPr>
                                <w:ilvl w:val="0"/>
                                <w:numId w:val="38"/>
                              </w:numPr>
                              <w:spacing w:after="0" w:line="240" w:lineRule="auto"/>
                              <w:ind w:left="1166"/>
                              <w:contextualSpacing/>
                              <w:rPr>
                                <w:rFonts w:eastAsia="Times New Roman" w:cstheme="minorHAnsi"/>
                                <w:i/>
                                <w:color w:val="0000FF"/>
                                <w:lang w:bidi="ar-SA"/>
                              </w:rPr>
                            </w:pPr>
                            <w:r>
                              <w:rPr>
                                <w:rFonts w:cstheme="minorHAnsi"/>
                                <w:i/>
                                <w:color w:val="0000FF"/>
                                <w:kern w:val="24"/>
                                <w:lang w:bidi="ar-SA"/>
                              </w:rPr>
                              <w:t>W</w:t>
                            </w:r>
                            <w:r w:rsidR="00362141" w:rsidRPr="0012024C">
                              <w:rPr>
                                <w:rFonts w:cstheme="minorHAnsi"/>
                                <w:i/>
                                <w:color w:val="0000FF"/>
                                <w:kern w:val="24"/>
                                <w:lang w:bidi="ar-SA"/>
                              </w:rPr>
                              <w:t>hat is being requested (i.e. Support Services, Software/Hardware purchase, DME efforts, O&amp;M support)</w:t>
                            </w:r>
                          </w:p>
                          <w:p w14:paraId="5C4067F4" w14:textId="3D0BC0F8" w:rsidR="00362141" w:rsidRPr="006D2CF5" w:rsidRDefault="006D2CF5" w:rsidP="00362141">
                            <w:pPr>
                              <w:numPr>
                                <w:ilvl w:val="0"/>
                                <w:numId w:val="38"/>
                              </w:numPr>
                              <w:spacing w:after="0" w:line="240" w:lineRule="auto"/>
                              <w:ind w:left="1166"/>
                              <w:contextualSpacing/>
                              <w:rPr>
                                <w:rFonts w:eastAsia="Times New Roman" w:cstheme="minorHAnsi"/>
                                <w:i/>
                                <w:color w:val="0000FF"/>
                                <w:lang w:bidi="ar-SA"/>
                              </w:rPr>
                            </w:pPr>
                            <w:r>
                              <w:rPr>
                                <w:rFonts w:cstheme="minorHAnsi"/>
                                <w:i/>
                                <w:color w:val="0000FF"/>
                                <w:kern w:val="24"/>
                                <w:lang w:bidi="ar-SA"/>
                              </w:rPr>
                              <w:t>W</w:t>
                            </w:r>
                            <w:r w:rsidR="00362141" w:rsidRPr="0012024C">
                              <w:rPr>
                                <w:rFonts w:cstheme="minorHAnsi"/>
                                <w:i/>
                                <w:color w:val="0000FF"/>
                                <w:kern w:val="24"/>
                                <w:lang w:bidi="ar-SA"/>
                              </w:rPr>
                              <w:t>hy the request is needed</w:t>
                            </w:r>
                          </w:p>
                          <w:p w14:paraId="0C635886" w14:textId="10E6C499" w:rsidR="00236C91" w:rsidRPr="0012024C" w:rsidRDefault="00236C91" w:rsidP="00362141">
                            <w:pPr>
                              <w:numPr>
                                <w:ilvl w:val="0"/>
                                <w:numId w:val="38"/>
                              </w:numPr>
                              <w:spacing w:after="0" w:line="240" w:lineRule="auto"/>
                              <w:ind w:left="1166"/>
                              <w:contextualSpacing/>
                              <w:rPr>
                                <w:rFonts w:eastAsia="Times New Roman" w:cstheme="minorHAnsi"/>
                                <w:i/>
                                <w:color w:val="0000FF"/>
                                <w:lang w:bidi="ar-SA"/>
                              </w:rPr>
                            </w:pPr>
                            <w:r>
                              <w:rPr>
                                <w:rFonts w:eastAsia="Times New Roman" w:cstheme="minorHAnsi"/>
                                <w:i/>
                                <w:color w:val="0000FF"/>
                                <w:lang w:bidi="ar-SA"/>
                              </w:rPr>
                              <w:t>Benefits of approving this request</w:t>
                            </w:r>
                          </w:p>
                          <w:p w14:paraId="2DE0F507" w14:textId="4F0B534F" w:rsidR="00362141" w:rsidRPr="0012024C" w:rsidRDefault="00362141" w:rsidP="00362141">
                            <w:pPr>
                              <w:spacing w:after="0" w:line="240" w:lineRule="auto"/>
                              <w:rPr>
                                <w:rFonts w:eastAsia="Times New Roman" w:cstheme="minorHAnsi"/>
                                <w:i/>
                                <w:color w:val="0000FF"/>
                                <w:lang w:bidi="ar-SA"/>
                              </w:rPr>
                            </w:pPr>
                            <w:r w:rsidRPr="0012024C">
                              <w:rPr>
                                <w:rFonts w:cstheme="minorHAnsi"/>
                                <w:i/>
                                <w:color w:val="0000FF"/>
                                <w:kern w:val="24"/>
                                <w:lang w:bidi="ar-SA"/>
                              </w:rPr>
                              <w:t xml:space="preserve">Description </w:t>
                            </w:r>
                            <w:r w:rsidR="006D2CF5">
                              <w:rPr>
                                <w:rFonts w:cstheme="minorHAnsi"/>
                                <w:i/>
                                <w:color w:val="0000FF"/>
                                <w:kern w:val="24"/>
                                <w:lang w:bidi="ar-SA"/>
                              </w:rPr>
                              <w:t xml:space="preserve">MUST </w:t>
                            </w:r>
                            <w:r w:rsidRPr="00236C91">
                              <w:rPr>
                                <w:rFonts w:cstheme="minorHAnsi"/>
                                <w:b/>
                                <w:i/>
                                <w:color w:val="0000FF"/>
                                <w:kern w:val="24"/>
                                <w:u w:val="single"/>
                                <w:lang w:bidi="ar-SA"/>
                              </w:rPr>
                              <w:t>NOT</w:t>
                            </w:r>
                            <w:r w:rsidRPr="0012024C">
                              <w:rPr>
                                <w:rFonts w:cstheme="minorHAnsi"/>
                                <w:i/>
                                <w:color w:val="0000FF"/>
                                <w:kern w:val="24"/>
                                <w:lang w:bidi="ar-SA"/>
                              </w:rPr>
                              <w:t xml:space="preserve"> CONTAIN</w:t>
                            </w:r>
                          </w:p>
                          <w:p w14:paraId="2A24CAE9" w14:textId="77777777" w:rsidR="00362141" w:rsidRPr="0012024C" w:rsidRDefault="00362141" w:rsidP="00362141">
                            <w:pPr>
                              <w:numPr>
                                <w:ilvl w:val="0"/>
                                <w:numId w:val="39"/>
                              </w:numPr>
                              <w:spacing w:after="0" w:line="240" w:lineRule="auto"/>
                              <w:ind w:left="1166"/>
                              <w:contextualSpacing/>
                              <w:rPr>
                                <w:rFonts w:eastAsia="Times New Roman" w:cstheme="minorHAnsi"/>
                                <w:i/>
                                <w:color w:val="0000FF"/>
                                <w:lang w:bidi="ar-SA"/>
                              </w:rPr>
                            </w:pPr>
                            <w:r w:rsidRPr="0012024C">
                              <w:rPr>
                                <w:rFonts w:cstheme="minorHAnsi"/>
                                <w:i/>
                                <w:color w:val="0000FF"/>
                                <w:kern w:val="24"/>
                                <w:lang w:bidi="ar-SA"/>
                              </w:rPr>
                              <w:t>Overview of the investment/program</w:t>
                            </w:r>
                          </w:p>
                          <w:p w14:paraId="60891D6A" w14:textId="1F612464" w:rsidR="00362141" w:rsidRPr="00236C91" w:rsidRDefault="00362141" w:rsidP="00362141">
                            <w:pPr>
                              <w:numPr>
                                <w:ilvl w:val="0"/>
                                <w:numId w:val="39"/>
                              </w:numPr>
                              <w:spacing w:after="0" w:line="240" w:lineRule="auto"/>
                              <w:ind w:left="1166"/>
                              <w:contextualSpacing/>
                              <w:rPr>
                                <w:rFonts w:eastAsia="Times New Roman" w:cstheme="minorHAnsi"/>
                                <w:i/>
                                <w:color w:val="0000FF"/>
                                <w:lang w:bidi="ar-SA"/>
                              </w:rPr>
                            </w:pPr>
                            <w:r w:rsidRPr="0012024C">
                              <w:rPr>
                                <w:rFonts w:cstheme="minorHAnsi"/>
                                <w:i/>
                                <w:color w:val="0000FF"/>
                                <w:kern w:val="24"/>
                                <w:lang w:bidi="ar-SA"/>
                              </w:rPr>
                              <w:t xml:space="preserve">Past accomplishments of the Investment </w:t>
                            </w:r>
                            <w:r w:rsidRPr="00866255">
                              <w:rPr>
                                <w:rFonts w:cstheme="minorHAnsi"/>
                                <w:b/>
                                <w:i/>
                                <w:color w:val="0000FF"/>
                                <w:kern w:val="24"/>
                                <w:u w:val="single"/>
                                <w:lang w:bidi="ar-SA"/>
                              </w:rPr>
                              <w:t>unless</w:t>
                            </w:r>
                            <w:r w:rsidRPr="0012024C">
                              <w:rPr>
                                <w:rFonts w:cstheme="minorHAnsi"/>
                                <w:i/>
                                <w:color w:val="0000FF"/>
                                <w:kern w:val="24"/>
                                <w:lang w:bidi="ar-SA"/>
                              </w:rPr>
                              <w:t xml:space="preserve"> it supports Abbreviated or Emergency request.</w:t>
                            </w:r>
                          </w:p>
                          <w:p w14:paraId="48923C93" w14:textId="3ABDFE62" w:rsidR="00176806" w:rsidRDefault="00176806" w:rsidP="00236C91">
                            <w:pPr>
                              <w:spacing w:after="0" w:line="240" w:lineRule="auto"/>
                              <w:contextualSpacing/>
                              <w:rPr>
                                <w:rFonts w:eastAsia="Times New Roman" w:cstheme="minorHAnsi"/>
                                <w:i/>
                                <w:color w:val="0000FF"/>
                                <w:lang w:bidi="ar-SA"/>
                              </w:rPr>
                            </w:pPr>
                          </w:p>
                          <w:p w14:paraId="260836EE" w14:textId="77777777" w:rsidR="0027616C" w:rsidRDefault="00176806" w:rsidP="0027616C">
                            <w:pPr>
                              <w:rPr>
                                <w:color w:val="545454"/>
                                <w:lang w:val="en"/>
                              </w:rPr>
                            </w:pPr>
                            <w:r w:rsidRPr="00176806">
                              <w:rPr>
                                <w:rFonts w:eastAsia="Times New Roman"/>
                                <w:b/>
                                <w:i/>
                                <w:color w:val="0000FF"/>
                                <w:lang w:bidi="ar-SA"/>
                              </w:rPr>
                              <w:t>EXAMPLE</w:t>
                            </w:r>
                            <w:r>
                              <w:rPr>
                                <w:rFonts w:eastAsia="Times New Roman"/>
                                <w:i/>
                                <w:color w:val="0000FF"/>
                                <w:lang w:bidi="ar-SA"/>
                              </w:rPr>
                              <w:t xml:space="preserve">:  </w:t>
                            </w:r>
                            <w:r w:rsidRPr="0067039B">
                              <w:rPr>
                                <w:rFonts w:eastAsia="Times New Roman"/>
                              </w:rPr>
                              <w:t xml:space="preserve">The Acquisition </w:t>
                            </w:r>
                            <w:r w:rsidRPr="00176806">
                              <w:rPr>
                                <w:rFonts w:eastAsia="Times New Roman"/>
                              </w:rPr>
                              <w:t xml:space="preserve">Request is for </w:t>
                            </w:r>
                            <w:r w:rsidRPr="00176806">
                              <w:rPr>
                                <w:rFonts w:eastAsia="Times New Roman"/>
                                <w:b/>
                                <w:color w:val="FF0000"/>
                              </w:rPr>
                              <w:t>[what is being requested…]</w:t>
                            </w:r>
                            <w:r w:rsidRPr="0067039B">
                              <w:rPr>
                                <w:rFonts w:eastAsia="Times New Roman"/>
                                <w:b/>
                                <w:color w:val="FF0000"/>
                              </w:rPr>
                              <w:t xml:space="preserve"> </w:t>
                            </w:r>
                            <w:r w:rsidRPr="0067039B">
                              <w:rPr>
                                <w:rFonts w:eastAsia="Times New Roman"/>
                              </w:rPr>
                              <w:t xml:space="preserve">DME </w:t>
                            </w:r>
                            <w:r w:rsidRPr="00176806">
                              <w:rPr>
                                <w:rFonts w:eastAsia="Times New Roman"/>
                              </w:rPr>
                              <w:t xml:space="preserve">hardware and </w:t>
                            </w:r>
                            <w:r w:rsidRPr="0067039B">
                              <w:rPr>
                                <w:rFonts w:eastAsia="Times New Roman"/>
                              </w:rPr>
                              <w:t>support services</w:t>
                            </w:r>
                            <w:r w:rsidRPr="00176806">
                              <w:rPr>
                                <w:rFonts w:eastAsia="Times New Roman"/>
                              </w:rPr>
                              <w:t xml:space="preserve"> </w:t>
                            </w:r>
                            <w:r w:rsidRPr="0067039B">
                              <w:rPr>
                                <w:rFonts w:eastAsia="Times New Roman"/>
                              </w:rPr>
                              <w:t>for the development, testing and implementation of system AAA</w:t>
                            </w:r>
                            <w:r w:rsidRPr="00176806">
                              <w:rPr>
                                <w:rFonts w:eastAsia="Times New Roman"/>
                              </w:rPr>
                              <w:t xml:space="preserve"> using unmanned drones </w:t>
                            </w:r>
                            <w:r w:rsidRPr="00176806">
                              <w:rPr>
                                <w:rFonts w:eastAsia="Times New Roman"/>
                                <w:b/>
                                <w:color w:val="FF0000"/>
                              </w:rPr>
                              <w:t>[why is the request needed…]</w:t>
                            </w:r>
                            <w:r w:rsidRPr="00176806">
                              <w:rPr>
                                <w:color w:val="545454"/>
                                <w:lang w:val="en"/>
                              </w:rPr>
                              <w:t xml:space="preserve"> to facilitate the visual surveillance work of farmers.  </w:t>
                            </w:r>
                            <w:r w:rsidRPr="00176806">
                              <w:rPr>
                                <w:b/>
                                <w:color w:val="FF0000"/>
                                <w:lang w:val="en"/>
                              </w:rPr>
                              <w:t>[Benefits of approving this request…]</w:t>
                            </w:r>
                            <w:r w:rsidRPr="00176806">
                              <w:rPr>
                                <w:color w:val="FF0000"/>
                                <w:lang w:val="en"/>
                              </w:rPr>
                              <w:t xml:space="preserve"> </w:t>
                            </w:r>
                            <w:r w:rsidRPr="00176806">
                              <w:rPr>
                                <w:color w:val="545454"/>
                                <w:lang w:val="en"/>
                              </w:rPr>
                              <w:t xml:space="preserve">The effort would assist in reducing the time allocated for </w:t>
                            </w:r>
                            <w:r w:rsidRPr="00176806">
                              <w:rPr>
                                <w:bCs/>
                                <w:color w:val="545454"/>
                                <w:lang w:val="en"/>
                              </w:rPr>
                              <w:t>crop</w:t>
                            </w:r>
                            <w:r w:rsidRPr="00176806">
                              <w:rPr>
                                <w:color w:val="545454"/>
                                <w:lang w:val="en"/>
                              </w:rPr>
                              <w:t xml:space="preserve"> inspection and improve analysis and trend forecasting.</w:t>
                            </w:r>
                          </w:p>
                          <w:p w14:paraId="1FE70E0F" w14:textId="7FCB8B58" w:rsidR="00176806" w:rsidRPr="00176806" w:rsidRDefault="00176806" w:rsidP="00176806">
                            <w:pPr>
                              <w:spacing w:after="0" w:line="240" w:lineRule="auto"/>
                              <w:contextualSpacing/>
                              <w:rPr>
                                <w:rFonts w:cstheme="minorHAnsi"/>
                                <w:color w:val="545454"/>
                                <w:lang w:val="en"/>
                              </w:rPr>
                            </w:pPr>
                          </w:p>
                          <w:p w14:paraId="5A58E8C7" w14:textId="77777777" w:rsidR="00176806" w:rsidRPr="0012024C" w:rsidRDefault="00176806" w:rsidP="00236C91">
                            <w:pPr>
                              <w:spacing w:after="0" w:line="240" w:lineRule="auto"/>
                              <w:contextualSpacing/>
                              <w:rPr>
                                <w:rFonts w:eastAsia="Times New Roman" w:cstheme="minorHAnsi"/>
                                <w:i/>
                                <w:color w:val="0000FF"/>
                                <w:lang w:bidi="ar-SA"/>
                              </w:rPr>
                            </w:pPr>
                          </w:p>
                          <w:p w14:paraId="073A645F" w14:textId="77777777" w:rsidR="00362141" w:rsidRPr="00D34E3F" w:rsidRDefault="00362141" w:rsidP="00362141">
                            <w:pPr>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DF37C" id="Text Box 2" o:spid="_x0000_s1027" type="#_x0000_t202" style="position:absolute;left:0;text-align:left;margin-left:4.85pt;margin-top:26.5pt;width:447pt;height:286.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">
                <v:textbox>
                  <w:txbxContent>
                    <w:p w14:paraId="6BFE10A0" w14:textId="1F5C19ED" w:rsidR="002E5D35" w:rsidRDefault="00362141" w:rsidP="00362141">
                      <w:pPr>
                        <w:spacing w:after="0" w:line="240" w:lineRule="auto"/>
                        <w:rPr>
                          <w:rFonts w:cstheme="minorHAnsi"/>
                          <w:i/>
                          <w:kern w:val="24"/>
                          <w:highlight w:val="yellow"/>
                          <w:lang w:bidi="ar-SA"/>
                        </w:rPr>
                      </w:pPr>
                      <w:r w:rsidRPr="00236C91">
                        <w:rPr>
                          <w:rFonts w:cstheme="minorHAnsi"/>
                          <w:b/>
                          <w:i/>
                          <w:color w:val="0000FF"/>
                          <w:kern w:val="24"/>
                          <w:lang w:bidi="ar-SA"/>
                        </w:rPr>
                        <w:t>INSTRUCTIONS – 2,500</w:t>
                      </w:r>
                      <w:r w:rsidR="00236C91">
                        <w:rPr>
                          <w:rFonts w:cstheme="minorHAnsi"/>
                          <w:b/>
                          <w:i/>
                          <w:color w:val="0000FF"/>
                          <w:kern w:val="24"/>
                          <w:lang w:bidi="ar-SA"/>
                        </w:rPr>
                        <w:t>-</w:t>
                      </w:r>
                      <w:r w:rsidRPr="00236C91">
                        <w:rPr>
                          <w:rFonts w:cstheme="minorHAnsi"/>
                          <w:b/>
                          <w:i/>
                          <w:color w:val="0000FF"/>
                          <w:kern w:val="24"/>
                          <w:lang w:bidi="ar-SA"/>
                        </w:rPr>
                        <w:t>character limit</w:t>
                      </w:r>
                      <w:r w:rsidRPr="00123FB8">
                        <w:rPr>
                          <w:rFonts w:cstheme="minorHAnsi"/>
                          <w:i/>
                          <w:color w:val="000000" w:themeColor="text1"/>
                          <w:kern w:val="24"/>
                          <w:lang w:bidi="ar-SA"/>
                        </w:rPr>
                        <w:t xml:space="preserve">: </w:t>
                      </w:r>
                      <w:r w:rsidR="00DD6670" w:rsidRPr="00123FB8">
                        <w:rPr>
                          <w:rFonts w:cstheme="minorHAnsi"/>
                          <w:b/>
                          <w:i/>
                          <w:color w:val="0000FF"/>
                          <w:kern w:val="24"/>
                          <w:lang w:bidi="ar-SA"/>
                        </w:rPr>
                        <w:t>If a</w:t>
                      </w:r>
                      <w:r w:rsidR="00DD6670" w:rsidRPr="00BD1E89">
                        <w:rPr>
                          <w:rFonts w:cstheme="minorHAnsi"/>
                          <w:b/>
                          <w:i/>
                          <w:color w:val="0000FF"/>
                          <w:kern w:val="24"/>
                          <w:lang w:bidi="ar-SA"/>
                        </w:rPr>
                        <w:t>ward</w:t>
                      </w:r>
                      <w:r w:rsidR="003D474F" w:rsidRPr="00BD1E89">
                        <w:rPr>
                          <w:rFonts w:cstheme="minorHAnsi"/>
                          <w:b/>
                          <w:i/>
                          <w:color w:val="0000FF"/>
                          <w:kern w:val="24"/>
                          <w:lang w:bidi="ar-SA"/>
                        </w:rPr>
                        <w:t xml:space="preserve"> or solicitation</w:t>
                      </w:r>
                      <w:r w:rsidR="00DD6670" w:rsidRPr="00BD1E89">
                        <w:rPr>
                          <w:rFonts w:cstheme="minorHAnsi"/>
                          <w:b/>
                          <w:i/>
                          <w:color w:val="0000FF"/>
                          <w:kern w:val="24"/>
                          <w:lang w:bidi="ar-SA"/>
                        </w:rPr>
                        <w:t xml:space="preserve"> is required </w:t>
                      </w:r>
                      <w:r w:rsidR="009C1DCD" w:rsidRPr="00BD1E89">
                        <w:rPr>
                          <w:rFonts w:cstheme="minorHAnsi"/>
                          <w:b/>
                          <w:i/>
                          <w:color w:val="0000FF"/>
                          <w:kern w:val="24"/>
                          <w:lang w:bidi="ar-SA"/>
                        </w:rPr>
                        <w:t xml:space="preserve">before the end of </w:t>
                      </w:r>
                      <w:r w:rsidR="00DD6670" w:rsidRPr="00BD1E89">
                        <w:rPr>
                          <w:rFonts w:cstheme="minorHAnsi"/>
                          <w:b/>
                          <w:i/>
                          <w:color w:val="0000FF"/>
                          <w:kern w:val="24"/>
                          <w:lang w:bidi="ar-SA"/>
                        </w:rPr>
                        <w:t>1</w:t>
                      </w:r>
                      <w:r w:rsidR="00DD6670" w:rsidRPr="00BD1E89">
                        <w:rPr>
                          <w:rFonts w:cstheme="minorHAnsi"/>
                          <w:b/>
                          <w:i/>
                          <w:color w:val="0000FF"/>
                          <w:kern w:val="24"/>
                          <w:vertAlign w:val="superscript"/>
                          <w:lang w:bidi="ar-SA"/>
                        </w:rPr>
                        <w:t>st</w:t>
                      </w:r>
                      <w:r w:rsidR="00DD6670" w:rsidRPr="00BD1E89">
                        <w:rPr>
                          <w:rFonts w:cstheme="minorHAnsi"/>
                          <w:b/>
                          <w:i/>
                          <w:color w:val="0000FF"/>
                          <w:kern w:val="24"/>
                          <w:lang w:bidi="ar-SA"/>
                        </w:rPr>
                        <w:t xml:space="preserve"> Quarter </w:t>
                      </w:r>
                      <w:r w:rsidR="006B2B51" w:rsidRPr="00BD1E89">
                        <w:rPr>
                          <w:rFonts w:cstheme="minorHAnsi"/>
                          <w:b/>
                          <w:i/>
                          <w:color w:val="0000FF"/>
                          <w:kern w:val="24"/>
                          <w:lang w:bidi="ar-SA"/>
                        </w:rPr>
                        <w:t>FY</w:t>
                      </w:r>
                      <w:r w:rsidR="00FD2807" w:rsidRPr="00BD1E89">
                        <w:rPr>
                          <w:rFonts w:cstheme="minorHAnsi"/>
                          <w:b/>
                          <w:i/>
                          <w:color w:val="0000FF"/>
                          <w:kern w:val="24"/>
                          <w:lang w:bidi="ar-SA"/>
                        </w:rPr>
                        <w:t>20</w:t>
                      </w:r>
                      <w:r w:rsidR="006B2B51" w:rsidRPr="00BD1E89">
                        <w:rPr>
                          <w:rFonts w:cstheme="minorHAnsi"/>
                          <w:b/>
                          <w:i/>
                          <w:color w:val="0000FF"/>
                          <w:kern w:val="24"/>
                          <w:lang w:bidi="ar-SA"/>
                        </w:rPr>
                        <w:t>,</w:t>
                      </w:r>
                      <w:r w:rsidR="00FD2807" w:rsidRPr="00BD1E89">
                        <w:rPr>
                          <w:rFonts w:cstheme="minorHAnsi"/>
                          <w:i/>
                          <w:color w:val="0000FF"/>
                          <w:kern w:val="24"/>
                          <w:lang w:bidi="ar-SA"/>
                        </w:rPr>
                        <w:t xml:space="preserve"> </w:t>
                      </w:r>
                      <w:r w:rsidR="001651C3" w:rsidRPr="00BD1E89">
                        <w:rPr>
                          <w:rFonts w:cstheme="minorHAnsi"/>
                          <w:i/>
                          <w:color w:val="0000FF"/>
                          <w:kern w:val="24"/>
                          <w:lang w:bidi="ar-SA"/>
                        </w:rPr>
                        <w:t>enter</w:t>
                      </w:r>
                      <w:r w:rsidR="00FD2807" w:rsidRPr="00BD1E89">
                        <w:rPr>
                          <w:rFonts w:cstheme="minorHAnsi"/>
                          <w:i/>
                          <w:color w:val="0000FF"/>
                          <w:kern w:val="24"/>
                          <w:lang w:bidi="ar-SA"/>
                        </w:rPr>
                        <w:t xml:space="preserve">: </w:t>
                      </w:r>
                      <w:r w:rsidR="006B2B51" w:rsidRPr="00BD1E89">
                        <w:rPr>
                          <w:rFonts w:cstheme="minorHAnsi"/>
                          <w:i/>
                          <w:color w:val="0000FF"/>
                          <w:kern w:val="24"/>
                          <w:lang w:bidi="ar-SA"/>
                        </w:rPr>
                        <w:t xml:space="preserve"> The</w:t>
                      </w:r>
                      <w:r w:rsidR="00491FA9" w:rsidRPr="00BD1E89">
                        <w:rPr>
                          <w:rFonts w:cstheme="minorHAnsi"/>
                          <w:i/>
                          <w:color w:val="0000FF"/>
                          <w:kern w:val="24"/>
                          <w:lang w:bidi="ar-SA"/>
                        </w:rPr>
                        <w:t xml:space="preserve"> </w:t>
                      </w:r>
                      <w:r w:rsidR="00271492" w:rsidRPr="00BD1E89">
                        <w:rPr>
                          <w:rFonts w:cstheme="minorHAnsi"/>
                          <w:i/>
                          <w:color w:val="0000FF"/>
                          <w:kern w:val="24"/>
                          <w:lang w:bidi="ar-SA"/>
                        </w:rPr>
                        <w:t>solicitation</w:t>
                      </w:r>
                      <w:r w:rsidR="00491FA9" w:rsidRPr="00BD1E89">
                        <w:rPr>
                          <w:rFonts w:cstheme="minorHAnsi"/>
                          <w:i/>
                          <w:color w:val="0000FF"/>
                          <w:kern w:val="24"/>
                          <w:lang w:bidi="ar-SA"/>
                        </w:rPr>
                        <w:t xml:space="preserve"> is </w:t>
                      </w:r>
                      <w:r w:rsidR="00271492" w:rsidRPr="00BD1E89">
                        <w:rPr>
                          <w:rFonts w:cstheme="minorHAnsi"/>
                          <w:i/>
                          <w:color w:val="0000FF"/>
                          <w:kern w:val="24"/>
                          <w:lang w:bidi="ar-SA"/>
                        </w:rPr>
                        <w:t>anticipated to be issued no later than</w:t>
                      </w:r>
                      <w:r w:rsidR="00491FA9" w:rsidRPr="00BD1E89">
                        <w:rPr>
                          <w:rFonts w:cstheme="minorHAnsi"/>
                          <w:i/>
                          <w:color w:val="0000FF"/>
                          <w:kern w:val="24"/>
                          <w:lang w:bidi="ar-SA"/>
                        </w:rPr>
                        <w:t xml:space="preserve"> MM/DD/YY or The contract(s) is </w:t>
                      </w:r>
                      <w:r w:rsidR="00271492" w:rsidRPr="00BD1E89">
                        <w:rPr>
                          <w:rFonts w:cstheme="minorHAnsi"/>
                          <w:i/>
                          <w:color w:val="0000FF"/>
                          <w:kern w:val="24"/>
                          <w:lang w:bidi="ar-SA"/>
                        </w:rPr>
                        <w:t>anticipated</w:t>
                      </w:r>
                      <w:r w:rsidR="00491FA9" w:rsidRPr="00BD1E89">
                        <w:rPr>
                          <w:rFonts w:cstheme="minorHAnsi"/>
                          <w:i/>
                          <w:color w:val="0000FF"/>
                          <w:kern w:val="24"/>
                          <w:lang w:bidi="ar-SA"/>
                        </w:rPr>
                        <w:t xml:space="preserve"> to be awarded </w:t>
                      </w:r>
                      <w:r w:rsidR="00271492" w:rsidRPr="00BD1E89">
                        <w:rPr>
                          <w:rFonts w:cstheme="minorHAnsi"/>
                          <w:i/>
                          <w:color w:val="0000FF"/>
                          <w:kern w:val="24"/>
                          <w:lang w:bidi="ar-SA"/>
                        </w:rPr>
                        <w:t>no later than MM/DD/YY.</w:t>
                      </w:r>
                    </w:p>
                    <w:p w14:paraId="0C0C1D25" w14:textId="77777777" w:rsidR="00847153" w:rsidRDefault="00847153" w:rsidP="00362141">
                      <w:pPr>
                        <w:spacing w:after="0" w:line="240" w:lineRule="auto"/>
                        <w:rPr>
                          <w:rFonts w:cstheme="minorHAnsi"/>
                          <w:i/>
                          <w:color w:val="000000" w:themeColor="text1"/>
                          <w:kern w:val="24"/>
                          <w:lang w:bidi="ar-SA"/>
                        </w:rPr>
                      </w:pPr>
                    </w:p>
                    <w:p w14:paraId="7FCD558C" w14:textId="1E28E996" w:rsidR="00362141" w:rsidRPr="0012024C" w:rsidRDefault="00362141" w:rsidP="00362141">
                      <w:pPr>
                        <w:spacing w:after="0" w:line="240" w:lineRule="auto"/>
                        <w:rPr>
                          <w:rFonts w:eastAsia="Times New Roman" w:cstheme="minorHAnsi"/>
                          <w:i/>
                          <w:color w:val="0000FF"/>
                          <w:lang w:bidi="ar-SA"/>
                        </w:rPr>
                      </w:pPr>
                      <w:r w:rsidRPr="00236C91">
                        <w:rPr>
                          <w:rFonts w:cstheme="minorHAnsi"/>
                          <w:i/>
                          <w:color w:val="0000FF"/>
                          <w:kern w:val="24"/>
                          <w:lang w:bidi="ar-SA"/>
                        </w:rPr>
                        <w:t>AAR</w:t>
                      </w:r>
                      <w:r w:rsidRPr="0012024C">
                        <w:rPr>
                          <w:rFonts w:cstheme="minorHAnsi"/>
                          <w:i/>
                          <w:color w:val="0000FF"/>
                          <w:kern w:val="24"/>
                          <w:lang w:bidi="ar-SA"/>
                        </w:rPr>
                        <w:t xml:space="preserve"> Description – It is recommended this text is placed in the AAR Description on the General Tab.  The </w:t>
                      </w:r>
                      <w:r w:rsidR="00236C91">
                        <w:rPr>
                          <w:rFonts w:cstheme="minorHAnsi"/>
                          <w:i/>
                          <w:color w:val="0000FF"/>
                          <w:kern w:val="24"/>
                          <w:lang w:bidi="ar-SA"/>
                        </w:rPr>
                        <w:t xml:space="preserve">Reviewers </w:t>
                      </w:r>
                      <w:r w:rsidRPr="0012024C">
                        <w:rPr>
                          <w:rFonts w:cstheme="minorHAnsi"/>
                          <w:i/>
                          <w:color w:val="0000FF"/>
                          <w:kern w:val="24"/>
                          <w:lang w:bidi="ar-SA"/>
                        </w:rPr>
                        <w:t xml:space="preserve">will view this section as part of their review.  The Description </w:t>
                      </w:r>
                      <w:r w:rsidR="006D2CF5">
                        <w:rPr>
                          <w:rFonts w:cstheme="minorHAnsi"/>
                          <w:i/>
                          <w:color w:val="0000FF"/>
                          <w:kern w:val="24"/>
                          <w:lang w:bidi="ar-SA"/>
                        </w:rPr>
                        <w:t>MUST INCLUDE clear and concise statements on</w:t>
                      </w:r>
                      <w:r w:rsidRPr="0012024C">
                        <w:rPr>
                          <w:rFonts w:cstheme="minorHAnsi"/>
                          <w:i/>
                          <w:color w:val="0000FF"/>
                          <w:kern w:val="24"/>
                          <w:lang w:bidi="ar-SA"/>
                        </w:rPr>
                        <w:t>:</w:t>
                      </w:r>
                    </w:p>
                    <w:p w14:paraId="0357D985" w14:textId="3124B3DC" w:rsidR="00362141" w:rsidRPr="0012024C" w:rsidRDefault="006D2CF5" w:rsidP="00362141">
                      <w:pPr>
                        <w:numPr>
                          <w:ilvl w:val="0"/>
                          <w:numId w:val="38"/>
                        </w:numPr>
                        <w:spacing w:after="0" w:line="240" w:lineRule="auto"/>
                        <w:ind w:left="1166"/>
                        <w:contextualSpacing/>
                        <w:rPr>
                          <w:rFonts w:eastAsia="Times New Roman" w:cstheme="minorHAnsi"/>
                          <w:i/>
                          <w:color w:val="0000FF"/>
                          <w:lang w:bidi="ar-SA"/>
                        </w:rPr>
                      </w:pPr>
                      <w:r>
                        <w:rPr>
                          <w:rFonts w:cstheme="minorHAnsi"/>
                          <w:i/>
                          <w:color w:val="0000FF"/>
                          <w:kern w:val="24"/>
                          <w:lang w:bidi="ar-SA"/>
                        </w:rPr>
                        <w:t>W</w:t>
                      </w:r>
                      <w:r w:rsidR="00362141" w:rsidRPr="0012024C">
                        <w:rPr>
                          <w:rFonts w:cstheme="minorHAnsi"/>
                          <w:i/>
                          <w:color w:val="0000FF"/>
                          <w:kern w:val="24"/>
                          <w:lang w:bidi="ar-SA"/>
                        </w:rPr>
                        <w:t>hat is being requested (i.e. Support Services, Software/Hardware purchase, DME efforts, O&amp;M support)</w:t>
                      </w:r>
                    </w:p>
                    <w:p w14:paraId="5C4067F4" w14:textId="3D0BC0F8" w:rsidR="00362141" w:rsidRPr="006D2CF5" w:rsidRDefault="006D2CF5" w:rsidP="00362141">
                      <w:pPr>
                        <w:numPr>
                          <w:ilvl w:val="0"/>
                          <w:numId w:val="38"/>
                        </w:numPr>
                        <w:spacing w:after="0" w:line="240" w:lineRule="auto"/>
                        <w:ind w:left="1166"/>
                        <w:contextualSpacing/>
                        <w:rPr>
                          <w:rFonts w:eastAsia="Times New Roman" w:cstheme="minorHAnsi"/>
                          <w:i/>
                          <w:color w:val="0000FF"/>
                          <w:lang w:bidi="ar-SA"/>
                        </w:rPr>
                      </w:pPr>
                      <w:r>
                        <w:rPr>
                          <w:rFonts w:cstheme="minorHAnsi"/>
                          <w:i/>
                          <w:color w:val="0000FF"/>
                          <w:kern w:val="24"/>
                          <w:lang w:bidi="ar-SA"/>
                        </w:rPr>
                        <w:t>W</w:t>
                      </w:r>
                      <w:r w:rsidR="00362141" w:rsidRPr="0012024C">
                        <w:rPr>
                          <w:rFonts w:cstheme="minorHAnsi"/>
                          <w:i/>
                          <w:color w:val="0000FF"/>
                          <w:kern w:val="24"/>
                          <w:lang w:bidi="ar-SA"/>
                        </w:rPr>
                        <w:t>hy the request is needed</w:t>
                      </w:r>
                    </w:p>
                    <w:p w14:paraId="0C635886" w14:textId="10E6C499" w:rsidR="00236C91" w:rsidRPr="0012024C" w:rsidRDefault="00236C91" w:rsidP="00362141">
                      <w:pPr>
                        <w:numPr>
                          <w:ilvl w:val="0"/>
                          <w:numId w:val="38"/>
                        </w:numPr>
                        <w:spacing w:after="0" w:line="240" w:lineRule="auto"/>
                        <w:ind w:left="1166"/>
                        <w:contextualSpacing/>
                        <w:rPr>
                          <w:rFonts w:eastAsia="Times New Roman" w:cstheme="minorHAnsi"/>
                          <w:i/>
                          <w:color w:val="0000FF"/>
                          <w:lang w:bidi="ar-SA"/>
                        </w:rPr>
                      </w:pPr>
                      <w:r>
                        <w:rPr>
                          <w:rFonts w:eastAsia="Times New Roman" w:cstheme="minorHAnsi"/>
                          <w:i/>
                          <w:color w:val="0000FF"/>
                          <w:lang w:bidi="ar-SA"/>
                        </w:rPr>
                        <w:t>Benefits of approving this request</w:t>
                      </w:r>
                    </w:p>
                    <w:p w14:paraId="2DE0F507" w14:textId="4F0B534F" w:rsidR="00362141" w:rsidRPr="0012024C" w:rsidRDefault="00362141" w:rsidP="00362141">
                      <w:pPr>
                        <w:spacing w:after="0" w:line="240" w:lineRule="auto"/>
                        <w:rPr>
                          <w:rFonts w:eastAsia="Times New Roman" w:cstheme="minorHAnsi"/>
                          <w:i/>
                          <w:color w:val="0000FF"/>
                          <w:lang w:bidi="ar-SA"/>
                        </w:rPr>
                      </w:pPr>
                      <w:r w:rsidRPr="0012024C">
                        <w:rPr>
                          <w:rFonts w:cstheme="minorHAnsi"/>
                          <w:i/>
                          <w:color w:val="0000FF"/>
                          <w:kern w:val="24"/>
                          <w:lang w:bidi="ar-SA"/>
                        </w:rPr>
                        <w:t xml:space="preserve">Description </w:t>
                      </w:r>
                      <w:r w:rsidR="006D2CF5">
                        <w:rPr>
                          <w:rFonts w:cstheme="minorHAnsi"/>
                          <w:i/>
                          <w:color w:val="0000FF"/>
                          <w:kern w:val="24"/>
                          <w:lang w:bidi="ar-SA"/>
                        </w:rPr>
                        <w:t xml:space="preserve">MUST </w:t>
                      </w:r>
                      <w:r w:rsidRPr="00236C91">
                        <w:rPr>
                          <w:rFonts w:cstheme="minorHAnsi"/>
                          <w:b/>
                          <w:i/>
                          <w:color w:val="0000FF"/>
                          <w:kern w:val="24"/>
                          <w:u w:val="single"/>
                          <w:lang w:bidi="ar-SA"/>
                        </w:rPr>
                        <w:t>NOT</w:t>
                      </w:r>
                      <w:r w:rsidRPr="0012024C">
                        <w:rPr>
                          <w:rFonts w:cstheme="minorHAnsi"/>
                          <w:i/>
                          <w:color w:val="0000FF"/>
                          <w:kern w:val="24"/>
                          <w:lang w:bidi="ar-SA"/>
                        </w:rPr>
                        <w:t xml:space="preserve"> CONTAIN</w:t>
                      </w:r>
                    </w:p>
                    <w:p w14:paraId="2A24CAE9" w14:textId="77777777" w:rsidR="00362141" w:rsidRPr="0012024C" w:rsidRDefault="00362141" w:rsidP="00362141">
                      <w:pPr>
                        <w:numPr>
                          <w:ilvl w:val="0"/>
                          <w:numId w:val="39"/>
                        </w:numPr>
                        <w:spacing w:after="0" w:line="240" w:lineRule="auto"/>
                        <w:ind w:left="1166"/>
                        <w:contextualSpacing/>
                        <w:rPr>
                          <w:rFonts w:eastAsia="Times New Roman" w:cstheme="minorHAnsi"/>
                          <w:i/>
                          <w:color w:val="0000FF"/>
                          <w:lang w:bidi="ar-SA"/>
                        </w:rPr>
                      </w:pPr>
                      <w:r w:rsidRPr="0012024C">
                        <w:rPr>
                          <w:rFonts w:cstheme="minorHAnsi"/>
                          <w:i/>
                          <w:color w:val="0000FF"/>
                          <w:kern w:val="24"/>
                          <w:lang w:bidi="ar-SA"/>
                        </w:rPr>
                        <w:t>Overview of the investment/program</w:t>
                      </w:r>
                    </w:p>
                    <w:p w14:paraId="60891D6A" w14:textId="1F612464" w:rsidR="00362141" w:rsidRPr="00236C91" w:rsidRDefault="00362141" w:rsidP="00362141">
                      <w:pPr>
                        <w:numPr>
                          <w:ilvl w:val="0"/>
                          <w:numId w:val="39"/>
                        </w:numPr>
                        <w:spacing w:after="0" w:line="240" w:lineRule="auto"/>
                        <w:ind w:left="1166"/>
                        <w:contextualSpacing/>
                        <w:rPr>
                          <w:rFonts w:eastAsia="Times New Roman" w:cstheme="minorHAnsi"/>
                          <w:i/>
                          <w:color w:val="0000FF"/>
                          <w:lang w:bidi="ar-SA"/>
                        </w:rPr>
                      </w:pPr>
                      <w:r w:rsidRPr="0012024C">
                        <w:rPr>
                          <w:rFonts w:cstheme="minorHAnsi"/>
                          <w:i/>
                          <w:color w:val="0000FF"/>
                          <w:kern w:val="24"/>
                          <w:lang w:bidi="ar-SA"/>
                        </w:rPr>
                        <w:t xml:space="preserve">Past accomplishments of the Investment </w:t>
                      </w:r>
                      <w:r w:rsidRPr="00866255">
                        <w:rPr>
                          <w:rFonts w:cstheme="minorHAnsi"/>
                          <w:b/>
                          <w:i/>
                          <w:color w:val="0000FF"/>
                          <w:kern w:val="24"/>
                          <w:u w:val="single"/>
                          <w:lang w:bidi="ar-SA"/>
                        </w:rPr>
                        <w:t>unless</w:t>
                      </w:r>
                      <w:r w:rsidRPr="0012024C">
                        <w:rPr>
                          <w:rFonts w:cstheme="minorHAnsi"/>
                          <w:i/>
                          <w:color w:val="0000FF"/>
                          <w:kern w:val="24"/>
                          <w:lang w:bidi="ar-SA"/>
                        </w:rPr>
                        <w:t xml:space="preserve"> it supports Abbreviated or Emergency request.</w:t>
                      </w:r>
                    </w:p>
                    <w:p w14:paraId="48923C93" w14:textId="3ABDFE62" w:rsidR="00176806" w:rsidRDefault="00176806" w:rsidP="00236C91">
                      <w:pPr>
                        <w:spacing w:after="0" w:line="240" w:lineRule="auto"/>
                        <w:contextualSpacing/>
                        <w:rPr>
                          <w:rFonts w:eastAsia="Times New Roman" w:cstheme="minorHAnsi"/>
                          <w:i/>
                          <w:color w:val="0000FF"/>
                          <w:lang w:bidi="ar-SA"/>
                        </w:rPr>
                      </w:pPr>
                    </w:p>
                    <w:p w14:paraId="260836EE" w14:textId="77777777" w:rsidR="0027616C" w:rsidRDefault="00176806" w:rsidP="0027616C">
                      <w:pPr>
                        <w:rPr>
                          <w:color w:val="545454"/>
                          <w:lang w:val="en"/>
                        </w:rPr>
                      </w:pPr>
                      <w:r w:rsidRPr="00176806">
                        <w:rPr>
                          <w:rFonts w:eastAsia="Times New Roman"/>
                          <w:b/>
                          <w:i/>
                          <w:color w:val="0000FF"/>
                          <w:lang w:bidi="ar-SA"/>
                        </w:rPr>
                        <w:t>EXAMPLE</w:t>
                      </w:r>
                      <w:r>
                        <w:rPr>
                          <w:rFonts w:eastAsia="Times New Roman"/>
                          <w:i/>
                          <w:color w:val="0000FF"/>
                          <w:lang w:bidi="ar-SA"/>
                        </w:rPr>
                        <w:t xml:space="preserve">:  </w:t>
                      </w:r>
                      <w:r w:rsidRPr="0067039B">
                        <w:rPr>
                          <w:rFonts w:eastAsia="Times New Roman"/>
                        </w:rPr>
                        <w:t xml:space="preserve">The Acquisition </w:t>
                      </w:r>
                      <w:r w:rsidRPr="00176806">
                        <w:rPr>
                          <w:rFonts w:eastAsia="Times New Roman"/>
                        </w:rPr>
                        <w:t xml:space="preserve">Request is for </w:t>
                      </w:r>
                      <w:r w:rsidRPr="00176806">
                        <w:rPr>
                          <w:rFonts w:eastAsia="Times New Roman"/>
                          <w:b/>
                          <w:color w:val="FF0000"/>
                        </w:rPr>
                        <w:t>[what is being requested…]</w:t>
                      </w:r>
                      <w:r w:rsidRPr="0067039B">
                        <w:rPr>
                          <w:rFonts w:eastAsia="Times New Roman"/>
                          <w:b/>
                          <w:color w:val="FF0000"/>
                        </w:rPr>
                        <w:t xml:space="preserve"> </w:t>
                      </w:r>
                      <w:r w:rsidRPr="0067039B">
                        <w:rPr>
                          <w:rFonts w:eastAsia="Times New Roman"/>
                        </w:rPr>
                        <w:t xml:space="preserve">DME </w:t>
                      </w:r>
                      <w:r w:rsidRPr="00176806">
                        <w:rPr>
                          <w:rFonts w:eastAsia="Times New Roman"/>
                        </w:rPr>
                        <w:t xml:space="preserve">hardware and </w:t>
                      </w:r>
                      <w:r w:rsidRPr="0067039B">
                        <w:rPr>
                          <w:rFonts w:eastAsia="Times New Roman"/>
                        </w:rPr>
                        <w:t>support services</w:t>
                      </w:r>
                      <w:r w:rsidRPr="00176806">
                        <w:rPr>
                          <w:rFonts w:eastAsia="Times New Roman"/>
                        </w:rPr>
                        <w:t xml:space="preserve"> </w:t>
                      </w:r>
                      <w:r w:rsidRPr="0067039B">
                        <w:rPr>
                          <w:rFonts w:eastAsia="Times New Roman"/>
                        </w:rPr>
                        <w:t>for the development, testing and implementation of system AAA</w:t>
                      </w:r>
                      <w:r w:rsidRPr="00176806">
                        <w:rPr>
                          <w:rFonts w:eastAsia="Times New Roman"/>
                        </w:rPr>
                        <w:t xml:space="preserve"> using unmanned drones </w:t>
                      </w:r>
                      <w:r w:rsidRPr="00176806">
                        <w:rPr>
                          <w:rFonts w:eastAsia="Times New Roman"/>
                          <w:b/>
                          <w:color w:val="FF0000"/>
                        </w:rPr>
                        <w:t>[why is the request needed…]</w:t>
                      </w:r>
                      <w:r w:rsidRPr="00176806">
                        <w:rPr>
                          <w:color w:val="545454"/>
                          <w:lang w:val="en"/>
                        </w:rPr>
                        <w:t xml:space="preserve"> to facilitate the visual surveillance work of farmers.  </w:t>
                      </w:r>
                      <w:r w:rsidRPr="00176806">
                        <w:rPr>
                          <w:b/>
                          <w:color w:val="FF0000"/>
                          <w:lang w:val="en"/>
                        </w:rPr>
                        <w:t>[Benefits of approving this request…]</w:t>
                      </w:r>
                      <w:r w:rsidRPr="00176806">
                        <w:rPr>
                          <w:color w:val="FF0000"/>
                          <w:lang w:val="en"/>
                        </w:rPr>
                        <w:t xml:space="preserve"> </w:t>
                      </w:r>
                      <w:r w:rsidRPr="00176806">
                        <w:rPr>
                          <w:color w:val="545454"/>
                          <w:lang w:val="en"/>
                        </w:rPr>
                        <w:t xml:space="preserve">The effort would assist in reducing the time allocated for </w:t>
                      </w:r>
                      <w:r w:rsidRPr="00176806">
                        <w:rPr>
                          <w:bCs/>
                          <w:color w:val="545454"/>
                          <w:lang w:val="en"/>
                        </w:rPr>
                        <w:t>crop</w:t>
                      </w:r>
                      <w:r w:rsidRPr="00176806">
                        <w:rPr>
                          <w:color w:val="545454"/>
                          <w:lang w:val="en"/>
                        </w:rPr>
                        <w:t xml:space="preserve"> inspection and improve analysis and trend forecasting.</w:t>
                      </w:r>
                    </w:p>
                    <w:p w14:paraId="1FE70E0F" w14:textId="7FCB8B58" w:rsidR="00176806" w:rsidRPr="00176806" w:rsidRDefault="00176806" w:rsidP="00176806">
                      <w:pPr>
                        <w:spacing w:after="0" w:line="240" w:lineRule="auto"/>
                        <w:contextualSpacing/>
                        <w:rPr>
                          <w:rFonts w:cstheme="minorHAnsi"/>
                          <w:color w:val="545454"/>
                          <w:lang w:val="en"/>
                        </w:rPr>
                      </w:pPr>
                    </w:p>
                    <w:p w14:paraId="5A58E8C7" w14:textId="77777777" w:rsidR="00176806" w:rsidRPr="0012024C" w:rsidRDefault="00176806" w:rsidP="00236C91">
                      <w:pPr>
                        <w:spacing w:after="0" w:line="240" w:lineRule="auto"/>
                        <w:contextualSpacing/>
                        <w:rPr>
                          <w:rFonts w:eastAsia="Times New Roman" w:cstheme="minorHAnsi"/>
                          <w:i/>
                          <w:color w:val="0000FF"/>
                          <w:lang w:bidi="ar-SA"/>
                        </w:rPr>
                      </w:pPr>
                    </w:p>
                    <w:p w14:paraId="073A645F" w14:textId="77777777" w:rsidR="00362141" w:rsidRPr="00D34E3F" w:rsidRDefault="00362141" w:rsidP="00362141">
                      <w:pPr>
                        <w:rPr>
                          <w:rFonts w:cstheme="minorHAnsi"/>
                        </w:rPr>
                      </w:pPr>
                    </w:p>
                  </w:txbxContent>
                </v:textbox>
                <w10:wrap type="topAndBottom"/>
              </v:shape>
            </w:pict>
          </mc:Fallback>
        </mc:AlternateContent>
      </w:r>
      <w:r w:rsidR="00847153">
        <w:rPr>
          <w:rFonts w:ascii="Times New Roman" w:hAnsi="Times New Roman" w:cs="Times New Roman"/>
          <w:b/>
          <w:i/>
          <w:color w:val="0000FF"/>
          <w:sz w:val="24"/>
          <w:szCs w:val="24"/>
          <w:highlight w:val="yellow"/>
        </w:rPr>
        <w:t xml:space="preserve">**IMPORTANT: </w:t>
      </w:r>
      <w:r w:rsidR="008D4F65" w:rsidRPr="00236C91">
        <w:rPr>
          <w:rFonts w:ascii="Times New Roman" w:hAnsi="Times New Roman" w:cs="Times New Roman"/>
          <w:b/>
          <w:i/>
          <w:color w:val="0000FF"/>
          <w:sz w:val="24"/>
          <w:szCs w:val="24"/>
          <w:highlight w:val="yellow"/>
        </w:rPr>
        <w:t xml:space="preserve">AAR </w:t>
      </w:r>
      <w:r w:rsidR="00D34E3F" w:rsidRPr="00236C91">
        <w:rPr>
          <w:rFonts w:ascii="Times New Roman" w:hAnsi="Times New Roman" w:cs="Times New Roman"/>
          <w:b/>
          <w:i/>
          <w:color w:val="0000FF"/>
          <w:sz w:val="24"/>
          <w:szCs w:val="24"/>
          <w:highlight w:val="yellow"/>
        </w:rPr>
        <w:t>Description</w:t>
      </w:r>
      <w:r w:rsidR="008D4F65" w:rsidRPr="00236C91">
        <w:rPr>
          <w:rFonts w:ascii="Times New Roman" w:hAnsi="Times New Roman" w:cs="Times New Roman"/>
          <w:b/>
          <w:i/>
          <w:color w:val="0000FF"/>
          <w:sz w:val="24"/>
          <w:szCs w:val="24"/>
          <w:highlight w:val="yellow"/>
        </w:rPr>
        <w:t xml:space="preserve"> </w:t>
      </w:r>
      <w:r w:rsidR="00847153">
        <w:rPr>
          <w:rFonts w:ascii="Times New Roman" w:hAnsi="Times New Roman" w:cs="Times New Roman"/>
          <w:b/>
          <w:i/>
          <w:color w:val="0000FF"/>
          <w:sz w:val="24"/>
          <w:szCs w:val="24"/>
          <w:highlight w:val="yellow"/>
        </w:rPr>
        <w:t>will</w:t>
      </w:r>
      <w:r w:rsidR="008D4F65" w:rsidRPr="00236C91">
        <w:rPr>
          <w:rFonts w:ascii="Times New Roman" w:hAnsi="Times New Roman" w:cs="Times New Roman"/>
          <w:b/>
          <w:i/>
          <w:color w:val="0000FF"/>
          <w:sz w:val="24"/>
          <w:szCs w:val="24"/>
          <w:highlight w:val="yellow"/>
        </w:rPr>
        <w:t xml:space="preserve"> be included on OCIO AAR Approval Memo</w:t>
      </w:r>
      <w:bookmarkEnd w:id="1"/>
      <w:r w:rsidR="00847153">
        <w:rPr>
          <w:rFonts w:ascii="Times New Roman" w:hAnsi="Times New Roman" w:cs="Times New Roman"/>
          <w:b/>
          <w:i/>
          <w:color w:val="0000FF"/>
          <w:sz w:val="24"/>
          <w:szCs w:val="24"/>
          <w:highlight w:val="yellow"/>
        </w:rPr>
        <w:t>**</w:t>
      </w:r>
    </w:p>
    <w:p w14:paraId="6FAC523B" w14:textId="481A8F48" w:rsidR="0027616C" w:rsidRDefault="0027616C" w:rsidP="008561C7">
      <w:pPr>
        <w:tabs>
          <w:tab w:val="left" w:pos="0"/>
        </w:tabs>
        <w:spacing w:line="240" w:lineRule="auto"/>
        <w:rPr>
          <w:rFonts w:ascii="Times New Roman" w:hAnsi="Times New Roman" w:cs="Times New Roman"/>
          <w:b/>
          <w:i/>
          <w:color w:val="FF0000"/>
          <w:sz w:val="24"/>
          <w:szCs w:val="24"/>
          <w:highlight w:val="yellow"/>
        </w:rPr>
      </w:pPr>
    </w:p>
    <w:p w14:paraId="15093EC3" w14:textId="3DF7A7B4" w:rsidR="001D4A57" w:rsidRPr="002944B1" w:rsidRDefault="0027616C" w:rsidP="008561C7">
      <w:pPr>
        <w:tabs>
          <w:tab w:val="left" w:pos="0"/>
        </w:tabs>
        <w:spacing w:line="240" w:lineRule="auto"/>
        <w:rPr>
          <w:rFonts w:ascii="Times New Roman" w:hAnsi="Times New Roman" w:cs="Times New Roman"/>
          <w:b/>
          <w:i/>
          <w:color w:val="0000FF"/>
          <w:sz w:val="24"/>
          <w:szCs w:val="24"/>
        </w:rPr>
      </w:pPr>
      <w:r w:rsidRPr="002944B1">
        <w:rPr>
          <w:b/>
          <w:noProof/>
          <w:highlight w:val="yellow"/>
          <w:lang w:bidi="ar-SA"/>
        </w:rPr>
        <mc:AlternateContent>
          <mc:Choice Requires="wps">
            <w:drawing>
              <wp:anchor distT="45720" distB="45720" distL="114300" distR="114300" simplePos="0" relativeHeight="251662336" behindDoc="0" locked="0" layoutInCell="1" allowOverlap="1" wp14:anchorId="75497B61" wp14:editId="7149BFFA">
                <wp:simplePos x="0" y="0"/>
                <wp:positionH relativeFrom="page">
                  <wp:align>center</wp:align>
                </wp:positionH>
                <wp:positionV relativeFrom="paragraph">
                  <wp:posOffset>328295</wp:posOffset>
                </wp:positionV>
                <wp:extent cx="5676900" cy="2355850"/>
                <wp:effectExtent l="0" t="0" r="19050"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356339"/>
                        </a:xfrm>
                        <a:prstGeom prst="rect">
                          <a:avLst/>
                        </a:prstGeom>
                        <a:solidFill>
                          <a:srgbClr val="FFFFFF"/>
                        </a:solidFill>
                        <a:ln w="9525">
                          <a:solidFill>
                            <a:srgbClr val="000000"/>
                          </a:solidFill>
                          <a:miter lim="800000"/>
                          <a:headEnd/>
                          <a:tailEnd/>
                        </a:ln>
                      </wps:spPr>
                      <wps:txbx>
                        <w:txbxContent>
                          <w:p w14:paraId="6E43DECB" w14:textId="7FBE6892" w:rsidR="00236C91" w:rsidRPr="00236C91" w:rsidRDefault="00803DB5" w:rsidP="00803DB5">
                            <w:pPr>
                              <w:rPr>
                                <w:rFonts w:ascii="Times New Roman" w:hAnsi="Times New Roman" w:cs="Times New Roman"/>
                                <w:b/>
                                <w:i/>
                                <w:color w:val="0000FF"/>
                              </w:rPr>
                            </w:pPr>
                            <w:r w:rsidRPr="00236C91">
                              <w:rPr>
                                <w:rFonts w:ascii="Times New Roman" w:hAnsi="Times New Roman" w:cs="Times New Roman"/>
                                <w:b/>
                                <w:i/>
                                <w:color w:val="0000FF"/>
                              </w:rPr>
                              <w:t xml:space="preserve"> [INSTRUCTIONS:</w:t>
                            </w:r>
                            <w:r w:rsidR="00281884" w:rsidRPr="00236C91">
                              <w:rPr>
                                <w:rFonts w:ascii="Times New Roman" w:hAnsi="Times New Roman" w:cs="Times New Roman"/>
                                <w:b/>
                                <w:i/>
                                <w:color w:val="0000FF"/>
                              </w:rPr>
                              <w:t xml:space="preserve"> </w:t>
                            </w:r>
                            <w:r w:rsidR="00236C91" w:rsidRPr="00236C91">
                              <w:rPr>
                                <w:rFonts w:ascii="Times New Roman" w:hAnsi="Times New Roman" w:cs="Times New Roman"/>
                                <w:b/>
                                <w:i/>
                                <w:color w:val="0000FF"/>
                              </w:rPr>
                              <w:t>2,500-character</w:t>
                            </w:r>
                            <w:r w:rsidR="00281884" w:rsidRPr="00236C91">
                              <w:rPr>
                                <w:rFonts w:ascii="Times New Roman" w:hAnsi="Times New Roman" w:cs="Times New Roman"/>
                                <w:b/>
                                <w:i/>
                                <w:color w:val="0000FF"/>
                              </w:rPr>
                              <w:t xml:space="preserve"> limit. </w:t>
                            </w:r>
                          </w:p>
                          <w:p w14:paraId="740B6735" w14:textId="77DE4CDD" w:rsidR="00803DB5" w:rsidRPr="00866255" w:rsidRDefault="00803DB5" w:rsidP="00236C91">
                            <w:pPr>
                              <w:pStyle w:val="ListParagraph"/>
                              <w:numPr>
                                <w:ilvl w:val="0"/>
                                <w:numId w:val="45"/>
                              </w:numPr>
                              <w:rPr>
                                <w:rFonts w:ascii="Times New Roman" w:hAnsi="Times New Roman" w:cs="Times New Roman"/>
                                <w:i/>
                                <w:color w:val="0000FF"/>
                              </w:rPr>
                            </w:pPr>
                            <w:r w:rsidRPr="00236C91">
                              <w:rPr>
                                <w:rFonts w:ascii="Times New Roman" w:hAnsi="Times New Roman" w:cs="Times New Roman"/>
                                <w:i/>
                                <w:color w:val="0000FF"/>
                              </w:rPr>
                              <w:t xml:space="preserve">Provide justification/reason for use of the emergency AAR process (i.e. critical break/fix </w:t>
                            </w:r>
                            <w:r w:rsidRPr="00866255">
                              <w:rPr>
                                <w:rFonts w:ascii="Times New Roman" w:hAnsi="Times New Roman" w:cs="Times New Roman"/>
                                <w:i/>
                                <w:color w:val="0000FF"/>
                              </w:rPr>
                              <w:t>due to hardware failure).]</w:t>
                            </w:r>
                          </w:p>
                          <w:p w14:paraId="2D6D1533" w14:textId="77777777" w:rsidR="00236C91" w:rsidRPr="00236C91" w:rsidRDefault="00236C91" w:rsidP="0018608B">
                            <w:pPr>
                              <w:pStyle w:val="ListParagraph"/>
                              <w:numPr>
                                <w:ilvl w:val="0"/>
                                <w:numId w:val="45"/>
                              </w:numPr>
                              <w:rPr>
                                <w:rFonts w:cstheme="minorHAnsi"/>
                                <w:color w:val="0000FF"/>
                              </w:rPr>
                            </w:pPr>
                            <w:bookmarkStart w:id="2" w:name="_Hlk5707231"/>
                            <w:r w:rsidRPr="00866255">
                              <w:rPr>
                                <w:rFonts w:cstheme="minorHAnsi"/>
                                <w:i/>
                                <w:color w:val="0000FF"/>
                              </w:rPr>
                              <w:t>Impact if emergency request is not granted</w:t>
                            </w:r>
                            <w:bookmarkEnd w:id="2"/>
                            <w:r w:rsidRPr="00236C91">
                              <w:rPr>
                                <w:rFonts w:cstheme="minorHAnsi"/>
                                <w:color w:val="0000FF"/>
                              </w:rPr>
                              <w:t>.</w:t>
                            </w:r>
                          </w:p>
                          <w:p w14:paraId="0B75A9DA" w14:textId="4EA9C969" w:rsidR="00176806" w:rsidRDefault="00176806" w:rsidP="0027616C">
                            <w:pPr>
                              <w:rPr>
                                <w:rFonts w:eastAsia="Times New Roman"/>
                              </w:rPr>
                            </w:pPr>
                            <w:r w:rsidRPr="00176806">
                              <w:rPr>
                                <w:rFonts w:eastAsia="Times New Roman"/>
                                <w:b/>
                                <w:i/>
                                <w:color w:val="0000FF"/>
                                <w:lang w:bidi="ar-SA"/>
                              </w:rPr>
                              <w:t xml:space="preserve">EXAMPLE:  </w:t>
                            </w:r>
                            <w:r w:rsidRPr="00176806">
                              <w:rPr>
                                <w:rFonts w:eastAsia="Times New Roman"/>
                              </w:rPr>
                              <w:t xml:space="preserve">An emergency AAR request due to </w:t>
                            </w:r>
                            <w:r w:rsidRPr="00176806">
                              <w:rPr>
                                <w:rFonts w:eastAsia="Times New Roman"/>
                                <w:b/>
                                <w:color w:val="FF0000"/>
                              </w:rPr>
                              <w:t xml:space="preserve">[justification/reason for use of the emergency AAR process…] </w:t>
                            </w:r>
                            <w:r w:rsidRPr="00176806">
                              <w:rPr>
                                <w:rFonts w:eastAsia="Times New Roman"/>
                              </w:rPr>
                              <w:t>the recent hardware failure of 2 critical servers which impacts the operations of mission critical systems A, B, and C.  The expedited approval of this AAR will allow for installation and testing of the hardware to be completed within 2 business days after receipt of hardware</w:t>
                            </w:r>
                            <w:r w:rsidRPr="00176806">
                              <w:rPr>
                                <w:rFonts w:eastAsia="Times New Roman"/>
                                <w:b/>
                                <w:color w:val="FF0000"/>
                              </w:rPr>
                              <w:t>.  [Impact if emergency request is not granted…]</w:t>
                            </w:r>
                            <w:r w:rsidRPr="00176806">
                              <w:rPr>
                                <w:rFonts w:eastAsia="Times New Roman"/>
                              </w:rPr>
                              <w:t xml:space="preserve"> Failure to approve the request would impact information provided to business stakeholders and halt customer services to systems A, B and C.</w:t>
                            </w:r>
                          </w:p>
                          <w:p w14:paraId="0603ACD4" w14:textId="5609F384" w:rsidR="0027616C" w:rsidRDefault="0027616C" w:rsidP="00176806">
                            <w:pPr>
                              <w:rPr>
                                <w:rFonts w:eastAsia="Times New Roman" w:cstheme="minorHAnsi"/>
                                <w:color w:val="000000"/>
                              </w:rPr>
                            </w:pPr>
                          </w:p>
                          <w:p w14:paraId="56CFF920" w14:textId="77777777" w:rsidR="0027616C" w:rsidRPr="00176806" w:rsidRDefault="0027616C" w:rsidP="00176806">
                            <w:pPr>
                              <w:rPr>
                                <w:rFonts w:eastAsia="Times New Roman" w:cstheme="minorHAnsi"/>
                                <w:color w:val="000000"/>
                              </w:rPr>
                            </w:pPr>
                          </w:p>
                          <w:p w14:paraId="5207AC9B" w14:textId="77777777" w:rsidR="00176806" w:rsidRDefault="00176806" w:rsidP="00236C91">
                            <w:pPr>
                              <w:rPr>
                                <w:rFonts w:eastAsia="Times New Roman" w:cstheme="minorHAnsi"/>
                                <w:b/>
                                <w:i/>
                                <w:color w:val="0000FF"/>
                                <w:lang w:bidi="ar-SA"/>
                              </w:rPr>
                            </w:pPr>
                          </w:p>
                          <w:p w14:paraId="14C1FD8C" w14:textId="06504F87" w:rsidR="00236C91" w:rsidRPr="00236C91" w:rsidRDefault="00236C91" w:rsidP="00236C91">
                            <w:pPr>
                              <w:rPr>
                                <w:rFonts w:cstheme="minorHAnsi"/>
                                <w:color w:val="0000FF"/>
                              </w:rPr>
                            </w:pPr>
                            <w:r w:rsidRPr="00236C91">
                              <w:rPr>
                                <w:rFonts w:eastAsia="Times New Roman" w:cstheme="minorHAnsi"/>
                                <w:b/>
                                <w:i/>
                                <w:color w:val="0000FF"/>
                                <w:lang w:bidi="ar-SA"/>
                              </w:rPr>
                              <w:t>NOTE</w:t>
                            </w:r>
                            <w:r w:rsidRPr="00236C91">
                              <w:rPr>
                                <w:rFonts w:eastAsia="Times New Roman" w:cstheme="minorHAnsi"/>
                                <w:i/>
                                <w:color w:val="0000FF"/>
                                <w:lang w:bidi="ar-SA"/>
                              </w:rPr>
                              <w:t>:  These statements will be part of the OCIO AAR Approval memo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97B61" id="_x0000_s1028" type="#_x0000_t202" style="position:absolute;margin-left:0;margin-top:25.85pt;width:447pt;height:185.5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">
                <v:textbox>
                  <w:txbxContent>
                    <w:p w14:paraId="6E43DECB" w14:textId="7FBE6892" w:rsidR="00236C91" w:rsidRPr="00236C91" w:rsidRDefault="00803DB5" w:rsidP="00803DB5">
                      <w:pPr>
                        <w:rPr>
                          <w:rFonts w:ascii="Times New Roman" w:hAnsi="Times New Roman" w:cs="Times New Roman"/>
                          <w:b/>
                          <w:i/>
                          <w:color w:val="0000FF"/>
                        </w:rPr>
                      </w:pPr>
                      <w:r w:rsidRPr="00236C91">
                        <w:rPr>
                          <w:rFonts w:ascii="Times New Roman" w:hAnsi="Times New Roman" w:cs="Times New Roman"/>
                          <w:b/>
                          <w:i/>
                          <w:color w:val="0000FF"/>
                        </w:rPr>
                        <w:t xml:space="preserve"> [INSTRUCTIONS:</w:t>
                      </w:r>
                      <w:r w:rsidR="00281884" w:rsidRPr="00236C91">
                        <w:rPr>
                          <w:rFonts w:ascii="Times New Roman" w:hAnsi="Times New Roman" w:cs="Times New Roman"/>
                          <w:b/>
                          <w:i/>
                          <w:color w:val="0000FF"/>
                        </w:rPr>
                        <w:t xml:space="preserve"> </w:t>
                      </w:r>
                      <w:r w:rsidR="00236C91" w:rsidRPr="00236C91">
                        <w:rPr>
                          <w:rFonts w:ascii="Times New Roman" w:hAnsi="Times New Roman" w:cs="Times New Roman"/>
                          <w:b/>
                          <w:i/>
                          <w:color w:val="0000FF"/>
                        </w:rPr>
                        <w:t>2,500-character</w:t>
                      </w:r>
                      <w:r w:rsidR="00281884" w:rsidRPr="00236C91">
                        <w:rPr>
                          <w:rFonts w:ascii="Times New Roman" w:hAnsi="Times New Roman" w:cs="Times New Roman"/>
                          <w:b/>
                          <w:i/>
                          <w:color w:val="0000FF"/>
                        </w:rPr>
                        <w:t xml:space="preserve"> limit. </w:t>
                      </w:r>
                    </w:p>
                    <w:p w14:paraId="740B6735" w14:textId="77DE4CDD" w:rsidR="00803DB5" w:rsidRPr="00866255" w:rsidRDefault="00803DB5" w:rsidP="00236C91">
                      <w:pPr>
                        <w:pStyle w:val="ListParagraph"/>
                        <w:numPr>
                          <w:ilvl w:val="0"/>
                          <w:numId w:val="45"/>
                        </w:numPr>
                        <w:rPr>
                          <w:rFonts w:ascii="Times New Roman" w:hAnsi="Times New Roman" w:cs="Times New Roman"/>
                          <w:i/>
                          <w:color w:val="0000FF"/>
                        </w:rPr>
                      </w:pPr>
                      <w:r w:rsidRPr="00236C91">
                        <w:rPr>
                          <w:rFonts w:ascii="Times New Roman" w:hAnsi="Times New Roman" w:cs="Times New Roman"/>
                          <w:i/>
                          <w:color w:val="0000FF"/>
                        </w:rPr>
                        <w:t xml:space="preserve">Provide justification/reason for use of the emergency AAR process (i.e. critical break/fix </w:t>
                      </w:r>
                      <w:r w:rsidRPr="00866255">
                        <w:rPr>
                          <w:rFonts w:ascii="Times New Roman" w:hAnsi="Times New Roman" w:cs="Times New Roman"/>
                          <w:i/>
                          <w:color w:val="0000FF"/>
                        </w:rPr>
                        <w:t>due to hardware failure).]</w:t>
                      </w:r>
                    </w:p>
                    <w:p w14:paraId="2D6D1533" w14:textId="77777777" w:rsidR="00236C91" w:rsidRPr="00236C91" w:rsidRDefault="00236C91" w:rsidP="0018608B">
                      <w:pPr>
                        <w:pStyle w:val="ListParagraph"/>
                        <w:numPr>
                          <w:ilvl w:val="0"/>
                          <w:numId w:val="45"/>
                        </w:numPr>
                        <w:rPr>
                          <w:rFonts w:cstheme="minorHAnsi"/>
                          <w:color w:val="0000FF"/>
                        </w:rPr>
                      </w:pPr>
                      <w:bookmarkStart w:id="3" w:name="_Hlk5707231"/>
                      <w:r w:rsidRPr="00866255">
                        <w:rPr>
                          <w:rFonts w:cstheme="minorHAnsi"/>
                          <w:i/>
                          <w:color w:val="0000FF"/>
                        </w:rPr>
                        <w:t>Impact if emergency request is not granted</w:t>
                      </w:r>
                      <w:bookmarkEnd w:id="3"/>
                      <w:r w:rsidRPr="00236C91">
                        <w:rPr>
                          <w:rFonts w:cstheme="minorHAnsi"/>
                          <w:color w:val="0000FF"/>
                        </w:rPr>
                        <w:t>.</w:t>
                      </w:r>
                    </w:p>
                    <w:p w14:paraId="0B75A9DA" w14:textId="4EA9C969" w:rsidR="00176806" w:rsidRDefault="00176806" w:rsidP="0027616C">
                      <w:pPr>
                        <w:rPr>
                          <w:rFonts w:eastAsia="Times New Roman"/>
                        </w:rPr>
                      </w:pPr>
                      <w:r w:rsidRPr="00176806">
                        <w:rPr>
                          <w:rFonts w:eastAsia="Times New Roman"/>
                          <w:b/>
                          <w:i/>
                          <w:color w:val="0000FF"/>
                          <w:lang w:bidi="ar-SA"/>
                        </w:rPr>
                        <w:t xml:space="preserve">EXAMPLE:  </w:t>
                      </w:r>
                      <w:r w:rsidRPr="00176806">
                        <w:rPr>
                          <w:rFonts w:eastAsia="Times New Roman"/>
                        </w:rPr>
                        <w:t xml:space="preserve">An emergency AAR request due to </w:t>
                      </w:r>
                      <w:r w:rsidRPr="00176806">
                        <w:rPr>
                          <w:rFonts w:eastAsia="Times New Roman"/>
                          <w:b/>
                          <w:color w:val="FF0000"/>
                        </w:rPr>
                        <w:t xml:space="preserve">[justification/reason for use of the emergency AAR process…] </w:t>
                      </w:r>
                      <w:r w:rsidRPr="00176806">
                        <w:rPr>
                          <w:rFonts w:eastAsia="Times New Roman"/>
                        </w:rPr>
                        <w:t>the recent hardware failure of 2 critical servers which impacts the operations of mission critical systems A, B, and C.  The expedited approval of this AAR will allow for installation and testing of the hardware to be completed within 2 business days after receipt of hardware</w:t>
                      </w:r>
                      <w:r w:rsidRPr="00176806">
                        <w:rPr>
                          <w:rFonts w:eastAsia="Times New Roman"/>
                          <w:b/>
                          <w:color w:val="FF0000"/>
                        </w:rPr>
                        <w:t>.  [Impact if emergency request is not granted…]</w:t>
                      </w:r>
                      <w:r w:rsidRPr="00176806">
                        <w:rPr>
                          <w:rFonts w:eastAsia="Times New Roman"/>
                        </w:rPr>
                        <w:t xml:space="preserve"> Failure to approve the request would impact information provided to business stakeholders and halt customer services to systems A, B and C.</w:t>
                      </w:r>
                    </w:p>
                    <w:p w14:paraId="0603ACD4" w14:textId="5609F384" w:rsidR="0027616C" w:rsidRDefault="0027616C" w:rsidP="00176806">
                      <w:pPr>
                        <w:rPr>
                          <w:rFonts w:eastAsia="Times New Roman" w:cstheme="minorHAnsi"/>
                          <w:color w:val="000000"/>
                        </w:rPr>
                      </w:pPr>
                    </w:p>
                    <w:p w14:paraId="56CFF920" w14:textId="77777777" w:rsidR="0027616C" w:rsidRPr="00176806" w:rsidRDefault="0027616C" w:rsidP="00176806">
                      <w:pPr>
                        <w:rPr>
                          <w:rFonts w:eastAsia="Times New Roman" w:cstheme="minorHAnsi"/>
                          <w:color w:val="000000"/>
                        </w:rPr>
                      </w:pPr>
                    </w:p>
                    <w:p w14:paraId="5207AC9B" w14:textId="77777777" w:rsidR="00176806" w:rsidRDefault="00176806" w:rsidP="00236C91">
                      <w:pPr>
                        <w:rPr>
                          <w:rFonts w:eastAsia="Times New Roman" w:cstheme="minorHAnsi"/>
                          <w:b/>
                          <w:i/>
                          <w:color w:val="0000FF"/>
                          <w:lang w:bidi="ar-SA"/>
                        </w:rPr>
                      </w:pPr>
                    </w:p>
                    <w:p w14:paraId="14C1FD8C" w14:textId="06504F87" w:rsidR="00236C91" w:rsidRPr="00236C91" w:rsidRDefault="00236C91" w:rsidP="00236C91">
                      <w:pPr>
                        <w:rPr>
                          <w:rFonts w:cstheme="minorHAnsi"/>
                          <w:color w:val="0000FF"/>
                        </w:rPr>
                      </w:pPr>
                      <w:r w:rsidRPr="00236C91">
                        <w:rPr>
                          <w:rFonts w:eastAsia="Times New Roman" w:cstheme="minorHAnsi"/>
                          <w:b/>
                          <w:i/>
                          <w:color w:val="0000FF"/>
                          <w:lang w:bidi="ar-SA"/>
                        </w:rPr>
                        <w:t>NOTE</w:t>
                      </w:r>
                      <w:r w:rsidRPr="00236C91">
                        <w:rPr>
                          <w:rFonts w:eastAsia="Times New Roman" w:cstheme="minorHAnsi"/>
                          <w:i/>
                          <w:color w:val="0000FF"/>
                          <w:lang w:bidi="ar-SA"/>
                        </w:rPr>
                        <w:t>:  These statements will be part of the OCIO AAR Approval memo</w:t>
                      </w:r>
                    </w:p>
                  </w:txbxContent>
                </v:textbox>
                <w10:wrap type="topAndBottom" anchorx="page"/>
              </v:shape>
            </w:pict>
          </mc:Fallback>
        </mc:AlternateContent>
      </w:r>
      <w:r w:rsidR="0075229B" w:rsidRPr="002944B1">
        <w:rPr>
          <w:rFonts w:ascii="Times New Roman" w:hAnsi="Times New Roman" w:cs="Times New Roman"/>
          <w:b/>
          <w:i/>
          <w:color w:val="FF0000"/>
          <w:sz w:val="24"/>
          <w:szCs w:val="24"/>
          <w:highlight w:val="yellow"/>
        </w:rPr>
        <w:t xml:space="preserve">EMERGENCY AAR ONLY: </w:t>
      </w:r>
      <w:r w:rsidR="00281884" w:rsidRPr="002944B1">
        <w:rPr>
          <w:rFonts w:ascii="Times New Roman" w:hAnsi="Times New Roman" w:cs="Times New Roman"/>
          <w:b/>
          <w:i/>
          <w:color w:val="FF0000"/>
          <w:sz w:val="24"/>
          <w:szCs w:val="24"/>
          <w:highlight w:val="yellow"/>
        </w:rPr>
        <w:t xml:space="preserve"> To be included on OCIO AAR Approval Memo</w:t>
      </w:r>
    </w:p>
    <w:p w14:paraId="15093ECB" w14:textId="193D42CF" w:rsidR="000008CF" w:rsidRDefault="000008CF" w:rsidP="005D0BDD">
      <w:pPr>
        <w:pStyle w:val="NoSpacing"/>
        <w:tabs>
          <w:tab w:val="left" w:pos="0"/>
        </w:tabs>
        <w:rPr>
          <w:rFonts w:ascii="Times New Roman" w:hAnsi="Times New Roman" w:cs="Times New Roman"/>
          <w:sz w:val="24"/>
          <w:szCs w:val="24"/>
        </w:rPr>
      </w:pPr>
    </w:p>
    <w:p w14:paraId="15093ECC" w14:textId="597CFFCC" w:rsidR="00E95376" w:rsidRPr="003F6A69" w:rsidRDefault="005008A6" w:rsidP="00164362">
      <w:pPr>
        <w:pStyle w:val="NoSpacing"/>
        <w:numPr>
          <w:ilvl w:val="0"/>
          <w:numId w:val="11"/>
        </w:numPr>
        <w:tabs>
          <w:tab w:val="left" w:pos="0"/>
        </w:tabs>
        <w:ind w:hanging="630"/>
        <w:rPr>
          <w:rFonts w:ascii="Times New Roman" w:hAnsi="Times New Roman" w:cs="Times New Roman"/>
          <w:color w:val="000000"/>
          <w:sz w:val="24"/>
          <w:szCs w:val="24"/>
        </w:rPr>
      </w:pPr>
      <w:r w:rsidRPr="003F6A69">
        <w:rPr>
          <w:rFonts w:ascii="Times New Roman" w:hAnsi="Times New Roman" w:cs="Times New Roman"/>
          <w:b/>
          <w:color w:val="000000"/>
          <w:sz w:val="24"/>
          <w:szCs w:val="24"/>
        </w:rPr>
        <w:t>Justification and Benefits and Detailed Acquisition Description</w:t>
      </w:r>
    </w:p>
    <w:p w14:paraId="15093ECD" w14:textId="587E3DD0" w:rsidR="005D0BDD" w:rsidRPr="000008CF" w:rsidRDefault="005D0BDD" w:rsidP="005D0BDD">
      <w:pPr>
        <w:pStyle w:val="NoSpacing"/>
        <w:tabs>
          <w:tab w:val="left" w:pos="0"/>
        </w:tabs>
        <w:jc w:val="both"/>
        <w:rPr>
          <w:rFonts w:ascii="Times New Roman" w:hAnsi="Times New Roman" w:cs="Times New Roman"/>
          <w:b/>
          <w:color w:val="000000"/>
          <w:sz w:val="24"/>
          <w:szCs w:val="24"/>
        </w:rPr>
      </w:pPr>
    </w:p>
    <w:p w14:paraId="15093ECE" w14:textId="64796A52" w:rsidR="007C3CB3" w:rsidRPr="00DB446A" w:rsidRDefault="007C3CB3" w:rsidP="00DD1A5A">
      <w:pPr>
        <w:pStyle w:val="NoSpacing"/>
        <w:numPr>
          <w:ilvl w:val="0"/>
          <w:numId w:val="30"/>
        </w:numPr>
        <w:tabs>
          <w:tab w:val="left" w:pos="0"/>
        </w:tabs>
        <w:rPr>
          <w:rFonts w:ascii="Times New Roman" w:hAnsi="Times New Roman" w:cs="Times New Roman"/>
          <w:i/>
          <w:color w:val="0000FF"/>
          <w:sz w:val="24"/>
          <w:szCs w:val="24"/>
        </w:rPr>
      </w:pPr>
      <w:r w:rsidRPr="0024441B">
        <w:rPr>
          <w:rFonts w:ascii="Times New Roman" w:hAnsi="Times New Roman" w:cs="Times New Roman"/>
          <w:sz w:val="24"/>
          <w:szCs w:val="24"/>
        </w:rPr>
        <w:t>Technical Requirements</w:t>
      </w:r>
      <w:r w:rsidRPr="0024441B">
        <w:rPr>
          <w:rFonts w:ascii="Times New Roman" w:hAnsi="Times New Roman" w:cs="Times New Roman"/>
          <w:i/>
          <w:sz w:val="24"/>
          <w:szCs w:val="24"/>
        </w:rPr>
        <w:t xml:space="preserve"> </w:t>
      </w:r>
      <w:r w:rsidRPr="0024441B">
        <w:rPr>
          <w:rFonts w:ascii="Times New Roman" w:hAnsi="Times New Roman" w:cs="Times New Roman"/>
          <w:i/>
          <w:color w:val="0000FF"/>
          <w:sz w:val="24"/>
          <w:szCs w:val="24"/>
        </w:rPr>
        <w:br/>
      </w:r>
      <w:r w:rsidR="0092770E" w:rsidRPr="0024441B">
        <w:rPr>
          <w:rFonts w:ascii="Times New Roman" w:hAnsi="Times New Roman" w:cs="Times New Roman"/>
          <w:i/>
          <w:color w:val="0000FF"/>
          <w:sz w:val="24"/>
          <w:szCs w:val="24"/>
        </w:rPr>
        <w:t>[</w:t>
      </w:r>
      <w:r w:rsidR="002C0D78">
        <w:rPr>
          <w:rFonts w:ascii="Times New Roman" w:hAnsi="Times New Roman" w:cs="Times New Roman"/>
          <w:i/>
          <w:color w:val="0000FF"/>
          <w:sz w:val="24"/>
          <w:szCs w:val="24"/>
        </w:rPr>
        <w:t xml:space="preserve">INSTRUCTIONS: </w:t>
      </w:r>
      <w:r w:rsidRPr="0024441B">
        <w:rPr>
          <w:rFonts w:ascii="Times New Roman" w:hAnsi="Times New Roman" w:cs="Times New Roman"/>
          <w:i/>
          <w:color w:val="0000FF"/>
          <w:sz w:val="24"/>
          <w:szCs w:val="24"/>
        </w:rPr>
        <w:t>The acquisition described in the AAR should be justified in terms of the value to be obtai</w:t>
      </w:r>
      <w:r w:rsidRPr="00DB446A">
        <w:rPr>
          <w:rFonts w:ascii="Times New Roman" w:hAnsi="Times New Roman" w:cs="Times New Roman"/>
          <w:i/>
          <w:color w:val="0000FF"/>
          <w:sz w:val="24"/>
          <w:szCs w:val="24"/>
        </w:rPr>
        <w:t xml:space="preserve">ned through fulfillment of </w:t>
      </w:r>
      <w:r w:rsidRPr="00DB446A">
        <w:rPr>
          <w:rFonts w:ascii="Times New Roman" w:hAnsi="Times New Roman" w:cs="Times New Roman"/>
          <w:i/>
          <w:color w:val="0000FF"/>
          <w:sz w:val="24"/>
          <w:szCs w:val="24"/>
          <w:u w:val="single"/>
        </w:rPr>
        <w:t>technical</w:t>
      </w:r>
      <w:r w:rsidRPr="00DB446A">
        <w:rPr>
          <w:rFonts w:ascii="Times New Roman" w:hAnsi="Times New Roman" w:cs="Times New Roman"/>
          <w:i/>
          <w:color w:val="0000FF"/>
          <w:sz w:val="24"/>
          <w:szCs w:val="24"/>
        </w:rPr>
        <w:t xml:space="preserve"> requirements. </w:t>
      </w:r>
      <w:r w:rsidR="00AD46C1" w:rsidRPr="00DB446A">
        <w:rPr>
          <w:rFonts w:ascii="Times New Roman" w:hAnsi="Times New Roman" w:cs="Times New Roman"/>
          <w:i/>
          <w:color w:val="0000FF"/>
          <w:sz w:val="24"/>
          <w:szCs w:val="24"/>
        </w:rPr>
        <w:t xml:space="preserve">Provide the purpose for the </w:t>
      </w:r>
      <w:r w:rsidR="008B4773" w:rsidRPr="00DB446A">
        <w:rPr>
          <w:rFonts w:ascii="Times New Roman" w:hAnsi="Times New Roman" w:cs="Times New Roman"/>
          <w:i/>
          <w:color w:val="0000FF"/>
          <w:sz w:val="24"/>
          <w:szCs w:val="24"/>
        </w:rPr>
        <w:t>p</w:t>
      </w:r>
      <w:r w:rsidR="00E95376" w:rsidRPr="00DB446A">
        <w:rPr>
          <w:rFonts w:ascii="Times New Roman" w:hAnsi="Times New Roman" w:cs="Times New Roman"/>
          <w:i/>
          <w:color w:val="0000FF"/>
          <w:sz w:val="24"/>
          <w:szCs w:val="24"/>
        </w:rPr>
        <w:t>roposed acquisition</w:t>
      </w:r>
      <w:r w:rsidR="009A6086" w:rsidRPr="00DB446A">
        <w:rPr>
          <w:rFonts w:ascii="Times New Roman" w:hAnsi="Times New Roman" w:cs="Times New Roman"/>
          <w:i/>
          <w:color w:val="0000FF"/>
          <w:sz w:val="24"/>
          <w:szCs w:val="24"/>
        </w:rPr>
        <w:t xml:space="preserve"> including any software, </w:t>
      </w:r>
      <w:r w:rsidR="00DD1A5A" w:rsidRPr="00DB446A">
        <w:rPr>
          <w:rFonts w:ascii="Times New Roman" w:hAnsi="Times New Roman" w:cs="Times New Roman"/>
          <w:i/>
          <w:color w:val="0000FF"/>
          <w:sz w:val="24"/>
          <w:szCs w:val="24"/>
        </w:rPr>
        <w:t xml:space="preserve">equipment, </w:t>
      </w:r>
      <w:r w:rsidR="009A6086" w:rsidRPr="00DB446A">
        <w:rPr>
          <w:rFonts w:ascii="Times New Roman" w:hAnsi="Times New Roman" w:cs="Times New Roman"/>
          <w:i/>
          <w:color w:val="0000FF"/>
          <w:sz w:val="24"/>
          <w:szCs w:val="24"/>
        </w:rPr>
        <w:t xml:space="preserve">hardware, </w:t>
      </w:r>
      <w:r w:rsidR="00B62721" w:rsidRPr="00DB446A">
        <w:rPr>
          <w:rFonts w:ascii="Times New Roman" w:hAnsi="Times New Roman" w:cs="Times New Roman"/>
          <w:i/>
          <w:color w:val="0000FF"/>
          <w:sz w:val="24"/>
          <w:szCs w:val="24"/>
        </w:rPr>
        <w:t xml:space="preserve">provisioned IT services, </w:t>
      </w:r>
      <w:r w:rsidR="009A6086" w:rsidRPr="00DB446A">
        <w:rPr>
          <w:rFonts w:ascii="Times New Roman" w:hAnsi="Times New Roman" w:cs="Times New Roman"/>
          <w:i/>
          <w:color w:val="0000FF"/>
          <w:sz w:val="24"/>
          <w:szCs w:val="24"/>
        </w:rPr>
        <w:t>services and/or support services</w:t>
      </w:r>
      <w:r w:rsidR="00AD46C1" w:rsidRPr="00DB446A">
        <w:rPr>
          <w:rFonts w:ascii="Times New Roman" w:hAnsi="Times New Roman" w:cs="Times New Roman"/>
          <w:i/>
          <w:color w:val="0000FF"/>
          <w:sz w:val="24"/>
          <w:szCs w:val="24"/>
        </w:rPr>
        <w:t xml:space="preserve"> in sufficient detail so that </w:t>
      </w:r>
      <w:r w:rsidR="00E95376" w:rsidRPr="00DB446A">
        <w:rPr>
          <w:rFonts w:ascii="Times New Roman" w:hAnsi="Times New Roman" w:cs="Times New Roman"/>
          <w:i/>
          <w:color w:val="0000FF"/>
          <w:sz w:val="24"/>
          <w:szCs w:val="24"/>
        </w:rPr>
        <w:t xml:space="preserve">OCIO will understand its </w:t>
      </w:r>
      <w:r w:rsidR="00AD46C1" w:rsidRPr="00DB446A">
        <w:rPr>
          <w:rFonts w:ascii="Times New Roman" w:hAnsi="Times New Roman" w:cs="Times New Roman"/>
          <w:i/>
          <w:color w:val="0000FF"/>
          <w:sz w:val="24"/>
          <w:szCs w:val="24"/>
        </w:rPr>
        <w:t>purpose</w:t>
      </w:r>
      <w:r w:rsidR="001F56C6" w:rsidRPr="00DB446A">
        <w:rPr>
          <w:rFonts w:ascii="Times New Roman" w:hAnsi="Times New Roman" w:cs="Times New Roman"/>
          <w:i/>
          <w:color w:val="0000FF"/>
          <w:sz w:val="24"/>
          <w:szCs w:val="24"/>
        </w:rPr>
        <w:t>.</w:t>
      </w:r>
      <w:r w:rsidR="001F56C6" w:rsidRPr="00DB446A">
        <w:rPr>
          <w:rFonts w:ascii="Times New Roman" w:hAnsi="Times New Roman" w:cs="Times New Roman"/>
          <w:i/>
          <w:color w:val="0000FF"/>
          <w:sz w:val="24"/>
          <w:szCs w:val="24"/>
        </w:rPr>
        <w:br/>
      </w:r>
      <w:r w:rsidR="00AD46C1" w:rsidRPr="00DB446A">
        <w:rPr>
          <w:rFonts w:ascii="Times New Roman" w:hAnsi="Times New Roman" w:cs="Times New Roman"/>
          <w:i/>
          <w:color w:val="0000FF"/>
          <w:sz w:val="24"/>
          <w:szCs w:val="24"/>
        </w:rPr>
        <w:t xml:space="preserve"> </w:t>
      </w:r>
      <w:r w:rsidR="001F56C6" w:rsidRPr="00DB446A">
        <w:rPr>
          <w:rFonts w:ascii="Times New Roman" w:hAnsi="Times New Roman" w:cs="Times New Roman"/>
          <w:i/>
          <w:color w:val="0000FF"/>
          <w:sz w:val="24"/>
          <w:szCs w:val="24"/>
        </w:rPr>
        <w:br/>
      </w:r>
      <w:r w:rsidR="0024441B" w:rsidRPr="00DB446A">
        <w:rPr>
          <w:rFonts w:ascii="Times New Roman" w:hAnsi="Times New Roman" w:cs="Times New Roman"/>
          <w:i/>
          <w:color w:val="0000FF"/>
          <w:sz w:val="24"/>
          <w:szCs w:val="24"/>
        </w:rPr>
        <w:t xml:space="preserve">Describe the current technology implementation </w:t>
      </w:r>
      <w:r w:rsidR="00D30812" w:rsidRPr="00DB446A">
        <w:rPr>
          <w:rFonts w:ascii="Times New Roman" w:hAnsi="Times New Roman" w:cs="Times New Roman"/>
          <w:i/>
          <w:color w:val="0000FF"/>
          <w:sz w:val="24"/>
          <w:szCs w:val="24"/>
        </w:rPr>
        <w:t xml:space="preserve">to </w:t>
      </w:r>
      <w:r w:rsidR="0024441B" w:rsidRPr="00DB446A">
        <w:rPr>
          <w:rFonts w:ascii="Times New Roman" w:hAnsi="Times New Roman" w:cs="Times New Roman"/>
          <w:i/>
          <w:color w:val="0000FF"/>
          <w:sz w:val="24"/>
          <w:szCs w:val="24"/>
        </w:rPr>
        <w:t xml:space="preserve">include the range of services provided with this acquisition, specify the </w:t>
      </w:r>
      <w:r w:rsidR="00D30812" w:rsidRPr="00DB446A">
        <w:rPr>
          <w:rFonts w:ascii="Times New Roman" w:hAnsi="Times New Roman" w:cs="Times New Roman"/>
          <w:i/>
          <w:color w:val="0000FF"/>
          <w:sz w:val="24"/>
          <w:szCs w:val="24"/>
        </w:rPr>
        <w:t xml:space="preserve">number of </w:t>
      </w:r>
      <w:r w:rsidR="0024441B" w:rsidRPr="00DB446A">
        <w:rPr>
          <w:rFonts w:ascii="Times New Roman" w:hAnsi="Times New Roman" w:cs="Times New Roman"/>
          <w:i/>
          <w:color w:val="0000FF"/>
          <w:sz w:val="24"/>
          <w:szCs w:val="24"/>
        </w:rPr>
        <w:t xml:space="preserve">technical support </w:t>
      </w:r>
      <w:r w:rsidR="00D30812" w:rsidRPr="00DB446A">
        <w:rPr>
          <w:rFonts w:ascii="Times New Roman" w:hAnsi="Times New Roman" w:cs="Times New Roman"/>
          <w:i/>
          <w:color w:val="0000FF"/>
          <w:sz w:val="24"/>
          <w:szCs w:val="24"/>
        </w:rPr>
        <w:t xml:space="preserve">personnel for </w:t>
      </w:r>
      <w:r w:rsidR="0024441B" w:rsidRPr="00DB446A">
        <w:rPr>
          <w:rFonts w:ascii="Times New Roman" w:hAnsi="Times New Roman" w:cs="Times New Roman"/>
          <w:i/>
          <w:color w:val="0000FF"/>
          <w:sz w:val="24"/>
          <w:szCs w:val="24"/>
        </w:rPr>
        <w:t>onsite and offsite.</w:t>
      </w:r>
      <w:r w:rsidR="005008A6" w:rsidRPr="00DB446A">
        <w:rPr>
          <w:rFonts w:ascii="Times New Roman" w:hAnsi="Times New Roman" w:cs="Times New Roman"/>
          <w:i/>
          <w:color w:val="000000"/>
          <w:sz w:val="24"/>
          <w:szCs w:val="24"/>
        </w:rPr>
        <w:t xml:space="preserve"> </w:t>
      </w:r>
      <w:r w:rsidR="001F56C6" w:rsidRPr="00DB446A">
        <w:rPr>
          <w:rFonts w:ascii="Times New Roman" w:hAnsi="Times New Roman" w:cs="Times New Roman"/>
          <w:i/>
          <w:color w:val="000000"/>
          <w:sz w:val="24"/>
          <w:szCs w:val="24"/>
        </w:rPr>
        <w:br/>
      </w:r>
      <w:r w:rsidR="001F56C6" w:rsidRPr="00DB446A">
        <w:rPr>
          <w:rFonts w:ascii="Times New Roman" w:hAnsi="Times New Roman" w:cs="Times New Roman"/>
          <w:i/>
          <w:color w:val="000000"/>
          <w:sz w:val="24"/>
          <w:szCs w:val="24"/>
        </w:rPr>
        <w:br/>
      </w:r>
      <w:r w:rsidR="00DD1A5A" w:rsidRPr="00DB446A">
        <w:rPr>
          <w:rFonts w:ascii="Times New Roman" w:hAnsi="Times New Roman" w:cs="Times New Roman"/>
          <w:i/>
          <w:color w:val="0000FF"/>
          <w:sz w:val="24"/>
          <w:szCs w:val="24"/>
        </w:rPr>
        <w:t xml:space="preserve">In addition to this justification, provide a detailed list of the hardware and/or software to be purchased along with the associated costs.  If this information is in a separate document, provide the document name and section where the information is contained.  The separate document should be uploaded into AgMax. The list can </w:t>
      </w:r>
      <w:r w:rsidR="00DD1A5A" w:rsidRPr="00DB446A">
        <w:rPr>
          <w:rFonts w:ascii="Times New Roman" w:hAnsi="Times New Roman" w:cs="Times New Roman"/>
          <w:i/>
          <w:color w:val="0000FF"/>
          <w:sz w:val="24"/>
          <w:szCs w:val="24"/>
        </w:rPr>
        <w:lastRenderedPageBreak/>
        <w:t>also be an attachment to this memo</w:t>
      </w:r>
      <w:r w:rsidR="005008A6" w:rsidRPr="00DB446A">
        <w:rPr>
          <w:rFonts w:ascii="Times New Roman" w:hAnsi="Times New Roman" w:cs="Times New Roman"/>
          <w:i/>
          <w:color w:val="0000FF"/>
          <w:sz w:val="24"/>
          <w:szCs w:val="24"/>
        </w:rPr>
        <w:t>.</w:t>
      </w:r>
      <w:r w:rsidR="009D3689" w:rsidRPr="00DB446A">
        <w:rPr>
          <w:rFonts w:ascii="Times New Roman" w:hAnsi="Times New Roman" w:cs="Times New Roman"/>
          <w:i/>
          <w:color w:val="0000FF"/>
          <w:sz w:val="24"/>
          <w:szCs w:val="24"/>
        </w:rPr>
        <w:t>]</w:t>
      </w:r>
      <w:r w:rsidR="001C604F" w:rsidRPr="00DB446A" w:rsidDel="001C604F">
        <w:rPr>
          <w:rFonts w:ascii="Times New Roman" w:hAnsi="Times New Roman" w:cs="Times New Roman"/>
          <w:i/>
          <w:color w:val="0000FF"/>
          <w:sz w:val="24"/>
          <w:szCs w:val="24"/>
        </w:rPr>
        <w:t xml:space="preserve"> </w:t>
      </w:r>
      <w:r w:rsidRPr="00DB446A">
        <w:rPr>
          <w:rFonts w:ascii="Times New Roman" w:hAnsi="Times New Roman" w:cs="Times New Roman"/>
          <w:i/>
          <w:color w:val="0000FF"/>
          <w:sz w:val="24"/>
          <w:szCs w:val="24"/>
        </w:rPr>
        <w:br/>
      </w:r>
      <w:r w:rsidR="00AD46C1" w:rsidRPr="00DB446A">
        <w:rPr>
          <w:rFonts w:ascii="Times New Roman" w:hAnsi="Times New Roman" w:cs="Times New Roman"/>
          <w:i/>
          <w:color w:val="0000FF"/>
          <w:sz w:val="24"/>
          <w:szCs w:val="24"/>
        </w:rPr>
        <w:t xml:space="preserve"> </w:t>
      </w:r>
    </w:p>
    <w:p w14:paraId="15093ECF" w14:textId="5C1EDA56" w:rsidR="00B62721" w:rsidRPr="00DB446A" w:rsidRDefault="007C3CB3" w:rsidP="00A43ACA">
      <w:pPr>
        <w:pStyle w:val="NoSpacing"/>
        <w:numPr>
          <w:ilvl w:val="0"/>
          <w:numId w:val="30"/>
        </w:numPr>
        <w:tabs>
          <w:tab w:val="left" w:pos="0"/>
        </w:tabs>
        <w:rPr>
          <w:rFonts w:ascii="Times New Roman" w:hAnsi="Times New Roman" w:cs="Times New Roman"/>
          <w:i/>
          <w:color w:val="000000"/>
          <w:sz w:val="24"/>
          <w:szCs w:val="24"/>
        </w:rPr>
      </w:pPr>
      <w:r w:rsidRPr="00DB446A">
        <w:rPr>
          <w:rFonts w:ascii="Times New Roman" w:hAnsi="Times New Roman" w:cs="Times New Roman"/>
          <w:sz w:val="24"/>
          <w:szCs w:val="24"/>
        </w:rPr>
        <w:t xml:space="preserve">Business Requirements </w:t>
      </w:r>
      <w:r w:rsidRPr="00DB446A">
        <w:rPr>
          <w:rFonts w:ascii="Times New Roman" w:hAnsi="Times New Roman" w:cs="Times New Roman"/>
          <w:i/>
          <w:color w:val="0000FF"/>
          <w:sz w:val="24"/>
          <w:szCs w:val="24"/>
        </w:rPr>
        <w:br/>
        <w:t>[</w:t>
      </w:r>
      <w:r w:rsidR="002C0D78" w:rsidRPr="00DB446A">
        <w:rPr>
          <w:rFonts w:ascii="Times New Roman" w:hAnsi="Times New Roman" w:cs="Times New Roman"/>
          <w:i/>
          <w:color w:val="0000FF"/>
          <w:sz w:val="24"/>
          <w:szCs w:val="24"/>
        </w:rPr>
        <w:t xml:space="preserve">INSTRUCTIONS: </w:t>
      </w:r>
      <w:r w:rsidRPr="00DB446A">
        <w:rPr>
          <w:rFonts w:ascii="Times New Roman" w:hAnsi="Times New Roman" w:cs="Times New Roman"/>
          <w:i/>
          <w:color w:val="0000FF"/>
          <w:sz w:val="24"/>
          <w:szCs w:val="24"/>
        </w:rPr>
        <w:t xml:space="preserve">The acquisition described in the AAR should be justified in terms of the value to be obtained through fulfillment of </w:t>
      </w:r>
      <w:r w:rsidRPr="00DB446A">
        <w:rPr>
          <w:rFonts w:ascii="Times New Roman" w:hAnsi="Times New Roman" w:cs="Times New Roman"/>
          <w:i/>
          <w:color w:val="0000FF"/>
          <w:sz w:val="24"/>
          <w:szCs w:val="24"/>
          <w:u w:val="single"/>
        </w:rPr>
        <w:t>business</w:t>
      </w:r>
      <w:r w:rsidRPr="00DB446A">
        <w:rPr>
          <w:rFonts w:ascii="Times New Roman" w:hAnsi="Times New Roman" w:cs="Times New Roman"/>
          <w:i/>
          <w:color w:val="0000FF"/>
          <w:sz w:val="24"/>
          <w:szCs w:val="24"/>
        </w:rPr>
        <w:t xml:space="preserve"> requirements. </w:t>
      </w:r>
      <w:r w:rsidR="00AD46C1" w:rsidRPr="00DB446A">
        <w:rPr>
          <w:rFonts w:ascii="Times New Roman" w:hAnsi="Times New Roman" w:cs="Times New Roman"/>
          <w:i/>
          <w:color w:val="0000FF"/>
          <w:sz w:val="24"/>
          <w:szCs w:val="24"/>
        </w:rPr>
        <w:t>Include the related mission program(s) and/or business function(s) in terms of major inputs, outputs and customers.</w:t>
      </w:r>
      <w:r w:rsidR="009D3689" w:rsidRPr="00DB446A">
        <w:rPr>
          <w:rFonts w:ascii="Times New Roman" w:hAnsi="Times New Roman" w:cs="Times New Roman"/>
          <w:i/>
          <w:color w:val="0000FF"/>
          <w:sz w:val="24"/>
          <w:szCs w:val="24"/>
        </w:rPr>
        <w:t>]</w:t>
      </w:r>
      <w:r w:rsidR="0024441B" w:rsidRPr="00DB446A">
        <w:t xml:space="preserve"> </w:t>
      </w:r>
      <w:r w:rsidR="001F56C6" w:rsidRPr="00DB446A">
        <w:br/>
      </w:r>
    </w:p>
    <w:p w14:paraId="15093ED0" w14:textId="77777777" w:rsidR="005008A6" w:rsidRPr="00DB446A" w:rsidRDefault="005008A6" w:rsidP="00A43ACA">
      <w:pPr>
        <w:pStyle w:val="NoSpacing"/>
        <w:numPr>
          <w:ilvl w:val="0"/>
          <w:numId w:val="30"/>
        </w:numPr>
        <w:tabs>
          <w:tab w:val="left" w:pos="0"/>
        </w:tabs>
        <w:rPr>
          <w:rFonts w:ascii="Times New Roman" w:hAnsi="Times New Roman" w:cs="Times New Roman"/>
          <w:i/>
          <w:color w:val="000000"/>
          <w:sz w:val="24"/>
          <w:szCs w:val="24"/>
        </w:rPr>
      </w:pPr>
      <w:r w:rsidRPr="00DB446A">
        <w:rPr>
          <w:rFonts w:ascii="Times New Roman" w:hAnsi="Times New Roman" w:cs="Times New Roman"/>
          <w:sz w:val="24"/>
          <w:szCs w:val="24"/>
        </w:rPr>
        <w:t xml:space="preserve">Consequence/Impact </w:t>
      </w:r>
      <w:r w:rsidR="001F56C6" w:rsidRPr="00DB446A">
        <w:rPr>
          <w:rFonts w:ascii="Times New Roman" w:hAnsi="Times New Roman" w:cs="Times New Roman"/>
          <w:sz w:val="24"/>
          <w:szCs w:val="24"/>
        </w:rPr>
        <w:t>Statement</w:t>
      </w:r>
    </w:p>
    <w:p w14:paraId="15093ED1" w14:textId="18612667" w:rsidR="005008A6" w:rsidRPr="00DB446A" w:rsidRDefault="001F56C6" w:rsidP="001F56C6">
      <w:pPr>
        <w:pStyle w:val="NoSpacing"/>
        <w:tabs>
          <w:tab w:val="left" w:pos="0"/>
        </w:tabs>
        <w:ind w:left="360"/>
        <w:rPr>
          <w:rFonts w:ascii="Times New Roman" w:hAnsi="Times New Roman" w:cs="Times New Roman"/>
          <w:i/>
          <w:color w:val="0000FF"/>
          <w:sz w:val="24"/>
          <w:szCs w:val="24"/>
        </w:rPr>
      </w:pPr>
      <w:r w:rsidRPr="00DB446A">
        <w:rPr>
          <w:rFonts w:ascii="Times New Roman" w:hAnsi="Times New Roman" w:cs="Times New Roman"/>
          <w:i/>
          <w:color w:val="0000FF"/>
          <w:sz w:val="24"/>
          <w:szCs w:val="24"/>
        </w:rPr>
        <w:t xml:space="preserve">[INSTRUCTIONS: </w:t>
      </w:r>
      <w:r w:rsidR="005008A6" w:rsidRPr="00DB446A">
        <w:rPr>
          <w:rFonts w:ascii="Times New Roman" w:hAnsi="Times New Roman" w:cs="Times New Roman"/>
          <w:i/>
          <w:color w:val="0000FF"/>
          <w:sz w:val="24"/>
          <w:szCs w:val="24"/>
        </w:rPr>
        <w:t>Provide negative consequence/impact statement using an ‘if/then’ format i</w:t>
      </w:r>
      <w:r w:rsidRPr="00DB446A">
        <w:rPr>
          <w:rFonts w:ascii="Times New Roman" w:hAnsi="Times New Roman" w:cs="Times New Roman"/>
          <w:i/>
          <w:color w:val="0000FF"/>
          <w:sz w:val="24"/>
          <w:szCs w:val="24"/>
        </w:rPr>
        <w:t>f AAR request is not approved</w:t>
      </w:r>
      <w:r w:rsidR="00F02BAF" w:rsidRPr="00DB446A">
        <w:rPr>
          <w:rFonts w:ascii="Times New Roman" w:hAnsi="Times New Roman" w:cs="Times New Roman"/>
          <w:i/>
          <w:color w:val="0000FF"/>
          <w:sz w:val="24"/>
          <w:szCs w:val="24"/>
        </w:rPr>
        <w:t xml:space="preserve"> or not approved by a specific timeframe.]</w:t>
      </w:r>
    </w:p>
    <w:p w14:paraId="15093ED2" w14:textId="77777777" w:rsidR="00B62721" w:rsidRPr="00DB446A" w:rsidRDefault="005008A6" w:rsidP="005008A6">
      <w:pPr>
        <w:pStyle w:val="NoSpacing"/>
        <w:tabs>
          <w:tab w:val="left" w:pos="0"/>
        </w:tabs>
        <w:rPr>
          <w:rFonts w:ascii="Times New Roman" w:hAnsi="Times New Roman" w:cs="Times New Roman"/>
          <w:i/>
          <w:color w:val="000000"/>
          <w:sz w:val="24"/>
          <w:szCs w:val="24"/>
        </w:rPr>
      </w:pPr>
      <w:r w:rsidRPr="00DB446A">
        <w:rPr>
          <w:rFonts w:ascii="Times New Roman" w:hAnsi="Times New Roman" w:cs="Times New Roman"/>
          <w:i/>
          <w:color w:val="000000"/>
          <w:sz w:val="24"/>
          <w:szCs w:val="24"/>
        </w:rPr>
        <w:tab/>
      </w:r>
    </w:p>
    <w:p w14:paraId="15093ED3" w14:textId="77777777" w:rsidR="00E95376" w:rsidRPr="00DB446A" w:rsidRDefault="00E95376" w:rsidP="005D0BDD">
      <w:pPr>
        <w:pStyle w:val="NoSpacing"/>
        <w:tabs>
          <w:tab w:val="left" w:pos="0"/>
        </w:tabs>
        <w:rPr>
          <w:rFonts w:ascii="Times New Roman" w:hAnsi="Times New Roman" w:cs="Times New Roman"/>
          <w:b/>
          <w:sz w:val="24"/>
          <w:szCs w:val="24"/>
        </w:rPr>
      </w:pPr>
    </w:p>
    <w:p w14:paraId="15093ED4" w14:textId="77777777" w:rsidR="001F56C6" w:rsidRPr="00DB446A" w:rsidRDefault="00643A55" w:rsidP="00D00E56">
      <w:pPr>
        <w:pStyle w:val="ListParagraph"/>
        <w:numPr>
          <w:ilvl w:val="0"/>
          <w:numId w:val="11"/>
        </w:numPr>
        <w:tabs>
          <w:tab w:val="left" w:pos="0"/>
        </w:tabs>
        <w:spacing w:line="240" w:lineRule="auto"/>
        <w:rPr>
          <w:rFonts w:ascii="Times New Roman" w:hAnsi="Times New Roman" w:cs="Times New Roman"/>
          <w:i/>
          <w:color w:val="0000FF"/>
          <w:sz w:val="24"/>
          <w:szCs w:val="24"/>
        </w:rPr>
      </w:pPr>
      <w:bookmarkStart w:id="4" w:name="_Hlk4676058"/>
      <w:r w:rsidRPr="00DB446A">
        <w:rPr>
          <w:rFonts w:ascii="Times New Roman" w:hAnsi="Times New Roman" w:cs="Times New Roman"/>
          <w:b/>
          <w:sz w:val="24"/>
          <w:szCs w:val="24"/>
        </w:rPr>
        <w:t xml:space="preserve"> </w:t>
      </w:r>
      <w:r w:rsidR="007947E2" w:rsidRPr="00DB446A">
        <w:rPr>
          <w:rFonts w:ascii="Times New Roman" w:hAnsi="Times New Roman" w:cs="Times New Roman"/>
          <w:b/>
          <w:sz w:val="24"/>
          <w:szCs w:val="24"/>
        </w:rPr>
        <w:t xml:space="preserve">Partnership Agreements </w:t>
      </w:r>
    </w:p>
    <w:bookmarkEnd w:id="4"/>
    <w:p w14:paraId="15093ED5" w14:textId="77777777" w:rsidR="001F56C6" w:rsidRPr="00DB446A" w:rsidRDefault="001F56C6" w:rsidP="003C3ED3">
      <w:pPr>
        <w:pStyle w:val="NoSpacing"/>
        <w:tabs>
          <w:tab w:val="left" w:pos="0"/>
        </w:tabs>
        <w:rPr>
          <w:rFonts w:ascii="Times New Roman" w:hAnsi="Times New Roman" w:cs="Times New Roman"/>
          <w:sz w:val="24"/>
          <w:szCs w:val="24"/>
        </w:rPr>
      </w:pPr>
      <w:r w:rsidRPr="00DB446A">
        <w:rPr>
          <w:rFonts w:ascii="Times New Roman" w:hAnsi="Times New Roman" w:cs="Times New Roman"/>
          <w:sz w:val="24"/>
          <w:szCs w:val="24"/>
        </w:rPr>
        <w:t xml:space="preserve">This acquisition </w:t>
      </w:r>
      <w:r w:rsidRPr="00DB446A">
        <w:rPr>
          <w:rFonts w:ascii="Times New Roman" w:hAnsi="Times New Roman" w:cs="Times New Roman"/>
          <w:i/>
          <w:color w:val="0000FF"/>
          <w:sz w:val="24"/>
          <w:szCs w:val="24"/>
        </w:rPr>
        <w:t>[does not support / does support</w:t>
      </w:r>
      <w:r w:rsidRPr="00DB446A">
        <w:rPr>
          <w:rFonts w:ascii="Times New Roman" w:hAnsi="Times New Roman" w:cs="Times New Roman"/>
          <w:sz w:val="24"/>
          <w:szCs w:val="24"/>
        </w:rPr>
        <w:t>] any collaborative projects with other USDA agencies or external organizations’</w:t>
      </w:r>
    </w:p>
    <w:p w14:paraId="15093ED6" w14:textId="77777777" w:rsidR="001F56C6" w:rsidRPr="00DB446A" w:rsidRDefault="001F56C6" w:rsidP="003C3ED3">
      <w:pPr>
        <w:pStyle w:val="NoSpacing"/>
        <w:tabs>
          <w:tab w:val="left" w:pos="0"/>
        </w:tabs>
        <w:rPr>
          <w:rFonts w:ascii="Times New Roman" w:hAnsi="Times New Roman" w:cs="Times New Roman"/>
          <w:i/>
          <w:color w:val="0000FF"/>
          <w:sz w:val="24"/>
          <w:szCs w:val="24"/>
        </w:rPr>
      </w:pPr>
    </w:p>
    <w:p w14:paraId="15093ED7" w14:textId="77777777" w:rsidR="001F56C6" w:rsidRPr="00DB446A" w:rsidRDefault="001F56C6" w:rsidP="003C3ED3">
      <w:pPr>
        <w:pStyle w:val="NoSpacing"/>
        <w:tabs>
          <w:tab w:val="left" w:pos="0"/>
        </w:tabs>
        <w:rPr>
          <w:rFonts w:ascii="Times New Roman" w:hAnsi="Times New Roman" w:cs="Times New Roman"/>
          <w:i/>
          <w:color w:val="0000FF"/>
          <w:sz w:val="24"/>
          <w:szCs w:val="24"/>
        </w:rPr>
      </w:pPr>
      <w:r w:rsidRPr="00DB446A">
        <w:rPr>
          <w:rFonts w:ascii="Times New Roman" w:hAnsi="Times New Roman" w:cs="Times New Roman"/>
          <w:i/>
          <w:color w:val="0000FF"/>
          <w:sz w:val="24"/>
          <w:szCs w:val="24"/>
        </w:rPr>
        <w:t>[INSTRUCTIONS: If this acquisition does support any collaborative projects, complete the table below:]</w:t>
      </w:r>
    </w:p>
    <w:p w14:paraId="15093ED8" w14:textId="77777777" w:rsidR="00B62721" w:rsidRPr="00DB446A" w:rsidRDefault="00B62721" w:rsidP="003C3ED3">
      <w:pPr>
        <w:pStyle w:val="NoSpacing"/>
        <w:tabs>
          <w:tab w:val="left" w:pos="0"/>
        </w:tabs>
        <w:rPr>
          <w:rFonts w:ascii="Times New Roman" w:hAnsi="Times New Roman" w:cs="Times New Roman"/>
          <w:i/>
          <w:color w:val="0000FF"/>
          <w:sz w:val="24"/>
          <w:szCs w:val="24"/>
        </w:rPr>
      </w:pPr>
      <w:r w:rsidRPr="00DB446A">
        <w:rPr>
          <w:rFonts w:ascii="Times New Roman" w:hAnsi="Times New Roman" w:cs="Times New Roman"/>
          <w:i/>
          <w:color w:val="0000FF"/>
          <w:sz w:val="24"/>
          <w:szCs w:val="24"/>
        </w:rPr>
        <w:t xml:space="preserve"> </w:t>
      </w:r>
    </w:p>
    <w:tbl>
      <w:tblPr>
        <w:tblStyle w:val="TableGrid"/>
        <w:tblW w:w="0" w:type="auto"/>
        <w:tblLook w:val="04A0" w:firstRow="1" w:lastRow="0" w:firstColumn="1" w:lastColumn="0" w:noHBand="0" w:noVBand="1"/>
      </w:tblPr>
      <w:tblGrid>
        <w:gridCol w:w="3096"/>
        <w:gridCol w:w="3097"/>
        <w:gridCol w:w="3097"/>
      </w:tblGrid>
      <w:tr w:rsidR="001F56C6" w:rsidRPr="00DB446A" w14:paraId="15093EDC" w14:textId="77777777" w:rsidTr="001F56C6">
        <w:tc>
          <w:tcPr>
            <w:tcW w:w="3096" w:type="dxa"/>
            <w:shd w:val="clear" w:color="auto" w:fill="DBE5F1" w:themeFill="accent1" w:themeFillTint="33"/>
          </w:tcPr>
          <w:p w14:paraId="15093ED9" w14:textId="77777777" w:rsidR="001F56C6" w:rsidRPr="00DB446A" w:rsidRDefault="001F56C6" w:rsidP="001F56C6">
            <w:pPr>
              <w:rPr>
                <w:rFonts w:ascii="Times New Roman" w:hAnsi="Times New Roman" w:cs="Times New Roman"/>
                <w:b/>
              </w:rPr>
            </w:pPr>
            <w:r w:rsidRPr="00DB446A">
              <w:rPr>
                <w:b/>
              </w:rPr>
              <w:t>Name of Collaborative Project(s)</w:t>
            </w:r>
          </w:p>
        </w:tc>
        <w:tc>
          <w:tcPr>
            <w:tcW w:w="3097" w:type="dxa"/>
            <w:shd w:val="clear" w:color="auto" w:fill="DBE5F1" w:themeFill="accent1" w:themeFillTint="33"/>
          </w:tcPr>
          <w:p w14:paraId="15093EDA" w14:textId="77777777" w:rsidR="001F56C6" w:rsidRPr="00DB446A" w:rsidRDefault="001F56C6" w:rsidP="001F56C6">
            <w:pPr>
              <w:rPr>
                <w:rFonts w:ascii="Times New Roman" w:hAnsi="Times New Roman" w:cs="Times New Roman"/>
                <w:b/>
              </w:rPr>
            </w:pPr>
            <w:r w:rsidRPr="00DB446A">
              <w:rPr>
                <w:b/>
              </w:rPr>
              <w:t xml:space="preserve">List USDA agencies or external organizations involved in the partnership </w:t>
            </w:r>
          </w:p>
        </w:tc>
        <w:tc>
          <w:tcPr>
            <w:tcW w:w="3097" w:type="dxa"/>
            <w:shd w:val="clear" w:color="auto" w:fill="DBE5F1" w:themeFill="accent1" w:themeFillTint="33"/>
          </w:tcPr>
          <w:p w14:paraId="15093EDB" w14:textId="77777777" w:rsidR="001F56C6" w:rsidRPr="00DB446A" w:rsidRDefault="001F56C6" w:rsidP="001F56C6">
            <w:pPr>
              <w:rPr>
                <w:rFonts w:ascii="Times New Roman" w:hAnsi="Times New Roman" w:cs="Times New Roman"/>
                <w:b/>
              </w:rPr>
            </w:pPr>
            <w:r w:rsidRPr="00DB446A">
              <w:rPr>
                <w:rFonts w:ascii="Times New Roman" w:hAnsi="Times New Roman" w:cs="Times New Roman"/>
                <w:b/>
              </w:rPr>
              <w:t xml:space="preserve">Summarize roles and responsibilities of each partner </w:t>
            </w:r>
          </w:p>
        </w:tc>
      </w:tr>
      <w:tr w:rsidR="001F56C6" w:rsidRPr="00DB446A" w14:paraId="15093EE0" w14:textId="77777777" w:rsidTr="001F56C6">
        <w:tc>
          <w:tcPr>
            <w:tcW w:w="3096" w:type="dxa"/>
          </w:tcPr>
          <w:p w14:paraId="15093EDD" w14:textId="77777777" w:rsidR="001F56C6" w:rsidRPr="00DB446A" w:rsidRDefault="001F56C6" w:rsidP="003C3ED3">
            <w:pPr>
              <w:pStyle w:val="NoSpacing"/>
              <w:tabs>
                <w:tab w:val="left" w:pos="0"/>
              </w:tabs>
              <w:rPr>
                <w:rFonts w:ascii="Times New Roman" w:hAnsi="Times New Roman" w:cs="Times New Roman"/>
                <w:i/>
                <w:color w:val="0000FF"/>
                <w:szCs w:val="24"/>
              </w:rPr>
            </w:pPr>
          </w:p>
        </w:tc>
        <w:tc>
          <w:tcPr>
            <w:tcW w:w="3097" w:type="dxa"/>
          </w:tcPr>
          <w:p w14:paraId="15093EDE" w14:textId="77777777" w:rsidR="001F56C6" w:rsidRPr="00DB446A" w:rsidRDefault="001F56C6" w:rsidP="003C3ED3">
            <w:pPr>
              <w:pStyle w:val="NoSpacing"/>
              <w:tabs>
                <w:tab w:val="left" w:pos="0"/>
              </w:tabs>
              <w:rPr>
                <w:rFonts w:ascii="Times New Roman" w:hAnsi="Times New Roman" w:cs="Times New Roman"/>
                <w:i/>
                <w:color w:val="0000FF"/>
                <w:szCs w:val="24"/>
              </w:rPr>
            </w:pPr>
          </w:p>
        </w:tc>
        <w:tc>
          <w:tcPr>
            <w:tcW w:w="3097" w:type="dxa"/>
          </w:tcPr>
          <w:p w14:paraId="15093EDF" w14:textId="77777777" w:rsidR="001F56C6" w:rsidRPr="00DB446A" w:rsidRDefault="001F56C6" w:rsidP="003C3ED3">
            <w:pPr>
              <w:pStyle w:val="NoSpacing"/>
              <w:tabs>
                <w:tab w:val="left" w:pos="0"/>
              </w:tabs>
              <w:rPr>
                <w:rFonts w:ascii="Times New Roman" w:hAnsi="Times New Roman" w:cs="Times New Roman"/>
                <w:i/>
                <w:color w:val="0000FF"/>
                <w:szCs w:val="24"/>
              </w:rPr>
            </w:pPr>
          </w:p>
        </w:tc>
      </w:tr>
      <w:tr w:rsidR="001F56C6" w:rsidRPr="00DB446A" w14:paraId="15093EE4" w14:textId="77777777" w:rsidTr="001F56C6">
        <w:tc>
          <w:tcPr>
            <w:tcW w:w="3096" w:type="dxa"/>
          </w:tcPr>
          <w:p w14:paraId="15093EE1" w14:textId="77777777" w:rsidR="001F56C6" w:rsidRPr="00DB446A" w:rsidRDefault="001F56C6" w:rsidP="003C3ED3">
            <w:pPr>
              <w:pStyle w:val="NoSpacing"/>
              <w:tabs>
                <w:tab w:val="left" w:pos="0"/>
              </w:tabs>
              <w:rPr>
                <w:rFonts w:ascii="Times New Roman" w:hAnsi="Times New Roman" w:cs="Times New Roman"/>
                <w:i/>
                <w:color w:val="0000FF"/>
                <w:szCs w:val="24"/>
              </w:rPr>
            </w:pPr>
          </w:p>
        </w:tc>
        <w:tc>
          <w:tcPr>
            <w:tcW w:w="3097" w:type="dxa"/>
          </w:tcPr>
          <w:p w14:paraId="15093EE2" w14:textId="77777777" w:rsidR="001F56C6" w:rsidRPr="00DB446A" w:rsidRDefault="001F56C6" w:rsidP="003C3ED3">
            <w:pPr>
              <w:pStyle w:val="NoSpacing"/>
              <w:tabs>
                <w:tab w:val="left" w:pos="0"/>
              </w:tabs>
              <w:rPr>
                <w:rFonts w:ascii="Times New Roman" w:hAnsi="Times New Roman" w:cs="Times New Roman"/>
                <w:i/>
                <w:color w:val="0000FF"/>
                <w:szCs w:val="24"/>
              </w:rPr>
            </w:pPr>
          </w:p>
        </w:tc>
        <w:tc>
          <w:tcPr>
            <w:tcW w:w="3097" w:type="dxa"/>
          </w:tcPr>
          <w:p w14:paraId="15093EE3" w14:textId="77777777" w:rsidR="001F56C6" w:rsidRPr="00DB446A" w:rsidRDefault="001F56C6" w:rsidP="003C3ED3">
            <w:pPr>
              <w:pStyle w:val="NoSpacing"/>
              <w:tabs>
                <w:tab w:val="left" w:pos="0"/>
              </w:tabs>
              <w:rPr>
                <w:rFonts w:ascii="Times New Roman" w:hAnsi="Times New Roman" w:cs="Times New Roman"/>
                <w:i/>
                <w:color w:val="0000FF"/>
                <w:szCs w:val="24"/>
              </w:rPr>
            </w:pPr>
          </w:p>
        </w:tc>
      </w:tr>
    </w:tbl>
    <w:p w14:paraId="15093EE5" w14:textId="77777777" w:rsidR="00B62721" w:rsidRPr="00DB446A" w:rsidRDefault="00B62721" w:rsidP="00B62721">
      <w:pPr>
        <w:pStyle w:val="NoSpacing"/>
        <w:rPr>
          <w:b/>
          <w:sz w:val="20"/>
          <w:szCs w:val="20"/>
        </w:rPr>
      </w:pPr>
    </w:p>
    <w:p w14:paraId="15093EE7" w14:textId="7F07AE23" w:rsidR="005F3BCB" w:rsidRPr="00DB446A" w:rsidRDefault="005F3BCB" w:rsidP="003C3ED3">
      <w:pPr>
        <w:pStyle w:val="NoSpacing"/>
        <w:tabs>
          <w:tab w:val="left" w:pos="0"/>
        </w:tabs>
        <w:rPr>
          <w:rFonts w:ascii="Times New Roman" w:hAnsi="Times New Roman" w:cs="Times New Roman"/>
          <w:sz w:val="24"/>
          <w:szCs w:val="24"/>
        </w:rPr>
      </w:pPr>
    </w:p>
    <w:p w14:paraId="15093EE8" w14:textId="6566DCE5" w:rsidR="007947E2" w:rsidRPr="00DB446A" w:rsidRDefault="00643A55" w:rsidP="00164362">
      <w:pPr>
        <w:pStyle w:val="ListParagraph"/>
        <w:numPr>
          <w:ilvl w:val="0"/>
          <w:numId w:val="11"/>
        </w:numPr>
        <w:tabs>
          <w:tab w:val="left" w:pos="0"/>
        </w:tabs>
        <w:spacing w:line="240" w:lineRule="auto"/>
        <w:rPr>
          <w:rFonts w:ascii="Times New Roman" w:hAnsi="Times New Roman" w:cs="Times New Roman"/>
          <w:color w:val="000000"/>
          <w:sz w:val="24"/>
          <w:szCs w:val="24"/>
        </w:rPr>
      </w:pPr>
      <w:r w:rsidRPr="00DB446A">
        <w:rPr>
          <w:rFonts w:ascii="Times New Roman" w:hAnsi="Times New Roman" w:cs="Times New Roman"/>
          <w:b/>
          <w:color w:val="000000"/>
          <w:sz w:val="24"/>
          <w:szCs w:val="24"/>
        </w:rPr>
        <w:t xml:space="preserve"> </w:t>
      </w:r>
      <w:r w:rsidR="007947E2" w:rsidRPr="00DB446A">
        <w:rPr>
          <w:rFonts w:ascii="Times New Roman" w:hAnsi="Times New Roman" w:cs="Times New Roman"/>
          <w:b/>
          <w:color w:val="000000"/>
          <w:sz w:val="24"/>
          <w:szCs w:val="24"/>
        </w:rPr>
        <w:t xml:space="preserve">Implementation Progress </w:t>
      </w:r>
    </w:p>
    <w:p w14:paraId="1EAB07D1" w14:textId="77777777" w:rsidR="006D2CF5" w:rsidRDefault="002C0D78" w:rsidP="006D2CF5">
      <w:pPr>
        <w:tabs>
          <w:tab w:val="left" w:pos="0"/>
        </w:tabs>
        <w:spacing w:line="240" w:lineRule="auto"/>
        <w:rPr>
          <w:rFonts w:ascii="Times New Roman" w:hAnsi="Times New Roman" w:cs="Times New Roman"/>
          <w:i/>
          <w:color w:val="0000FF"/>
          <w:sz w:val="24"/>
          <w:szCs w:val="24"/>
          <w:highlight w:val="yellow"/>
        </w:rPr>
      </w:pPr>
      <w:r w:rsidRPr="00A14AAA">
        <w:rPr>
          <w:rFonts w:ascii="Times New Roman" w:hAnsi="Times New Roman" w:cs="Times New Roman"/>
          <w:i/>
          <w:color w:val="0000FF"/>
          <w:sz w:val="24"/>
          <w:szCs w:val="24"/>
          <w:highlight w:val="yellow"/>
        </w:rPr>
        <w:t xml:space="preserve">[INSTRUCTIONS: </w:t>
      </w:r>
      <w:r w:rsidR="002944B1">
        <w:rPr>
          <w:rFonts w:ascii="Times New Roman" w:hAnsi="Times New Roman" w:cs="Times New Roman"/>
          <w:i/>
          <w:color w:val="0000FF"/>
          <w:sz w:val="24"/>
          <w:szCs w:val="24"/>
          <w:highlight w:val="yellow"/>
        </w:rPr>
        <w:t>If this request relates to an approved AAR for the same investment(s)</w:t>
      </w:r>
      <w:r w:rsidR="0012024C">
        <w:rPr>
          <w:rFonts w:ascii="Times New Roman" w:hAnsi="Times New Roman" w:cs="Times New Roman"/>
          <w:i/>
          <w:color w:val="0000FF"/>
          <w:sz w:val="24"/>
          <w:szCs w:val="24"/>
          <w:highlight w:val="yellow"/>
        </w:rPr>
        <w:t>in the past and current fiscal year</w:t>
      </w:r>
      <w:r w:rsidR="002944B1">
        <w:rPr>
          <w:rFonts w:ascii="Times New Roman" w:hAnsi="Times New Roman" w:cs="Times New Roman"/>
          <w:i/>
          <w:color w:val="0000FF"/>
          <w:sz w:val="24"/>
          <w:szCs w:val="24"/>
          <w:highlight w:val="yellow"/>
        </w:rPr>
        <w:t xml:space="preserve">, fill out the table and </w:t>
      </w:r>
      <w:r w:rsidR="007947E2" w:rsidRPr="00A14AAA">
        <w:rPr>
          <w:rFonts w:ascii="Times New Roman" w:hAnsi="Times New Roman" w:cs="Times New Roman"/>
          <w:i/>
          <w:color w:val="0000FF"/>
          <w:sz w:val="24"/>
          <w:szCs w:val="24"/>
          <w:highlight w:val="yellow"/>
        </w:rPr>
        <w:t xml:space="preserve">describe the changes that have occurred since that submission. </w:t>
      </w:r>
    </w:p>
    <w:p w14:paraId="5EA01A84" w14:textId="078BF10C" w:rsidR="002944B1" w:rsidRPr="002944B1" w:rsidRDefault="002944B1" w:rsidP="006D2CF5">
      <w:pPr>
        <w:tabs>
          <w:tab w:val="left" w:pos="0"/>
        </w:tabs>
        <w:spacing w:line="240" w:lineRule="auto"/>
        <w:rPr>
          <w:rFonts w:ascii="Times New Roman" w:hAnsi="Times New Roman" w:cs="Times New Roman"/>
          <w:i/>
          <w:color w:val="0000FF"/>
          <w:sz w:val="24"/>
          <w:szCs w:val="24"/>
        </w:rPr>
      </w:pPr>
      <w:r w:rsidRPr="002944B1">
        <w:rPr>
          <w:rFonts w:ascii="Times New Roman" w:hAnsi="Times New Roman" w:cs="Times New Roman"/>
          <w:i/>
          <w:color w:val="0000FF"/>
          <w:sz w:val="24"/>
          <w:szCs w:val="24"/>
        </w:rPr>
        <w:t xml:space="preserve">Previously Approved AARs </w:t>
      </w:r>
      <w:r w:rsidR="0012024C">
        <w:rPr>
          <w:rFonts w:ascii="Times New Roman" w:hAnsi="Times New Roman" w:cs="Times New Roman"/>
          <w:i/>
          <w:color w:val="0000FF"/>
          <w:sz w:val="24"/>
          <w:szCs w:val="24"/>
        </w:rPr>
        <w:t>(Past and Current Fiscal year)</w:t>
      </w:r>
    </w:p>
    <w:tbl>
      <w:tblPr>
        <w:tblStyle w:val="TableGrid"/>
        <w:tblW w:w="0" w:type="auto"/>
        <w:tblLook w:val="04A0" w:firstRow="1" w:lastRow="0" w:firstColumn="1" w:lastColumn="0" w:noHBand="0" w:noVBand="1"/>
      </w:tblPr>
      <w:tblGrid>
        <w:gridCol w:w="3235"/>
        <w:gridCol w:w="1890"/>
        <w:gridCol w:w="1842"/>
        <w:gridCol w:w="2323"/>
      </w:tblGrid>
      <w:tr w:rsidR="00A14AAA" w:rsidRPr="00635E3C" w14:paraId="6315551A" w14:textId="77777777" w:rsidTr="006858E4">
        <w:tc>
          <w:tcPr>
            <w:tcW w:w="3235" w:type="dxa"/>
            <w:shd w:val="clear" w:color="auto" w:fill="DBE5F1" w:themeFill="accent1" w:themeFillTint="33"/>
          </w:tcPr>
          <w:p w14:paraId="6A4E821A" w14:textId="77777777" w:rsidR="00A14AAA" w:rsidRPr="00635E3C" w:rsidRDefault="00A14AAA" w:rsidP="006858E4">
            <w:pPr>
              <w:tabs>
                <w:tab w:val="left" w:pos="0"/>
              </w:tabs>
              <w:rPr>
                <w:rFonts w:ascii="Times New Roman" w:hAnsi="Times New Roman" w:cs="Times New Roman"/>
                <w:b/>
              </w:rPr>
            </w:pPr>
            <w:r w:rsidRPr="00635E3C">
              <w:rPr>
                <w:rFonts w:ascii="Times New Roman" w:hAnsi="Times New Roman" w:cs="Times New Roman"/>
                <w:b/>
              </w:rPr>
              <w:t>AAR Name</w:t>
            </w:r>
          </w:p>
        </w:tc>
        <w:tc>
          <w:tcPr>
            <w:tcW w:w="1890" w:type="dxa"/>
            <w:shd w:val="clear" w:color="auto" w:fill="DBE5F1" w:themeFill="accent1" w:themeFillTint="33"/>
          </w:tcPr>
          <w:p w14:paraId="60E2063F" w14:textId="77777777" w:rsidR="00A14AAA" w:rsidRPr="00635E3C" w:rsidRDefault="00A14AAA" w:rsidP="006858E4">
            <w:pPr>
              <w:tabs>
                <w:tab w:val="left" w:pos="0"/>
              </w:tabs>
              <w:rPr>
                <w:rFonts w:ascii="Times New Roman" w:hAnsi="Times New Roman" w:cs="Times New Roman"/>
                <w:b/>
              </w:rPr>
            </w:pPr>
            <w:r w:rsidRPr="00635E3C">
              <w:rPr>
                <w:rFonts w:ascii="Times New Roman" w:hAnsi="Times New Roman" w:cs="Times New Roman"/>
                <w:b/>
              </w:rPr>
              <w:t>AAR #</w:t>
            </w:r>
          </w:p>
        </w:tc>
        <w:tc>
          <w:tcPr>
            <w:tcW w:w="1842" w:type="dxa"/>
            <w:shd w:val="clear" w:color="auto" w:fill="DBE5F1" w:themeFill="accent1" w:themeFillTint="33"/>
          </w:tcPr>
          <w:p w14:paraId="5A1680D1" w14:textId="77777777" w:rsidR="00A14AAA" w:rsidRPr="00635E3C" w:rsidRDefault="00A14AAA" w:rsidP="006858E4">
            <w:pPr>
              <w:tabs>
                <w:tab w:val="left" w:pos="0"/>
              </w:tabs>
              <w:rPr>
                <w:rFonts w:ascii="Times New Roman" w:hAnsi="Times New Roman" w:cs="Times New Roman"/>
                <w:b/>
              </w:rPr>
            </w:pPr>
            <w:r w:rsidRPr="00635E3C">
              <w:rPr>
                <w:rFonts w:ascii="Times New Roman" w:hAnsi="Times New Roman" w:cs="Times New Roman"/>
                <w:b/>
              </w:rPr>
              <w:t>AAR Approval Date</w:t>
            </w:r>
          </w:p>
        </w:tc>
        <w:tc>
          <w:tcPr>
            <w:tcW w:w="2323" w:type="dxa"/>
            <w:shd w:val="clear" w:color="auto" w:fill="DBE5F1" w:themeFill="accent1" w:themeFillTint="33"/>
          </w:tcPr>
          <w:p w14:paraId="2C58BB47" w14:textId="77777777" w:rsidR="00A14AAA" w:rsidRPr="00635E3C" w:rsidRDefault="00A14AAA" w:rsidP="006858E4">
            <w:pPr>
              <w:tabs>
                <w:tab w:val="left" w:pos="0"/>
              </w:tabs>
              <w:jc w:val="right"/>
              <w:rPr>
                <w:rFonts w:ascii="Times New Roman" w:hAnsi="Times New Roman" w:cs="Times New Roman"/>
                <w:b/>
              </w:rPr>
            </w:pPr>
            <w:r w:rsidRPr="00635E3C">
              <w:rPr>
                <w:rFonts w:ascii="Times New Roman" w:hAnsi="Times New Roman" w:cs="Times New Roman"/>
                <w:b/>
              </w:rPr>
              <w:t>AAR Amount</w:t>
            </w:r>
          </w:p>
        </w:tc>
      </w:tr>
      <w:tr w:rsidR="00A14AAA" w:rsidRPr="00635E3C" w14:paraId="7EA66E5B" w14:textId="77777777" w:rsidTr="006858E4">
        <w:tc>
          <w:tcPr>
            <w:tcW w:w="3235" w:type="dxa"/>
          </w:tcPr>
          <w:p w14:paraId="446EBD22" w14:textId="77777777" w:rsidR="00A14AAA" w:rsidRPr="00635E3C" w:rsidRDefault="00A14AAA" w:rsidP="006858E4">
            <w:pPr>
              <w:tabs>
                <w:tab w:val="left" w:pos="0"/>
              </w:tabs>
              <w:rPr>
                <w:rFonts w:ascii="Times New Roman" w:hAnsi="Times New Roman" w:cs="Times New Roman"/>
              </w:rPr>
            </w:pPr>
          </w:p>
        </w:tc>
        <w:tc>
          <w:tcPr>
            <w:tcW w:w="1890" w:type="dxa"/>
          </w:tcPr>
          <w:p w14:paraId="675A9066" w14:textId="77777777" w:rsidR="00A14AAA" w:rsidRPr="00635E3C" w:rsidRDefault="00A14AAA" w:rsidP="006858E4">
            <w:pPr>
              <w:tabs>
                <w:tab w:val="left" w:pos="0"/>
              </w:tabs>
              <w:rPr>
                <w:rFonts w:ascii="Times New Roman" w:hAnsi="Times New Roman" w:cs="Times New Roman"/>
              </w:rPr>
            </w:pPr>
          </w:p>
        </w:tc>
        <w:tc>
          <w:tcPr>
            <w:tcW w:w="1842" w:type="dxa"/>
          </w:tcPr>
          <w:p w14:paraId="18628B19" w14:textId="77777777" w:rsidR="00A14AAA" w:rsidRPr="00635E3C" w:rsidRDefault="00A14AAA" w:rsidP="006858E4">
            <w:pPr>
              <w:tabs>
                <w:tab w:val="left" w:pos="0"/>
              </w:tabs>
              <w:rPr>
                <w:rFonts w:ascii="Times New Roman" w:hAnsi="Times New Roman" w:cs="Times New Roman"/>
              </w:rPr>
            </w:pPr>
          </w:p>
        </w:tc>
        <w:tc>
          <w:tcPr>
            <w:tcW w:w="2323" w:type="dxa"/>
          </w:tcPr>
          <w:p w14:paraId="177F0318" w14:textId="77777777" w:rsidR="00A14AAA" w:rsidRPr="00635E3C" w:rsidRDefault="00A14AAA" w:rsidP="006858E4">
            <w:pPr>
              <w:tabs>
                <w:tab w:val="left" w:pos="0"/>
              </w:tabs>
              <w:jc w:val="right"/>
              <w:rPr>
                <w:rFonts w:ascii="Times New Roman" w:hAnsi="Times New Roman" w:cs="Times New Roman"/>
              </w:rPr>
            </w:pPr>
          </w:p>
        </w:tc>
      </w:tr>
      <w:tr w:rsidR="00A14AAA" w:rsidRPr="00635E3C" w14:paraId="130BC38F" w14:textId="77777777" w:rsidTr="006858E4">
        <w:tc>
          <w:tcPr>
            <w:tcW w:w="3235" w:type="dxa"/>
          </w:tcPr>
          <w:p w14:paraId="51E49391" w14:textId="77777777" w:rsidR="00A14AAA" w:rsidRPr="00635E3C" w:rsidRDefault="00A14AAA" w:rsidP="006858E4">
            <w:pPr>
              <w:tabs>
                <w:tab w:val="left" w:pos="0"/>
              </w:tabs>
              <w:rPr>
                <w:rFonts w:ascii="Times New Roman" w:hAnsi="Times New Roman" w:cs="Times New Roman"/>
              </w:rPr>
            </w:pPr>
          </w:p>
        </w:tc>
        <w:tc>
          <w:tcPr>
            <w:tcW w:w="1890" w:type="dxa"/>
          </w:tcPr>
          <w:p w14:paraId="48FDFAEA" w14:textId="77777777" w:rsidR="00A14AAA" w:rsidRPr="00635E3C" w:rsidRDefault="00A14AAA" w:rsidP="006858E4">
            <w:pPr>
              <w:tabs>
                <w:tab w:val="left" w:pos="0"/>
              </w:tabs>
              <w:rPr>
                <w:rFonts w:ascii="Times New Roman" w:hAnsi="Times New Roman" w:cs="Times New Roman"/>
              </w:rPr>
            </w:pPr>
          </w:p>
        </w:tc>
        <w:tc>
          <w:tcPr>
            <w:tcW w:w="1842" w:type="dxa"/>
          </w:tcPr>
          <w:p w14:paraId="528FC9A9" w14:textId="77777777" w:rsidR="00A14AAA" w:rsidRPr="00635E3C" w:rsidRDefault="00A14AAA" w:rsidP="006858E4">
            <w:pPr>
              <w:tabs>
                <w:tab w:val="left" w:pos="0"/>
              </w:tabs>
              <w:rPr>
                <w:rFonts w:ascii="Times New Roman" w:hAnsi="Times New Roman" w:cs="Times New Roman"/>
              </w:rPr>
            </w:pPr>
          </w:p>
        </w:tc>
        <w:tc>
          <w:tcPr>
            <w:tcW w:w="2323" w:type="dxa"/>
          </w:tcPr>
          <w:p w14:paraId="71382C63" w14:textId="77777777" w:rsidR="00A14AAA" w:rsidRPr="00635E3C" w:rsidRDefault="00A14AAA" w:rsidP="006858E4">
            <w:pPr>
              <w:tabs>
                <w:tab w:val="left" w:pos="0"/>
              </w:tabs>
              <w:jc w:val="right"/>
              <w:rPr>
                <w:rFonts w:ascii="Times New Roman" w:hAnsi="Times New Roman" w:cs="Times New Roman"/>
              </w:rPr>
            </w:pPr>
          </w:p>
        </w:tc>
      </w:tr>
    </w:tbl>
    <w:p w14:paraId="15093EEB" w14:textId="47F9B5CB" w:rsidR="00CB54FC" w:rsidRPr="00DB446A" w:rsidRDefault="00CB54FC" w:rsidP="00164362">
      <w:pPr>
        <w:pStyle w:val="ListParagraph"/>
        <w:numPr>
          <w:ilvl w:val="0"/>
          <w:numId w:val="12"/>
        </w:numPr>
        <w:tabs>
          <w:tab w:val="left" w:pos="0"/>
        </w:tabs>
        <w:spacing w:line="240" w:lineRule="auto"/>
        <w:rPr>
          <w:rFonts w:ascii="Times New Roman" w:hAnsi="Times New Roman" w:cs="Times New Roman"/>
          <w:i/>
          <w:color w:val="0000FF"/>
          <w:sz w:val="24"/>
          <w:szCs w:val="24"/>
        </w:rPr>
      </w:pPr>
      <w:r w:rsidRPr="00DB446A">
        <w:rPr>
          <w:rFonts w:ascii="Times New Roman" w:hAnsi="Times New Roman" w:cs="Times New Roman"/>
          <w:i/>
          <w:color w:val="0000FF"/>
          <w:sz w:val="24"/>
          <w:szCs w:val="24"/>
        </w:rPr>
        <w:t>C</w:t>
      </w:r>
      <w:r w:rsidR="007947E2" w:rsidRPr="00DB446A">
        <w:rPr>
          <w:rFonts w:ascii="Times New Roman" w:hAnsi="Times New Roman" w:cs="Times New Roman"/>
          <w:i/>
          <w:color w:val="0000FF"/>
          <w:sz w:val="24"/>
          <w:szCs w:val="24"/>
        </w:rPr>
        <w:t>urrent progress</w:t>
      </w:r>
      <w:r w:rsidR="00635957" w:rsidRPr="00DB446A">
        <w:rPr>
          <w:rFonts w:ascii="Times New Roman" w:hAnsi="Times New Roman" w:cs="Times New Roman"/>
          <w:i/>
          <w:color w:val="0000FF"/>
          <w:sz w:val="24"/>
          <w:szCs w:val="24"/>
        </w:rPr>
        <w:t xml:space="preserve"> </w:t>
      </w:r>
      <w:r w:rsidR="007947E2" w:rsidRPr="00DB446A">
        <w:rPr>
          <w:rFonts w:ascii="Times New Roman" w:hAnsi="Times New Roman" w:cs="Times New Roman"/>
          <w:i/>
          <w:color w:val="0000FF"/>
          <w:sz w:val="24"/>
          <w:szCs w:val="24"/>
        </w:rPr>
        <w:t xml:space="preserve">made, such as major milestones </w:t>
      </w:r>
      <w:r w:rsidR="0012024C" w:rsidRPr="00DB446A">
        <w:rPr>
          <w:rFonts w:ascii="Times New Roman" w:hAnsi="Times New Roman" w:cs="Times New Roman"/>
          <w:i/>
          <w:color w:val="0000FF"/>
          <w:sz w:val="24"/>
          <w:szCs w:val="24"/>
        </w:rPr>
        <w:t>completed,</w:t>
      </w:r>
      <w:r w:rsidR="007947E2" w:rsidRPr="00DB446A">
        <w:rPr>
          <w:rFonts w:ascii="Times New Roman" w:hAnsi="Times New Roman" w:cs="Times New Roman"/>
          <w:i/>
          <w:color w:val="0000FF"/>
          <w:sz w:val="24"/>
          <w:szCs w:val="24"/>
        </w:rPr>
        <w:t xml:space="preserve"> or deliverables produced</w:t>
      </w:r>
    </w:p>
    <w:p w14:paraId="15093EEC" w14:textId="2F96365E" w:rsidR="00CB54FC" w:rsidRPr="00DB446A" w:rsidRDefault="00CB54FC" w:rsidP="00164362">
      <w:pPr>
        <w:pStyle w:val="ListParagraph"/>
        <w:numPr>
          <w:ilvl w:val="0"/>
          <w:numId w:val="12"/>
        </w:numPr>
        <w:tabs>
          <w:tab w:val="left" w:pos="0"/>
        </w:tabs>
        <w:spacing w:line="240" w:lineRule="auto"/>
        <w:rPr>
          <w:rFonts w:ascii="Times New Roman" w:hAnsi="Times New Roman" w:cs="Times New Roman"/>
          <w:i/>
          <w:color w:val="0000FF"/>
          <w:sz w:val="24"/>
          <w:szCs w:val="24"/>
        </w:rPr>
      </w:pPr>
      <w:r w:rsidRPr="00DB446A">
        <w:rPr>
          <w:rFonts w:ascii="Times New Roman" w:hAnsi="Times New Roman" w:cs="Times New Roman"/>
          <w:i/>
          <w:color w:val="0000FF"/>
          <w:sz w:val="24"/>
          <w:szCs w:val="24"/>
        </w:rPr>
        <w:t>I</w:t>
      </w:r>
      <w:r w:rsidR="007947E2" w:rsidRPr="00DB446A">
        <w:rPr>
          <w:rFonts w:ascii="Times New Roman" w:hAnsi="Times New Roman" w:cs="Times New Roman"/>
          <w:i/>
          <w:color w:val="0000FF"/>
          <w:sz w:val="24"/>
          <w:szCs w:val="24"/>
        </w:rPr>
        <w:t xml:space="preserve">mprovements in </w:t>
      </w:r>
      <w:r w:rsidR="008530EB" w:rsidRPr="00DB446A">
        <w:rPr>
          <w:rFonts w:ascii="Times New Roman" w:hAnsi="Times New Roman" w:cs="Times New Roman"/>
          <w:i/>
          <w:color w:val="0000FF"/>
          <w:sz w:val="24"/>
          <w:szCs w:val="24"/>
        </w:rPr>
        <w:t>business processes</w:t>
      </w:r>
      <w:r w:rsidRPr="00DB446A">
        <w:rPr>
          <w:rFonts w:ascii="Times New Roman" w:hAnsi="Times New Roman" w:cs="Times New Roman"/>
          <w:i/>
          <w:color w:val="0000FF"/>
          <w:sz w:val="24"/>
          <w:szCs w:val="24"/>
        </w:rPr>
        <w:t xml:space="preserve"> </w:t>
      </w:r>
    </w:p>
    <w:p w14:paraId="15093EED" w14:textId="12ED378C" w:rsidR="00CB54FC" w:rsidRPr="00DB446A" w:rsidRDefault="00CB54FC" w:rsidP="00164362">
      <w:pPr>
        <w:pStyle w:val="ListParagraph"/>
        <w:numPr>
          <w:ilvl w:val="0"/>
          <w:numId w:val="12"/>
        </w:numPr>
        <w:tabs>
          <w:tab w:val="left" w:pos="0"/>
        </w:tabs>
        <w:spacing w:line="240" w:lineRule="auto"/>
        <w:rPr>
          <w:rFonts w:ascii="Times New Roman" w:hAnsi="Times New Roman" w:cs="Times New Roman"/>
          <w:i/>
          <w:color w:val="0000FF"/>
          <w:sz w:val="24"/>
          <w:szCs w:val="24"/>
        </w:rPr>
      </w:pPr>
      <w:r w:rsidRPr="00DB446A">
        <w:rPr>
          <w:rFonts w:ascii="Times New Roman" w:hAnsi="Times New Roman" w:cs="Times New Roman"/>
          <w:i/>
          <w:color w:val="0000FF"/>
          <w:sz w:val="24"/>
          <w:szCs w:val="24"/>
        </w:rPr>
        <w:t xml:space="preserve">New regulatory requirements or other events that caused changes in the    </w:t>
      </w:r>
      <w:r w:rsidRPr="00DB446A">
        <w:rPr>
          <w:rFonts w:ascii="Times New Roman" w:hAnsi="Times New Roman" w:cs="Times New Roman"/>
          <w:i/>
          <w:color w:val="0000FF"/>
          <w:sz w:val="24"/>
          <w:szCs w:val="24"/>
        </w:rPr>
        <w:tab/>
        <w:t xml:space="preserve">      overall approach or direction</w:t>
      </w:r>
    </w:p>
    <w:p w14:paraId="15093EEE" w14:textId="7EB72A06" w:rsidR="00CB54FC" w:rsidRPr="00DB446A" w:rsidRDefault="00CB54FC" w:rsidP="00164362">
      <w:pPr>
        <w:pStyle w:val="ListParagraph"/>
        <w:numPr>
          <w:ilvl w:val="0"/>
          <w:numId w:val="12"/>
        </w:numPr>
        <w:tabs>
          <w:tab w:val="left" w:pos="0"/>
        </w:tabs>
        <w:spacing w:line="240" w:lineRule="auto"/>
        <w:rPr>
          <w:rFonts w:ascii="Times New Roman" w:hAnsi="Times New Roman" w:cs="Times New Roman"/>
          <w:i/>
          <w:color w:val="0000FF"/>
          <w:sz w:val="24"/>
          <w:szCs w:val="24"/>
        </w:rPr>
      </w:pPr>
      <w:r w:rsidRPr="00DB446A">
        <w:rPr>
          <w:i/>
          <w:color w:val="0000FF"/>
          <w:sz w:val="24"/>
          <w:szCs w:val="24"/>
        </w:rPr>
        <w:t>Changes in funding availability, original schedule or project scope; and</w:t>
      </w:r>
    </w:p>
    <w:p w14:paraId="15093EEF" w14:textId="40E32D2E" w:rsidR="00CB54FC" w:rsidRPr="00DB446A" w:rsidRDefault="00CB54FC" w:rsidP="00164362">
      <w:pPr>
        <w:pStyle w:val="ListParagraph"/>
        <w:numPr>
          <w:ilvl w:val="0"/>
          <w:numId w:val="12"/>
        </w:numPr>
        <w:tabs>
          <w:tab w:val="left" w:pos="0"/>
        </w:tabs>
        <w:spacing w:line="240" w:lineRule="auto"/>
        <w:rPr>
          <w:rFonts w:ascii="Times New Roman" w:hAnsi="Times New Roman" w:cs="Times New Roman"/>
          <w:i/>
          <w:color w:val="244061" w:themeColor="accent1" w:themeShade="80"/>
          <w:sz w:val="24"/>
          <w:szCs w:val="24"/>
        </w:rPr>
      </w:pPr>
      <w:r w:rsidRPr="00DB446A">
        <w:rPr>
          <w:i/>
          <w:color w:val="0000FF"/>
          <w:sz w:val="24"/>
          <w:szCs w:val="24"/>
        </w:rPr>
        <w:t>If any significant delays, describe the cause</w:t>
      </w:r>
      <w:r w:rsidR="00116020" w:rsidRPr="00DB446A">
        <w:rPr>
          <w:i/>
          <w:color w:val="0000FF"/>
          <w:sz w:val="24"/>
          <w:szCs w:val="24"/>
        </w:rPr>
        <w:t>]</w:t>
      </w:r>
    </w:p>
    <w:p w14:paraId="5FDD0B2A" w14:textId="77777777" w:rsidR="00C976D1" w:rsidRDefault="00C976D1" w:rsidP="00281884">
      <w:pPr>
        <w:tabs>
          <w:tab w:val="left" w:pos="0"/>
        </w:tabs>
        <w:spacing w:line="240" w:lineRule="auto"/>
        <w:rPr>
          <w:rFonts w:ascii="Times New Roman" w:hAnsi="Times New Roman" w:cs="Times New Roman"/>
          <w:i/>
          <w:color w:val="244061" w:themeColor="accent1" w:themeShade="80"/>
          <w:sz w:val="24"/>
          <w:szCs w:val="24"/>
        </w:rPr>
      </w:pPr>
    </w:p>
    <w:p w14:paraId="75042FAC" w14:textId="77777777" w:rsidR="00C976D1" w:rsidRDefault="00C976D1" w:rsidP="00281884">
      <w:pPr>
        <w:tabs>
          <w:tab w:val="left" w:pos="0"/>
        </w:tabs>
        <w:spacing w:line="240" w:lineRule="auto"/>
        <w:rPr>
          <w:rFonts w:ascii="Times New Roman" w:hAnsi="Times New Roman" w:cs="Times New Roman"/>
          <w:i/>
          <w:color w:val="244061" w:themeColor="accent1" w:themeShade="80"/>
          <w:sz w:val="24"/>
          <w:szCs w:val="24"/>
        </w:rPr>
      </w:pPr>
    </w:p>
    <w:p w14:paraId="4CF0AB11" w14:textId="3E023050" w:rsidR="00281884" w:rsidRPr="00DB446A" w:rsidRDefault="00DB446A" w:rsidP="00281884">
      <w:pPr>
        <w:tabs>
          <w:tab w:val="left" w:pos="0"/>
        </w:tabs>
        <w:spacing w:line="240" w:lineRule="auto"/>
        <w:rPr>
          <w:rFonts w:ascii="Times New Roman" w:hAnsi="Times New Roman" w:cs="Times New Roman"/>
          <w:i/>
          <w:color w:val="244061" w:themeColor="accent1" w:themeShade="80"/>
          <w:sz w:val="24"/>
          <w:szCs w:val="24"/>
        </w:rPr>
      </w:pPr>
      <w:r w:rsidRPr="00DB446A">
        <w:rPr>
          <w:noProof/>
          <w:lang w:bidi="ar-SA"/>
        </w:rPr>
        <w:lastRenderedPageBreak/>
        <mc:AlternateContent>
          <mc:Choice Requires="wps">
            <w:drawing>
              <wp:anchor distT="0" distB="0" distL="114300" distR="114300" simplePos="0" relativeHeight="251667456" behindDoc="0" locked="0" layoutInCell="1" allowOverlap="1" wp14:anchorId="061B6E48" wp14:editId="72D6ADC9">
                <wp:simplePos x="0" y="0"/>
                <wp:positionH relativeFrom="column">
                  <wp:posOffset>3594100</wp:posOffset>
                </wp:positionH>
                <wp:positionV relativeFrom="paragraph">
                  <wp:posOffset>156845</wp:posOffset>
                </wp:positionV>
                <wp:extent cx="21209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20900" cy="1828800"/>
                        </a:xfrm>
                        <a:prstGeom prst="rect">
                          <a:avLst/>
                        </a:prstGeom>
                        <a:noFill/>
                        <a:ln>
                          <a:noFill/>
                        </a:ln>
                      </wps:spPr>
                      <wps:txbx>
                        <w:txbxContent>
                          <w:p w14:paraId="1295806A" w14:textId="2B13CBEE" w:rsidR="00B140C1" w:rsidRPr="00B140C1" w:rsidRDefault="00B140C1" w:rsidP="00B140C1">
                            <w:pPr>
                              <w:pStyle w:val="NoSpacing"/>
                              <w:tabs>
                                <w:tab w:val="left" w:pos="0"/>
                              </w:tabs>
                              <w:jc w:val="center"/>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140C1">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1B6E48" id="Text Box 4" o:spid="_x0000_s1029" type="#_x0000_t202" style="position:absolute;margin-left:283pt;margin-top:12.35pt;width:167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" filled="f" stroked="f">
                <v:textbox style="mso-fit-shape-to-text:t">
                  <w:txbxContent>
                    <w:p w14:paraId="1295806A" w14:textId="2B13CBEE" w:rsidR="00B140C1" w:rsidRPr="00B140C1" w:rsidRDefault="00B140C1" w:rsidP="00B140C1">
                      <w:pPr>
                        <w:pStyle w:val="NoSpacing"/>
                        <w:tabs>
                          <w:tab w:val="left" w:pos="0"/>
                        </w:tabs>
                        <w:jc w:val="center"/>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140C1">
                        <w:rPr>
                          <w:rFonts w:ascii="Times New Roman" w:hAnsi="Times New Roman" w:cs="Times New Roman"/>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Example</w:t>
                      </w:r>
                    </w:p>
                  </w:txbxContent>
                </v:textbox>
              </v:shape>
            </w:pict>
          </mc:Fallback>
        </mc:AlternateContent>
      </w:r>
    </w:p>
    <w:p w14:paraId="05991833" w14:textId="7F5A1F49" w:rsidR="00281884" w:rsidRPr="00351E69" w:rsidRDefault="00281884" w:rsidP="00281884">
      <w:pPr>
        <w:pStyle w:val="ListParagraph"/>
        <w:numPr>
          <w:ilvl w:val="0"/>
          <w:numId w:val="11"/>
        </w:numPr>
        <w:tabs>
          <w:tab w:val="left" w:pos="0"/>
        </w:tabs>
        <w:spacing w:line="240" w:lineRule="auto"/>
        <w:rPr>
          <w:rFonts w:ascii="Times New Roman" w:hAnsi="Times New Roman" w:cs="Times New Roman"/>
          <w:i/>
          <w:color w:val="0000FF"/>
          <w:sz w:val="24"/>
          <w:szCs w:val="24"/>
          <w:highlight w:val="yellow"/>
        </w:rPr>
      </w:pPr>
      <w:r w:rsidRPr="00DB446A">
        <w:rPr>
          <w:rFonts w:ascii="Times New Roman" w:hAnsi="Times New Roman" w:cs="Times New Roman"/>
          <w:b/>
          <w:sz w:val="24"/>
          <w:szCs w:val="24"/>
        </w:rPr>
        <w:t xml:space="preserve"> </w:t>
      </w:r>
      <w:r w:rsidRPr="00351E69">
        <w:rPr>
          <w:rFonts w:ascii="Times New Roman" w:hAnsi="Times New Roman" w:cs="Times New Roman"/>
          <w:b/>
          <w:sz w:val="24"/>
          <w:szCs w:val="24"/>
          <w:highlight w:val="yellow"/>
        </w:rPr>
        <w:t xml:space="preserve">Acquisition Strategy </w:t>
      </w:r>
    </w:p>
    <w:p w14:paraId="24CD87DA" w14:textId="14784ADA" w:rsidR="00281884" w:rsidRDefault="00281884" w:rsidP="00281884">
      <w:pPr>
        <w:kinsoku w:val="0"/>
        <w:overflowPunct w:val="0"/>
        <w:autoSpaceDE w:val="0"/>
        <w:autoSpaceDN w:val="0"/>
        <w:adjustRightInd w:val="0"/>
        <w:spacing w:before="18" w:after="0" w:line="240" w:lineRule="auto"/>
        <w:ind w:left="150"/>
        <w:rPr>
          <w:rFonts w:ascii="Times New Roman" w:hAnsi="Times New Roman" w:cs="Times New Roman"/>
          <w:color w:val="262626"/>
          <w:w w:val="105"/>
          <w:sz w:val="23"/>
          <w:szCs w:val="23"/>
          <w:lang w:bidi="ar-SA"/>
        </w:rPr>
      </w:pPr>
      <w:r w:rsidRPr="00DB446A">
        <w:rPr>
          <w:rFonts w:ascii="Times New Roman" w:hAnsi="Times New Roman" w:cs="Times New Roman"/>
          <w:color w:val="262626"/>
          <w:w w:val="105"/>
          <w:sz w:val="23"/>
          <w:szCs w:val="23"/>
          <w:lang w:bidi="ar-SA"/>
        </w:rPr>
        <w:t>The following contracts and agreements support implementation of this AAR.</w:t>
      </w:r>
    </w:p>
    <w:p w14:paraId="16EC801E" w14:textId="3DB58CEB" w:rsidR="00281884" w:rsidRPr="00C976D1" w:rsidRDefault="00C976D1" w:rsidP="00C976D1">
      <w:pPr>
        <w:kinsoku w:val="0"/>
        <w:overflowPunct w:val="0"/>
        <w:autoSpaceDE w:val="0"/>
        <w:autoSpaceDN w:val="0"/>
        <w:adjustRightInd w:val="0"/>
        <w:spacing w:before="18" w:after="0" w:line="240" w:lineRule="auto"/>
        <w:ind w:left="150"/>
        <w:rPr>
          <w:rFonts w:ascii="Times New Roman" w:hAnsi="Times New Roman" w:cs="Times New Roman"/>
          <w:color w:val="0000FF"/>
          <w:w w:val="105"/>
          <w:sz w:val="21"/>
          <w:szCs w:val="21"/>
          <w:lang w:bidi="ar-SA"/>
        </w:rPr>
      </w:pPr>
      <w:r w:rsidRPr="00C976D1">
        <w:rPr>
          <w:rFonts w:ascii="Times New Roman" w:hAnsi="Times New Roman" w:cs="Times New Roman"/>
          <w:color w:val="0000FF"/>
          <w:w w:val="105"/>
          <w:sz w:val="23"/>
          <w:szCs w:val="23"/>
          <w:lang w:bidi="ar-SA"/>
        </w:rPr>
        <w:t>[</w:t>
      </w:r>
      <w:r w:rsidRPr="00C976D1">
        <w:rPr>
          <w:rFonts w:ascii="Times New Roman" w:hAnsi="Times New Roman" w:cs="Times New Roman"/>
          <w:b/>
          <w:color w:val="0000FF"/>
          <w:w w:val="105"/>
          <w:sz w:val="23"/>
          <w:szCs w:val="23"/>
          <w:lang w:bidi="ar-SA"/>
        </w:rPr>
        <w:t>INSTRUCTION</w:t>
      </w:r>
      <w:r w:rsidRPr="00C976D1">
        <w:rPr>
          <w:rFonts w:ascii="Times New Roman" w:hAnsi="Times New Roman" w:cs="Times New Roman"/>
          <w:color w:val="0000FF"/>
          <w:w w:val="105"/>
          <w:sz w:val="23"/>
          <w:szCs w:val="23"/>
          <w:lang w:bidi="ar-SA"/>
        </w:rPr>
        <w:t>:  If multiple Investments are associated with this AAR request, include the column ‘Associated Investment Name’.  If there is only one related investment for this request, remove the column.]</w:t>
      </w:r>
    </w:p>
    <w:tbl>
      <w:tblPr>
        <w:tblW w:w="9726" w:type="dxa"/>
        <w:tblInd w:w="165" w:type="dxa"/>
        <w:tblLayout w:type="fixed"/>
        <w:tblCellMar>
          <w:left w:w="0" w:type="dxa"/>
          <w:right w:w="0" w:type="dxa"/>
        </w:tblCellMar>
        <w:tblLook w:val="0000" w:firstRow="0" w:lastRow="0" w:firstColumn="0" w:lastColumn="0" w:noHBand="0" w:noVBand="0"/>
      </w:tblPr>
      <w:tblGrid>
        <w:gridCol w:w="3156"/>
        <w:gridCol w:w="2250"/>
        <w:gridCol w:w="2430"/>
        <w:gridCol w:w="1890"/>
      </w:tblGrid>
      <w:tr w:rsidR="00C976D1" w:rsidRPr="00DB446A" w14:paraId="5C9211AF" w14:textId="77777777" w:rsidTr="00C976D1">
        <w:trPr>
          <w:trHeight w:hRule="exact" w:val="566"/>
        </w:trPr>
        <w:tc>
          <w:tcPr>
            <w:tcW w:w="3156" w:type="dxa"/>
            <w:tcBorders>
              <w:top w:val="single" w:sz="5" w:space="0" w:color="000000"/>
              <w:left w:val="single" w:sz="7" w:space="0" w:color="000000"/>
              <w:bottom w:val="single" w:sz="5" w:space="0" w:color="000000"/>
              <w:right w:val="single" w:sz="7" w:space="0" w:color="000000"/>
            </w:tcBorders>
            <w:shd w:val="clear" w:color="auto" w:fill="DBE5F1" w:themeFill="accent1" w:themeFillTint="33"/>
          </w:tcPr>
          <w:p w14:paraId="09FBBD78" w14:textId="77777777" w:rsidR="00C976D1" w:rsidRPr="00DB446A" w:rsidRDefault="00C976D1" w:rsidP="00E0542A">
            <w:pPr>
              <w:pStyle w:val="NoSpacing"/>
              <w:jc w:val="center"/>
              <w:rPr>
                <w:rFonts w:cstheme="minorHAnsi"/>
                <w:b/>
                <w:lang w:bidi="ar-SA"/>
              </w:rPr>
            </w:pPr>
            <w:r w:rsidRPr="00DB446A">
              <w:rPr>
                <w:rFonts w:cstheme="minorHAnsi"/>
                <w:b/>
                <w:w w:val="115"/>
                <w:lang w:bidi="ar-SA"/>
              </w:rPr>
              <w:t>Contracts</w:t>
            </w:r>
          </w:p>
        </w:tc>
        <w:tc>
          <w:tcPr>
            <w:tcW w:w="2250" w:type="dxa"/>
            <w:tcBorders>
              <w:top w:val="single" w:sz="5" w:space="0" w:color="000000"/>
              <w:left w:val="single" w:sz="7" w:space="0" w:color="000000"/>
              <w:bottom w:val="single" w:sz="5" w:space="0" w:color="000000"/>
              <w:right w:val="single" w:sz="7" w:space="0" w:color="000000"/>
            </w:tcBorders>
            <w:shd w:val="clear" w:color="auto" w:fill="DBE5F1" w:themeFill="accent1" w:themeFillTint="33"/>
          </w:tcPr>
          <w:p w14:paraId="19A04B69" w14:textId="701ECF7B" w:rsidR="00C976D1" w:rsidRPr="00DB446A" w:rsidRDefault="00377830" w:rsidP="00E0542A">
            <w:pPr>
              <w:pStyle w:val="NoSpacing"/>
              <w:jc w:val="center"/>
              <w:rPr>
                <w:rFonts w:cstheme="minorHAnsi"/>
                <w:b/>
                <w:lang w:bidi="ar-SA"/>
              </w:rPr>
            </w:pPr>
            <w:r>
              <w:rPr>
                <w:rFonts w:cstheme="minorHAnsi"/>
                <w:b/>
                <w:w w:val="115"/>
                <w:lang w:bidi="ar-SA"/>
              </w:rPr>
              <w:t xml:space="preserve">Planned </w:t>
            </w:r>
            <w:r w:rsidR="00C976D1" w:rsidRPr="00DB446A">
              <w:rPr>
                <w:rFonts w:cstheme="minorHAnsi"/>
                <w:b/>
                <w:w w:val="115"/>
                <w:lang w:bidi="ar-SA"/>
              </w:rPr>
              <w:t xml:space="preserve">Period of </w:t>
            </w:r>
            <w:r w:rsidR="00C976D1" w:rsidRPr="00DB446A">
              <w:rPr>
                <w:rFonts w:cstheme="minorHAnsi"/>
                <w:b/>
                <w:w w:val="110"/>
                <w:lang w:bidi="ar-SA"/>
              </w:rPr>
              <w:t>Performance</w:t>
            </w:r>
          </w:p>
        </w:tc>
        <w:tc>
          <w:tcPr>
            <w:tcW w:w="2430" w:type="dxa"/>
            <w:tcBorders>
              <w:top w:val="single" w:sz="5" w:space="0" w:color="000000"/>
              <w:left w:val="single" w:sz="7" w:space="0" w:color="000000"/>
              <w:bottom w:val="single" w:sz="5" w:space="0" w:color="000000"/>
              <w:right w:val="single" w:sz="7" w:space="0" w:color="000000"/>
            </w:tcBorders>
            <w:shd w:val="clear" w:color="auto" w:fill="DBE5F1" w:themeFill="accent1" w:themeFillTint="33"/>
          </w:tcPr>
          <w:p w14:paraId="45629A03" w14:textId="25464957" w:rsidR="00C976D1" w:rsidRPr="00DB446A" w:rsidRDefault="00C976D1" w:rsidP="00E0542A">
            <w:pPr>
              <w:pStyle w:val="NoSpacing"/>
              <w:jc w:val="center"/>
              <w:rPr>
                <w:rFonts w:cstheme="minorHAnsi"/>
                <w:b/>
                <w:w w:val="110"/>
                <w:lang w:bidi="ar-SA"/>
              </w:rPr>
            </w:pPr>
            <w:r w:rsidRPr="00C976D1">
              <w:rPr>
                <w:rFonts w:cstheme="minorHAnsi"/>
                <w:b/>
                <w:w w:val="110"/>
                <w:highlight w:val="yellow"/>
                <w:lang w:bidi="ar-SA"/>
              </w:rPr>
              <w:t>Associated Investment Name</w:t>
            </w:r>
          </w:p>
        </w:tc>
        <w:tc>
          <w:tcPr>
            <w:tcW w:w="1890" w:type="dxa"/>
            <w:tcBorders>
              <w:top w:val="single" w:sz="5" w:space="0" w:color="000000"/>
              <w:left w:val="single" w:sz="7" w:space="0" w:color="000000"/>
              <w:bottom w:val="single" w:sz="5" w:space="0" w:color="000000"/>
              <w:right w:val="single" w:sz="5" w:space="0" w:color="000000"/>
            </w:tcBorders>
            <w:shd w:val="clear" w:color="auto" w:fill="DBE5F1" w:themeFill="accent1" w:themeFillTint="33"/>
          </w:tcPr>
          <w:p w14:paraId="3579B211" w14:textId="5B9A314F" w:rsidR="00C976D1" w:rsidRPr="00DB446A" w:rsidRDefault="00C976D1" w:rsidP="00E0542A">
            <w:pPr>
              <w:pStyle w:val="NoSpacing"/>
              <w:jc w:val="center"/>
              <w:rPr>
                <w:rFonts w:cstheme="minorHAnsi"/>
                <w:b/>
                <w:w w:val="110"/>
                <w:lang w:bidi="ar-SA"/>
              </w:rPr>
            </w:pPr>
            <w:r w:rsidRPr="00DB446A">
              <w:rPr>
                <w:rFonts w:cstheme="minorHAnsi"/>
                <w:b/>
                <w:w w:val="110"/>
                <w:lang w:bidi="ar-SA"/>
              </w:rPr>
              <w:t xml:space="preserve">Planned </w:t>
            </w:r>
            <w:r w:rsidRPr="00DB446A">
              <w:rPr>
                <w:rFonts w:cstheme="minorHAnsi"/>
                <w:b/>
                <w:color w:val="0000FF"/>
                <w:w w:val="110"/>
                <w:lang w:bidi="ar-SA"/>
              </w:rPr>
              <w:t>FYXX</w:t>
            </w:r>
          </w:p>
          <w:p w14:paraId="18B1157D" w14:textId="77777777" w:rsidR="00C976D1" w:rsidRPr="00DB446A" w:rsidRDefault="00C976D1" w:rsidP="00E0542A">
            <w:pPr>
              <w:pStyle w:val="NoSpacing"/>
              <w:jc w:val="center"/>
              <w:rPr>
                <w:rFonts w:cstheme="minorHAnsi"/>
                <w:b/>
                <w:lang w:bidi="ar-SA"/>
              </w:rPr>
            </w:pPr>
            <w:r w:rsidRPr="00DB446A">
              <w:rPr>
                <w:rFonts w:cstheme="minorHAnsi"/>
                <w:b/>
                <w:bCs/>
                <w:color w:val="262626"/>
                <w:w w:val="115"/>
                <w:lang w:bidi="ar-SA"/>
              </w:rPr>
              <w:t>Fundin</w:t>
            </w:r>
            <w:r w:rsidRPr="00DB446A">
              <w:rPr>
                <w:rFonts w:cstheme="minorHAnsi"/>
                <w:b/>
                <w:bCs/>
                <w:color w:val="4D4D4D"/>
                <w:w w:val="115"/>
                <w:lang w:bidi="ar-SA"/>
              </w:rPr>
              <w:t>g</w:t>
            </w:r>
          </w:p>
        </w:tc>
      </w:tr>
      <w:tr w:rsidR="00C976D1" w:rsidRPr="006D2CF5" w14:paraId="1B7B09EE" w14:textId="77777777" w:rsidTr="00C976D1">
        <w:trPr>
          <w:trHeight w:hRule="exact" w:val="998"/>
        </w:trPr>
        <w:tc>
          <w:tcPr>
            <w:tcW w:w="3156" w:type="dxa"/>
            <w:tcBorders>
              <w:top w:val="single" w:sz="5" w:space="0" w:color="000000"/>
              <w:left w:val="single" w:sz="7" w:space="0" w:color="000000"/>
              <w:bottom w:val="single" w:sz="5" w:space="0" w:color="000000"/>
              <w:right w:val="single" w:sz="5" w:space="0" w:color="000000"/>
            </w:tcBorders>
          </w:tcPr>
          <w:p w14:paraId="4CEBCCE1" w14:textId="29C3D686" w:rsidR="00C976D1" w:rsidRPr="006D2CF5" w:rsidRDefault="00C976D1" w:rsidP="00281884">
            <w:pPr>
              <w:kinsoku w:val="0"/>
              <w:overflowPunct w:val="0"/>
              <w:autoSpaceDE w:val="0"/>
              <w:autoSpaceDN w:val="0"/>
              <w:adjustRightInd w:val="0"/>
              <w:spacing w:after="0" w:line="264" w:lineRule="exact"/>
              <w:ind w:left="99"/>
              <w:rPr>
                <w:rFonts w:cstheme="minorHAnsi"/>
                <w:color w:val="0000FF"/>
                <w:w w:val="105"/>
                <w:lang w:bidi="ar-SA"/>
              </w:rPr>
            </w:pPr>
            <w:r w:rsidRPr="006D2CF5">
              <w:rPr>
                <w:rFonts w:cstheme="minorHAnsi"/>
                <w:color w:val="0000FF"/>
                <w:w w:val="105"/>
                <w:lang w:bidi="ar-SA"/>
              </w:rPr>
              <w:t>ABC Communications Support</w:t>
            </w:r>
          </w:p>
          <w:p w14:paraId="0D1FA3EA" w14:textId="59098DA6" w:rsidR="00C976D1" w:rsidRPr="006D2CF5" w:rsidRDefault="00C976D1" w:rsidP="00281884">
            <w:pPr>
              <w:kinsoku w:val="0"/>
              <w:overflowPunct w:val="0"/>
              <w:autoSpaceDE w:val="0"/>
              <w:autoSpaceDN w:val="0"/>
              <w:adjustRightInd w:val="0"/>
              <w:spacing w:before="52" w:after="0" w:line="252" w:lineRule="auto"/>
              <w:ind w:left="99"/>
              <w:rPr>
                <w:rFonts w:cstheme="minorHAnsi"/>
                <w:color w:val="0000FF"/>
                <w:w w:val="105"/>
                <w:lang w:bidi="ar-SA"/>
              </w:rPr>
            </w:pPr>
            <w:r w:rsidRPr="006D2CF5">
              <w:rPr>
                <w:rFonts w:cstheme="minorHAnsi"/>
                <w:color w:val="0000FF"/>
                <w:w w:val="105"/>
                <w:lang w:bidi="ar-SA"/>
              </w:rPr>
              <w:t>Services BPA</w:t>
            </w:r>
          </w:p>
          <w:p w14:paraId="11E00920" w14:textId="77777777" w:rsidR="00C976D1" w:rsidRPr="006D2CF5" w:rsidRDefault="00C976D1" w:rsidP="00281884">
            <w:pPr>
              <w:kinsoku w:val="0"/>
              <w:overflowPunct w:val="0"/>
              <w:autoSpaceDE w:val="0"/>
              <w:autoSpaceDN w:val="0"/>
              <w:adjustRightInd w:val="0"/>
              <w:spacing w:before="39" w:after="0" w:line="240" w:lineRule="auto"/>
              <w:ind w:left="94"/>
              <w:rPr>
                <w:rFonts w:cstheme="minorHAnsi"/>
                <w:color w:val="0000FF"/>
                <w:lang w:bidi="ar-SA"/>
              </w:rPr>
            </w:pPr>
            <w:r w:rsidRPr="006D2CF5">
              <w:rPr>
                <w:rFonts w:cstheme="minorHAnsi"/>
                <w:color w:val="0000FF"/>
                <w:w w:val="105"/>
                <w:lang w:bidi="ar-SA"/>
              </w:rPr>
              <w:t>8/22/2017 - 8/21/2022</w:t>
            </w:r>
          </w:p>
        </w:tc>
        <w:tc>
          <w:tcPr>
            <w:tcW w:w="2250" w:type="dxa"/>
            <w:tcBorders>
              <w:top w:val="single" w:sz="5" w:space="0" w:color="000000"/>
              <w:left w:val="single" w:sz="5" w:space="0" w:color="000000"/>
              <w:bottom w:val="single" w:sz="5" w:space="0" w:color="000000"/>
              <w:right w:val="single" w:sz="7" w:space="0" w:color="000000"/>
            </w:tcBorders>
          </w:tcPr>
          <w:p w14:paraId="5ACABE2E" w14:textId="18704E10" w:rsidR="00C976D1" w:rsidRPr="006D2CF5" w:rsidRDefault="00377830" w:rsidP="00281884">
            <w:pPr>
              <w:kinsoku w:val="0"/>
              <w:overflowPunct w:val="0"/>
              <w:autoSpaceDE w:val="0"/>
              <w:autoSpaceDN w:val="0"/>
              <w:adjustRightInd w:val="0"/>
              <w:spacing w:before="4" w:after="0" w:line="240" w:lineRule="auto"/>
              <w:ind w:left="115"/>
              <w:rPr>
                <w:rFonts w:cstheme="minorHAnsi"/>
                <w:color w:val="0000FF"/>
                <w:lang w:bidi="ar-SA"/>
              </w:rPr>
            </w:pPr>
            <w:r>
              <w:rPr>
                <w:rFonts w:cstheme="minorHAnsi"/>
                <w:color w:val="0000FF"/>
                <w:lang w:bidi="ar-SA"/>
              </w:rPr>
              <w:t>Task Order Period of Performance</w:t>
            </w:r>
          </w:p>
        </w:tc>
        <w:tc>
          <w:tcPr>
            <w:tcW w:w="2430" w:type="dxa"/>
            <w:tcBorders>
              <w:top w:val="single" w:sz="5" w:space="0" w:color="000000"/>
              <w:left w:val="single" w:sz="7" w:space="0" w:color="000000"/>
              <w:bottom w:val="single" w:sz="5" w:space="0" w:color="000000"/>
              <w:right w:val="single" w:sz="7" w:space="0" w:color="000000"/>
            </w:tcBorders>
          </w:tcPr>
          <w:p w14:paraId="13532EAE" w14:textId="77777777" w:rsidR="00C976D1" w:rsidRPr="006D2CF5" w:rsidRDefault="00C976D1" w:rsidP="00E0542A">
            <w:pPr>
              <w:kinsoku w:val="0"/>
              <w:overflowPunct w:val="0"/>
              <w:autoSpaceDE w:val="0"/>
              <w:autoSpaceDN w:val="0"/>
              <w:adjustRightInd w:val="0"/>
              <w:spacing w:before="8" w:after="0" w:line="240" w:lineRule="auto"/>
              <w:ind w:left="677"/>
              <w:jc w:val="right"/>
              <w:rPr>
                <w:rFonts w:cstheme="minorHAnsi"/>
                <w:color w:val="0000FF"/>
                <w:w w:val="105"/>
                <w:lang w:bidi="ar-SA"/>
              </w:rPr>
            </w:pPr>
          </w:p>
        </w:tc>
        <w:tc>
          <w:tcPr>
            <w:tcW w:w="1890" w:type="dxa"/>
            <w:tcBorders>
              <w:top w:val="single" w:sz="5" w:space="0" w:color="000000"/>
              <w:left w:val="single" w:sz="7" w:space="0" w:color="000000"/>
              <w:bottom w:val="single" w:sz="5" w:space="0" w:color="000000"/>
              <w:right w:val="single" w:sz="5" w:space="0" w:color="000000"/>
            </w:tcBorders>
          </w:tcPr>
          <w:p w14:paraId="2EEED556" w14:textId="72BB37A8" w:rsidR="00C976D1" w:rsidRPr="006D2CF5" w:rsidRDefault="00C976D1" w:rsidP="00E0542A">
            <w:pPr>
              <w:kinsoku w:val="0"/>
              <w:overflowPunct w:val="0"/>
              <w:autoSpaceDE w:val="0"/>
              <w:autoSpaceDN w:val="0"/>
              <w:adjustRightInd w:val="0"/>
              <w:spacing w:before="8" w:after="0" w:line="240" w:lineRule="auto"/>
              <w:ind w:left="677"/>
              <w:jc w:val="right"/>
              <w:rPr>
                <w:rFonts w:cstheme="minorHAnsi"/>
                <w:color w:val="0000FF"/>
                <w:lang w:bidi="ar-SA"/>
              </w:rPr>
            </w:pPr>
            <w:r w:rsidRPr="006D2CF5">
              <w:rPr>
                <w:rFonts w:cstheme="minorHAnsi"/>
                <w:color w:val="0000FF"/>
                <w:w w:val="105"/>
                <w:lang w:bidi="ar-SA"/>
              </w:rPr>
              <w:t>$ 1,200,000</w:t>
            </w:r>
          </w:p>
        </w:tc>
      </w:tr>
      <w:tr w:rsidR="00C976D1" w:rsidRPr="006D2CF5" w14:paraId="663E12FF" w14:textId="77777777" w:rsidTr="00C976D1">
        <w:trPr>
          <w:trHeight w:hRule="exact" w:val="998"/>
        </w:trPr>
        <w:tc>
          <w:tcPr>
            <w:tcW w:w="3156" w:type="dxa"/>
            <w:tcBorders>
              <w:top w:val="single" w:sz="5" w:space="0" w:color="000000"/>
              <w:left w:val="single" w:sz="7" w:space="0" w:color="000000"/>
              <w:bottom w:val="single" w:sz="5" w:space="0" w:color="000000"/>
              <w:right w:val="single" w:sz="5" w:space="0" w:color="000000"/>
            </w:tcBorders>
          </w:tcPr>
          <w:p w14:paraId="62E0D7C7" w14:textId="2403C863" w:rsidR="00C976D1" w:rsidRPr="006D2CF5" w:rsidRDefault="00C976D1" w:rsidP="0064286A">
            <w:pPr>
              <w:kinsoku w:val="0"/>
              <w:overflowPunct w:val="0"/>
              <w:autoSpaceDE w:val="0"/>
              <w:autoSpaceDN w:val="0"/>
              <w:adjustRightInd w:val="0"/>
              <w:spacing w:before="8" w:after="0" w:line="240" w:lineRule="auto"/>
              <w:ind w:right="102"/>
              <w:rPr>
                <w:rFonts w:cstheme="minorHAnsi"/>
                <w:color w:val="0000FF"/>
                <w:lang w:bidi="ar-SA"/>
              </w:rPr>
            </w:pPr>
            <w:r w:rsidRPr="006D2CF5">
              <w:rPr>
                <w:rFonts w:cstheme="minorHAnsi"/>
                <w:color w:val="0000FF"/>
                <w:lang w:bidi="ar-SA"/>
              </w:rPr>
              <w:t xml:space="preserve">Process Improvement initiative </w:t>
            </w:r>
          </w:p>
          <w:p w14:paraId="727E9F93" w14:textId="402B4CDD" w:rsidR="00C976D1" w:rsidRPr="006D2CF5" w:rsidRDefault="00C976D1" w:rsidP="0064286A">
            <w:pPr>
              <w:kinsoku w:val="0"/>
              <w:overflowPunct w:val="0"/>
              <w:autoSpaceDE w:val="0"/>
              <w:autoSpaceDN w:val="0"/>
              <w:adjustRightInd w:val="0"/>
              <w:spacing w:before="8" w:after="0" w:line="240" w:lineRule="auto"/>
              <w:ind w:right="102"/>
              <w:rPr>
                <w:rFonts w:cstheme="minorHAnsi"/>
                <w:color w:val="0000FF"/>
                <w:lang w:bidi="ar-SA"/>
              </w:rPr>
            </w:pPr>
            <w:r w:rsidRPr="006D2CF5">
              <w:rPr>
                <w:rFonts w:cstheme="minorHAnsi"/>
                <w:color w:val="0000FF"/>
                <w:lang w:bidi="ar-SA"/>
              </w:rPr>
              <w:t>Services BPA</w:t>
            </w:r>
          </w:p>
          <w:p w14:paraId="55E90E41" w14:textId="3730E8E9" w:rsidR="00C976D1" w:rsidRPr="006D2CF5" w:rsidRDefault="00C976D1" w:rsidP="00B20B46">
            <w:pPr>
              <w:kinsoku w:val="0"/>
              <w:overflowPunct w:val="0"/>
              <w:autoSpaceDE w:val="0"/>
              <w:autoSpaceDN w:val="0"/>
              <w:adjustRightInd w:val="0"/>
              <w:spacing w:before="8" w:after="0" w:line="240" w:lineRule="auto"/>
              <w:ind w:right="102"/>
              <w:rPr>
                <w:rFonts w:cstheme="minorHAnsi"/>
                <w:color w:val="0000FF"/>
                <w:lang w:bidi="ar-SA"/>
              </w:rPr>
            </w:pPr>
            <w:r w:rsidRPr="006D2CF5">
              <w:rPr>
                <w:rFonts w:cstheme="minorHAnsi"/>
                <w:color w:val="0000FF"/>
                <w:lang w:bidi="ar-SA"/>
              </w:rPr>
              <w:t>9/15/2018 – 09/30/2021</w:t>
            </w:r>
          </w:p>
        </w:tc>
        <w:tc>
          <w:tcPr>
            <w:tcW w:w="2250" w:type="dxa"/>
            <w:tcBorders>
              <w:top w:val="single" w:sz="5" w:space="0" w:color="000000"/>
              <w:left w:val="single" w:sz="5" w:space="0" w:color="000000"/>
              <w:bottom w:val="single" w:sz="5" w:space="0" w:color="000000"/>
              <w:right w:val="single" w:sz="7" w:space="0" w:color="000000"/>
            </w:tcBorders>
          </w:tcPr>
          <w:p w14:paraId="68D4AAAE" w14:textId="5B0F27CC" w:rsidR="00C976D1" w:rsidRPr="006D2CF5" w:rsidRDefault="00377830" w:rsidP="0064286A">
            <w:pPr>
              <w:autoSpaceDE w:val="0"/>
              <w:autoSpaceDN w:val="0"/>
              <w:adjustRightInd w:val="0"/>
              <w:spacing w:after="0" w:line="240" w:lineRule="auto"/>
              <w:rPr>
                <w:rFonts w:cstheme="minorHAnsi"/>
                <w:color w:val="0000FF"/>
                <w:lang w:bidi="ar-SA"/>
              </w:rPr>
            </w:pPr>
            <w:r>
              <w:rPr>
                <w:rFonts w:cstheme="minorHAnsi"/>
                <w:color w:val="0000FF"/>
                <w:lang w:bidi="ar-SA"/>
              </w:rPr>
              <w:t>Task Order Period of Performance</w:t>
            </w:r>
          </w:p>
        </w:tc>
        <w:tc>
          <w:tcPr>
            <w:tcW w:w="2430" w:type="dxa"/>
            <w:tcBorders>
              <w:top w:val="single" w:sz="5" w:space="0" w:color="000000"/>
              <w:left w:val="single" w:sz="7" w:space="0" w:color="000000"/>
              <w:bottom w:val="single" w:sz="5" w:space="0" w:color="000000"/>
              <w:right w:val="single" w:sz="7" w:space="0" w:color="000000"/>
            </w:tcBorders>
          </w:tcPr>
          <w:p w14:paraId="2341E274" w14:textId="77777777" w:rsidR="00C976D1" w:rsidRPr="006D2CF5" w:rsidRDefault="00C976D1" w:rsidP="00E0542A">
            <w:pPr>
              <w:kinsoku w:val="0"/>
              <w:overflowPunct w:val="0"/>
              <w:autoSpaceDE w:val="0"/>
              <w:autoSpaceDN w:val="0"/>
              <w:adjustRightInd w:val="0"/>
              <w:spacing w:before="8" w:after="0" w:line="240" w:lineRule="auto"/>
              <w:ind w:left="699"/>
              <w:jc w:val="right"/>
              <w:rPr>
                <w:rFonts w:cstheme="minorHAnsi"/>
                <w:bCs/>
                <w:color w:val="0000FF"/>
                <w:w w:val="110"/>
                <w:lang w:bidi="ar-SA"/>
              </w:rPr>
            </w:pPr>
          </w:p>
        </w:tc>
        <w:tc>
          <w:tcPr>
            <w:tcW w:w="1890" w:type="dxa"/>
            <w:tcBorders>
              <w:top w:val="single" w:sz="5" w:space="0" w:color="000000"/>
              <w:left w:val="single" w:sz="7" w:space="0" w:color="000000"/>
              <w:bottom w:val="single" w:sz="5" w:space="0" w:color="000000"/>
              <w:right w:val="single" w:sz="5" w:space="0" w:color="000000"/>
            </w:tcBorders>
          </w:tcPr>
          <w:p w14:paraId="41A4B199" w14:textId="79328C6B" w:rsidR="00C976D1" w:rsidRPr="006D2CF5" w:rsidRDefault="00C976D1" w:rsidP="00E0542A">
            <w:pPr>
              <w:kinsoku w:val="0"/>
              <w:overflowPunct w:val="0"/>
              <w:autoSpaceDE w:val="0"/>
              <w:autoSpaceDN w:val="0"/>
              <w:adjustRightInd w:val="0"/>
              <w:spacing w:before="8" w:after="0" w:line="240" w:lineRule="auto"/>
              <w:ind w:left="699"/>
              <w:jc w:val="right"/>
              <w:rPr>
                <w:rFonts w:cstheme="minorHAnsi"/>
                <w:bCs/>
                <w:color w:val="0000FF"/>
                <w:w w:val="110"/>
                <w:lang w:bidi="ar-SA"/>
              </w:rPr>
            </w:pPr>
            <w:r w:rsidRPr="006D2CF5">
              <w:rPr>
                <w:rFonts w:cstheme="minorHAnsi"/>
                <w:bCs/>
                <w:color w:val="0000FF"/>
                <w:w w:val="110"/>
                <w:lang w:bidi="ar-SA"/>
              </w:rPr>
              <w:t>$411,000</w:t>
            </w:r>
          </w:p>
        </w:tc>
      </w:tr>
      <w:tr w:rsidR="00C976D1" w:rsidRPr="006D2CF5" w14:paraId="687FA334" w14:textId="77777777" w:rsidTr="00C976D1">
        <w:trPr>
          <w:trHeight w:hRule="exact" w:val="719"/>
        </w:trPr>
        <w:tc>
          <w:tcPr>
            <w:tcW w:w="3156" w:type="dxa"/>
            <w:tcBorders>
              <w:top w:val="single" w:sz="5" w:space="0" w:color="000000"/>
              <w:left w:val="single" w:sz="7" w:space="0" w:color="000000"/>
              <w:bottom w:val="single" w:sz="5" w:space="0" w:color="000000"/>
              <w:right w:val="single" w:sz="5" w:space="0" w:color="000000"/>
            </w:tcBorders>
          </w:tcPr>
          <w:p w14:paraId="76D9A2AE" w14:textId="77777777" w:rsidR="00C976D1" w:rsidRPr="006D2CF5" w:rsidRDefault="00C976D1" w:rsidP="0064286A">
            <w:pPr>
              <w:kinsoku w:val="0"/>
              <w:overflowPunct w:val="0"/>
              <w:autoSpaceDE w:val="0"/>
              <w:autoSpaceDN w:val="0"/>
              <w:adjustRightInd w:val="0"/>
              <w:spacing w:before="8" w:after="0" w:line="240" w:lineRule="auto"/>
              <w:ind w:right="102"/>
              <w:rPr>
                <w:rFonts w:cstheme="minorHAnsi"/>
                <w:color w:val="0000FF"/>
                <w:lang w:bidi="ar-SA"/>
              </w:rPr>
            </w:pPr>
            <w:r w:rsidRPr="006D2CF5">
              <w:rPr>
                <w:rFonts w:cstheme="minorHAnsi"/>
                <w:color w:val="0000FF"/>
                <w:lang w:bidi="ar-SA"/>
              </w:rPr>
              <w:t>Strategic Support</w:t>
            </w:r>
          </w:p>
          <w:p w14:paraId="6E13F5ED" w14:textId="35C2C1D4" w:rsidR="00C976D1" w:rsidRPr="006D2CF5" w:rsidRDefault="00C976D1" w:rsidP="0064286A">
            <w:pPr>
              <w:kinsoku w:val="0"/>
              <w:overflowPunct w:val="0"/>
              <w:autoSpaceDE w:val="0"/>
              <w:autoSpaceDN w:val="0"/>
              <w:adjustRightInd w:val="0"/>
              <w:spacing w:before="8" w:after="0" w:line="240" w:lineRule="auto"/>
              <w:ind w:right="102"/>
              <w:rPr>
                <w:rFonts w:cstheme="minorHAnsi"/>
                <w:color w:val="0000FF"/>
                <w:lang w:bidi="ar-SA"/>
              </w:rPr>
            </w:pPr>
            <w:r w:rsidRPr="006D2CF5">
              <w:rPr>
                <w:rFonts w:cstheme="minorHAnsi"/>
                <w:color w:val="0000FF"/>
                <w:lang w:bidi="ar-SA"/>
              </w:rPr>
              <w:t>8(a) Award (base year + 4 option years)</w:t>
            </w:r>
          </w:p>
        </w:tc>
        <w:tc>
          <w:tcPr>
            <w:tcW w:w="2250" w:type="dxa"/>
            <w:tcBorders>
              <w:top w:val="single" w:sz="5" w:space="0" w:color="000000"/>
              <w:left w:val="single" w:sz="5" w:space="0" w:color="000000"/>
              <w:bottom w:val="single" w:sz="5" w:space="0" w:color="000000"/>
              <w:right w:val="single" w:sz="7" w:space="0" w:color="000000"/>
            </w:tcBorders>
          </w:tcPr>
          <w:p w14:paraId="0ECE689B" w14:textId="2CB61C27" w:rsidR="00C976D1" w:rsidRPr="006D2CF5" w:rsidRDefault="00377830" w:rsidP="0064286A">
            <w:pPr>
              <w:autoSpaceDE w:val="0"/>
              <w:autoSpaceDN w:val="0"/>
              <w:adjustRightInd w:val="0"/>
              <w:spacing w:after="0" w:line="240" w:lineRule="auto"/>
              <w:rPr>
                <w:rFonts w:cstheme="minorHAnsi"/>
                <w:color w:val="0000FF"/>
                <w:lang w:bidi="ar-SA"/>
              </w:rPr>
            </w:pPr>
            <w:r>
              <w:rPr>
                <w:rFonts w:cstheme="minorHAnsi"/>
                <w:color w:val="0000FF"/>
                <w:lang w:bidi="ar-SA"/>
              </w:rPr>
              <w:t>Task Order Period of Performance</w:t>
            </w:r>
          </w:p>
        </w:tc>
        <w:tc>
          <w:tcPr>
            <w:tcW w:w="2430" w:type="dxa"/>
            <w:tcBorders>
              <w:top w:val="single" w:sz="5" w:space="0" w:color="000000"/>
              <w:left w:val="single" w:sz="7" w:space="0" w:color="000000"/>
              <w:bottom w:val="single" w:sz="5" w:space="0" w:color="000000"/>
              <w:right w:val="single" w:sz="7" w:space="0" w:color="000000"/>
            </w:tcBorders>
          </w:tcPr>
          <w:p w14:paraId="5F3CF59E" w14:textId="77777777" w:rsidR="00C976D1" w:rsidRPr="006D2CF5" w:rsidRDefault="00C976D1" w:rsidP="00E0542A">
            <w:pPr>
              <w:kinsoku w:val="0"/>
              <w:overflowPunct w:val="0"/>
              <w:autoSpaceDE w:val="0"/>
              <w:autoSpaceDN w:val="0"/>
              <w:adjustRightInd w:val="0"/>
              <w:spacing w:before="8" w:after="0" w:line="240" w:lineRule="auto"/>
              <w:ind w:left="699"/>
              <w:jc w:val="right"/>
              <w:rPr>
                <w:rFonts w:cstheme="minorHAnsi"/>
                <w:bCs/>
                <w:color w:val="0000FF"/>
                <w:w w:val="110"/>
                <w:lang w:bidi="ar-SA"/>
              </w:rPr>
            </w:pPr>
          </w:p>
        </w:tc>
        <w:tc>
          <w:tcPr>
            <w:tcW w:w="1890" w:type="dxa"/>
            <w:tcBorders>
              <w:top w:val="single" w:sz="5" w:space="0" w:color="000000"/>
              <w:left w:val="single" w:sz="7" w:space="0" w:color="000000"/>
              <w:bottom w:val="single" w:sz="5" w:space="0" w:color="000000"/>
              <w:right w:val="single" w:sz="5" w:space="0" w:color="000000"/>
            </w:tcBorders>
          </w:tcPr>
          <w:p w14:paraId="1F8FBE2E" w14:textId="3199401A" w:rsidR="00C976D1" w:rsidRPr="006D2CF5" w:rsidRDefault="00C976D1" w:rsidP="00E0542A">
            <w:pPr>
              <w:kinsoku w:val="0"/>
              <w:overflowPunct w:val="0"/>
              <w:autoSpaceDE w:val="0"/>
              <w:autoSpaceDN w:val="0"/>
              <w:adjustRightInd w:val="0"/>
              <w:spacing w:before="8" w:after="0" w:line="240" w:lineRule="auto"/>
              <w:ind w:left="699"/>
              <w:jc w:val="right"/>
              <w:rPr>
                <w:rFonts w:cstheme="minorHAnsi"/>
                <w:bCs/>
                <w:color w:val="0000FF"/>
                <w:w w:val="110"/>
                <w:lang w:bidi="ar-SA"/>
              </w:rPr>
            </w:pPr>
            <w:r w:rsidRPr="006D2CF5">
              <w:rPr>
                <w:rFonts w:cstheme="minorHAnsi"/>
                <w:bCs/>
                <w:color w:val="0000FF"/>
                <w:w w:val="110"/>
                <w:lang w:bidi="ar-SA"/>
              </w:rPr>
              <w:t>$700,000</w:t>
            </w:r>
          </w:p>
        </w:tc>
      </w:tr>
      <w:tr w:rsidR="00C976D1" w:rsidRPr="006D2CF5" w14:paraId="67100295" w14:textId="77777777" w:rsidTr="00C976D1">
        <w:trPr>
          <w:trHeight w:hRule="exact" w:val="286"/>
        </w:trPr>
        <w:tc>
          <w:tcPr>
            <w:tcW w:w="3156" w:type="dxa"/>
            <w:tcBorders>
              <w:top w:val="single" w:sz="5" w:space="0" w:color="000000"/>
              <w:left w:val="single" w:sz="7" w:space="0" w:color="000000"/>
              <w:bottom w:val="single" w:sz="5" w:space="0" w:color="000000"/>
              <w:right w:val="single" w:sz="5" w:space="0" w:color="000000"/>
            </w:tcBorders>
            <w:shd w:val="clear" w:color="auto" w:fill="DBE5F1" w:themeFill="accent1" w:themeFillTint="33"/>
          </w:tcPr>
          <w:p w14:paraId="5A38A017" w14:textId="77777777" w:rsidR="00C976D1" w:rsidRPr="00DB446A" w:rsidRDefault="00C976D1" w:rsidP="00281884">
            <w:pPr>
              <w:kinsoku w:val="0"/>
              <w:overflowPunct w:val="0"/>
              <w:autoSpaceDE w:val="0"/>
              <w:autoSpaceDN w:val="0"/>
              <w:adjustRightInd w:val="0"/>
              <w:spacing w:before="8" w:after="0" w:line="240" w:lineRule="auto"/>
              <w:ind w:right="102"/>
              <w:jc w:val="right"/>
              <w:rPr>
                <w:rFonts w:cstheme="minorHAnsi"/>
                <w:b/>
                <w:lang w:bidi="ar-SA"/>
              </w:rPr>
            </w:pPr>
            <w:r w:rsidRPr="00DB446A">
              <w:rPr>
                <w:rFonts w:cstheme="minorHAnsi"/>
                <w:b/>
                <w:color w:val="262626"/>
                <w:lang w:bidi="ar-SA"/>
              </w:rPr>
              <w:t>TOTAL</w:t>
            </w:r>
          </w:p>
        </w:tc>
        <w:tc>
          <w:tcPr>
            <w:tcW w:w="2250" w:type="dxa"/>
            <w:tcBorders>
              <w:top w:val="single" w:sz="5" w:space="0" w:color="000000"/>
              <w:left w:val="single" w:sz="5" w:space="0" w:color="000000"/>
              <w:bottom w:val="single" w:sz="5" w:space="0" w:color="000000"/>
              <w:right w:val="single" w:sz="7" w:space="0" w:color="000000"/>
            </w:tcBorders>
            <w:shd w:val="clear" w:color="auto" w:fill="DBE5F1" w:themeFill="accent1" w:themeFillTint="33"/>
          </w:tcPr>
          <w:p w14:paraId="496267C6" w14:textId="77777777" w:rsidR="00C976D1" w:rsidRPr="00DB446A" w:rsidRDefault="00C976D1" w:rsidP="00281884">
            <w:pPr>
              <w:autoSpaceDE w:val="0"/>
              <w:autoSpaceDN w:val="0"/>
              <w:adjustRightInd w:val="0"/>
              <w:spacing w:after="0" w:line="240" w:lineRule="auto"/>
              <w:rPr>
                <w:rFonts w:cstheme="minorHAnsi"/>
                <w:b/>
                <w:lang w:bidi="ar-SA"/>
              </w:rPr>
            </w:pPr>
          </w:p>
        </w:tc>
        <w:tc>
          <w:tcPr>
            <w:tcW w:w="2430" w:type="dxa"/>
            <w:tcBorders>
              <w:top w:val="single" w:sz="5" w:space="0" w:color="000000"/>
              <w:left w:val="single" w:sz="7" w:space="0" w:color="000000"/>
              <w:bottom w:val="single" w:sz="5" w:space="0" w:color="000000"/>
              <w:right w:val="single" w:sz="7" w:space="0" w:color="000000"/>
            </w:tcBorders>
            <w:shd w:val="clear" w:color="auto" w:fill="DBE5F1" w:themeFill="accent1" w:themeFillTint="33"/>
          </w:tcPr>
          <w:p w14:paraId="782D864B" w14:textId="77777777" w:rsidR="00C976D1" w:rsidRPr="006D2CF5" w:rsidRDefault="00C976D1" w:rsidP="00E0542A">
            <w:pPr>
              <w:kinsoku w:val="0"/>
              <w:overflowPunct w:val="0"/>
              <w:autoSpaceDE w:val="0"/>
              <w:autoSpaceDN w:val="0"/>
              <w:adjustRightInd w:val="0"/>
              <w:spacing w:before="8" w:after="0" w:line="240" w:lineRule="auto"/>
              <w:ind w:left="699"/>
              <w:jc w:val="right"/>
              <w:rPr>
                <w:rFonts w:cstheme="minorHAnsi"/>
                <w:b/>
                <w:bCs/>
                <w:color w:val="0000FF"/>
                <w:w w:val="110"/>
                <w:lang w:bidi="ar-SA"/>
              </w:rPr>
            </w:pPr>
          </w:p>
        </w:tc>
        <w:tc>
          <w:tcPr>
            <w:tcW w:w="1890" w:type="dxa"/>
            <w:tcBorders>
              <w:top w:val="single" w:sz="5" w:space="0" w:color="000000"/>
              <w:left w:val="single" w:sz="7" w:space="0" w:color="000000"/>
              <w:bottom w:val="single" w:sz="5" w:space="0" w:color="000000"/>
              <w:right w:val="single" w:sz="5" w:space="0" w:color="000000"/>
            </w:tcBorders>
            <w:shd w:val="clear" w:color="auto" w:fill="DBE5F1" w:themeFill="accent1" w:themeFillTint="33"/>
          </w:tcPr>
          <w:p w14:paraId="5F33F377" w14:textId="40A795E0" w:rsidR="00C976D1" w:rsidRPr="006D2CF5" w:rsidRDefault="00C976D1" w:rsidP="00E0542A">
            <w:pPr>
              <w:kinsoku w:val="0"/>
              <w:overflowPunct w:val="0"/>
              <w:autoSpaceDE w:val="0"/>
              <w:autoSpaceDN w:val="0"/>
              <w:adjustRightInd w:val="0"/>
              <w:spacing w:before="8" w:after="0" w:line="240" w:lineRule="auto"/>
              <w:ind w:left="699"/>
              <w:jc w:val="right"/>
              <w:rPr>
                <w:rFonts w:cstheme="minorHAnsi"/>
                <w:b/>
                <w:color w:val="0000FF"/>
                <w:lang w:bidi="ar-SA"/>
              </w:rPr>
            </w:pPr>
            <w:r w:rsidRPr="006D2CF5">
              <w:rPr>
                <w:rFonts w:cstheme="minorHAnsi"/>
                <w:b/>
                <w:bCs/>
                <w:color w:val="0000FF"/>
                <w:w w:val="110"/>
                <w:lang w:bidi="ar-SA"/>
              </w:rPr>
              <w:t>$2,311,000</w:t>
            </w:r>
          </w:p>
        </w:tc>
      </w:tr>
    </w:tbl>
    <w:p w14:paraId="6C0EE73C" w14:textId="43CD0408" w:rsidR="0064286A" w:rsidRPr="007B1BFC" w:rsidRDefault="00DB446A" w:rsidP="007B1BFC">
      <w:pPr>
        <w:rPr>
          <w:rFonts w:eastAsia="Arial" w:cstheme="minorHAnsi"/>
          <w:b/>
          <w:i/>
          <w:color w:val="0000FF"/>
          <w:sz w:val="24"/>
          <w:szCs w:val="24"/>
        </w:rPr>
      </w:pPr>
      <w:r w:rsidRPr="007B1BFC">
        <w:rPr>
          <w:rFonts w:eastAsia="Arial" w:cstheme="minorHAnsi"/>
          <w:b/>
          <w:i/>
          <w:color w:val="0000FF"/>
          <w:sz w:val="24"/>
          <w:szCs w:val="24"/>
        </w:rPr>
        <w:t>INSTRUCTION: TOTAL must equal total AAR Requested Amount in the Executive Summary.</w:t>
      </w:r>
    </w:p>
    <w:p w14:paraId="15093EF1" w14:textId="35B954EE" w:rsidR="00A71423" w:rsidRPr="00DB446A" w:rsidRDefault="007377B8" w:rsidP="007377B8">
      <w:pPr>
        <w:tabs>
          <w:tab w:val="left" w:pos="0"/>
        </w:tabs>
        <w:spacing w:line="240" w:lineRule="auto"/>
        <w:ind w:hanging="270"/>
        <w:rPr>
          <w:rFonts w:ascii="Times New Roman" w:hAnsi="Times New Roman" w:cs="Times New Roman"/>
          <w:color w:val="000000"/>
          <w:sz w:val="24"/>
          <w:szCs w:val="24"/>
        </w:rPr>
      </w:pPr>
      <w:r w:rsidRPr="00DB446A">
        <w:rPr>
          <w:rFonts w:ascii="Times New Roman" w:hAnsi="Times New Roman" w:cs="Times New Roman"/>
          <w:b/>
          <w:color w:val="000000"/>
          <w:sz w:val="24"/>
          <w:szCs w:val="24"/>
        </w:rPr>
        <w:t xml:space="preserve"> V</w:t>
      </w:r>
      <w:r w:rsidR="00A71423" w:rsidRPr="00DB446A">
        <w:rPr>
          <w:rFonts w:ascii="Times New Roman" w:hAnsi="Times New Roman" w:cs="Times New Roman"/>
          <w:b/>
          <w:color w:val="000000"/>
          <w:sz w:val="24"/>
          <w:szCs w:val="24"/>
        </w:rPr>
        <w:t>. Technical Checklist Review</w:t>
      </w:r>
    </w:p>
    <w:p w14:paraId="15093EF2" w14:textId="52172D45" w:rsidR="00EF539B" w:rsidRPr="00DB446A" w:rsidRDefault="00D60321" w:rsidP="00EF539B">
      <w:pPr>
        <w:tabs>
          <w:tab w:val="left" w:pos="0"/>
        </w:tabs>
        <w:spacing w:line="240" w:lineRule="auto"/>
        <w:rPr>
          <w:rFonts w:ascii="Times New Roman" w:hAnsi="Times New Roman" w:cs="Times New Roman"/>
          <w:sz w:val="24"/>
          <w:szCs w:val="24"/>
        </w:rPr>
      </w:pPr>
      <w:r w:rsidRPr="00DB446A">
        <w:rPr>
          <w:rFonts w:ascii="Times New Roman" w:hAnsi="Times New Roman" w:cs="Times New Roman"/>
          <w:sz w:val="24"/>
          <w:szCs w:val="24"/>
        </w:rPr>
        <w:t xml:space="preserve">As indicated in the Executive Summary of this memo, the </w:t>
      </w:r>
      <w:r w:rsidR="00A71423" w:rsidRPr="00DB446A">
        <w:rPr>
          <w:rFonts w:ascii="Times New Roman" w:hAnsi="Times New Roman" w:cs="Times New Roman"/>
          <w:sz w:val="24"/>
          <w:szCs w:val="24"/>
        </w:rPr>
        <w:t>Technical</w:t>
      </w:r>
      <w:r w:rsidRPr="00DB446A">
        <w:rPr>
          <w:rFonts w:ascii="Times New Roman" w:hAnsi="Times New Roman" w:cs="Times New Roman"/>
          <w:sz w:val="24"/>
          <w:szCs w:val="24"/>
        </w:rPr>
        <w:t xml:space="preserve"> checklist reviews will be conducted by the below Technical groups based upon </w:t>
      </w:r>
      <w:r w:rsidR="00A71423" w:rsidRPr="00DB446A">
        <w:rPr>
          <w:rFonts w:ascii="Times New Roman" w:hAnsi="Times New Roman" w:cs="Times New Roman"/>
          <w:sz w:val="24"/>
          <w:szCs w:val="24"/>
        </w:rPr>
        <w:t>AAR type (</w:t>
      </w:r>
      <w:r w:rsidRPr="00DB446A">
        <w:rPr>
          <w:rFonts w:ascii="Times New Roman" w:hAnsi="Times New Roman" w:cs="Times New Roman"/>
          <w:sz w:val="24"/>
          <w:szCs w:val="24"/>
        </w:rPr>
        <w:t>Emergency/Abbreviated or Full)</w:t>
      </w:r>
      <w:r w:rsidR="00EF539B" w:rsidRPr="00DB446A">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67"/>
        <w:gridCol w:w="6923"/>
      </w:tblGrid>
      <w:tr w:rsidR="00D60321" w:rsidRPr="00DB446A" w14:paraId="15093EF5" w14:textId="77777777" w:rsidTr="00D60321">
        <w:tc>
          <w:tcPr>
            <w:tcW w:w="2171" w:type="dxa"/>
            <w:shd w:val="clear" w:color="auto" w:fill="DBE5F1" w:themeFill="accent1" w:themeFillTint="33"/>
          </w:tcPr>
          <w:p w14:paraId="15093EF3" w14:textId="77777777" w:rsidR="00D60321" w:rsidRPr="00DB446A" w:rsidRDefault="00A71423" w:rsidP="00D60321">
            <w:pPr>
              <w:pStyle w:val="NoSpacing"/>
              <w:rPr>
                <w:rFonts w:ascii="Times New Roman" w:hAnsi="Times New Roman" w:cs="Times New Roman"/>
                <w:b/>
                <w:szCs w:val="24"/>
              </w:rPr>
            </w:pPr>
            <w:r w:rsidRPr="00DB446A">
              <w:rPr>
                <w:rFonts w:ascii="Times New Roman" w:hAnsi="Times New Roman" w:cs="Times New Roman"/>
                <w:b/>
                <w:szCs w:val="24"/>
              </w:rPr>
              <w:t>AAR</w:t>
            </w:r>
            <w:r w:rsidR="00D60321" w:rsidRPr="00DB446A">
              <w:rPr>
                <w:rFonts w:ascii="Times New Roman" w:hAnsi="Times New Roman" w:cs="Times New Roman"/>
                <w:b/>
                <w:szCs w:val="24"/>
              </w:rPr>
              <w:t xml:space="preserve"> Type</w:t>
            </w:r>
          </w:p>
        </w:tc>
        <w:tc>
          <w:tcPr>
            <w:tcW w:w="7119" w:type="dxa"/>
            <w:shd w:val="clear" w:color="auto" w:fill="DBE5F1" w:themeFill="accent1" w:themeFillTint="33"/>
          </w:tcPr>
          <w:p w14:paraId="15093EF4" w14:textId="094EB846" w:rsidR="00D60321" w:rsidRPr="00DB446A" w:rsidRDefault="00D60321" w:rsidP="00A71423">
            <w:pPr>
              <w:pStyle w:val="NoSpacing"/>
              <w:rPr>
                <w:rFonts w:ascii="Times New Roman" w:hAnsi="Times New Roman" w:cs="Times New Roman"/>
                <w:b/>
                <w:szCs w:val="24"/>
              </w:rPr>
            </w:pPr>
            <w:r w:rsidRPr="00DB446A">
              <w:rPr>
                <w:rFonts w:ascii="Times New Roman" w:hAnsi="Times New Roman" w:cs="Times New Roman"/>
                <w:b/>
                <w:szCs w:val="24"/>
              </w:rPr>
              <w:t xml:space="preserve">Technical </w:t>
            </w:r>
            <w:r w:rsidR="00A71423" w:rsidRPr="00DB446A">
              <w:rPr>
                <w:rFonts w:ascii="Times New Roman" w:hAnsi="Times New Roman" w:cs="Times New Roman"/>
                <w:b/>
                <w:szCs w:val="24"/>
              </w:rPr>
              <w:t>Checklist</w:t>
            </w:r>
            <w:r w:rsidRPr="00DB446A">
              <w:rPr>
                <w:rFonts w:ascii="Times New Roman" w:hAnsi="Times New Roman" w:cs="Times New Roman"/>
                <w:b/>
                <w:szCs w:val="24"/>
              </w:rPr>
              <w:t xml:space="preserve"> Review</w:t>
            </w:r>
          </w:p>
        </w:tc>
      </w:tr>
      <w:tr w:rsidR="00D60321" w:rsidRPr="00DB446A" w14:paraId="15093EF8" w14:textId="77777777" w:rsidTr="00D60321">
        <w:tc>
          <w:tcPr>
            <w:tcW w:w="2171" w:type="dxa"/>
          </w:tcPr>
          <w:p w14:paraId="15093EF6" w14:textId="77777777" w:rsidR="00D60321" w:rsidRPr="00DB446A" w:rsidRDefault="00D60321" w:rsidP="00D60321">
            <w:pPr>
              <w:tabs>
                <w:tab w:val="left" w:pos="0"/>
              </w:tabs>
              <w:rPr>
                <w:rFonts w:ascii="Times New Roman" w:hAnsi="Times New Roman" w:cs="Times New Roman"/>
                <w:szCs w:val="24"/>
              </w:rPr>
            </w:pPr>
            <w:r w:rsidRPr="00DB446A">
              <w:rPr>
                <w:szCs w:val="24"/>
              </w:rPr>
              <w:t xml:space="preserve">Full </w:t>
            </w:r>
          </w:p>
        </w:tc>
        <w:tc>
          <w:tcPr>
            <w:tcW w:w="7119" w:type="dxa"/>
          </w:tcPr>
          <w:p w14:paraId="15093EF7" w14:textId="79CB24B7" w:rsidR="00D60321" w:rsidRPr="00DB446A" w:rsidRDefault="00D60321" w:rsidP="00D60321">
            <w:pPr>
              <w:tabs>
                <w:tab w:val="left" w:pos="0"/>
              </w:tabs>
              <w:rPr>
                <w:rFonts w:ascii="Times New Roman" w:hAnsi="Times New Roman" w:cs="Times New Roman"/>
                <w:szCs w:val="24"/>
              </w:rPr>
            </w:pPr>
            <w:r w:rsidRPr="00DB446A">
              <w:rPr>
                <w:szCs w:val="24"/>
              </w:rPr>
              <w:t>Capital Planning &amp; IT Governance (CPI</w:t>
            </w:r>
            <w:r w:rsidR="001C604F" w:rsidRPr="00DB446A">
              <w:rPr>
                <w:szCs w:val="24"/>
              </w:rPr>
              <w:t>T</w:t>
            </w:r>
            <w:r w:rsidRPr="00DB446A">
              <w:rPr>
                <w:szCs w:val="24"/>
              </w:rPr>
              <w:t xml:space="preserve">GD). Office of Information Security (OIS) ad Section 508 compliance (IMD), </w:t>
            </w:r>
            <w:r w:rsidR="00FB473B" w:rsidRPr="00C43427">
              <w:rPr>
                <w:szCs w:val="24"/>
              </w:rPr>
              <w:t>Mission Area - Senior Program Manager (MASPM)</w:t>
            </w:r>
            <w:r w:rsidR="00E0542A" w:rsidRPr="00DB446A">
              <w:rPr>
                <w:szCs w:val="24"/>
              </w:rPr>
              <w:t xml:space="preserve">, </w:t>
            </w:r>
            <w:r w:rsidRPr="00DB446A">
              <w:rPr>
                <w:szCs w:val="24"/>
              </w:rPr>
              <w:t>Enterprise Application Services (EAS), Client Technology Services (CTS), Enterprise Architecture (EAD), National Information Technology Center (NTIC), eGovernment (eGOV), Enterprise Network Services (ENS), Category Management (CM).</w:t>
            </w:r>
          </w:p>
        </w:tc>
      </w:tr>
      <w:tr w:rsidR="00D60321" w:rsidRPr="00A93E6B" w14:paraId="15093EFB" w14:textId="77777777" w:rsidTr="00D60321">
        <w:tc>
          <w:tcPr>
            <w:tcW w:w="2171" w:type="dxa"/>
          </w:tcPr>
          <w:p w14:paraId="15093EF9" w14:textId="77777777" w:rsidR="00D60321" w:rsidRPr="00DB446A" w:rsidRDefault="00D60321" w:rsidP="00D60321">
            <w:pPr>
              <w:tabs>
                <w:tab w:val="left" w:pos="0"/>
              </w:tabs>
              <w:rPr>
                <w:szCs w:val="24"/>
              </w:rPr>
            </w:pPr>
            <w:r w:rsidRPr="00DB446A">
              <w:rPr>
                <w:rFonts w:ascii="Times New Roman" w:hAnsi="Times New Roman" w:cs="Times New Roman"/>
                <w:szCs w:val="24"/>
              </w:rPr>
              <w:t xml:space="preserve">Emergency/Abbreviated </w:t>
            </w:r>
          </w:p>
        </w:tc>
        <w:tc>
          <w:tcPr>
            <w:tcW w:w="7119" w:type="dxa"/>
          </w:tcPr>
          <w:p w14:paraId="15093EFA" w14:textId="43ED427E" w:rsidR="00D60321" w:rsidRPr="00DB446A" w:rsidRDefault="00D60321" w:rsidP="00D60321">
            <w:pPr>
              <w:tabs>
                <w:tab w:val="left" w:pos="0"/>
              </w:tabs>
              <w:rPr>
                <w:szCs w:val="24"/>
              </w:rPr>
            </w:pPr>
            <w:r w:rsidRPr="00DB446A">
              <w:rPr>
                <w:szCs w:val="24"/>
              </w:rPr>
              <w:t>Capital Planning &amp; IT Governance (CPI</w:t>
            </w:r>
            <w:r w:rsidR="001C604F" w:rsidRPr="00DB446A">
              <w:rPr>
                <w:szCs w:val="24"/>
              </w:rPr>
              <w:t>T</w:t>
            </w:r>
            <w:r w:rsidRPr="00DB446A">
              <w:rPr>
                <w:szCs w:val="24"/>
              </w:rPr>
              <w:t>GD). Office of Information Security (OIS), Section 508 compliance (IMD)</w:t>
            </w:r>
            <w:r w:rsidR="00E0542A" w:rsidRPr="00DB446A">
              <w:rPr>
                <w:szCs w:val="24"/>
              </w:rPr>
              <w:t xml:space="preserve">, </w:t>
            </w:r>
            <w:r w:rsidR="00FB473B" w:rsidRPr="00C43427">
              <w:rPr>
                <w:szCs w:val="24"/>
              </w:rPr>
              <w:t>Mission Area - Senior Program Manager (MASPM)</w:t>
            </w:r>
          </w:p>
        </w:tc>
      </w:tr>
    </w:tbl>
    <w:p w14:paraId="15093EFC" w14:textId="77777777" w:rsidR="00EF539B" w:rsidRDefault="00EF539B" w:rsidP="00EF539B">
      <w:pPr>
        <w:rPr>
          <w:rFonts w:eastAsia="Arial"/>
        </w:rPr>
      </w:pPr>
    </w:p>
    <w:p w14:paraId="15093EFD" w14:textId="5DA61325" w:rsidR="00A93E6B" w:rsidRPr="00F92B97" w:rsidRDefault="00A93E6B" w:rsidP="007377B8">
      <w:pPr>
        <w:tabs>
          <w:tab w:val="left" w:pos="0"/>
        </w:tabs>
        <w:spacing w:line="240" w:lineRule="auto"/>
        <w:ind w:hanging="180"/>
        <w:rPr>
          <w:rFonts w:ascii="Times New Roman" w:hAnsi="Times New Roman" w:cs="Times New Roman"/>
          <w:color w:val="000000"/>
          <w:sz w:val="24"/>
          <w:szCs w:val="24"/>
        </w:rPr>
      </w:pPr>
      <w:r>
        <w:rPr>
          <w:rFonts w:ascii="Times New Roman" w:hAnsi="Times New Roman" w:cs="Times New Roman"/>
          <w:b/>
          <w:color w:val="000000"/>
          <w:sz w:val="24"/>
          <w:szCs w:val="24"/>
        </w:rPr>
        <w:t>V</w:t>
      </w:r>
      <w:r w:rsidR="006C4D4D">
        <w:rPr>
          <w:rFonts w:ascii="Times New Roman" w:hAnsi="Times New Roman" w:cs="Times New Roman"/>
          <w:b/>
          <w:color w:val="000000"/>
          <w:sz w:val="24"/>
          <w:szCs w:val="24"/>
        </w:rPr>
        <w:t>I</w:t>
      </w:r>
      <w:r>
        <w:rPr>
          <w:rFonts w:ascii="Times New Roman" w:hAnsi="Times New Roman" w:cs="Times New Roman"/>
          <w:b/>
          <w:color w:val="000000"/>
          <w:sz w:val="24"/>
          <w:szCs w:val="24"/>
        </w:rPr>
        <w:t>.</w:t>
      </w:r>
      <w:r w:rsidRPr="00F92B97">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Contact Information</w:t>
      </w:r>
    </w:p>
    <w:tbl>
      <w:tblPr>
        <w:tblStyle w:val="TableGrid"/>
        <w:tblW w:w="0" w:type="auto"/>
        <w:tblLook w:val="04A0" w:firstRow="1" w:lastRow="0" w:firstColumn="1" w:lastColumn="0" w:noHBand="0" w:noVBand="1"/>
      </w:tblPr>
      <w:tblGrid>
        <w:gridCol w:w="2753"/>
        <w:gridCol w:w="2192"/>
        <w:gridCol w:w="2809"/>
        <w:gridCol w:w="1536"/>
      </w:tblGrid>
      <w:tr w:rsidR="00A93E6B" w:rsidRPr="00A93E6B" w14:paraId="15093F02" w14:textId="77777777" w:rsidTr="009B4F3E">
        <w:tc>
          <w:tcPr>
            <w:tcW w:w="2753" w:type="dxa"/>
            <w:shd w:val="clear" w:color="auto" w:fill="DBE5F1" w:themeFill="accent1" w:themeFillTint="33"/>
          </w:tcPr>
          <w:p w14:paraId="15093EFE" w14:textId="77777777" w:rsidR="00A93E6B" w:rsidRPr="00A93E6B" w:rsidRDefault="00A93E6B" w:rsidP="00EF539B">
            <w:pPr>
              <w:rPr>
                <w:rFonts w:eastAsia="Arial"/>
                <w:b/>
              </w:rPr>
            </w:pPr>
            <w:r w:rsidRPr="00A93E6B">
              <w:rPr>
                <w:rFonts w:eastAsia="Arial"/>
                <w:b/>
              </w:rPr>
              <w:t>Contact</w:t>
            </w:r>
          </w:p>
        </w:tc>
        <w:tc>
          <w:tcPr>
            <w:tcW w:w="2192" w:type="dxa"/>
            <w:shd w:val="clear" w:color="auto" w:fill="DBE5F1" w:themeFill="accent1" w:themeFillTint="33"/>
          </w:tcPr>
          <w:p w14:paraId="15093EFF" w14:textId="77777777" w:rsidR="00A93E6B" w:rsidRPr="00A93E6B" w:rsidRDefault="00A93E6B" w:rsidP="00EF539B">
            <w:pPr>
              <w:rPr>
                <w:rFonts w:eastAsia="Arial"/>
                <w:b/>
              </w:rPr>
            </w:pPr>
            <w:r w:rsidRPr="00A93E6B">
              <w:rPr>
                <w:rFonts w:eastAsia="Arial"/>
                <w:b/>
              </w:rPr>
              <w:t>Name</w:t>
            </w:r>
          </w:p>
        </w:tc>
        <w:tc>
          <w:tcPr>
            <w:tcW w:w="2809" w:type="dxa"/>
            <w:shd w:val="clear" w:color="auto" w:fill="DBE5F1" w:themeFill="accent1" w:themeFillTint="33"/>
          </w:tcPr>
          <w:p w14:paraId="15093F00" w14:textId="77777777" w:rsidR="00A93E6B" w:rsidRPr="00A93E6B" w:rsidRDefault="00A93E6B" w:rsidP="00EF539B">
            <w:pPr>
              <w:rPr>
                <w:rFonts w:eastAsia="Arial"/>
                <w:b/>
              </w:rPr>
            </w:pPr>
            <w:r w:rsidRPr="00A93E6B">
              <w:rPr>
                <w:rFonts w:eastAsia="Arial"/>
                <w:b/>
              </w:rPr>
              <w:t>Email</w:t>
            </w:r>
          </w:p>
        </w:tc>
        <w:tc>
          <w:tcPr>
            <w:tcW w:w="1536" w:type="dxa"/>
            <w:shd w:val="clear" w:color="auto" w:fill="DBE5F1" w:themeFill="accent1" w:themeFillTint="33"/>
          </w:tcPr>
          <w:p w14:paraId="15093F01" w14:textId="77777777" w:rsidR="00A93E6B" w:rsidRPr="00A93E6B" w:rsidRDefault="00A93E6B" w:rsidP="00EF539B">
            <w:pPr>
              <w:rPr>
                <w:rFonts w:eastAsia="Arial"/>
                <w:b/>
              </w:rPr>
            </w:pPr>
            <w:r w:rsidRPr="00A93E6B">
              <w:rPr>
                <w:rFonts w:eastAsia="Arial"/>
                <w:b/>
              </w:rPr>
              <w:t>Phone</w:t>
            </w:r>
          </w:p>
        </w:tc>
      </w:tr>
      <w:tr w:rsidR="001C604F" w:rsidRPr="00A93E6B" w14:paraId="15093F07" w14:textId="77777777" w:rsidTr="009B4F3E">
        <w:tc>
          <w:tcPr>
            <w:tcW w:w="2753" w:type="dxa"/>
            <w:shd w:val="clear" w:color="auto" w:fill="auto"/>
          </w:tcPr>
          <w:p w14:paraId="15093F03" w14:textId="77777777" w:rsidR="001C604F" w:rsidRPr="00A93E6B" w:rsidRDefault="001C604F" w:rsidP="00EF539B">
            <w:pPr>
              <w:rPr>
                <w:rFonts w:eastAsia="Arial"/>
                <w:b/>
              </w:rPr>
            </w:pPr>
            <w:r>
              <w:rPr>
                <w:rFonts w:eastAsia="Arial"/>
                <w:b/>
              </w:rPr>
              <w:t>Agency Administrator</w:t>
            </w:r>
          </w:p>
        </w:tc>
        <w:tc>
          <w:tcPr>
            <w:tcW w:w="2192" w:type="dxa"/>
            <w:shd w:val="clear" w:color="auto" w:fill="auto"/>
          </w:tcPr>
          <w:p w14:paraId="15093F04" w14:textId="39948DB0" w:rsidR="001C604F" w:rsidRPr="00A93E6B" w:rsidRDefault="001C604F" w:rsidP="00EF539B">
            <w:pPr>
              <w:rPr>
                <w:rFonts w:eastAsia="Arial"/>
                <w:b/>
              </w:rPr>
            </w:pPr>
          </w:p>
        </w:tc>
        <w:tc>
          <w:tcPr>
            <w:tcW w:w="2809" w:type="dxa"/>
            <w:shd w:val="clear" w:color="auto" w:fill="auto"/>
          </w:tcPr>
          <w:p w14:paraId="15093F05" w14:textId="0A09EB4D" w:rsidR="001C604F" w:rsidRPr="00A93E6B" w:rsidRDefault="001C604F" w:rsidP="00EF539B">
            <w:pPr>
              <w:rPr>
                <w:rFonts w:eastAsia="Arial"/>
                <w:b/>
              </w:rPr>
            </w:pPr>
          </w:p>
        </w:tc>
        <w:tc>
          <w:tcPr>
            <w:tcW w:w="1536" w:type="dxa"/>
            <w:shd w:val="clear" w:color="auto" w:fill="auto"/>
          </w:tcPr>
          <w:p w14:paraId="15093F06" w14:textId="60ADE3D2" w:rsidR="001C604F" w:rsidRPr="00A93E6B" w:rsidRDefault="001C604F" w:rsidP="00EF539B">
            <w:pPr>
              <w:rPr>
                <w:rFonts w:eastAsia="Arial"/>
                <w:b/>
              </w:rPr>
            </w:pPr>
          </w:p>
        </w:tc>
      </w:tr>
      <w:tr w:rsidR="00A93E6B" w14:paraId="15093F0C" w14:textId="77777777" w:rsidTr="009B4F3E">
        <w:tc>
          <w:tcPr>
            <w:tcW w:w="2753" w:type="dxa"/>
          </w:tcPr>
          <w:p w14:paraId="15093F08" w14:textId="3740A1BB" w:rsidR="00A93E6B" w:rsidRDefault="001C604F" w:rsidP="00C27857">
            <w:pPr>
              <w:rPr>
                <w:rFonts w:eastAsia="Arial"/>
              </w:rPr>
            </w:pPr>
            <w:r>
              <w:rPr>
                <w:rFonts w:eastAsia="Arial"/>
              </w:rPr>
              <w:t>Mission</w:t>
            </w:r>
            <w:r w:rsidR="00A93E6B">
              <w:rPr>
                <w:rFonts w:eastAsia="Arial"/>
              </w:rPr>
              <w:t xml:space="preserve"> </w:t>
            </w:r>
            <w:r w:rsidR="00C27857">
              <w:rPr>
                <w:rFonts w:eastAsia="Arial"/>
              </w:rPr>
              <w:t xml:space="preserve">Area Assistant </w:t>
            </w:r>
            <w:r w:rsidR="00A93E6B">
              <w:rPr>
                <w:rFonts w:eastAsia="Arial"/>
              </w:rPr>
              <w:t>CIO</w:t>
            </w:r>
          </w:p>
        </w:tc>
        <w:tc>
          <w:tcPr>
            <w:tcW w:w="2192" w:type="dxa"/>
          </w:tcPr>
          <w:p w14:paraId="15093F09" w14:textId="5D5D69E6" w:rsidR="00A93E6B" w:rsidRDefault="00A93E6B" w:rsidP="00EF539B">
            <w:pPr>
              <w:rPr>
                <w:rFonts w:eastAsia="Arial"/>
              </w:rPr>
            </w:pPr>
          </w:p>
        </w:tc>
        <w:tc>
          <w:tcPr>
            <w:tcW w:w="2809" w:type="dxa"/>
          </w:tcPr>
          <w:p w14:paraId="15093F0A" w14:textId="5FA1CDB4" w:rsidR="00A93E6B" w:rsidRDefault="00A93E6B" w:rsidP="00EF539B">
            <w:pPr>
              <w:rPr>
                <w:rFonts w:eastAsia="Arial"/>
              </w:rPr>
            </w:pPr>
          </w:p>
        </w:tc>
        <w:tc>
          <w:tcPr>
            <w:tcW w:w="1536" w:type="dxa"/>
          </w:tcPr>
          <w:p w14:paraId="15093F0B" w14:textId="130C72EE" w:rsidR="00A93E6B" w:rsidRDefault="00A93E6B" w:rsidP="00EF539B">
            <w:pPr>
              <w:rPr>
                <w:rFonts w:eastAsia="Arial"/>
              </w:rPr>
            </w:pPr>
          </w:p>
        </w:tc>
      </w:tr>
      <w:tr w:rsidR="00A93E6B" w14:paraId="15093F11" w14:textId="77777777" w:rsidTr="009B4F3E">
        <w:tc>
          <w:tcPr>
            <w:tcW w:w="2753" w:type="dxa"/>
          </w:tcPr>
          <w:p w14:paraId="15093F0D" w14:textId="77777777" w:rsidR="00A93E6B" w:rsidRDefault="00A93E6B" w:rsidP="00EF539B">
            <w:pPr>
              <w:rPr>
                <w:rFonts w:eastAsia="Arial"/>
              </w:rPr>
            </w:pPr>
            <w:r>
              <w:rPr>
                <w:rFonts w:eastAsia="Arial"/>
              </w:rPr>
              <w:t>Business Sponsor</w:t>
            </w:r>
          </w:p>
        </w:tc>
        <w:tc>
          <w:tcPr>
            <w:tcW w:w="2192" w:type="dxa"/>
          </w:tcPr>
          <w:p w14:paraId="15093F0E" w14:textId="3F3AE10C" w:rsidR="00A93E6B" w:rsidRDefault="00A93E6B" w:rsidP="00EF539B">
            <w:pPr>
              <w:rPr>
                <w:rFonts w:eastAsia="Arial"/>
              </w:rPr>
            </w:pPr>
          </w:p>
        </w:tc>
        <w:tc>
          <w:tcPr>
            <w:tcW w:w="2809" w:type="dxa"/>
          </w:tcPr>
          <w:p w14:paraId="15093F0F" w14:textId="214DC2E7" w:rsidR="00A93E6B" w:rsidRDefault="00A93E6B" w:rsidP="00EF539B">
            <w:pPr>
              <w:rPr>
                <w:rFonts w:eastAsia="Arial"/>
              </w:rPr>
            </w:pPr>
          </w:p>
        </w:tc>
        <w:tc>
          <w:tcPr>
            <w:tcW w:w="1536" w:type="dxa"/>
          </w:tcPr>
          <w:p w14:paraId="15093F10" w14:textId="63B491E4" w:rsidR="00A93E6B" w:rsidRDefault="00A93E6B" w:rsidP="00EF539B">
            <w:pPr>
              <w:rPr>
                <w:rFonts w:eastAsia="Arial"/>
              </w:rPr>
            </w:pPr>
          </w:p>
        </w:tc>
      </w:tr>
      <w:tr w:rsidR="00A93E6B" w14:paraId="15093F16" w14:textId="77777777" w:rsidTr="009B4F3E">
        <w:tc>
          <w:tcPr>
            <w:tcW w:w="2753" w:type="dxa"/>
          </w:tcPr>
          <w:p w14:paraId="15093F12" w14:textId="77777777" w:rsidR="00A93E6B" w:rsidRDefault="00A93E6B" w:rsidP="00EF539B">
            <w:pPr>
              <w:rPr>
                <w:rFonts w:eastAsia="Arial"/>
              </w:rPr>
            </w:pPr>
            <w:r>
              <w:rPr>
                <w:rFonts w:eastAsia="Arial"/>
              </w:rPr>
              <w:t>Investment Manager(s)</w:t>
            </w:r>
          </w:p>
        </w:tc>
        <w:tc>
          <w:tcPr>
            <w:tcW w:w="2192" w:type="dxa"/>
          </w:tcPr>
          <w:p w14:paraId="15093F13" w14:textId="1A9FA72D" w:rsidR="00A93E6B" w:rsidRDefault="00A93E6B" w:rsidP="00EF539B">
            <w:pPr>
              <w:rPr>
                <w:rFonts w:eastAsia="Arial"/>
              </w:rPr>
            </w:pPr>
          </w:p>
        </w:tc>
        <w:tc>
          <w:tcPr>
            <w:tcW w:w="2809" w:type="dxa"/>
          </w:tcPr>
          <w:p w14:paraId="15093F14" w14:textId="1A005A94" w:rsidR="00A93E6B" w:rsidRDefault="00A93E6B" w:rsidP="00EF539B">
            <w:pPr>
              <w:rPr>
                <w:rFonts w:eastAsia="Arial"/>
              </w:rPr>
            </w:pPr>
          </w:p>
        </w:tc>
        <w:tc>
          <w:tcPr>
            <w:tcW w:w="1536" w:type="dxa"/>
          </w:tcPr>
          <w:p w14:paraId="15093F15" w14:textId="50D86DFD" w:rsidR="00A93E6B" w:rsidRDefault="00A93E6B" w:rsidP="00EF539B">
            <w:pPr>
              <w:rPr>
                <w:rFonts w:eastAsia="Arial"/>
              </w:rPr>
            </w:pPr>
          </w:p>
        </w:tc>
      </w:tr>
      <w:tr w:rsidR="00A93E6B" w14:paraId="15093F1B" w14:textId="77777777" w:rsidTr="009B4F3E">
        <w:tc>
          <w:tcPr>
            <w:tcW w:w="2753" w:type="dxa"/>
          </w:tcPr>
          <w:p w14:paraId="15093F17" w14:textId="77777777" w:rsidR="00A93E6B" w:rsidRDefault="00A93E6B" w:rsidP="00EF539B">
            <w:pPr>
              <w:rPr>
                <w:rFonts w:eastAsia="Arial"/>
              </w:rPr>
            </w:pPr>
            <w:r>
              <w:rPr>
                <w:rFonts w:eastAsia="Arial"/>
              </w:rPr>
              <w:t>Agency AAR Contact</w:t>
            </w:r>
          </w:p>
        </w:tc>
        <w:tc>
          <w:tcPr>
            <w:tcW w:w="2192" w:type="dxa"/>
          </w:tcPr>
          <w:p w14:paraId="15093F18" w14:textId="37B8E1D3" w:rsidR="00A93E6B" w:rsidRDefault="00A93E6B" w:rsidP="00EF539B">
            <w:pPr>
              <w:rPr>
                <w:rFonts w:eastAsia="Arial"/>
              </w:rPr>
            </w:pPr>
          </w:p>
        </w:tc>
        <w:tc>
          <w:tcPr>
            <w:tcW w:w="2809" w:type="dxa"/>
          </w:tcPr>
          <w:p w14:paraId="15093F19" w14:textId="333FF579" w:rsidR="00A93E6B" w:rsidRDefault="00A93E6B" w:rsidP="00EF539B">
            <w:pPr>
              <w:rPr>
                <w:rFonts w:eastAsia="Arial"/>
              </w:rPr>
            </w:pPr>
          </w:p>
        </w:tc>
        <w:tc>
          <w:tcPr>
            <w:tcW w:w="1536" w:type="dxa"/>
          </w:tcPr>
          <w:p w14:paraId="15093F1A" w14:textId="79DD20CB" w:rsidR="00A93E6B" w:rsidRDefault="00A93E6B" w:rsidP="00EF539B">
            <w:pPr>
              <w:rPr>
                <w:rFonts w:eastAsia="Arial"/>
              </w:rPr>
            </w:pPr>
          </w:p>
        </w:tc>
      </w:tr>
    </w:tbl>
    <w:p w14:paraId="24323110" w14:textId="61B3E256" w:rsidR="00125E83" w:rsidRPr="00125E83" w:rsidRDefault="00125E83" w:rsidP="00405B04">
      <w:pPr>
        <w:kinsoku w:val="0"/>
        <w:overflowPunct w:val="0"/>
        <w:autoSpaceDE w:val="0"/>
        <w:autoSpaceDN w:val="0"/>
        <w:adjustRightInd w:val="0"/>
        <w:spacing w:after="0" w:line="240" w:lineRule="auto"/>
        <w:rPr>
          <w:rFonts w:ascii="Times New Roman" w:hAnsi="Times New Roman" w:cs="Times New Roman"/>
          <w:szCs w:val="20"/>
          <w:lang w:bidi="ar-SA"/>
        </w:rPr>
      </w:pPr>
    </w:p>
    <w:sectPr w:rsidR="00125E83" w:rsidRPr="00125E83" w:rsidSect="00C1119E">
      <w:headerReference w:type="default" r:id="rId13"/>
      <w:footerReference w:type="default" r:id="rId14"/>
      <w:pgSz w:w="11900" w:h="16820"/>
      <w:pgMar w:top="1120" w:right="1180" w:bottom="900" w:left="1420" w:header="815" w:footer="2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46A78" w14:textId="77777777" w:rsidR="00807F10" w:rsidRDefault="00807F10" w:rsidP="00563A05">
      <w:pPr>
        <w:spacing w:after="0" w:line="240" w:lineRule="auto"/>
      </w:pPr>
      <w:r>
        <w:separator/>
      </w:r>
    </w:p>
  </w:endnote>
  <w:endnote w:type="continuationSeparator" w:id="0">
    <w:p w14:paraId="2C2CFB57" w14:textId="77777777" w:rsidR="00807F10" w:rsidRDefault="00807F10" w:rsidP="00563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172545"/>
      <w:docPartObj>
        <w:docPartGallery w:val="Page Numbers (Bottom of Page)"/>
        <w:docPartUnique/>
      </w:docPartObj>
    </w:sdtPr>
    <w:sdtEndPr/>
    <w:sdtContent>
      <w:sdt>
        <w:sdtPr>
          <w:id w:val="-430587568"/>
          <w:docPartObj>
            <w:docPartGallery w:val="Page Numbers (Top of Page)"/>
            <w:docPartUnique/>
          </w:docPartObj>
        </w:sdtPr>
        <w:sdtEndPr/>
        <w:sdtContent>
          <w:p w14:paraId="15093F24" w14:textId="0FF5DE7C" w:rsidR="0069241F" w:rsidRDefault="0069241F" w:rsidP="006924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F747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747B">
              <w:rPr>
                <w:b/>
                <w:bCs/>
                <w:noProof/>
              </w:rPr>
              <w:t>4</w:t>
            </w:r>
            <w:r>
              <w:rPr>
                <w:b/>
                <w:bCs/>
                <w:sz w:val="24"/>
                <w:szCs w:val="24"/>
              </w:rPr>
              <w:fldChar w:fldCharType="end"/>
            </w:r>
            <w:r w:rsidR="00FF3E80">
              <w:rPr>
                <w:b/>
                <w:bCs/>
                <w:sz w:val="24"/>
                <w:szCs w:val="24"/>
              </w:rPr>
              <w:t xml:space="preserve"> </w:t>
            </w:r>
            <w:r w:rsidR="00FF3E80" w:rsidRPr="00FF3E80">
              <w:rPr>
                <w:bCs/>
                <w:sz w:val="20"/>
                <w:szCs w:val="20"/>
              </w:rPr>
              <w:t>(</w:t>
            </w:r>
            <w:r w:rsidR="00C976D1">
              <w:rPr>
                <w:bCs/>
                <w:sz w:val="20"/>
                <w:szCs w:val="20"/>
              </w:rPr>
              <w:t>12</w:t>
            </w:r>
            <w:r w:rsidR="00C27857">
              <w:rPr>
                <w:bCs/>
                <w:sz w:val="20"/>
                <w:szCs w:val="20"/>
              </w:rPr>
              <w:t>/2019</w:t>
            </w:r>
            <w:r w:rsidR="00FF3E80" w:rsidRPr="00FF3E80">
              <w:rPr>
                <w:bCs/>
                <w:sz w:val="20"/>
                <w:szCs w:val="20"/>
              </w:rPr>
              <w:t>)</w:t>
            </w:r>
          </w:p>
        </w:sdtContent>
      </w:sdt>
    </w:sdtContent>
  </w:sdt>
  <w:p w14:paraId="15093F25" w14:textId="77777777" w:rsidR="0069241F" w:rsidRDefault="00692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854A5" w14:textId="77777777" w:rsidR="00807F10" w:rsidRDefault="00807F10" w:rsidP="00563A05">
      <w:pPr>
        <w:spacing w:after="0" w:line="240" w:lineRule="auto"/>
      </w:pPr>
      <w:r>
        <w:separator/>
      </w:r>
    </w:p>
  </w:footnote>
  <w:footnote w:type="continuationSeparator" w:id="0">
    <w:p w14:paraId="268A81A3" w14:textId="77777777" w:rsidR="00807F10" w:rsidRDefault="00807F10" w:rsidP="00563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93F23" w14:textId="77777777" w:rsidR="0076317C" w:rsidRDefault="0076317C" w:rsidP="008561C7">
    <w:pPr>
      <w:tabs>
        <w:tab w:val="left" w:pos="1508"/>
      </w:tabs>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61D"/>
    <w:multiLevelType w:val="hybridMultilevel"/>
    <w:tmpl w:val="8C84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C7130"/>
    <w:multiLevelType w:val="hybridMultilevel"/>
    <w:tmpl w:val="3388638E"/>
    <w:lvl w:ilvl="0" w:tplc="4C46850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707A1"/>
    <w:multiLevelType w:val="hybridMultilevel"/>
    <w:tmpl w:val="B52A8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3766BD"/>
    <w:multiLevelType w:val="hybridMultilevel"/>
    <w:tmpl w:val="4394F498"/>
    <w:lvl w:ilvl="0" w:tplc="1BFE46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86775AE"/>
    <w:multiLevelType w:val="hybridMultilevel"/>
    <w:tmpl w:val="E51AA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0F3CC3"/>
    <w:multiLevelType w:val="hybridMultilevel"/>
    <w:tmpl w:val="92CE83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14E81"/>
    <w:multiLevelType w:val="hybridMultilevel"/>
    <w:tmpl w:val="F4922BA4"/>
    <w:lvl w:ilvl="0" w:tplc="7A1E65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437384"/>
    <w:multiLevelType w:val="hybridMultilevel"/>
    <w:tmpl w:val="AD02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76A29"/>
    <w:multiLevelType w:val="hybridMultilevel"/>
    <w:tmpl w:val="CAFE1F14"/>
    <w:lvl w:ilvl="0" w:tplc="7A1E65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B16F74"/>
    <w:multiLevelType w:val="hybridMultilevel"/>
    <w:tmpl w:val="71A2D4D4"/>
    <w:lvl w:ilvl="0" w:tplc="C2167E0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7856C82"/>
    <w:multiLevelType w:val="hybridMultilevel"/>
    <w:tmpl w:val="57FA76F6"/>
    <w:lvl w:ilvl="0" w:tplc="1890A060">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9E41E4"/>
    <w:multiLevelType w:val="hybridMultilevel"/>
    <w:tmpl w:val="003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F82960"/>
    <w:multiLevelType w:val="hybridMultilevel"/>
    <w:tmpl w:val="D368BEE0"/>
    <w:lvl w:ilvl="0" w:tplc="9D787562">
      <w:numFmt w:val="bullet"/>
      <w:lvlText w:val="•"/>
      <w:lvlJc w:val="left"/>
      <w:pPr>
        <w:ind w:left="720" w:hanging="72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D450E6"/>
    <w:multiLevelType w:val="hybridMultilevel"/>
    <w:tmpl w:val="9634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E24D1"/>
    <w:multiLevelType w:val="hybridMultilevel"/>
    <w:tmpl w:val="2EC0FDE8"/>
    <w:lvl w:ilvl="0" w:tplc="7A1E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5A070C"/>
    <w:multiLevelType w:val="hybridMultilevel"/>
    <w:tmpl w:val="4BC0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22A68"/>
    <w:multiLevelType w:val="hybridMultilevel"/>
    <w:tmpl w:val="75A84696"/>
    <w:lvl w:ilvl="0" w:tplc="1BFE46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264E2FED"/>
    <w:multiLevelType w:val="hybridMultilevel"/>
    <w:tmpl w:val="210A02E6"/>
    <w:lvl w:ilvl="0" w:tplc="7DFC963E">
      <w:start w:val="1"/>
      <w:numFmt w:val="upperLetter"/>
      <w:lvlText w:val="%1."/>
      <w:lvlJc w:val="left"/>
      <w:pPr>
        <w:ind w:left="360" w:hanging="360"/>
      </w:pPr>
      <w:rPr>
        <w:rFonts w:hint="default"/>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021CCF"/>
    <w:multiLevelType w:val="hybridMultilevel"/>
    <w:tmpl w:val="D1C6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72A55"/>
    <w:multiLevelType w:val="hybridMultilevel"/>
    <w:tmpl w:val="44CEDE5E"/>
    <w:lvl w:ilvl="0" w:tplc="EAD48E1C">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4110CC"/>
    <w:multiLevelType w:val="hybridMultilevel"/>
    <w:tmpl w:val="42B6A9D6"/>
    <w:lvl w:ilvl="0" w:tplc="7A1E65EE">
      <w:start w:val="1"/>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D4410F"/>
    <w:multiLevelType w:val="hybridMultilevel"/>
    <w:tmpl w:val="276E1C4E"/>
    <w:lvl w:ilvl="0" w:tplc="3EA0E150">
      <w:start w:val="1"/>
      <w:numFmt w:val="bullet"/>
      <w:lvlText w:val="•"/>
      <w:lvlJc w:val="left"/>
      <w:pPr>
        <w:tabs>
          <w:tab w:val="num" w:pos="548"/>
        </w:tabs>
        <w:ind w:left="548" w:hanging="360"/>
      </w:pPr>
      <w:rPr>
        <w:rFonts w:ascii="Arial" w:hAnsi="Arial" w:hint="default"/>
      </w:rPr>
    </w:lvl>
    <w:lvl w:ilvl="1" w:tplc="5CA47D48" w:tentative="1">
      <w:start w:val="1"/>
      <w:numFmt w:val="bullet"/>
      <w:lvlText w:val="•"/>
      <w:lvlJc w:val="left"/>
      <w:pPr>
        <w:tabs>
          <w:tab w:val="num" w:pos="1268"/>
        </w:tabs>
        <w:ind w:left="1268" w:hanging="360"/>
      </w:pPr>
      <w:rPr>
        <w:rFonts w:ascii="Arial" w:hAnsi="Arial" w:hint="default"/>
      </w:rPr>
    </w:lvl>
    <w:lvl w:ilvl="2" w:tplc="CD8E38A0" w:tentative="1">
      <w:start w:val="1"/>
      <w:numFmt w:val="bullet"/>
      <w:lvlText w:val="•"/>
      <w:lvlJc w:val="left"/>
      <w:pPr>
        <w:tabs>
          <w:tab w:val="num" w:pos="1988"/>
        </w:tabs>
        <w:ind w:left="1988" w:hanging="360"/>
      </w:pPr>
      <w:rPr>
        <w:rFonts w:ascii="Arial" w:hAnsi="Arial" w:hint="default"/>
      </w:rPr>
    </w:lvl>
    <w:lvl w:ilvl="3" w:tplc="BC22EA98" w:tentative="1">
      <w:start w:val="1"/>
      <w:numFmt w:val="bullet"/>
      <w:lvlText w:val="•"/>
      <w:lvlJc w:val="left"/>
      <w:pPr>
        <w:tabs>
          <w:tab w:val="num" w:pos="2708"/>
        </w:tabs>
        <w:ind w:left="2708" w:hanging="360"/>
      </w:pPr>
      <w:rPr>
        <w:rFonts w:ascii="Arial" w:hAnsi="Arial" w:hint="default"/>
      </w:rPr>
    </w:lvl>
    <w:lvl w:ilvl="4" w:tplc="46103128" w:tentative="1">
      <w:start w:val="1"/>
      <w:numFmt w:val="bullet"/>
      <w:lvlText w:val="•"/>
      <w:lvlJc w:val="left"/>
      <w:pPr>
        <w:tabs>
          <w:tab w:val="num" w:pos="3428"/>
        </w:tabs>
        <w:ind w:left="3428" w:hanging="360"/>
      </w:pPr>
      <w:rPr>
        <w:rFonts w:ascii="Arial" w:hAnsi="Arial" w:hint="default"/>
      </w:rPr>
    </w:lvl>
    <w:lvl w:ilvl="5" w:tplc="12500EB8" w:tentative="1">
      <w:start w:val="1"/>
      <w:numFmt w:val="bullet"/>
      <w:lvlText w:val="•"/>
      <w:lvlJc w:val="left"/>
      <w:pPr>
        <w:tabs>
          <w:tab w:val="num" w:pos="4148"/>
        </w:tabs>
        <w:ind w:left="4148" w:hanging="360"/>
      </w:pPr>
      <w:rPr>
        <w:rFonts w:ascii="Arial" w:hAnsi="Arial" w:hint="default"/>
      </w:rPr>
    </w:lvl>
    <w:lvl w:ilvl="6" w:tplc="243C78EC" w:tentative="1">
      <w:start w:val="1"/>
      <w:numFmt w:val="bullet"/>
      <w:lvlText w:val="•"/>
      <w:lvlJc w:val="left"/>
      <w:pPr>
        <w:tabs>
          <w:tab w:val="num" w:pos="4868"/>
        </w:tabs>
        <w:ind w:left="4868" w:hanging="360"/>
      </w:pPr>
      <w:rPr>
        <w:rFonts w:ascii="Arial" w:hAnsi="Arial" w:hint="default"/>
      </w:rPr>
    </w:lvl>
    <w:lvl w:ilvl="7" w:tplc="54B06C5E" w:tentative="1">
      <w:start w:val="1"/>
      <w:numFmt w:val="bullet"/>
      <w:lvlText w:val="•"/>
      <w:lvlJc w:val="left"/>
      <w:pPr>
        <w:tabs>
          <w:tab w:val="num" w:pos="5588"/>
        </w:tabs>
        <w:ind w:left="5588" w:hanging="360"/>
      </w:pPr>
      <w:rPr>
        <w:rFonts w:ascii="Arial" w:hAnsi="Arial" w:hint="default"/>
      </w:rPr>
    </w:lvl>
    <w:lvl w:ilvl="8" w:tplc="E0F26652" w:tentative="1">
      <w:start w:val="1"/>
      <w:numFmt w:val="bullet"/>
      <w:lvlText w:val="•"/>
      <w:lvlJc w:val="left"/>
      <w:pPr>
        <w:tabs>
          <w:tab w:val="num" w:pos="6308"/>
        </w:tabs>
        <w:ind w:left="6308" w:hanging="360"/>
      </w:pPr>
      <w:rPr>
        <w:rFonts w:ascii="Arial" w:hAnsi="Arial" w:hint="default"/>
      </w:rPr>
    </w:lvl>
  </w:abstractNum>
  <w:abstractNum w:abstractNumId="22" w15:restartNumberingAfterBreak="0">
    <w:nsid w:val="34B6560D"/>
    <w:multiLevelType w:val="hybridMultilevel"/>
    <w:tmpl w:val="CD78140C"/>
    <w:lvl w:ilvl="0" w:tplc="4DF40E2E">
      <w:start w:val="1"/>
      <w:numFmt w:val="upperRoman"/>
      <w:lvlText w:val="%1."/>
      <w:lvlJc w:val="right"/>
      <w:pPr>
        <w:ind w:left="360" w:hanging="360"/>
      </w:pPr>
      <w:rPr>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B41DB"/>
    <w:multiLevelType w:val="hybridMultilevel"/>
    <w:tmpl w:val="3790F40E"/>
    <w:lvl w:ilvl="0" w:tplc="7A1E6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FE5A9E"/>
    <w:multiLevelType w:val="hybridMultilevel"/>
    <w:tmpl w:val="37ECA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C62833"/>
    <w:multiLevelType w:val="hybridMultilevel"/>
    <w:tmpl w:val="CB7C12BC"/>
    <w:lvl w:ilvl="0" w:tplc="7A1E65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F355FD"/>
    <w:multiLevelType w:val="hybridMultilevel"/>
    <w:tmpl w:val="252A1448"/>
    <w:lvl w:ilvl="0" w:tplc="C5643EC6">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5317C3"/>
    <w:multiLevelType w:val="hybridMultilevel"/>
    <w:tmpl w:val="7EBA1534"/>
    <w:lvl w:ilvl="0" w:tplc="D0E46EA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5EE05D9"/>
    <w:multiLevelType w:val="hybridMultilevel"/>
    <w:tmpl w:val="2FFEA968"/>
    <w:lvl w:ilvl="0" w:tplc="7A1E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6283746"/>
    <w:multiLevelType w:val="hybridMultilevel"/>
    <w:tmpl w:val="56046D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BB2A25"/>
    <w:multiLevelType w:val="hybridMultilevel"/>
    <w:tmpl w:val="44CEDE5E"/>
    <w:lvl w:ilvl="0" w:tplc="EAD48E1C">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5E1A85"/>
    <w:multiLevelType w:val="hybridMultilevel"/>
    <w:tmpl w:val="462C63CA"/>
    <w:lvl w:ilvl="0" w:tplc="C2FA8098">
      <w:start w:val="1"/>
      <w:numFmt w:val="bullet"/>
      <w:lvlText w:val="•"/>
      <w:lvlJc w:val="left"/>
      <w:pPr>
        <w:tabs>
          <w:tab w:val="num" w:pos="720"/>
        </w:tabs>
        <w:ind w:left="720" w:hanging="360"/>
      </w:pPr>
      <w:rPr>
        <w:rFonts w:ascii="Arial" w:hAnsi="Arial" w:hint="default"/>
      </w:rPr>
    </w:lvl>
    <w:lvl w:ilvl="1" w:tplc="B066C4A8" w:tentative="1">
      <w:start w:val="1"/>
      <w:numFmt w:val="bullet"/>
      <w:lvlText w:val="•"/>
      <w:lvlJc w:val="left"/>
      <w:pPr>
        <w:tabs>
          <w:tab w:val="num" w:pos="1440"/>
        </w:tabs>
        <w:ind w:left="1440" w:hanging="360"/>
      </w:pPr>
      <w:rPr>
        <w:rFonts w:ascii="Arial" w:hAnsi="Arial" w:hint="default"/>
      </w:rPr>
    </w:lvl>
    <w:lvl w:ilvl="2" w:tplc="DACC5430" w:tentative="1">
      <w:start w:val="1"/>
      <w:numFmt w:val="bullet"/>
      <w:lvlText w:val="•"/>
      <w:lvlJc w:val="left"/>
      <w:pPr>
        <w:tabs>
          <w:tab w:val="num" w:pos="2160"/>
        </w:tabs>
        <w:ind w:left="2160" w:hanging="360"/>
      </w:pPr>
      <w:rPr>
        <w:rFonts w:ascii="Arial" w:hAnsi="Arial" w:hint="default"/>
      </w:rPr>
    </w:lvl>
    <w:lvl w:ilvl="3" w:tplc="4AEC8D34" w:tentative="1">
      <w:start w:val="1"/>
      <w:numFmt w:val="bullet"/>
      <w:lvlText w:val="•"/>
      <w:lvlJc w:val="left"/>
      <w:pPr>
        <w:tabs>
          <w:tab w:val="num" w:pos="2880"/>
        </w:tabs>
        <w:ind w:left="2880" w:hanging="360"/>
      </w:pPr>
      <w:rPr>
        <w:rFonts w:ascii="Arial" w:hAnsi="Arial" w:hint="default"/>
      </w:rPr>
    </w:lvl>
    <w:lvl w:ilvl="4" w:tplc="A62ED088" w:tentative="1">
      <w:start w:val="1"/>
      <w:numFmt w:val="bullet"/>
      <w:lvlText w:val="•"/>
      <w:lvlJc w:val="left"/>
      <w:pPr>
        <w:tabs>
          <w:tab w:val="num" w:pos="3600"/>
        </w:tabs>
        <w:ind w:left="3600" w:hanging="360"/>
      </w:pPr>
      <w:rPr>
        <w:rFonts w:ascii="Arial" w:hAnsi="Arial" w:hint="default"/>
      </w:rPr>
    </w:lvl>
    <w:lvl w:ilvl="5" w:tplc="96780A0E" w:tentative="1">
      <w:start w:val="1"/>
      <w:numFmt w:val="bullet"/>
      <w:lvlText w:val="•"/>
      <w:lvlJc w:val="left"/>
      <w:pPr>
        <w:tabs>
          <w:tab w:val="num" w:pos="4320"/>
        </w:tabs>
        <w:ind w:left="4320" w:hanging="360"/>
      </w:pPr>
      <w:rPr>
        <w:rFonts w:ascii="Arial" w:hAnsi="Arial" w:hint="default"/>
      </w:rPr>
    </w:lvl>
    <w:lvl w:ilvl="6" w:tplc="2C285AC8" w:tentative="1">
      <w:start w:val="1"/>
      <w:numFmt w:val="bullet"/>
      <w:lvlText w:val="•"/>
      <w:lvlJc w:val="left"/>
      <w:pPr>
        <w:tabs>
          <w:tab w:val="num" w:pos="5040"/>
        </w:tabs>
        <w:ind w:left="5040" w:hanging="360"/>
      </w:pPr>
      <w:rPr>
        <w:rFonts w:ascii="Arial" w:hAnsi="Arial" w:hint="default"/>
      </w:rPr>
    </w:lvl>
    <w:lvl w:ilvl="7" w:tplc="354C1B42" w:tentative="1">
      <w:start w:val="1"/>
      <w:numFmt w:val="bullet"/>
      <w:lvlText w:val="•"/>
      <w:lvlJc w:val="left"/>
      <w:pPr>
        <w:tabs>
          <w:tab w:val="num" w:pos="5760"/>
        </w:tabs>
        <w:ind w:left="5760" w:hanging="360"/>
      </w:pPr>
      <w:rPr>
        <w:rFonts w:ascii="Arial" w:hAnsi="Arial" w:hint="default"/>
      </w:rPr>
    </w:lvl>
    <w:lvl w:ilvl="8" w:tplc="F5C41EC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CF76EE0"/>
    <w:multiLevelType w:val="hybridMultilevel"/>
    <w:tmpl w:val="99A4AB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FF481A"/>
    <w:multiLevelType w:val="hybridMultilevel"/>
    <w:tmpl w:val="807A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313798"/>
    <w:multiLevelType w:val="hybridMultilevel"/>
    <w:tmpl w:val="18FCD60A"/>
    <w:lvl w:ilvl="0" w:tplc="7A1E65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3495EB6"/>
    <w:multiLevelType w:val="hybridMultilevel"/>
    <w:tmpl w:val="81D2C6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604A76"/>
    <w:multiLevelType w:val="hybridMultilevel"/>
    <w:tmpl w:val="C066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23642F"/>
    <w:multiLevelType w:val="hybridMultilevel"/>
    <w:tmpl w:val="39E44DF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8" w15:restartNumberingAfterBreak="0">
    <w:nsid w:val="61791BAA"/>
    <w:multiLevelType w:val="hybridMultilevel"/>
    <w:tmpl w:val="3BF212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06655B"/>
    <w:multiLevelType w:val="hybridMultilevel"/>
    <w:tmpl w:val="4C64292A"/>
    <w:lvl w:ilvl="0" w:tplc="7A1E65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50C4F04"/>
    <w:multiLevelType w:val="hybridMultilevel"/>
    <w:tmpl w:val="36F4A92C"/>
    <w:lvl w:ilvl="0" w:tplc="833CFF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75619A3"/>
    <w:multiLevelType w:val="hybridMultilevel"/>
    <w:tmpl w:val="7624CDDA"/>
    <w:lvl w:ilvl="0" w:tplc="971A2592">
      <w:start w:val="1"/>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8B10F17"/>
    <w:multiLevelType w:val="hybridMultilevel"/>
    <w:tmpl w:val="CD8E36A0"/>
    <w:lvl w:ilvl="0" w:tplc="63424AAA">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243A73"/>
    <w:multiLevelType w:val="hybridMultilevel"/>
    <w:tmpl w:val="0CEE7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1E4BF3"/>
    <w:multiLevelType w:val="hybridMultilevel"/>
    <w:tmpl w:val="FE0EF176"/>
    <w:lvl w:ilvl="0" w:tplc="BEA075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6E2E43"/>
    <w:multiLevelType w:val="hybridMultilevel"/>
    <w:tmpl w:val="AF3063D2"/>
    <w:lvl w:ilvl="0" w:tplc="07384412">
      <w:start w:val="1"/>
      <w:numFmt w:val="decimal"/>
      <w:lvlText w:val="%1)"/>
      <w:lvlJc w:val="left"/>
      <w:pPr>
        <w:ind w:left="1080" w:hanging="360"/>
      </w:pPr>
      <w:rPr>
        <w:rFonts w:hint="default"/>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2AC056E"/>
    <w:multiLevelType w:val="hybridMultilevel"/>
    <w:tmpl w:val="52726232"/>
    <w:lvl w:ilvl="0" w:tplc="7A1E65EE">
      <w:start w:val="1"/>
      <w:numFmt w:val="decimal"/>
      <w:lvlText w:val="%1)"/>
      <w:lvlJc w:val="left"/>
      <w:pPr>
        <w:ind w:left="-157" w:hanging="360"/>
      </w:pPr>
      <w:rPr>
        <w:rFonts w:hint="default"/>
      </w:rPr>
    </w:lvl>
    <w:lvl w:ilvl="1" w:tplc="04090019" w:tentative="1">
      <w:start w:val="1"/>
      <w:numFmt w:val="lowerLetter"/>
      <w:lvlText w:val="%2."/>
      <w:lvlJc w:val="left"/>
      <w:pPr>
        <w:ind w:left="563" w:hanging="360"/>
      </w:pPr>
    </w:lvl>
    <w:lvl w:ilvl="2" w:tplc="0409001B" w:tentative="1">
      <w:start w:val="1"/>
      <w:numFmt w:val="lowerRoman"/>
      <w:lvlText w:val="%3."/>
      <w:lvlJc w:val="right"/>
      <w:pPr>
        <w:ind w:left="1283" w:hanging="180"/>
      </w:pPr>
    </w:lvl>
    <w:lvl w:ilvl="3" w:tplc="0409000F" w:tentative="1">
      <w:start w:val="1"/>
      <w:numFmt w:val="decimal"/>
      <w:lvlText w:val="%4."/>
      <w:lvlJc w:val="left"/>
      <w:pPr>
        <w:ind w:left="2003" w:hanging="360"/>
      </w:pPr>
    </w:lvl>
    <w:lvl w:ilvl="4" w:tplc="04090019" w:tentative="1">
      <w:start w:val="1"/>
      <w:numFmt w:val="lowerLetter"/>
      <w:lvlText w:val="%5."/>
      <w:lvlJc w:val="left"/>
      <w:pPr>
        <w:ind w:left="2723" w:hanging="360"/>
      </w:pPr>
    </w:lvl>
    <w:lvl w:ilvl="5" w:tplc="0409001B" w:tentative="1">
      <w:start w:val="1"/>
      <w:numFmt w:val="lowerRoman"/>
      <w:lvlText w:val="%6."/>
      <w:lvlJc w:val="right"/>
      <w:pPr>
        <w:ind w:left="3443" w:hanging="180"/>
      </w:pPr>
    </w:lvl>
    <w:lvl w:ilvl="6" w:tplc="0409000F" w:tentative="1">
      <w:start w:val="1"/>
      <w:numFmt w:val="decimal"/>
      <w:lvlText w:val="%7."/>
      <w:lvlJc w:val="left"/>
      <w:pPr>
        <w:ind w:left="4163" w:hanging="360"/>
      </w:pPr>
    </w:lvl>
    <w:lvl w:ilvl="7" w:tplc="04090019" w:tentative="1">
      <w:start w:val="1"/>
      <w:numFmt w:val="lowerLetter"/>
      <w:lvlText w:val="%8."/>
      <w:lvlJc w:val="left"/>
      <w:pPr>
        <w:ind w:left="4883" w:hanging="360"/>
      </w:pPr>
    </w:lvl>
    <w:lvl w:ilvl="8" w:tplc="0409001B" w:tentative="1">
      <w:start w:val="1"/>
      <w:numFmt w:val="lowerRoman"/>
      <w:lvlText w:val="%9."/>
      <w:lvlJc w:val="right"/>
      <w:pPr>
        <w:ind w:left="5603" w:hanging="180"/>
      </w:pPr>
    </w:lvl>
  </w:abstractNum>
  <w:abstractNum w:abstractNumId="47" w15:restartNumberingAfterBreak="0">
    <w:nsid w:val="77B22A62"/>
    <w:multiLevelType w:val="hybridMultilevel"/>
    <w:tmpl w:val="6C3CB434"/>
    <w:lvl w:ilvl="0" w:tplc="7A1E65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0C5550"/>
    <w:multiLevelType w:val="hybridMultilevel"/>
    <w:tmpl w:val="64CC6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23"/>
  </w:num>
  <w:num w:numId="3">
    <w:abstractNumId w:val="46"/>
  </w:num>
  <w:num w:numId="4">
    <w:abstractNumId w:val="25"/>
  </w:num>
  <w:num w:numId="5">
    <w:abstractNumId w:val="10"/>
  </w:num>
  <w:num w:numId="6">
    <w:abstractNumId w:val="15"/>
  </w:num>
  <w:num w:numId="7">
    <w:abstractNumId w:val="14"/>
  </w:num>
  <w:num w:numId="8">
    <w:abstractNumId w:val="44"/>
  </w:num>
  <w:num w:numId="9">
    <w:abstractNumId w:val="27"/>
  </w:num>
  <w:num w:numId="10">
    <w:abstractNumId w:val="26"/>
  </w:num>
  <w:num w:numId="11">
    <w:abstractNumId w:val="22"/>
  </w:num>
  <w:num w:numId="12">
    <w:abstractNumId w:val="45"/>
  </w:num>
  <w:num w:numId="13">
    <w:abstractNumId w:val="16"/>
  </w:num>
  <w:num w:numId="14">
    <w:abstractNumId w:val="1"/>
  </w:num>
  <w:num w:numId="15">
    <w:abstractNumId w:val="20"/>
  </w:num>
  <w:num w:numId="16">
    <w:abstractNumId w:val="8"/>
  </w:num>
  <w:num w:numId="17">
    <w:abstractNumId w:val="41"/>
  </w:num>
  <w:num w:numId="18">
    <w:abstractNumId w:val="3"/>
  </w:num>
  <w:num w:numId="19">
    <w:abstractNumId w:val="6"/>
  </w:num>
  <w:num w:numId="20">
    <w:abstractNumId w:val="39"/>
  </w:num>
  <w:num w:numId="21">
    <w:abstractNumId w:val="47"/>
  </w:num>
  <w:num w:numId="22">
    <w:abstractNumId w:val="34"/>
  </w:num>
  <w:num w:numId="23">
    <w:abstractNumId w:val="37"/>
  </w:num>
  <w:num w:numId="24">
    <w:abstractNumId w:val="40"/>
  </w:num>
  <w:num w:numId="25">
    <w:abstractNumId w:val="9"/>
  </w:num>
  <w:num w:numId="26">
    <w:abstractNumId w:val="35"/>
  </w:num>
  <w:num w:numId="27">
    <w:abstractNumId w:val="13"/>
  </w:num>
  <w:num w:numId="28">
    <w:abstractNumId w:val="4"/>
  </w:num>
  <w:num w:numId="29">
    <w:abstractNumId w:val="36"/>
  </w:num>
  <w:num w:numId="30">
    <w:abstractNumId w:val="17"/>
  </w:num>
  <w:num w:numId="31">
    <w:abstractNumId w:val="38"/>
  </w:num>
  <w:num w:numId="32">
    <w:abstractNumId w:val="33"/>
  </w:num>
  <w:num w:numId="33">
    <w:abstractNumId w:val="43"/>
  </w:num>
  <w:num w:numId="34">
    <w:abstractNumId w:val="11"/>
  </w:num>
  <w:num w:numId="35">
    <w:abstractNumId w:val="2"/>
  </w:num>
  <w:num w:numId="36">
    <w:abstractNumId w:val="18"/>
  </w:num>
  <w:num w:numId="37">
    <w:abstractNumId w:val="42"/>
  </w:num>
  <w:num w:numId="38">
    <w:abstractNumId w:val="21"/>
  </w:num>
  <w:num w:numId="39">
    <w:abstractNumId w:val="31"/>
  </w:num>
  <w:num w:numId="40">
    <w:abstractNumId w:val="24"/>
  </w:num>
  <w:num w:numId="41">
    <w:abstractNumId w:val="30"/>
  </w:num>
  <w:num w:numId="42">
    <w:abstractNumId w:val="19"/>
  </w:num>
  <w:num w:numId="43">
    <w:abstractNumId w:val="48"/>
  </w:num>
  <w:num w:numId="44">
    <w:abstractNumId w:val="29"/>
  </w:num>
  <w:num w:numId="45">
    <w:abstractNumId w:val="32"/>
  </w:num>
  <w:num w:numId="46">
    <w:abstractNumId w:val="0"/>
  </w:num>
  <w:num w:numId="47">
    <w:abstractNumId w:val="7"/>
  </w:num>
  <w:num w:numId="48">
    <w:abstractNumId w:val="12"/>
  </w:num>
  <w:num w:numId="49">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2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05"/>
    <w:rsid w:val="000008CF"/>
    <w:rsid w:val="00002E99"/>
    <w:rsid w:val="0001065A"/>
    <w:rsid w:val="00024572"/>
    <w:rsid w:val="0003653D"/>
    <w:rsid w:val="00040015"/>
    <w:rsid w:val="00041213"/>
    <w:rsid w:val="00052100"/>
    <w:rsid w:val="000938D8"/>
    <w:rsid w:val="000A2FD8"/>
    <w:rsid w:val="000D4957"/>
    <w:rsid w:val="000E1F82"/>
    <w:rsid w:val="001071BD"/>
    <w:rsid w:val="00107D1B"/>
    <w:rsid w:val="0011107B"/>
    <w:rsid w:val="00116020"/>
    <w:rsid w:val="0012024C"/>
    <w:rsid w:val="0012203D"/>
    <w:rsid w:val="00123FB8"/>
    <w:rsid w:val="00125E83"/>
    <w:rsid w:val="00133BA8"/>
    <w:rsid w:val="00152837"/>
    <w:rsid w:val="00156B60"/>
    <w:rsid w:val="001623EB"/>
    <w:rsid w:val="00162956"/>
    <w:rsid w:val="00162D1D"/>
    <w:rsid w:val="00164362"/>
    <w:rsid w:val="001651C3"/>
    <w:rsid w:val="001720FB"/>
    <w:rsid w:val="00174A2A"/>
    <w:rsid w:val="00176806"/>
    <w:rsid w:val="00182785"/>
    <w:rsid w:val="00183A47"/>
    <w:rsid w:val="00185941"/>
    <w:rsid w:val="00196682"/>
    <w:rsid w:val="00196D01"/>
    <w:rsid w:val="001A481B"/>
    <w:rsid w:val="001B7C7F"/>
    <w:rsid w:val="001C4268"/>
    <w:rsid w:val="001C604F"/>
    <w:rsid w:val="001C60EF"/>
    <w:rsid w:val="001D4A57"/>
    <w:rsid w:val="001E0DFC"/>
    <w:rsid w:val="001F56C6"/>
    <w:rsid w:val="001F747B"/>
    <w:rsid w:val="0020379A"/>
    <w:rsid w:val="00204162"/>
    <w:rsid w:val="00204C9F"/>
    <w:rsid w:val="0021695D"/>
    <w:rsid w:val="0022720B"/>
    <w:rsid w:val="00231FEB"/>
    <w:rsid w:val="00236C91"/>
    <w:rsid w:val="00241B5A"/>
    <w:rsid w:val="00242E07"/>
    <w:rsid w:val="0024441B"/>
    <w:rsid w:val="002468EF"/>
    <w:rsid w:val="00256D5E"/>
    <w:rsid w:val="0026194D"/>
    <w:rsid w:val="0026727A"/>
    <w:rsid w:val="00271492"/>
    <w:rsid w:val="00274E99"/>
    <w:rsid w:val="0027616C"/>
    <w:rsid w:val="00281884"/>
    <w:rsid w:val="002944B1"/>
    <w:rsid w:val="002A15EB"/>
    <w:rsid w:val="002B34E4"/>
    <w:rsid w:val="002B3FDB"/>
    <w:rsid w:val="002C0D78"/>
    <w:rsid w:val="002C6ABA"/>
    <w:rsid w:val="002C749B"/>
    <w:rsid w:val="002E1B8E"/>
    <w:rsid w:val="002E45D8"/>
    <w:rsid w:val="002E5D35"/>
    <w:rsid w:val="00302DFC"/>
    <w:rsid w:val="0030769F"/>
    <w:rsid w:val="00320AEC"/>
    <w:rsid w:val="003376D3"/>
    <w:rsid w:val="00337BE3"/>
    <w:rsid w:val="003479FE"/>
    <w:rsid w:val="00351E69"/>
    <w:rsid w:val="00362141"/>
    <w:rsid w:val="00377830"/>
    <w:rsid w:val="00377FEB"/>
    <w:rsid w:val="00382793"/>
    <w:rsid w:val="00384C25"/>
    <w:rsid w:val="00387096"/>
    <w:rsid w:val="003A3DFC"/>
    <w:rsid w:val="003B302C"/>
    <w:rsid w:val="003B42CF"/>
    <w:rsid w:val="003B54BE"/>
    <w:rsid w:val="003C3ED3"/>
    <w:rsid w:val="003D2227"/>
    <w:rsid w:val="003D474F"/>
    <w:rsid w:val="003D5F51"/>
    <w:rsid w:val="003E6128"/>
    <w:rsid w:val="003E78A4"/>
    <w:rsid w:val="003F6A69"/>
    <w:rsid w:val="0040004B"/>
    <w:rsid w:val="004019B3"/>
    <w:rsid w:val="00405B04"/>
    <w:rsid w:val="00406EE5"/>
    <w:rsid w:val="00410FCD"/>
    <w:rsid w:val="0042603F"/>
    <w:rsid w:val="00437542"/>
    <w:rsid w:val="00440841"/>
    <w:rsid w:val="0045125F"/>
    <w:rsid w:val="00456A03"/>
    <w:rsid w:val="00467583"/>
    <w:rsid w:val="0047688A"/>
    <w:rsid w:val="004916C0"/>
    <w:rsid w:val="00491FA9"/>
    <w:rsid w:val="004B48E2"/>
    <w:rsid w:val="004C371A"/>
    <w:rsid w:val="004C604A"/>
    <w:rsid w:val="004F3B86"/>
    <w:rsid w:val="005008A6"/>
    <w:rsid w:val="00507156"/>
    <w:rsid w:val="00535E46"/>
    <w:rsid w:val="005365D0"/>
    <w:rsid w:val="00563A05"/>
    <w:rsid w:val="005645BA"/>
    <w:rsid w:val="0056746B"/>
    <w:rsid w:val="00572156"/>
    <w:rsid w:val="00572D58"/>
    <w:rsid w:val="00577DE7"/>
    <w:rsid w:val="005C2699"/>
    <w:rsid w:val="005D0BDD"/>
    <w:rsid w:val="005D5BB2"/>
    <w:rsid w:val="005F291D"/>
    <w:rsid w:val="005F2FFC"/>
    <w:rsid w:val="005F3BCB"/>
    <w:rsid w:val="005F610D"/>
    <w:rsid w:val="006004B3"/>
    <w:rsid w:val="00614251"/>
    <w:rsid w:val="0061783E"/>
    <w:rsid w:val="00625F42"/>
    <w:rsid w:val="006356F3"/>
    <w:rsid w:val="00635957"/>
    <w:rsid w:val="00635E3C"/>
    <w:rsid w:val="0064286A"/>
    <w:rsid w:val="00643A55"/>
    <w:rsid w:val="00663066"/>
    <w:rsid w:val="00675E24"/>
    <w:rsid w:val="00685881"/>
    <w:rsid w:val="0069241F"/>
    <w:rsid w:val="006A3C5F"/>
    <w:rsid w:val="006A7645"/>
    <w:rsid w:val="006B2B51"/>
    <w:rsid w:val="006B2CFD"/>
    <w:rsid w:val="006B31B2"/>
    <w:rsid w:val="006B66D5"/>
    <w:rsid w:val="006C4D4D"/>
    <w:rsid w:val="006D2CF5"/>
    <w:rsid w:val="006D5D6F"/>
    <w:rsid w:val="006D7068"/>
    <w:rsid w:val="006E0948"/>
    <w:rsid w:val="006E19D6"/>
    <w:rsid w:val="006F30A8"/>
    <w:rsid w:val="006F3C91"/>
    <w:rsid w:val="00702024"/>
    <w:rsid w:val="00704428"/>
    <w:rsid w:val="007062FE"/>
    <w:rsid w:val="0070714A"/>
    <w:rsid w:val="00717661"/>
    <w:rsid w:val="007255CB"/>
    <w:rsid w:val="007357C2"/>
    <w:rsid w:val="007377B8"/>
    <w:rsid w:val="00750B14"/>
    <w:rsid w:val="0075135E"/>
    <w:rsid w:val="00751E62"/>
    <w:rsid w:val="0075229B"/>
    <w:rsid w:val="0076317C"/>
    <w:rsid w:val="00767FD3"/>
    <w:rsid w:val="007722FE"/>
    <w:rsid w:val="00782C3E"/>
    <w:rsid w:val="00785474"/>
    <w:rsid w:val="00793CCC"/>
    <w:rsid w:val="007947E2"/>
    <w:rsid w:val="00795706"/>
    <w:rsid w:val="007A2191"/>
    <w:rsid w:val="007B1BFC"/>
    <w:rsid w:val="007B67C0"/>
    <w:rsid w:val="007B7E15"/>
    <w:rsid w:val="007C3CB3"/>
    <w:rsid w:val="007D36C1"/>
    <w:rsid w:val="007E64F0"/>
    <w:rsid w:val="00803DB5"/>
    <w:rsid w:val="00807F10"/>
    <w:rsid w:val="00821745"/>
    <w:rsid w:val="00826ED8"/>
    <w:rsid w:val="00832A10"/>
    <w:rsid w:val="0083681C"/>
    <w:rsid w:val="00847153"/>
    <w:rsid w:val="008530EB"/>
    <w:rsid w:val="008561C7"/>
    <w:rsid w:val="00860710"/>
    <w:rsid w:val="008615A6"/>
    <w:rsid w:val="00866255"/>
    <w:rsid w:val="0086671F"/>
    <w:rsid w:val="008673AA"/>
    <w:rsid w:val="00872628"/>
    <w:rsid w:val="008734DD"/>
    <w:rsid w:val="00877277"/>
    <w:rsid w:val="008A2FE7"/>
    <w:rsid w:val="008A37FE"/>
    <w:rsid w:val="008B4773"/>
    <w:rsid w:val="008B4F55"/>
    <w:rsid w:val="008C3713"/>
    <w:rsid w:val="008C578D"/>
    <w:rsid w:val="008D4F65"/>
    <w:rsid w:val="008E4BC4"/>
    <w:rsid w:val="009107EF"/>
    <w:rsid w:val="0092770E"/>
    <w:rsid w:val="009306C9"/>
    <w:rsid w:val="00936807"/>
    <w:rsid w:val="009411DD"/>
    <w:rsid w:val="009425C0"/>
    <w:rsid w:val="009778B1"/>
    <w:rsid w:val="00977D62"/>
    <w:rsid w:val="00983A2A"/>
    <w:rsid w:val="00986AA9"/>
    <w:rsid w:val="00986E91"/>
    <w:rsid w:val="0098796C"/>
    <w:rsid w:val="00993B21"/>
    <w:rsid w:val="00993FBE"/>
    <w:rsid w:val="009A6086"/>
    <w:rsid w:val="009A7555"/>
    <w:rsid w:val="009B1275"/>
    <w:rsid w:val="009B2118"/>
    <w:rsid w:val="009B4F3E"/>
    <w:rsid w:val="009B61F6"/>
    <w:rsid w:val="009C1DCD"/>
    <w:rsid w:val="009C3B12"/>
    <w:rsid w:val="009C7AA6"/>
    <w:rsid w:val="009D3689"/>
    <w:rsid w:val="009E0AC8"/>
    <w:rsid w:val="009E2546"/>
    <w:rsid w:val="009F67DD"/>
    <w:rsid w:val="009F6D3C"/>
    <w:rsid w:val="00A03166"/>
    <w:rsid w:val="00A14AAA"/>
    <w:rsid w:val="00A236F8"/>
    <w:rsid w:val="00A35D9E"/>
    <w:rsid w:val="00A61C1A"/>
    <w:rsid w:val="00A66A53"/>
    <w:rsid w:val="00A71423"/>
    <w:rsid w:val="00A86BD5"/>
    <w:rsid w:val="00A93E6B"/>
    <w:rsid w:val="00AB4E48"/>
    <w:rsid w:val="00AC0DD1"/>
    <w:rsid w:val="00AC21E7"/>
    <w:rsid w:val="00AC2DB1"/>
    <w:rsid w:val="00AC3161"/>
    <w:rsid w:val="00AD39E4"/>
    <w:rsid w:val="00AD46C1"/>
    <w:rsid w:val="00AE7E04"/>
    <w:rsid w:val="00B010FD"/>
    <w:rsid w:val="00B01B9E"/>
    <w:rsid w:val="00B140C1"/>
    <w:rsid w:val="00B20B46"/>
    <w:rsid w:val="00B37A9D"/>
    <w:rsid w:val="00B44C02"/>
    <w:rsid w:val="00B46427"/>
    <w:rsid w:val="00B51693"/>
    <w:rsid w:val="00B51848"/>
    <w:rsid w:val="00B54BD9"/>
    <w:rsid w:val="00B62721"/>
    <w:rsid w:val="00B66CC4"/>
    <w:rsid w:val="00B93CF3"/>
    <w:rsid w:val="00BA7417"/>
    <w:rsid w:val="00BB0DEE"/>
    <w:rsid w:val="00BB5F23"/>
    <w:rsid w:val="00BB70FF"/>
    <w:rsid w:val="00BC14A7"/>
    <w:rsid w:val="00BC5FDD"/>
    <w:rsid w:val="00BC6D7E"/>
    <w:rsid w:val="00BD1E89"/>
    <w:rsid w:val="00BD7D26"/>
    <w:rsid w:val="00BF4869"/>
    <w:rsid w:val="00C07095"/>
    <w:rsid w:val="00C1119E"/>
    <w:rsid w:val="00C22265"/>
    <w:rsid w:val="00C27857"/>
    <w:rsid w:val="00C3326A"/>
    <w:rsid w:val="00C36B07"/>
    <w:rsid w:val="00C62A6B"/>
    <w:rsid w:val="00C8245B"/>
    <w:rsid w:val="00C9037F"/>
    <w:rsid w:val="00C91B99"/>
    <w:rsid w:val="00C976D1"/>
    <w:rsid w:val="00CA2CCB"/>
    <w:rsid w:val="00CA3611"/>
    <w:rsid w:val="00CB3E01"/>
    <w:rsid w:val="00CB54FC"/>
    <w:rsid w:val="00CB7894"/>
    <w:rsid w:val="00CC190C"/>
    <w:rsid w:val="00CD030B"/>
    <w:rsid w:val="00CE04C8"/>
    <w:rsid w:val="00D001B4"/>
    <w:rsid w:val="00D07A23"/>
    <w:rsid w:val="00D10D18"/>
    <w:rsid w:val="00D17CA4"/>
    <w:rsid w:val="00D21657"/>
    <w:rsid w:val="00D23A56"/>
    <w:rsid w:val="00D30812"/>
    <w:rsid w:val="00D33E6C"/>
    <w:rsid w:val="00D34E3F"/>
    <w:rsid w:val="00D40508"/>
    <w:rsid w:val="00D42CD3"/>
    <w:rsid w:val="00D45322"/>
    <w:rsid w:val="00D47354"/>
    <w:rsid w:val="00D55EF8"/>
    <w:rsid w:val="00D570EE"/>
    <w:rsid w:val="00D60321"/>
    <w:rsid w:val="00D65583"/>
    <w:rsid w:val="00D74ADC"/>
    <w:rsid w:val="00D93D61"/>
    <w:rsid w:val="00D95A8D"/>
    <w:rsid w:val="00DA40A4"/>
    <w:rsid w:val="00DA4D89"/>
    <w:rsid w:val="00DB08E5"/>
    <w:rsid w:val="00DB10B2"/>
    <w:rsid w:val="00DB446A"/>
    <w:rsid w:val="00DB4F71"/>
    <w:rsid w:val="00DB5E6A"/>
    <w:rsid w:val="00DC5444"/>
    <w:rsid w:val="00DD187E"/>
    <w:rsid w:val="00DD1A5A"/>
    <w:rsid w:val="00DD4ADC"/>
    <w:rsid w:val="00DD6670"/>
    <w:rsid w:val="00DE2AD4"/>
    <w:rsid w:val="00DE2E8B"/>
    <w:rsid w:val="00DE4190"/>
    <w:rsid w:val="00E0542A"/>
    <w:rsid w:val="00E23190"/>
    <w:rsid w:val="00E55104"/>
    <w:rsid w:val="00E56FA2"/>
    <w:rsid w:val="00E57EE9"/>
    <w:rsid w:val="00E676CE"/>
    <w:rsid w:val="00E82994"/>
    <w:rsid w:val="00E83459"/>
    <w:rsid w:val="00E95376"/>
    <w:rsid w:val="00EA1880"/>
    <w:rsid w:val="00EA3157"/>
    <w:rsid w:val="00EB097C"/>
    <w:rsid w:val="00EB7323"/>
    <w:rsid w:val="00EB759E"/>
    <w:rsid w:val="00EC3035"/>
    <w:rsid w:val="00EC6375"/>
    <w:rsid w:val="00EC7B49"/>
    <w:rsid w:val="00EF199E"/>
    <w:rsid w:val="00EF539B"/>
    <w:rsid w:val="00F02BAF"/>
    <w:rsid w:val="00F27A58"/>
    <w:rsid w:val="00F40167"/>
    <w:rsid w:val="00F40E73"/>
    <w:rsid w:val="00F50044"/>
    <w:rsid w:val="00F57C7C"/>
    <w:rsid w:val="00F653E0"/>
    <w:rsid w:val="00F674AB"/>
    <w:rsid w:val="00F740DE"/>
    <w:rsid w:val="00F763A4"/>
    <w:rsid w:val="00F77E29"/>
    <w:rsid w:val="00F8436E"/>
    <w:rsid w:val="00F92B97"/>
    <w:rsid w:val="00F94E15"/>
    <w:rsid w:val="00FA3251"/>
    <w:rsid w:val="00FA3E90"/>
    <w:rsid w:val="00FA4A52"/>
    <w:rsid w:val="00FB0353"/>
    <w:rsid w:val="00FB12F6"/>
    <w:rsid w:val="00FB2892"/>
    <w:rsid w:val="00FB473B"/>
    <w:rsid w:val="00FB524F"/>
    <w:rsid w:val="00FC0F48"/>
    <w:rsid w:val="00FC109B"/>
    <w:rsid w:val="00FC3507"/>
    <w:rsid w:val="00FD2807"/>
    <w:rsid w:val="00FE7E98"/>
    <w:rsid w:val="00FF3DA6"/>
    <w:rsid w:val="00FF3E80"/>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093E75"/>
  <w15:docId w15:val="{A318185F-A9E4-4A55-AA8D-E5A4D96F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E6B"/>
  </w:style>
  <w:style w:type="paragraph" w:styleId="Heading1">
    <w:name w:val="heading 1"/>
    <w:basedOn w:val="Normal"/>
    <w:next w:val="Normal"/>
    <w:link w:val="Heading1Char"/>
    <w:uiPriority w:val="9"/>
    <w:qFormat/>
    <w:rsid w:val="00BB5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F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B5F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B5F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B5F2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5F2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5F2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F2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B5F2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F23"/>
    <w:pPr>
      <w:ind w:left="720"/>
      <w:contextualSpacing/>
    </w:pPr>
  </w:style>
  <w:style w:type="paragraph" w:styleId="Header">
    <w:name w:val="header"/>
    <w:basedOn w:val="Normal"/>
    <w:link w:val="HeaderChar"/>
    <w:uiPriority w:val="99"/>
    <w:unhideWhenUsed/>
    <w:rsid w:val="006A7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645"/>
  </w:style>
  <w:style w:type="paragraph" w:styleId="Footer">
    <w:name w:val="footer"/>
    <w:basedOn w:val="Normal"/>
    <w:link w:val="FooterChar"/>
    <w:uiPriority w:val="99"/>
    <w:unhideWhenUsed/>
    <w:rsid w:val="006A7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645"/>
  </w:style>
  <w:style w:type="character" w:customStyle="1" w:styleId="Heading1Char">
    <w:name w:val="Heading 1 Char"/>
    <w:basedOn w:val="DefaultParagraphFont"/>
    <w:link w:val="Heading1"/>
    <w:uiPriority w:val="9"/>
    <w:rsid w:val="00BB5F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5F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5F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5F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5F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B5F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B5F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B5F2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B5F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B5F23"/>
    <w:pPr>
      <w:spacing w:line="240" w:lineRule="auto"/>
    </w:pPr>
    <w:rPr>
      <w:b/>
      <w:bCs/>
      <w:color w:val="4F81BD" w:themeColor="accent1"/>
      <w:sz w:val="18"/>
      <w:szCs w:val="18"/>
    </w:rPr>
  </w:style>
  <w:style w:type="paragraph" w:styleId="Title">
    <w:name w:val="Title"/>
    <w:basedOn w:val="Normal"/>
    <w:next w:val="Normal"/>
    <w:link w:val="TitleChar"/>
    <w:uiPriority w:val="10"/>
    <w:qFormat/>
    <w:rsid w:val="00BB5F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F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B5F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5F2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B5F23"/>
    <w:rPr>
      <w:b/>
      <w:bCs/>
    </w:rPr>
  </w:style>
  <w:style w:type="character" w:styleId="Emphasis">
    <w:name w:val="Emphasis"/>
    <w:basedOn w:val="DefaultParagraphFont"/>
    <w:uiPriority w:val="20"/>
    <w:qFormat/>
    <w:rsid w:val="00BB5F23"/>
    <w:rPr>
      <w:i/>
      <w:iCs/>
    </w:rPr>
  </w:style>
  <w:style w:type="paragraph" w:styleId="NoSpacing">
    <w:name w:val="No Spacing"/>
    <w:uiPriority w:val="1"/>
    <w:qFormat/>
    <w:rsid w:val="00BB5F23"/>
    <w:pPr>
      <w:spacing w:after="0" w:line="240" w:lineRule="auto"/>
    </w:pPr>
  </w:style>
  <w:style w:type="paragraph" w:styleId="Quote">
    <w:name w:val="Quote"/>
    <w:basedOn w:val="Normal"/>
    <w:next w:val="Normal"/>
    <w:link w:val="QuoteChar"/>
    <w:uiPriority w:val="29"/>
    <w:qFormat/>
    <w:rsid w:val="00BB5F23"/>
    <w:rPr>
      <w:i/>
      <w:iCs/>
      <w:color w:val="000000" w:themeColor="text1"/>
    </w:rPr>
  </w:style>
  <w:style w:type="character" w:customStyle="1" w:styleId="QuoteChar">
    <w:name w:val="Quote Char"/>
    <w:basedOn w:val="DefaultParagraphFont"/>
    <w:link w:val="Quote"/>
    <w:uiPriority w:val="29"/>
    <w:rsid w:val="00BB5F23"/>
    <w:rPr>
      <w:i/>
      <w:iCs/>
      <w:color w:val="000000" w:themeColor="text1"/>
    </w:rPr>
  </w:style>
  <w:style w:type="paragraph" w:styleId="IntenseQuote">
    <w:name w:val="Intense Quote"/>
    <w:basedOn w:val="Normal"/>
    <w:next w:val="Normal"/>
    <w:link w:val="IntenseQuoteChar"/>
    <w:uiPriority w:val="30"/>
    <w:qFormat/>
    <w:rsid w:val="00BB5F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B5F23"/>
    <w:rPr>
      <w:b/>
      <w:bCs/>
      <w:i/>
      <w:iCs/>
      <w:color w:val="4F81BD" w:themeColor="accent1"/>
    </w:rPr>
  </w:style>
  <w:style w:type="character" w:styleId="SubtleEmphasis">
    <w:name w:val="Subtle Emphasis"/>
    <w:basedOn w:val="DefaultParagraphFont"/>
    <w:uiPriority w:val="19"/>
    <w:qFormat/>
    <w:rsid w:val="00BB5F23"/>
    <w:rPr>
      <w:i/>
      <w:iCs/>
      <w:color w:val="808080" w:themeColor="text1" w:themeTint="7F"/>
    </w:rPr>
  </w:style>
  <w:style w:type="character" w:styleId="IntenseEmphasis">
    <w:name w:val="Intense Emphasis"/>
    <w:basedOn w:val="DefaultParagraphFont"/>
    <w:uiPriority w:val="21"/>
    <w:qFormat/>
    <w:rsid w:val="00BB5F23"/>
    <w:rPr>
      <w:b/>
      <w:bCs/>
      <w:i/>
      <w:iCs/>
      <w:color w:val="4F81BD" w:themeColor="accent1"/>
    </w:rPr>
  </w:style>
  <w:style w:type="character" w:styleId="SubtleReference">
    <w:name w:val="Subtle Reference"/>
    <w:basedOn w:val="DefaultParagraphFont"/>
    <w:uiPriority w:val="31"/>
    <w:qFormat/>
    <w:rsid w:val="00BB5F23"/>
    <w:rPr>
      <w:smallCaps/>
      <w:color w:val="C0504D" w:themeColor="accent2"/>
      <w:u w:val="single"/>
    </w:rPr>
  </w:style>
  <w:style w:type="character" w:styleId="IntenseReference">
    <w:name w:val="Intense Reference"/>
    <w:basedOn w:val="DefaultParagraphFont"/>
    <w:uiPriority w:val="32"/>
    <w:qFormat/>
    <w:rsid w:val="00BB5F23"/>
    <w:rPr>
      <w:b/>
      <w:bCs/>
      <w:smallCaps/>
      <w:color w:val="C0504D" w:themeColor="accent2"/>
      <w:spacing w:val="5"/>
      <w:u w:val="single"/>
    </w:rPr>
  </w:style>
  <w:style w:type="character" w:styleId="BookTitle">
    <w:name w:val="Book Title"/>
    <w:basedOn w:val="DefaultParagraphFont"/>
    <w:uiPriority w:val="33"/>
    <w:qFormat/>
    <w:rsid w:val="00BB5F23"/>
    <w:rPr>
      <w:b/>
      <w:bCs/>
      <w:smallCaps/>
      <w:spacing w:val="5"/>
    </w:rPr>
  </w:style>
  <w:style w:type="paragraph" w:styleId="TOCHeading">
    <w:name w:val="TOC Heading"/>
    <w:basedOn w:val="Heading1"/>
    <w:next w:val="Normal"/>
    <w:uiPriority w:val="39"/>
    <w:semiHidden/>
    <w:unhideWhenUsed/>
    <w:qFormat/>
    <w:rsid w:val="00BB5F23"/>
    <w:pPr>
      <w:outlineLvl w:val="9"/>
    </w:pPr>
  </w:style>
  <w:style w:type="paragraph" w:customStyle="1" w:styleId="CM43">
    <w:name w:val="CM43"/>
    <w:basedOn w:val="Normal"/>
    <w:next w:val="Normal"/>
    <w:uiPriority w:val="99"/>
    <w:rsid w:val="00E95376"/>
    <w:pPr>
      <w:widowControl w:val="0"/>
      <w:autoSpaceDE w:val="0"/>
      <w:autoSpaceDN w:val="0"/>
      <w:adjustRightInd w:val="0"/>
      <w:spacing w:after="0" w:line="240" w:lineRule="auto"/>
    </w:pPr>
    <w:rPr>
      <w:rFonts w:ascii="Times New Roman" w:hAnsi="Times New Roman" w:cs="Times New Roman"/>
      <w:sz w:val="24"/>
      <w:szCs w:val="24"/>
      <w:lang w:bidi="ar-SA"/>
    </w:rPr>
  </w:style>
  <w:style w:type="paragraph" w:customStyle="1" w:styleId="Default">
    <w:name w:val="Default"/>
    <w:rsid w:val="00E95376"/>
    <w:pPr>
      <w:widowControl w:val="0"/>
      <w:autoSpaceDE w:val="0"/>
      <w:autoSpaceDN w:val="0"/>
      <w:adjustRightInd w:val="0"/>
      <w:spacing w:after="0" w:line="240" w:lineRule="auto"/>
    </w:pPr>
    <w:rPr>
      <w:rFonts w:ascii="Times New Roman" w:hAnsi="Times New Roman" w:cs="Times New Roman"/>
      <w:color w:val="000000"/>
      <w:sz w:val="24"/>
      <w:szCs w:val="24"/>
      <w:lang w:bidi="ar-SA"/>
    </w:rPr>
  </w:style>
  <w:style w:type="paragraph" w:customStyle="1" w:styleId="CM44">
    <w:name w:val="CM44"/>
    <w:basedOn w:val="Default"/>
    <w:next w:val="Default"/>
    <w:uiPriority w:val="99"/>
    <w:rsid w:val="007947E2"/>
    <w:rPr>
      <w:color w:val="auto"/>
    </w:rPr>
  </w:style>
  <w:style w:type="paragraph" w:customStyle="1" w:styleId="CM17">
    <w:name w:val="CM17"/>
    <w:basedOn w:val="Default"/>
    <w:next w:val="Default"/>
    <w:uiPriority w:val="99"/>
    <w:rsid w:val="007947E2"/>
    <w:pPr>
      <w:spacing w:line="276" w:lineRule="atLeast"/>
    </w:pPr>
    <w:rPr>
      <w:color w:val="auto"/>
    </w:rPr>
  </w:style>
  <w:style w:type="table" w:styleId="TableGrid">
    <w:name w:val="Table Grid"/>
    <w:basedOn w:val="TableNormal"/>
    <w:uiPriority w:val="59"/>
    <w:rsid w:val="00CE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3C5F"/>
    <w:rPr>
      <w:sz w:val="16"/>
      <w:szCs w:val="16"/>
    </w:rPr>
  </w:style>
  <w:style w:type="paragraph" w:styleId="CommentText">
    <w:name w:val="annotation text"/>
    <w:basedOn w:val="Normal"/>
    <w:link w:val="CommentTextChar"/>
    <w:uiPriority w:val="99"/>
    <w:semiHidden/>
    <w:unhideWhenUsed/>
    <w:rsid w:val="006A3C5F"/>
    <w:pPr>
      <w:spacing w:line="240" w:lineRule="auto"/>
    </w:pPr>
    <w:rPr>
      <w:sz w:val="20"/>
      <w:szCs w:val="20"/>
    </w:rPr>
  </w:style>
  <w:style w:type="character" w:customStyle="1" w:styleId="CommentTextChar">
    <w:name w:val="Comment Text Char"/>
    <w:basedOn w:val="DefaultParagraphFont"/>
    <w:link w:val="CommentText"/>
    <w:uiPriority w:val="99"/>
    <w:semiHidden/>
    <w:rsid w:val="006A3C5F"/>
    <w:rPr>
      <w:sz w:val="20"/>
      <w:szCs w:val="20"/>
    </w:rPr>
  </w:style>
  <w:style w:type="paragraph" w:styleId="CommentSubject">
    <w:name w:val="annotation subject"/>
    <w:basedOn w:val="CommentText"/>
    <w:next w:val="CommentText"/>
    <w:link w:val="CommentSubjectChar"/>
    <w:uiPriority w:val="99"/>
    <w:semiHidden/>
    <w:unhideWhenUsed/>
    <w:rsid w:val="006A3C5F"/>
    <w:rPr>
      <w:b/>
      <w:bCs/>
    </w:rPr>
  </w:style>
  <w:style w:type="character" w:customStyle="1" w:styleId="CommentSubjectChar">
    <w:name w:val="Comment Subject Char"/>
    <w:basedOn w:val="CommentTextChar"/>
    <w:link w:val="CommentSubject"/>
    <w:uiPriority w:val="99"/>
    <w:semiHidden/>
    <w:rsid w:val="006A3C5F"/>
    <w:rPr>
      <w:b/>
      <w:bCs/>
      <w:sz w:val="20"/>
      <w:szCs w:val="20"/>
    </w:rPr>
  </w:style>
  <w:style w:type="paragraph" w:styleId="BalloonText">
    <w:name w:val="Balloon Text"/>
    <w:basedOn w:val="Normal"/>
    <w:link w:val="BalloonTextChar"/>
    <w:uiPriority w:val="99"/>
    <w:semiHidden/>
    <w:unhideWhenUsed/>
    <w:rsid w:val="006A3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C5F"/>
    <w:rPr>
      <w:rFonts w:ascii="Segoe UI" w:hAnsi="Segoe UI" w:cs="Segoe UI"/>
      <w:sz w:val="18"/>
      <w:szCs w:val="18"/>
    </w:rPr>
  </w:style>
  <w:style w:type="character" w:customStyle="1" w:styleId="st1">
    <w:name w:val="st1"/>
    <w:basedOn w:val="DefaultParagraphFont"/>
    <w:rsid w:val="008561C7"/>
  </w:style>
  <w:style w:type="paragraph" w:styleId="Revision">
    <w:name w:val="Revision"/>
    <w:hidden/>
    <w:uiPriority w:val="99"/>
    <w:semiHidden/>
    <w:rsid w:val="006B31B2"/>
    <w:pPr>
      <w:spacing w:after="0" w:line="240" w:lineRule="auto"/>
    </w:pPr>
  </w:style>
  <w:style w:type="paragraph" w:styleId="BodyText">
    <w:name w:val="Body Text"/>
    <w:basedOn w:val="Normal"/>
    <w:link w:val="BodyTextChar"/>
    <w:uiPriority w:val="99"/>
    <w:semiHidden/>
    <w:unhideWhenUsed/>
    <w:rsid w:val="00405B04"/>
    <w:pPr>
      <w:spacing w:after="120"/>
    </w:pPr>
  </w:style>
  <w:style w:type="character" w:customStyle="1" w:styleId="BodyTextChar">
    <w:name w:val="Body Text Char"/>
    <w:basedOn w:val="DefaultParagraphFont"/>
    <w:link w:val="BodyText"/>
    <w:uiPriority w:val="99"/>
    <w:semiHidden/>
    <w:rsid w:val="00405B04"/>
  </w:style>
  <w:style w:type="paragraph" w:customStyle="1" w:styleId="TableParagraph">
    <w:name w:val="Table Paragraph"/>
    <w:basedOn w:val="Normal"/>
    <w:uiPriority w:val="1"/>
    <w:qFormat/>
    <w:rsid w:val="00405B04"/>
    <w:pPr>
      <w:autoSpaceDE w:val="0"/>
      <w:autoSpaceDN w:val="0"/>
      <w:adjustRightInd w:val="0"/>
      <w:spacing w:after="0" w:line="240" w:lineRule="auto"/>
      <w:ind w:left="179"/>
    </w:pPr>
    <w:rPr>
      <w:rFonts w:ascii="Arial" w:hAnsi="Arial" w:cs="Arial"/>
      <w:sz w:val="24"/>
      <w:szCs w:val="24"/>
      <w:lang w:bidi="ar-SA"/>
    </w:rPr>
  </w:style>
  <w:style w:type="paragraph" w:styleId="NormalWeb">
    <w:name w:val="Normal (Web)"/>
    <w:basedOn w:val="Normal"/>
    <w:uiPriority w:val="99"/>
    <w:semiHidden/>
    <w:unhideWhenUsed/>
    <w:rsid w:val="00D34E3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3A3DFC"/>
    <w:rPr>
      <w:color w:val="0000FF" w:themeColor="hyperlink"/>
      <w:u w:val="single"/>
    </w:rPr>
  </w:style>
  <w:style w:type="character" w:customStyle="1" w:styleId="UnresolvedMention">
    <w:name w:val="Unresolved Mention"/>
    <w:basedOn w:val="DefaultParagraphFont"/>
    <w:uiPriority w:val="99"/>
    <w:semiHidden/>
    <w:unhideWhenUsed/>
    <w:rsid w:val="003A3DFC"/>
    <w:rPr>
      <w:color w:val="605E5C"/>
      <w:shd w:val="clear" w:color="auto" w:fill="E1DFDD"/>
    </w:rPr>
  </w:style>
  <w:style w:type="character" w:styleId="FollowedHyperlink">
    <w:name w:val="FollowedHyperlink"/>
    <w:basedOn w:val="DefaultParagraphFont"/>
    <w:uiPriority w:val="99"/>
    <w:semiHidden/>
    <w:unhideWhenUsed/>
    <w:rsid w:val="003A3D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35794">
      <w:bodyDiv w:val="1"/>
      <w:marLeft w:val="0"/>
      <w:marRight w:val="0"/>
      <w:marTop w:val="0"/>
      <w:marBottom w:val="0"/>
      <w:divBdr>
        <w:top w:val="none" w:sz="0" w:space="0" w:color="auto"/>
        <w:left w:val="none" w:sz="0" w:space="0" w:color="auto"/>
        <w:bottom w:val="none" w:sz="0" w:space="0" w:color="auto"/>
        <w:right w:val="none" w:sz="0" w:space="0" w:color="auto"/>
      </w:divBdr>
      <w:divsChild>
        <w:div w:id="1786539114">
          <w:marLeft w:val="446"/>
          <w:marRight w:val="0"/>
          <w:marTop w:val="0"/>
          <w:marBottom w:val="0"/>
          <w:divBdr>
            <w:top w:val="none" w:sz="0" w:space="0" w:color="auto"/>
            <w:left w:val="none" w:sz="0" w:space="0" w:color="auto"/>
            <w:bottom w:val="none" w:sz="0" w:space="0" w:color="auto"/>
            <w:right w:val="none" w:sz="0" w:space="0" w:color="auto"/>
          </w:divBdr>
        </w:div>
        <w:div w:id="1248073408">
          <w:marLeft w:val="446"/>
          <w:marRight w:val="0"/>
          <w:marTop w:val="0"/>
          <w:marBottom w:val="0"/>
          <w:divBdr>
            <w:top w:val="none" w:sz="0" w:space="0" w:color="auto"/>
            <w:left w:val="none" w:sz="0" w:space="0" w:color="auto"/>
            <w:bottom w:val="none" w:sz="0" w:space="0" w:color="auto"/>
            <w:right w:val="none" w:sz="0" w:space="0" w:color="auto"/>
          </w:divBdr>
        </w:div>
        <w:div w:id="501287093">
          <w:marLeft w:val="446"/>
          <w:marRight w:val="0"/>
          <w:marTop w:val="0"/>
          <w:marBottom w:val="0"/>
          <w:divBdr>
            <w:top w:val="none" w:sz="0" w:space="0" w:color="auto"/>
            <w:left w:val="none" w:sz="0" w:space="0" w:color="auto"/>
            <w:bottom w:val="none" w:sz="0" w:space="0" w:color="auto"/>
            <w:right w:val="none" w:sz="0" w:space="0" w:color="auto"/>
          </w:divBdr>
        </w:div>
        <w:div w:id="444077338">
          <w:marLeft w:val="446"/>
          <w:marRight w:val="0"/>
          <w:marTop w:val="0"/>
          <w:marBottom w:val="0"/>
          <w:divBdr>
            <w:top w:val="none" w:sz="0" w:space="0" w:color="auto"/>
            <w:left w:val="none" w:sz="0" w:space="0" w:color="auto"/>
            <w:bottom w:val="none" w:sz="0" w:space="0" w:color="auto"/>
            <w:right w:val="none" w:sz="0" w:space="0" w:color="auto"/>
          </w:divBdr>
        </w:div>
      </w:divsChild>
    </w:div>
    <w:div w:id="821626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a962400d-f753-4618-8b3a-acffb4d00039">PAT56XDWNNC6-1540386815-68</_dlc_DocId>
    <_dlc_DocIdUrl xmlns="a962400d-f753-4618-8b3a-acffb4d00039">
      <Url>https://fncspro.usda.net/offices/oit/pmd/_layouts/15/DocIdRedir.aspx?ID=PAT56XDWNNC6-1540386815-68</Url>
      <Description>PAT56XDWNNC6-1540386815-68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8BC8A2ADFB14A4583F7A41BED0DAAD6" ma:contentTypeVersion="1" ma:contentTypeDescription="Create a new document." ma:contentTypeScope="" ma:versionID="448ead3c472e7a24291ab9dbb194b045">
  <xsd:schema xmlns:xsd="http://www.w3.org/2001/XMLSchema" xmlns:xs="http://www.w3.org/2001/XMLSchema" xmlns:p="http://schemas.microsoft.com/office/2006/metadata/properties" xmlns:ns2="a962400d-f753-4618-8b3a-acffb4d00039" targetNamespace="http://schemas.microsoft.com/office/2006/metadata/properties" ma:root="true" ma:fieldsID="f4196883730815d78bd4936e966127b4" ns2:_="">
    <xsd:import namespace="a962400d-f753-4618-8b3a-acffb4d0003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2400d-f753-4618-8b3a-acffb4d0003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45A91-4F8F-45D3-9E65-6D6900A65271}">
  <ds:schemaRefs>
    <ds:schemaRef ds:uri="http://schemas.microsoft.com/sharepoint/v3/contenttype/forms"/>
  </ds:schemaRefs>
</ds:datastoreItem>
</file>

<file path=customXml/itemProps2.xml><?xml version="1.0" encoding="utf-8"?>
<ds:datastoreItem xmlns:ds="http://schemas.openxmlformats.org/officeDocument/2006/customXml" ds:itemID="{F227F3C2-72F4-462F-B704-8C4AF64A8419}">
  <ds:schemaRefs>
    <ds:schemaRef ds:uri="http://schemas.microsoft.com/sharepoint/events"/>
  </ds:schemaRefs>
</ds:datastoreItem>
</file>

<file path=customXml/itemProps3.xml><?xml version="1.0" encoding="utf-8"?>
<ds:datastoreItem xmlns:ds="http://schemas.openxmlformats.org/officeDocument/2006/customXml" ds:itemID="{348F91F9-0B7D-4306-8105-94C87A65D953}">
  <ds:schemaRefs>
    <ds:schemaRef ds:uri="http://schemas.microsoft.com/office/infopath/2007/PartnerControls"/>
    <ds:schemaRef ds:uri="http://purl.org/dc/elements/1.1/"/>
    <ds:schemaRef ds:uri="http://schemas.microsoft.com/office/2006/metadata/properties"/>
    <ds:schemaRef ds:uri="025e3217-ac25-47cc-a19e-39e607a8e0b7"/>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817AFDDD-40A2-45A8-BDAF-751251F9A347}"/>
</file>

<file path=customXml/itemProps5.xml><?xml version="1.0" encoding="utf-8"?>
<ds:datastoreItem xmlns:ds="http://schemas.openxmlformats.org/officeDocument/2006/customXml" ds:itemID="{FB3466E3-47DE-4632-AD7D-C721C85D4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5512</Characters>
  <Application>Microsoft Office Word</Application>
  <DocSecurity>6</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OCIO-WCTS</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Boyd, Debora - OCIO-CIO, Washington, DC</dc:creator>
  <cp:lastModifiedBy>Rodriguez-Amaya, Iris - FNS (Contractor)</cp:lastModifiedBy>
  <cp:revision>2</cp:revision>
  <cp:lastPrinted>2019-12-19T14:23:00Z</cp:lastPrinted>
  <dcterms:created xsi:type="dcterms:W3CDTF">2020-11-02T23:18:00Z</dcterms:created>
  <dcterms:modified xsi:type="dcterms:W3CDTF">2020-11-02T23:18:00Z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2011-11-29T00:00:00Z</vt:filetime>
  </property>
  <property fmtid="{D5CDD505-2E9C-101B-9397-08002B2CF9AE}" pid="3" name="LastSaved">
    <vt:filetime>2011-11-29T00:00:00Z</vt:filetime>
  </property>
  <property fmtid="{D5CDD505-2E9C-101B-9397-08002B2CF9AE}" pid="4" name="ContentTypeId">
    <vt:lpwstr>0x010100F8BC8A2ADFB14A4583F7A41BED0DAAD6</vt:lpwstr>
  </property>
  <property fmtid="{D5CDD505-2E9C-101B-9397-08002B2CF9AE}" pid="5" name="_dlc_DocIdItemGuid">
    <vt:lpwstr>f07ee46c-ec90-48e0-ae0d-bc74023d2b6c</vt:lpwstr>
  </property>
  <property fmtid="{D5CDD505-2E9C-101B-9397-08002B2CF9AE}" pid="6" name="Order">
    <vt:r8>1900</vt:r8>
  </property>
  <property fmtid="{D5CDD505-2E9C-101B-9397-08002B2CF9AE}" pid="7" name="AuthorIds_UIVersion_1024">
    <vt:lpwstr>144</vt:lpwstr>
  </property>
  <property fmtid="{D5CDD505-2E9C-101B-9397-08002B2CF9AE}" pid="8" name="AuthorIds_UIVersion_512">
    <vt:lpwstr>318</vt:lpwstr>
  </property>
</Properties>
</file>