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521A4989" w:rsidR="003835B1" w:rsidRPr="005042E6" w:rsidRDefault="005042E6" w:rsidP="00164CE2">
      <w:pPr>
        <w:ind w:left="6480"/>
        <w:rPr>
          <w:sz w:val="28"/>
        </w:rPr>
      </w:pPr>
      <w:bookmarkStart w:id="0" w:name="_Toc398635407"/>
      <w:bookmarkStart w:id="1" w:name="_Toc414887517"/>
      <w:bookmarkStart w:id="2" w:name="_Toc414887580"/>
      <w:bookmarkStart w:id="3" w:name="_Toc419888669"/>
      <w:bookmarkStart w:id="4" w:name="_Toc466540470"/>
      <w:r w:rsidRPr="005042E6">
        <w:rPr>
          <w:sz w:val="28"/>
        </w:rPr>
        <w:t>&lt;Date&gt;</w:t>
      </w:r>
    </w:p>
    <w:p w14:paraId="40319A7E" w14:textId="77777777" w:rsidR="003835B1" w:rsidRDefault="003835B1" w:rsidP="003835B1">
      <w:pPr>
        <w:ind w:left="6480"/>
        <w:rPr>
          <w:sz w:val="28"/>
        </w:rPr>
      </w:pPr>
    </w:p>
    <w:p w14:paraId="70A1E529" w14:textId="65AEA562" w:rsidR="00CE59DD" w:rsidRDefault="00EB02CC" w:rsidP="00164CE2">
      <w:pPr>
        <w:ind w:left="6480"/>
        <w:rPr>
          <w:b/>
          <w:sz w:val="32"/>
        </w:rPr>
      </w:pPr>
      <w:r>
        <w:rPr>
          <w:b/>
          <w:sz w:val="32"/>
        </w:rPr>
        <w:t xml:space="preserve">Version </w:t>
      </w:r>
      <w:r w:rsidR="005042E6">
        <w:rPr>
          <w:b/>
          <w:sz w:val="32"/>
        </w:rPr>
        <w:t>X</w:t>
      </w:r>
      <w:r w:rsidR="009E7D07">
        <w:rPr>
          <w:b/>
          <w:sz w:val="32"/>
        </w:rPr>
        <w:t>.</w:t>
      </w:r>
      <w:r w:rsidR="005042E6">
        <w:rPr>
          <w:b/>
          <w:sz w:val="32"/>
        </w:rPr>
        <w:t>x</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6A93A178" w14:textId="77777777" w:rsidR="003E5346" w:rsidRPr="004807F1" w:rsidRDefault="003E5346" w:rsidP="003E5346">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CA65881" w14:textId="77777777" w:rsidR="003E5346" w:rsidRDefault="003E5346" w:rsidP="003E5346">
      <w:r>
        <w:t>This template includes instructions and boilerplate text for this document. The author should note that:</w:t>
      </w:r>
    </w:p>
    <w:p w14:paraId="549E1385" w14:textId="77777777" w:rsidR="003E5346" w:rsidRDefault="003E5346" w:rsidP="003E5346">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Pr>
          <w:i/>
          <w:color w:val="0070C0"/>
        </w:rPr>
        <w:t xml:space="preserve">italicized </w:t>
      </w:r>
      <w:r w:rsidRPr="006E0AA7">
        <w:rPr>
          <w:i/>
          <w:color w:val="0070C0"/>
        </w:rPr>
        <w:t>text</w:t>
      </w:r>
      <w:r w:rsidRPr="007477EA">
        <w:rPr>
          <w:color w:val="0070C0"/>
        </w:rPr>
        <w:t xml:space="preserve"> </w:t>
      </w:r>
      <w:r>
        <w:t>throughout this template.</w:t>
      </w:r>
    </w:p>
    <w:p w14:paraId="4F5FBA2B" w14:textId="77777777" w:rsidR="003E5346" w:rsidRDefault="003E5346" w:rsidP="003E5346">
      <w:pPr>
        <w:pStyle w:val="Bullet"/>
      </w:pPr>
      <w:r w:rsidRPr="00584C2D">
        <w:t xml:space="preserve">Replace </w:t>
      </w:r>
      <w:r>
        <w:t>instructional text in each section with project specific information.</w:t>
      </w:r>
    </w:p>
    <w:p w14:paraId="2675F032" w14:textId="77777777" w:rsidR="003E5346" w:rsidRDefault="003E5346" w:rsidP="003E5346">
      <w:pPr>
        <w:pStyle w:val="Bullet"/>
      </w:pPr>
      <w:r>
        <w:t>Use or modify boilerplate examples of wording and formats for text and tables as appropriate.</w:t>
      </w:r>
    </w:p>
    <w:p w14:paraId="158C6936" w14:textId="77777777" w:rsidR="003E5346" w:rsidRDefault="003E5346" w:rsidP="003E5346">
      <w:pPr>
        <w:pStyle w:val="Bullet"/>
      </w:pPr>
      <w:r>
        <w:t xml:space="preserve">Search and replace all text enclosed in angle brackets - </w:t>
      </w:r>
      <w:r w:rsidRPr="007477EA">
        <w:t>&lt;  &gt;</w:t>
      </w:r>
      <w:r>
        <w:t xml:space="preserve"> - with project specific information (e.g.,  </w:t>
      </w:r>
      <w:r w:rsidRPr="007477EA">
        <w:t>&lt;Project Name&gt; or &lt;Project Acronym&gt;</w:t>
      </w:r>
      <w:r>
        <w:t>.</w:t>
      </w:r>
    </w:p>
    <w:p w14:paraId="46ACF530" w14:textId="77777777" w:rsidR="003E5346" w:rsidRDefault="003E5346" w:rsidP="003E5346">
      <w:r>
        <w:t>Follow these steps when using this template:</w:t>
      </w:r>
    </w:p>
    <w:p w14:paraId="74471198" w14:textId="77777777" w:rsidR="003E5346" w:rsidRPr="000219E1" w:rsidRDefault="003E5346" w:rsidP="003E5346">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657AE848" w14:textId="77777777" w:rsidR="003E5346" w:rsidRPr="000219E1" w:rsidRDefault="003E5346" w:rsidP="003E5346">
      <w:pPr>
        <w:pStyle w:val="NumList"/>
        <w:numPr>
          <w:ilvl w:val="0"/>
          <w:numId w:val="24"/>
        </w:numPr>
        <w:rPr>
          <w:szCs w:val="22"/>
        </w:rPr>
      </w:pPr>
      <w:r w:rsidRPr="000219E1">
        <w:rPr>
          <w:szCs w:val="22"/>
        </w:rPr>
        <w:t>Modify any boilerplate text, as appropriate, for your specific project.</w:t>
      </w:r>
    </w:p>
    <w:p w14:paraId="372DF9EF" w14:textId="77777777" w:rsidR="003E5346" w:rsidRDefault="003E5346" w:rsidP="003E5346">
      <w:pPr>
        <w:pStyle w:val="NumList"/>
        <w:numPr>
          <w:ilvl w:val="0"/>
          <w:numId w:val="24"/>
        </w:numPr>
      </w:pPr>
      <w:r>
        <w:t>Use Styles for new sections such as Heading 1, Heading 2 and Std Para.</w:t>
      </w:r>
    </w:p>
    <w:p w14:paraId="79DA0F40" w14:textId="77777777" w:rsidR="003E5346" w:rsidRDefault="003E5346" w:rsidP="003E5346">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3D880AC1" w14:textId="77777777" w:rsidR="003E5346" w:rsidRDefault="003E5346" w:rsidP="003E5346">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2711555F" w14:textId="77777777" w:rsidR="003E5346" w:rsidRDefault="003E5346" w:rsidP="003E5346">
      <w:pPr>
        <w:pStyle w:val="NumList"/>
        <w:numPr>
          <w:ilvl w:val="0"/>
          <w:numId w:val="24"/>
        </w:numPr>
      </w:pPr>
      <w:r>
        <w:t>Update the Table of Contents and any List of Tables or List of Figures by right-clicking it and selecting Update field / Update entire table.</w:t>
      </w:r>
    </w:p>
    <w:p w14:paraId="5F04ED62" w14:textId="77777777" w:rsidR="003E5346" w:rsidRDefault="003E5346" w:rsidP="003E5346">
      <w:pPr>
        <w:pStyle w:val="NumListLast"/>
        <w:numPr>
          <w:ilvl w:val="0"/>
          <w:numId w:val="24"/>
        </w:numPr>
      </w:pPr>
      <w:r>
        <w:t>Delete this “Notes to the Author/Template Instructions” page and all instructional text to the author before finalizing the draft of the document.</w:t>
      </w:r>
    </w:p>
    <w:p w14:paraId="79078CE1" w14:textId="77777777" w:rsidR="00086329" w:rsidRDefault="00086329" w:rsidP="00086329">
      <w:pPr>
        <w:rPr>
          <w:b/>
        </w:rPr>
      </w:pPr>
    </w:p>
    <w:bookmarkEnd w:id="6"/>
    <w:bookmarkEnd w:id="7"/>
    <w:bookmarkEnd w:id="8"/>
    <w:bookmarkEnd w:id="9"/>
    <w:bookmarkEnd w:id="10"/>
    <w:bookmarkEnd w:id="11"/>
    <w:bookmarkEnd w:id="12"/>
    <w:p w14:paraId="6973B787" w14:textId="77777777" w:rsidR="008C013F" w:rsidRDefault="008C013F" w:rsidP="008C013F">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475"/>
      </w:tblGrid>
      <w:tr w:rsidR="00567BDC" w14:paraId="38D27BB9" w14:textId="77777777" w:rsidTr="00567BDC">
        <w:trPr>
          <w:tblHeader/>
        </w:trPr>
        <w:tc>
          <w:tcPr>
            <w:tcW w:w="1438" w:type="dxa"/>
            <w:shd w:val="clear" w:color="auto" w:fill="002060"/>
            <w:hideMark/>
          </w:tcPr>
          <w:p w14:paraId="1754B6C6" w14:textId="77777777" w:rsidR="00567BDC" w:rsidRDefault="00567BDC" w:rsidP="00CC2237">
            <w:pPr>
              <w:spacing w:line="274" w:lineRule="exact"/>
              <w:ind w:left="227" w:right="-20"/>
              <w:jc w:val="center"/>
              <w:rPr>
                <w:rFonts w:eastAsia="Arial Narrow" w:cs="Arial Narrow"/>
                <w:bCs/>
                <w:color w:val="FFFFFF"/>
                <w:szCs w:val="22"/>
              </w:rPr>
            </w:pPr>
            <w:r>
              <w:rPr>
                <w:rFonts w:eastAsia="Arial Narrow" w:cs="Arial Narrow"/>
                <w:bCs/>
                <w:color w:val="FFFFFF"/>
                <w:szCs w:val="22"/>
              </w:rPr>
              <w:t>VERSION</w:t>
            </w:r>
          </w:p>
        </w:tc>
        <w:tc>
          <w:tcPr>
            <w:tcW w:w="1869" w:type="dxa"/>
            <w:shd w:val="clear" w:color="auto" w:fill="002060"/>
            <w:hideMark/>
          </w:tcPr>
          <w:p w14:paraId="27F48E0B" w14:textId="77777777" w:rsidR="00567BDC" w:rsidRDefault="00567BDC" w:rsidP="00CC2237">
            <w:pPr>
              <w:spacing w:line="276" w:lineRule="auto"/>
              <w:jc w:val="center"/>
              <w:rPr>
                <w:rFonts w:eastAsia="Arial Narrow" w:cs="Arial Narrow"/>
                <w:bCs/>
                <w:color w:val="FFFFFF"/>
                <w:szCs w:val="22"/>
              </w:rPr>
            </w:pPr>
            <w:r>
              <w:rPr>
                <w:rFonts w:eastAsia="Arial Narrow" w:cs="Arial Narrow"/>
                <w:bCs/>
                <w:color w:val="FFFFFF"/>
                <w:szCs w:val="22"/>
              </w:rPr>
              <w:t>DATE</w:t>
            </w:r>
          </w:p>
        </w:tc>
        <w:tc>
          <w:tcPr>
            <w:tcW w:w="3475" w:type="dxa"/>
            <w:shd w:val="clear" w:color="auto" w:fill="002060"/>
            <w:hideMark/>
          </w:tcPr>
          <w:p w14:paraId="6F089F41" w14:textId="77777777" w:rsidR="00567BDC" w:rsidRDefault="00567BDC" w:rsidP="00CC2237">
            <w:pPr>
              <w:spacing w:line="276" w:lineRule="auto"/>
              <w:jc w:val="center"/>
              <w:rPr>
                <w:rFonts w:eastAsia="Arial Narrow" w:cs="Arial Narrow"/>
                <w:bCs/>
                <w:color w:val="FFFFFF"/>
                <w:szCs w:val="22"/>
              </w:rPr>
            </w:pPr>
            <w:r>
              <w:rPr>
                <w:rFonts w:eastAsia="Arial Narrow" w:cs="Arial Narrow"/>
                <w:bCs/>
                <w:color w:val="FFFFFF"/>
                <w:szCs w:val="22"/>
              </w:rPr>
              <w:t>CHANGE DESCRIPTION</w:t>
            </w:r>
          </w:p>
        </w:tc>
      </w:tr>
      <w:tr w:rsidR="00567BDC" w14:paraId="55E89827" w14:textId="77777777" w:rsidTr="00CC2237">
        <w:trPr>
          <w:trHeight w:val="359"/>
        </w:trPr>
        <w:tc>
          <w:tcPr>
            <w:tcW w:w="1438" w:type="dxa"/>
            <w:vAlign w:val="center"/>
          </w:tcPr>
          <w:p w14:paraId="7DE12C77" w14:textId="5FCC2344" w:rsidR="00567BDC" w:rsidRDefault="00567BDC" w:rsidP="008C013F">
            <w:pPr>
              <w:spacing w:line="276" w:lineRule="auto"/>
              <w:jc w:val="center"/>
              <w:rPr>
                <w:sz w:val="20"/>
              </w:rPr>
            </w:pPr>
            <w:r>
              <w:rPr>
                <w:sz w:val="20"/>
              </w:rPr>
              <w:t>1.0</w:t>
            </w:r>
          </w:p>
        </w:tc>
        <w:tc>
          <w:tcPr>
            <w:tcW w:w="1869" w:type="dxa"/>
            <w:vAlign w:val="center"/>
          </w:tcPr>
          <w:p w14:paraId="4273BD47" w14:textId="18271284" w:rsidR="00567BDC" w:rsidRDefault="00567BDC" w:rsidP="005042E6">
            <w:pPr>
              <w:spacing w:line="276" w:lineRule="auto"/>
              <w:jc w:val="center"/>
              <w:rPr>
                <w:sz w:val="20"/>
              </w:rPr>
            </w:pPr>
            <w:r>
              <w:rPr>
                <w:sz w:val="20"/>
              </w:rPr>
              <w:t>11/02/2020</w:t>
            </w:r>
          </w:p>
        </w:tc>
        <w:tc>
          <w:tcPr>
            <w:tcW w:w="3475" w:type="dxa"/>
            <w:vAlign w:val="center"/>
          </w:tcPr>
          <w:p w14:paraId="113C6B2F" w14:textId="3120044C" w:rsidR="00567BDC" w:rsidRDefault="00567BDC" w:rsidP="00E72653">
            <w:pPr>
              <w:rPr>
                <w:sz w:val="20"/>
              </w:rPr>
            </w:pPr>
            <w:r w:rsidRPr="005042E6">
              <w:rPr>
                <w:rFonts w:eastAsia="Arial"/>
                <w:sz w:val="20"/>
              </w:rPr>
              <w:t>Updated to reflect new FNS Agile SDLC processes and comply with Section 508 standards.</w:t>
            </w:r>
          </w:p>
        </w:tc>
      </w:tr>
    </w:tbl>
    <w:p w14:paraId="27F7EFE5" w14:textId="77777777" w:rsidR="008C013F" w:rsidRDefault="008C013F" w:rsidP="008C013F">
      <w:pPr>
        <w:rPr>
          <w:b/>
        </w:rPr>
      </w:pPr>
    </w:p>
    <w:p w14:paraId="6DBAFA82" w14:textId="77777777" w:rsidR="008C013F" w:rsidRDefault="008C013F" w:rsidP="008C013F">
      <w:pPr>
        <w:rPr>
          <w:b/>
          <w:color w:val="000000" w:themeColor="text1"/>
        </w:rPr>
      </w:pPr>
      <w:r>
        <w:rPr>
          <w:b/>
        </w:rPr>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8C013F" w14:paraId="2DF1CAEE" w14:textId="77777777" w:rsidTr="00CC2237">
        <w:trPr>
          <w:trHeight w:val="441"/>
          <w:tblHeader/>
        </w:trPr>
        <w:tc>
          <w:tcPr>
            <w:tcW w:w="3505" w:type="dxa"/>
            <w:shd w:val="clear" w:color="auto" w:fill="002060"/>
            <w:hideMark/>
          </w:tcPr>
          <w:p w14:paraId="392930A8" w14:textId="77777777" w:rsidR="008C013F" w:rsidRDefault="008C013F" w:rsidP="00CC2237">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hideMark/>
          </w:tcPr>
          <w:p w14:paraId="7C3C785E" w14:textId="77777777" w:rsidR="008C013F" w:rsidRDefault="008C013F" w:rsidP="00CC2237">
            <w:pPr>
              <w:spacing w:before="57" w:line="276" w:lineRule="auto"/>
              <w:ind w:right="-20"/>
              <w:jc w:val="center"/>
              <w:rPr>
                <w:color w:val="FFFFFF" w:themeColor="background1"/>
              </w:rPr>
            </w:pPr>
            <w:r>
              <w:rPr>
                <w:color w:val="FFFFFF" w:themeColor="background1"/>
              </w:rPr>
              <w:t>CONTACT PERSON</w:t>
            </w:r>
          </w:p>
        </w:tc>
        <w:tc>
          <w:tcPr>
            <w:tcW w:w="3320" w:type="dxa"/>
            <w:shd w:val="clear" w:color="auto" w:fill="002060"/>
            <w:hideMark/>
          </w:tcPr>
          <w:p w14:paraId="36E29819" w14:textId="77777777" w:rsidR="008C013F" w:rsidRDefault="008C013F" w:rsidP="00CC2237">
            <w:pPr>
              <w:spacing w:before="57" w:line="276" w:lineRule="auto"/>
              <w:ind w:right="-20"/>
              <w:jc w:val="center"/>
              <w:rPr>
                <w:rFonts w:eastAsia="Arial"/>
                <w:bCs/>
                <w:sz w:val="20"/>
              </w:rPr>
            </w:pPr>
            <w:r>
              <w:rPr>
                <w:color w:val="FFFFFF" w:themeColor="background1"/>
              </w:rPr>
              <w:t>EMAIL ADDRESS</w:t>
            </w:r>
          </w:p>
        </w:tc>
      </w:tr>
      <w:tr w:rsidR="008C013F" w14:paraId="0F0B85DA" w14:textId="77777777" w:rsidTr="00CC2237">
        <w:trPr>
          <w:trHeight w:val="332"/>
        </w:trPr>
        <w:tc>
          <w:tcPr>
            <w:tcW w:w="3505" w:type="dxa"/>
            <w:vAlign w:val="center"/>
          </w:tcPr>
          <w:p w14:paraId="3002C9C1" w14:textId="77777777" w:rsidR="008C013F" w:rsidRPr="00623077" w:rsidRDefault="008C013F" w:rsidP="00CC2237">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7602BAEA" w14:textId="77777777" w:rsidR="008C013F" w:rsidRPr="00623077" w:rsidRDefault="008C013F" w:rsidP="00CC2237">
            <w:pPr>
              <w:spacing w:line="226" w:lineRule="exact"/>
              <w:ind w:left="101" w:right="-20"/>
              <w:jc w:val="center"/>
              <w:rPr>
                <w:rFonts w:eastAsia="Arial"/>
                <w:sz w:val="20"/>
              </w:rPr>
            </w:pPr>
            <w:r w:rsidRPr="00623077">
              <w:rPr>
                <w:rFonts w:eastAsia="Arial"/>
                <w:sz w:val="20"/>
              </w:rPr>
              <w:t>Joe Shaw</w:t>
            </w:r>
          </w:p>
        </w:tc>
        <w:tc>
          <w:tcPr>
            <w:tcW w:w="3320" w:type="dxa"/>
            <w:vAlign w:val="center"/>
          </w:tcPr>
          <w:p w14:paraId="61C99FFD" w14:textId="77777777" w:rsidR="008C013F" w:rsidRPr="00623077" w:rsidRDefault="00567BDC" w:rsidP="00CC2237">
            <w:pPr>
              <w:spacing w:line="226" w:lineRule="exact"/>
              <w:ind w:left="101" w:right="-20"/>
              <w:jc w:val="center"/>
              <w:rPr>
                <w:sz w:val="20"/>
              </w:rPr>
            </w:pPr>
            <w:hyperlink r:id="rId16" w:history="1">
              <w:r w:rsidR="008C013F" w:rsidRPr="00623077">
                <w:rPr>
                  <w:rStyle w:val="Hyperlink"/>
                  <w:rFonts w:eastAsia="Arial"/>
                  <w:sz w:val="20"/>
                </w:rPr>
                <w:t>Joseph.Shaw@usda.gov</w:t>
              </w:r>
            </w:hyperlink>
          </w:p>
        </w:tc>
      </w:tr>
      <w:tr w:rsidR="008C013F" w14:paraId="746A7904" w14:textId="77777777" w:rsidTr="00CC2237">
        <w:trPr>
          <w:trHeight w:val="332"/>
        </w:trPr>
        <w:tc>
          <w:tcPr>
            <w:tcW w:w="3505" w:type="dxa"/>
            <w:vAlign w:val="center"/>
            <w:hideMark/>
          </w:tcPr>
          <w:p w14:paraId="481AC6F9" w14:textId="77777777" w:rsidR="008C013F" w:rsidRPr="00623077" w:rsidRDefault="008C013F" w:rsidP="00CC2237">
            <w:pPr>
              <w:spacing w:line="226" w:lineRule="exact"/>
              <w:ind w:left="101" w:right="-20"/>
              <w:rPr>
                <w:rFonts w:eastAsia="Arial"/>
                <w:sz w:val="20"/>
              </w:rPr>
            </w:pPr>
            <w:r w:rsidRPr="00623077">
              <w:rPr>
                <w:rFonts w:eastAsia="Calibri" w:cs="Arial"/>
                <w:sz w:val="20"/>
              </w:rPr>
              <w:t xml:space="preserve">IT Governance </w:t>
            </w:r>
            <w:r>
              <w:rPr>
                <w:rFonts w:eastAsia="Calibri" w:cs="Arial"/>
                <w:sz w:val="20"/>
              </w:rPr>
              <w:t>Manager</w:t>
            </w:r>
          </w:p>
        </w:tc>
        <w:tc>
          <w:tcPr>
            <w:tcW w:w="2890" w:type="dxa"/>
            <w:vAlign w:val="center"/>
            <w:hideMark/>
          </w:tcPr>
          <w:p w14:paraId="465022F0" w14:textId="77777777" w:rsidR="008C013F" w:rsidRPr="00623077" w:rsidRDefault="008C013F" w:rsidP="00CC2237">
            <w:pPr>
              <w:spacing w:line="226" w:lineRule="exact"/>
              <w:ind w:left="101" w:right="-20"/>
              <w:jc w:val="center"/>
              <w:rPr>
                <w:rFonts w:eastAsia="Arial"/>
                <w:sz w:val="20"/>
              </w:rPr>
            </w:pPr>
            <w:r w:rsidRPr="00623077">
              <w:rPr>
                <w:rFonts w:eastAsia="Arial"/>
                <w:sz w:val="20"/>
              </w:rPr>
              <w:t>Kevin Russ</w:t>
            </w:r>
          </w:p>
        </w:tc>
        <w:tc>
          <w:tcPr>
            <w:tcW w:w="3320" w:type="dxa"/>
            <w:vAlign w:val="center"/>
            <w:hideMark/>
          </w:tcPr>
          <w:p w14:paraId="0B591AEC" w14:textId="77777777" w:rsidR="008C013F" w:rsidRPr="00623077" w:rsidRDefault="00567BDC" w:rsidP="00CC2237">
            <w:pPr>
              <w:spacing w:line="226" w:lineRule="exact"/>
              <w:ind w:left="101" w:right="-20"/>
              <w:jc w:val="center"/>
              <w:rPr>
                <w:rFonts w:eastAsia="Arial"/>
                <w:sz w:val="20"/>
              </w:rPr>
            </w:pPr>
            <w:hyperlink r:id="rId17" w:history="1">
              <w:r w:rsidR="008C013F" w:rsidRPr="00623077">
                <w:rPr>
                  <w:rStyle w:val="Hyperlink"/>
                  <w:rFonts w:eastAsia="Arial"/>
                  <w:sz w:val="20"/>
                </w:rPr>
                <w:t>Kevin.Russ@usda.gov</w:t>
              </w:r>
            </w:hyperlink>
          </w:p>
        </w:tc>
      </w:tr>
      <w:tr w:rsidR="008C013F" w14:paraId="6EEE9161" w14:textId="77777777" w:rsidTr="00CC2237">
        <w:trPr>
          <w:trHeight w:val="332"/>
        </w:trPr>
        <w:tc>
          <w:tcPr>
            <w:tcW w:w="3505" w:type="dxa"/>
            <w:vAlign w:val="center"/>
            <w:hideMark/>
          </w:tcPr>
          <w:p w14:paraId="33B191E1" w14:textId="77777777" w:rsidR="008C013F" w:rsidRPr="00623077" w:rsidRDefault="008C013F" w:rsidP="00CC2237">
            <w:pPr>
              <w:spacing w:line="226" w:lineRule="exact"/>
              <w:ind w:left="101" w:right="-20"/>
              <w:rPr>
                <w:rFonts w:eastAsia="Arial"/>
                <w:sz w:val="20"/>
              </w:rPr>
            </w:pPr>
            <w:r w:rsidRPr="00623077">
              <w:rPr>
                <w:rFonts w:eastAsia="Calibri" w:cs="Arial"/>
                <w:sz w:val="20"/>
              </w:rPr>
              <w:t xml:space="preserve">SDLC </w:t>
            </w:r>
            <w:r>
              <w:rPr>
                <w:rFonts w:eastAsia="Calibri" w:cs="Arial"/>
                <w:sz w:val="20"/>
              </w:rPr>
              <w:t>Lead</w:t>
            </w:r>
          </w:p>
        </w:tc>
        <w:tc>
          <w:tcPr>
            <w:tcW w:w="2890" w:type="dxa"/>
            <w:vAlign w:val="center"/>
            <w:hideMark/>
          </w:tcPr>
          <w:p w14:paraId="3E362F4B" w14:textId="77777777" w:rsidR="008C013F" w:rsidRPr="00623077" w:rsidRDefault="008C013F" w:rsidP="00CC2237">
            <w:pPr>
              <w:spacing w:line="226" w:lineRule="exact"/>
              <w:ind w:left="101" w:right="-20"/>
              <w:jc w:val="center"/>
              <w:rPr>
                <w:rFonts w:eastAsia="Arial"/>
                <w:sz w:val="20"/>
              </w:rPr>
            </w:pPr>
            <w:r w:rsidRPr="00623077">
              <w:rPr>
                <w:rFonts w:eastAsia="Arial"/>
                <w:sz w:val="20"/>
              </w:rPr>
              <w:t>Max Mounger</w:t>
            </w:r>
          </w:p>
        </w:tc>
        <w:tc>
          <w:tcPr>
            <w:tcW w:w="3320" w:type="dxa"/>
            <w:vAlign w:val="center"/>
            <w:hideMark/>
          </w:tcPr>
          <w:p w14:paraId="3FC11FD2" w14:textId="77777777" w:rsidR="008C013F" w:rsidRPr="00623077" w:rsidRDefault="00567BDC" w:rsidP="00CC2237">
            <w:pPr>
              <w:spacing w:line="226" w:lineRule="exact"/>
              <w:ind w:left="101" w:right="-20"/>
              <w:jc w:val="center"/>
              <w:rPr>
                <w:rStyle w:val="Hyperlink"/>
                <w:rFonts w:eastAsia="Arial"/>
                <w:sz w:val="20"/>
              </w:rPr>
            </w:pPr>
            <w:hyperlink r:id="rId18" w:history="1">
              <w:r w:rsidR="008C013F" w:rsidRPr="00623077">
                <w:rPr>
                  <w:rStyle w:val="Hyperlink"/>
                  <w:rFonts w:eastAsia="Arial"/>
                  <w:sz w:val="20"/>
                </w:rPr>
                <w:t>Max.Mounger@usda.gov</w:t>
              </w:r>
            </w:hyperlink>
          </w:p>
        </w:tc>
      </w:tr>
    </w:tbl>
    <w:p w14:paraId="514C2B20" w14:textId="77777777" w:rsidR="008C013F" w:rsidRDefault="008C013F" w:rsidP="008C013F">
      <w:pPr>
        <w:rPr>
          <w:sz w:val="28"/>
        </w:rPr>
        <w:sectPr w:rsidR="008C013F" w:rsidSect="00164CE2">
          <w:headerReference w:type="default" r:id="rId19"/>
          <w:footerReference w:type="default" r:id="rId20"/>
          <w:pgSz w:w="12240" w:h="15840"/>
          <w:pgMar w:top="1440" w:right="1440" w:bottom="1440" w:left="1440" w:header="288" w:footer="432" w:gutter="0"/>
          <w:cols w:space="720"/>
          <w:docGrid w:linePitch="360"/>
        </w:sectPr>
      </w:pPr>
    </w:p>
    <w:p w14:paraId="3CED1174" w14:textId="510C7710" w:rsidR="00293264" w:rsidRPr="006E0AA7" w:rsidRDefault="00293264" w:rsidP="00DA5E70">
      <w:pPr>
        <w:pStyle w:val="Instructions"/>
      </w:pPr>
      <w:r w:rsidRPr="006E0AA7">
        <w:lastRenderedPageBreak/>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CF071A" w:rsidRPr="008F0A88" w14:paraId="40A3DFF3" w14:textId="77777777" w:rsidTr="00CF071A">
        <w:trPr>
          <w:trHeight w:val="377"/>
          <w:tblHeader/>
        </w:trPr>
        <w:tc>
          <w:tcPr>
            <w:tcW w:w="1370" w:type="dxa"/>
            <w:shd w:val="clear" w:color="auto" w:fill="002060"/>
            <w:vAlign w:val="center"/>
          </w:tcPr>
          <w:p w14:paraId="0EB512CE" w14:textId="644047EF"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01BA87E4" w14:textId="7FFC577B"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DATE</w:t>
            </w:r>
          </w:p>
        </w:tc>
        <w:tc>
          <w:tcPr>
            <w:tcW w:w="2121" w:type="dxa"/>
            <w:shd w:val="clear" w:color="auto" w:fill="002060"/>
            <w:vAlign w:val="center"/>
          </w:tcPr>
          <w:p w14:paraId="6BFBF045"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AUTHOR</w:t>
            </w:r>
          </w:p>
        </w:tc>
        <w:tc>
          <w:tcPr>
            <w:tcW w:w="4417" w:type="dxa"/>
            <w:shd w:val="clear" w:color="auto" w:fill="002060"/>
            <w:vAlign w:val="center"/>
          </w:tcPr>
          <w:p w14:paraId="3B3D7AFC"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CF071A" w:rsidRPr="008F0A88" w14:paraId="3420E5A5" w14:textId="77777777" w:rsidTr="008C0EA5">
        <w:trPr>
          <w:trHeight w:val="359"/>
        </w:trPr>
        <w:tc>
          <w:tcPr>
            <w:tcW w:w="1370" w:type="dxa"/>
            <w:vAlign w:val="center"/>
          </w:tcPr>
          <w:p w14:paraId="0A587357" w14:textId="4AD73E9B" w:rsidR="00CF071A" w:rsidRPr="006C4520" w:rsidRDefault="008C013F" w:rsidP="00CF071A">
            <w:pPr>
              <w:jc w:val="center"/>
              <w:rPr>
                <w:sz w:val="20"/>
              </w:rPr>
            </w:pPr>
            <w:r>
              <w:rPr>
                <w:sz w:val="20"/>
              </w:rPr>
              <w:t>x.x</w:t>
            </w:r>
          </w:p>
        </w:tc>
        <w:tc>
          <w:tcPr>
            <w:tcW w:w="1537" w:type="dxa"/>
            <w:vAlign w:val="center"/>
          </w:tcPr>
          <w:p w14:paraId="016E2ABB" w14:textId="3DB80ED3" w:rsidR="00CF071A" w:rsidRPr="006C4520" w:rsidRDefault="00CF071A" w:rsidP="00CF071A">
            <w:pPr>
              <w:jc w:val="center"/>
              <w:rPr>
                <w:sz w:val="20"/>
              </w:rPr>
            </w:pPr>
          </w:p>
        </w:tc>
        <w:tc>
          <w:tcPr>
            <w:tcW w:w="2121" w:type="dxa"/>
            <w:vAlign w:val="center"/>
          </w:tcPr>
          <w:p w14:paraId="7A6A0885" w14:textId="591D9023" w:rsidR="00CF071A" w:rsidRPr="006C4520" w:rsidRDefault="00CF071A" w:rsidP="008C0EA5">
            <w:pPr>
              <w:jc w:val="center"/>
              <w:rPr>
                <w:sz w:val="20"/>
              </w:rPr>
            </w:pPr>
          </w:p>
        </w:tc>
        <w:tc>
          <w:tcPr>
            <w:tcW w:w="4417" w:type="dxa"/>
            <w:vAlign w:val="center"/>
          </w:tcPr>
          <w:p w14:paraId="50D5C62F" w14:textId="5E2F8699" w:rsidR="00CF071A" w:rsidRPr="006C4520" w:rsidRDefault="00CF071A" w:rsidP="008C0EA5">
            <w:pPr>
              <w:rPr>
                <w:sz w:val="20"/>
              </w:rPr>
            </w:pPr>
          </w:p>
        </w:tc>
      </w:tr>
      <w:tr w:rsidR="00CF071A" w:rsidRPr="008F0A88" w14:paraId="21D2D024" w14:textId="77777777" w:rsidTr="008C0EA5">
        <w:trPr>
          <w:trHeight w:val="386"/>
        </w:trPr>
        <w:tc>
          <w:tcPr>
            <w:tcW w:w="1370" w:type="dxa"/>
            <w:vAlign w:val="center"/>
          </w:tcPr>
          <w:p w14:paraId="447C6FB8" w14:textId="7B4F6D77" w:rsidR="00CF071A" w:rsidRPr="005A78CE" w:rsidRDefault="00CF071A" w:rsidP="00CF071A">
            <w:pPr>
              <w:jc w:val="center"/>
              <w:rPr>
                <w:sz w:val="20"/>
              </w:rPr>
            </w:pPr>
            <w:r>
              <w:rPr>
                <w:sz w:val="20"/>
              </w:rPr>
              <w:t>x.x</w:t>
            </w:r>
          </w:p>
        </w:tc>
        <w:tc>
          <w:tcPr>
            <w:tcW w:w="1537" w:type="dxa"/>
            <w:vAlign w:val="center"/>
          </w:tcPr>
          <w:p w14:paraId="1EAA5145" w14:textId="13C9EC57" w:rsidR="00CF071A" w:rsidRPr="005A78CE" w:rsidRDefault="00CF071A" w:rsidP="00CF071A">
            <w:pPr>
              <w:jc w:val="center"/>
              <w:rPr>
                <w:sz w:val="20"/>
              </w:rPr>
            </w:pPr>
          </w:p>
        </w:tc>
        <w:tc>
          <w:tcPr>
            <w:tcW w:w="2121" w:type="dxa"/>
            <w:vAlign w:val="center"/>
          </w:tcPr>
          <w:p w14:paraId="06FC7CF1" w14:textId="6B762DBD" w:rsidR="00CF071A" w:rsidRPr="005A78CE" w:rsidRDefault="00CF071A" w:rsidP="008C0EA5">
            <w:pPr>
              <w:jc w:val="center"/>
              <w:rPr>
                <w:sz w:val="20"/>
              </w:rPr>
            </w:pPr>
          </w:p>
        </w:tc>
        <w:tc>
          <w:tcPr>
            <w:tcW w:w="4417" w:type="dxa"/>
            <w:vAlign w:val="center"/>
          </w:tcPr>
          <w:p w14:paraId="1F51D7DC" w14:textId="396B7BB9" w:rsidR="00CF071A" w:rsidRPr="005A78CE" w:rsidRDefault="00CF071A" w:rsidP="008C0EA5">
            <w:pPr>
              <w:rPr>
                <w:sz w:val="20"/>
              </w:rPr>
            </w:pPr>
          </w:p>
        </w:tc>
      </w:tr>
      <w:tr w:rsidR="00CF071A" w:rsidRPr="008F0A88" w14:paraId="7A728345" w14:textId="77777777" w:rsidTr="008C0EA5">
        <w:trPr>
          <w:trHeight w:val="395"/>
        </w:trPr>
        <w:tc>
          <w:tcPr>
            <w:tcW w:w="1370" w:type="dxa"/>
            <w:vAlign w:val="center"/>
          </w:tcPr>
          <w:p w14:paraId="7BC880E9" w14:textId="4D0CF4CD" w:rsidR="00CF071A" w:rsidRPr="005A78CE" w:rsidRDefault="00CF071A" w:rsidP="00CF071A">
            <w:pPr>
              <w:jc w:val="center"/>
              <w:rPr>
                <w:sz w:val="20"/>
              </w:rPr>
            </w:pPr>
            <w:r>
              <w:rPr>
                <w:sz w:val="20"/>
              </w:rPr>
              <w:t>x.x</w:t>
            </w:r>
          </w:p>
        </w:tc>
        <w:tc>
          <w:tcPr>
            <w:tcW w:w="1537" w:type="dxa"/>
            <w:vAlign w:val="center"/>
          </w:tcPr>
          <w:p w14:paraId="04A766C0" w14:textId="55B0D42C" w:rsidR="00CF071A" w:rsidRPr="005A78CE" w:rsidRDefault="00CF071A" w:rsidP="00CF071A">
            <w:pPr>
              <w:jc w:val="center"/>
              <w:rPr>
                <w:sz w:val="20"/>
              </w:rPr>
            </w:pPr>
          </w:p>
        </w:tc>
        <w:tc>
          <w:tcPr>
            <w:tcW w:w="2121" w:type="dxa"/>
            <w:vAlign w:val="center"/>
          </w:tcPr>
          <w:p w14:paraId="251D85F4" w14:textId="5533DEC1" w:rsidR="00CF071A" w:rsidRPr="005A78CE" w:rsidRDefault="00CF071A" w:rsidP="008C0EA5">
            <w:pPr>
              <w:jc w:val="center"/>
              <w:rPr>
                <w:sz w:val="20"/>
              </w:rPr>
            </w:pPr>
          </w:p>
        </w:tc>
        <w:tc>
          <w:tcPr>
            <w:tcW w:w="4417" w:type="dxa"/>
            <w:vAlign w:val="center"/>
          </w:tcPr>
          <w:p w14:paraId="78A8AFF0" w14:textId="4ADB2C00" w:rsidR="00CF071A" w:rsidRPr="005A78CE" w:rsidRDefault="00CF071A" w:rsidP="008C0EA5">
            <w:pPr>
              <w:rPr>
                <w:sz w:val="20"/>
              </w:rPr>
            </w:pPr>
          </w:p>
        </w:tc>
      </w:tr>
    </w:tbl>
    <w:p w14:paraId="36D972F6" w14:textId="0B38B64F" w:rsidR="00DE00C1" w:rsidRDefault="00DE00C1" w:rsidP="001D705E">
      <w:pPr>
        <w:rPr>
          <w:b/>
        </w:rPr>
      </w:pPr>
    </w:p>
    <w:p w14:paraId="19B6B118" w14:textId="29822B83" w:rsidR="00293264" w:rsidRPr="006E0AA7" w:rsidRDefault="00293264" w:rsidP="00293264">
      <w:pPr>
        <w:pStyle w:val="StdPara"/>
        <w:rPr>
          <w:b/>
          <w:i/>
          <w:color w:val="0070C0"/>
        </w:rPr>
      </w:pPr>
      <w:r w:rsidRPr="006E0AA7">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415"/>
        <w:gridCol w:w="2700"/>
        <w:gridCol w:w="3340"/>
      </w:tblGrid>
      <w:tr w:rsidR="000B3D8B" w:rsidRPr="00A472FF" w14:paraId="47C2C122" w14:textId="77777777" w:rsidTr="008470CD">
        <w:trPr>
          <w:trHeight w:val="441"/>
          <w:tblHeader/>
        </w:trPr>
        <w:tc>
          <w:tcPr>
            <w:tcW w:w="3415" w:type="dxa"/>
            <w:shd w:val="clear" w:color="auto" w:fill="002060"/>
            <w:vAlign w:val="center"/>
          </w:tcPr>
          <w:p w14:paraId="04D32322" w14:textId="77777777" w:rsidR="000B3D8B" w:rsidRPr="00A472FF" w:rsidRDefault="000B3D8B" w:rsidP="008470CD">
            <w:pPr>
              <w:spacing w:before="57"/>
              <w:ind w:right="-20"/>
              <w:jc w:val="center"/>
              <w:rPr>
                <w:b/>
                <w:color w:val="FFFFFF" w:themeColor="background1"/>
              </w:rPr>
            </w:pPr>
            <w:bookmarkStart w:id="13" w:name="_Toc398635410"/>
            <w:r>
              <w:rPr>
                <w:b/>
                <w:color w:val="FFFFFF" w:themeColor="background1"/>
              </w:rPr>
              <w:t>RESPONSIBILILTY</w:t>
            </w:r>
          </w:p>
        </w:tc>
        <w:tc>
          <w:tcPr>
            <w:tcW w:w="2700" w:type="dxa"/>
            <w:shd w:val="clear" w:color="auto" w:fill="002060"/>
            <w:vAlign w:val="center"/>
          </w:tcPr>
          <w:p w14:paraId="32F7920A" w14:textId="77777777" w:rsidR="000B3D8B" w:rsidRPr="00A472FF" w:rsidRDefault="000B3D8B" w:rsidP="008470CD">
            <w:pPr>
              <w:spacing w:before="57"/>
              <w:ind w:right="-20"/>
              <w:jc w:val="center"/>
              <w:rPr>
                <w:b/>
                <w:color w:val="FFFFFF" w:themeColor="background1"/>
              </w:rPr>
            </w:pPr>
            <w:r w:rsidRPr="00A472FF">
              <w:rPr>
                <w:b/>
                <w:color w:val="FFFFFF" w:themeColor="background1"/>
              </w:rPr>
              <w:t>CONTACT PERSON</w:t>
            </w:r>
          </w:p>
        </w:tc>
        <w:tc>
          <w:tcPr>
            <w:tcW w:w="3340" w:type="dxa"/>
            <w:shd w:val="clear" w:color="auto" w:fill="002060"/>
            <w:vAlign w:val="center"/>
          </w:tcPr>
          <w:p w14:paraId="5EAA566F" w14:textId="77777777" w:rsidR="000B3D8B" w:rsidRPr="00A472FF" w:rsidRDefault="000B3D8B" w:rsidP="008470CD">
            <w:pPr>
              <w:spacing w:before="57"/>
              <w:ind w:right="-20"/>
              <w:jc w:val="center"/>
              <w:rPr>
                <w:rFonts w:eastAsia="Arial"/>
                <w:b/>
                <w:bCs/>
                <w:sz w:val="20"/>
              </w:rPr>
            </w:pPr>
            <w:r w:rsidRPr="00A472FF">
              <w:rPr>
                <w:b/>
                <w:color w:val="FFFFFF" w:themeColor="background1"/>
              </w:rPr>
              <w:t>EMAIL ADDRESS</w:t>
            </w:r>
          </w:p>
        </w:tc>
      </w:tr>
      <w:tr w:rsidR="000B3D8B" w:rsidRPr="00A472FF" w14:paraId="41E36E4E" w14:textId="77777777" w:rsidTr="008470CD">
        <w:trPr>
          <w:trHeight w:val="332"/>
        </w:trPr>
        <w:tc>
          <w:tcPr>
            <w:tcW w:w="3415" w:type="dxa"/>
          </w:tcPr>
          <w:p w14:paraId="157802E8" w14:textId="365CD7AF" w:rsidR="000B3D8B" w:rsidRDefault="000B3D8B" w:rsidP="008470CD">
            <w:pPr>
              <w:spacing w:line="227" w:lineRule="exact"/>
              <w:ind w:left="102" w:right="-20"/>
              <w:rPr>
                <w:rFonts w:eastAsia="Arial"/>
                <w:sz w:val="20"/>
              </w:rPr>
            </w:pPr>
          </w:p>
        </w:tc>
        <w:tc>
          <w:tcPr>
            <w:tcW w:w="2700" w:type="dxa"/>
            <w:vAlign w:val="center"/>
          </w:tcPr>
          <w:p w14:paraId="381431AF" w14:textId="22CB2799" w:rsidR="000B3D8B" w:rsidRDefault="000B3D8B" w:rsidP="008470CD">
            <w:pPr>
              <w:spacing w:line="227" w:lineRule="exact"/>
              <w:ind w:left="102" w:right="-20"/>
              <w:jc w:val="center"/>
              <w:rPr>
                <w:rFonts w:eastAsia="Arial"/>
                <w:sz w:val="20"/>
              </w:rPr>
            </w:pPr>
          </w:p>
        </w:tc>
        <w:tc>
          <w:tcPr>
            <w:tcW w:w="3340" w:type="dxa"/>
            <w:vAlign w:val="center"/>
          </w:tcPr>
          <w:p w14:paraId="79C2D146" w14:textId="66BAD5F2" w:rsidR="000B3D8B" w:rsidRPr="00B361AC" w:rsidRDefault="000B3D8B" w:rsidP="008470CD">
            <w:pPr>
              <w:spacing w:line="227" w:lineRule="exact"/>
              <w:ind w:left="102" w:right="-20"/>
              <w:jc w:val="center"/>
              <w:rPr>
                <w:rFonts w:eastAsia="Arial"/>
                <w:sz w:val="20"/>
              </w:rPr>
            </w:pPr>
          </w:p>
        </w:tc>
      </w:tr>
      <w:tr w:rsidR="000B3D8B" w:rsidRPr="00A472FF" w14:paraId="04EEC40A" w14:textId="77777777" w:rsidTr="008470CD">
        <w:trPr>
          <w:trHeight w:val="332"/>
        </w:trPr>
        <w:tc>
          <w:tcPr>
            <w:tcW w:w="3415" w:type="dxa"/>
          </w:tcPr>
          <w:p w14:paraId="4D0B7430" w14:textId="4DA57138" w:rsidR="000B3D8B" w:rsidRDefault="000B3D8B" w:rsidP="008470CD">
            <w:pPr>
              <w:spacing w:line="227" w:lineRule="exact"/>
              <w:ind w:left="102" w:right="-20"/>
              <w:rPr>
                <w:rFonts w:eastAsia="Arial"/>
                <w:sz w:val="20"/>
              </w:rPr>
            </w:pPr>
          </w:p>
        </w:tc>
        <w:tc>
          <w:tcPr>
            <w:tcW w:w="2700" w:type="dxa"/>
            <w:vAlign w:val="center"/>
          </w:tcPr>
          <w:p w14:paraId="4B7524B6" w14:textId="5EF54AA8" w:rsidR="000B3D8B" w:rsidRDefault="000B3D8B" w:rsidP="008470CD">
            <w:pPr>
              <w:spacing w:line="227" w:lineRule="exact"/>
              <w:ind w:left="102" w:right="-20"/>
              <w:jc w:val="center"/>
              <w:rPr>
                <w:rFonts w:eastAsia="Arial"/>
                <w:sz w:val="20"/>
              </w:rPr>
            </w:pPr>
          </w:p>
        </w:tc>
        <w:tc>
          <w:tcPr>
            <w:tcW w:w="3340" w:type="dxa"/>
            <w:vAlign w:val="center"/>
          </w:tcPr>
          <w:p w14:paraId="680E3AB3" w14:textId="033DFCA8" w:rsidR="000B3D8B" w:rsidRPr="00B361AC" w:rsidRDefault="000B3D8B" w:rsidP="008470CD">
            <w:pPr>
              <w:spacing w:line="227" w:lineRule="exact"/>
              <w:ind w:left="102" w:right="-20"/>
              <w:jc w:val="center"/>
              <w:rPr>
                <w:rFonts w:eastAsia="Arial"/>
                <w:sz w:val="20"/>
              </w:rPr>
            </w:pPr>
          </w:p>
        </w:tc>
      </w:tr>
      <w:tr w:rsidR="000B3D8B" w:rsidRPr="00A472FF" w14:paraId="1A23807A" w14:textId="77777777" w:rsidTr="008470CD">
        <w:trPr>
          <w:trHeight w:val="332"/>
        </w:trPr>
        <w:tc>
          <w:tcPr>
            <w:tcW w:w="3415" w:type="dxa"/>
          </w:tcPr>
          <w:p w14:paraId="56E37365" w14:textId="7C12628A" w:rsidR="000B3D8B" w:rsidRDefault="000B3D8B" w:rsidP="008470CD">
            <w:pPr>
              <w:spacing w:line="227" w:lineRule="exact"/>
              <w:ind w:left="102" w:right="-20"/>
              <w:rPr>
                <w:rFonts w:eastAsia="Arial"/>
                <w:sz w:val="20"/>
              </w:rPr>
            </w:pPr>
          </w:p>
        </w:tc>
        <w:tc>
          <w:tcPr>
            <w:tcW w:w="2700" w:type="dxa"/>
            <w:vAlign w:val="center"/>
          </w:tcPr>
          <w:p w14:paraId="6ECED9A2" w14:textId="685B3A19" w:rsidR="000B3D8B" w:rsidRDefault="000B3D8B" w:rsidP="008470CD">
            <w:pPr>
              <w:spacing w:line="227" w:lineRule="exact"/>
              <w:ind w:left="102" w:right="-20"/>
              <w:jc w:val="center"/>
              <w:rPr>
                <w:rFonts w:eastAsia="Arial"/>
                <w:sz w:val="20"/>
              </w:rPr>
            </w:pPr>
          </w:p>
        </w:tc>
        <w:tc>
          <w:tcPr>
            <w:tcW w:w="3340" w:type="dxa"/>
            <w:vAlign w:val="center"/>
          </w:tcPr>
          <w:p w14:paraId="108003EE" w14:textId="0ED0CC7E" w:rsidR="000B3D8B" w:rsidRPr="00B361AC" w:rsidRDefault="000B3D8B" w:rsidP="008470CD">
            <w:pPr>
              <w:spacing w:line="227" w:lineRule="exact"/>
              <w:ind w:left="102" w:right="-20"/>
              <w:jc w:val="center"/>
              <w:rPr>
                <w:rFonts w:eastAsia="Arial"/>
                <w:sz w:val="20"/>
              </w:rPr>
            </w:pPr>
          </w:p>
        </w:tc>
      </w:tr>
      <w:tr w:rsidR="000B3D8B" w:rsidRPr="00A472FF" w14:paraId="4E14E576" w14:textId="77777777" w:rsidTr="008470CD">
        <w:trPr>
          <w:trHeight w:val="313"/>
        </w:trPr>
        <w:tc>
          <w:tcPr>
            <w:tcW w:w="3415" w:type="dxa"/>
          </w:tcPr>
          <w:p w14:paraId="5F0498F1" w14:textId="23284B31" w:rsidR="000B3D8B" w:rsidRPr="00A472FF" w:rsidRDefault="000B3D8B" w:rsidP="008470CD">
            <w:pPr>
              <w:spacing w:line="227" w:lineRule="exact"/>
              <w:ind w:left="102" w:right="-20"/>
              <w:rPr>
                <w:rFonts w:eastAsia="Arial"/>
                <w:sz w:val="20"/>
              </w:rPr>
            </w:pPr>
          </w:p>
        </w:tc>
        <w:tc>
          <w:tcPr>
            <w:tcW w:w="2700" w:type="dxa"/>
            <w:vAlign w:val="center"/>
          </w:tcPr>
          <w:p w14:paraId="4E6C4079" w14:textId="5BD94D1F" w:rsidR="000B3D8B" w:rsidRPr="00A472FF" w:rsidRDefault="000B3D8B" w:rsidP="008470CD">
            <w:pPr>
              <w:spacing w:line="227" w:lineRule="exact"/>
              <w:ind w:left="103" w:right="-20"/>
              <w:jc w:val="center"/>
              <w:rPr>
                <w:rFonts w:eastAsia="Arial"/>
                <w:sz w:val="20"/>
              </w:rPr>
            </w:pPr>
          </w:p>
        </w:tc>
        <w:tc>
          <w:tcPr>
            <w:tcW w:w="3340" w:type="dxa"/>
            <w:vAlign w:val="center"/>
          </w:tcPr>
          <w:p w14:paraId="29F24384" w14:textId="3A70928D" w:rsidR="000B3D8B" w:rsidRPr="00A472FF" w:rsidRDefault="000B3D8B" w:rsidP="008470CD">
            <w:pPr>
              <w:spacing w:line="227" w:lineRule="exact"/>
              <w:ind w:left="103" w:right="-20"/>
              <w:jc w:val="center"/>
              <w:rPr>
                <w:rFonts w:eastAsia="Arial"/>
                <w:sz w:val="20"/>
              </w:rPr>
            </w:pPr>
          </w:p>
        </w:tc>
      </w:tr>
    </w:tbl>
    <w:p w14:paraId="5F15BD21" w14:textId="77777777" w:rsidR="008D3B89" w:rsidRDefault="008D3B89" w:rsidP="001E1147"/>
    <w:p w14:paraId="3B930DB7" w14:textId="27653568" w:rsidR="005B3510" w:rsidRPr="00246040" w:rsidRDefault="00CE1A0D" w:rsidP="005B3510">
      <w:pPr>
        <w:jc w:val="center"/>
        <w:rPr>
          <w:b/>
          <w:sz w:val="40"/>
        </w:rPr>
      </w:pPr>
      <w:r>
        <w:rPr>
          <w:rFonts w:ascii="Arial" w:hAnsi="Arial" w:cs="Arial"/>
          <w:b/>
        </w:rPr>
        <w:br w:type="page"/>
      </w:r>
      <w:r w:rsidR="005B3510" w:rsidRPr="00246040">
        <w:rPr>
          <w:b/>
          <w:sz w:val="40"/>
        </w:rPr>
        <w:lastRenderedPageBreak/>
        <w:t>APPROVAL</w:t>
      </w:r>
    </w:p>
    <w:p w14:paraId="1381F7C1" w14:textId="77777777" w:rsidR="005B3510" w:rsidRDefault="005B3510" w:rsidP="005B3510">
      <w:pPr>
        <w:rPr>
          <w:b/>
        </w:rPr>
      </w:pPr>
    </w:p>
    <w:p w14:paraId="7C0A6B85" w14:textId="77777777" w:rsidR="005B3510" w:rsidRPr="00524CCD" w:rsidRDefault="005B3510" w:rsidP="005B3510">
      <w:pPr>
        <w:jc w:val="center"/>
        <w:rPr>
          <w:b/>
          <w:sz w:val="28"/>
        </w:rPr>
      </w:pPr>
      <w:r w:rsidRPr="00524CCD">
        <w:rPr>
          <w:b/>
          <w:sz w:val="28"/>
        </w:rPr>
        <w:t>OFFICE OF INFORMATION TECHNOLOGY</w:t>
      </w:r>
    </w:p>
    <w:p w14:paraId="3C81B5B3" w14:textId="77777777" w:rsidR="000B3D8B" w:rsidRPr="00C402D5" w:rsidRDefault="000B3D8B" w:rsidP="005B3510">
      <w:pPr>
        <w:pStyle w:val="StdPara"/>
        <w:rPr>
          <w:i/>
          <w:color w:val="0070C0"/>
        </w:rPr>
      </w:pPr>
    </w:p>
    <w:p w14:paraId="42A9A3B9" w14:textId="77777777" w:rsidR="005B3510" w:rsidRPr="00F27C5E" w:rsidRDefault="005B3510" w:rsidP="005B3510">
      <w:pPr>
        <w:rPr>
          <w:sz w:val="96"/>
          <w:szCs w:val="96"/>
        </w:rPr>
      </w:pPr>
    </w:p>
    <w:tbl>
      <w:tblPr>
        <w:tblStyle w:val="TableGridLigh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5B3510" w14:paraId="2161C7A8" w14:textId="77777777" w:rsidTr="00AB47EE">
        <w:trPr>
          <w:tblHeader/>
        </w:trPr>
        <w:tc>
          <w:tcPr>
            <w:tcW w:w="2880" w:type="dxa"/>
          </w:tcPr>
          <w:p w14:paraId="00FAC661" w14:textId="77777777" w:rsidR="005B3510" w:rsidRPr="00164CE2" w:rsidRDefault="005B3510" w:rsidP="00AB47EE">
            <w:pPr>
              <w:rPr>
                <w:szCs w:val="22"/>
              </w:rPr>
            </w:pPr>
            <w:r w:rsidRPr="00952028">
              <w:rPr>
                <w:szCs w:val="22"/>
              </w:rPr>
              <w:t xml:space="preserve">This document </w:t>
            </w:r>
            <w:r w:rsidRPr="00164CE2">
              <w:rPr>
                <w:szCs w:val="22"/>
              </w:rPr>
              <w:t>approved by</w:t>
            </w:r>
            <w:r>
              <w:rPr>
                <w:szCs w:val="22"/>
              </w:rPr>
              <w:t>:</w:t>
            </w:r>
          </w:p>
        </w:tc>
        <w:tc>
          <w:tcPr>
            <w:tcW w:w="6300" w:type="dxa"/>
            <w:tcBorders>
              <w:bottom w:val="single" w:sz="4" w:space="0" w:color="auto"/>
            </w:tcBorders>
          </w:tcPr>
          <w:p w14:paraId="2F99265F" w14:textId="77777777" w:rsidR="005B3510" w:rsidRPr="00164CE2" w:rsidRDefault="005B3510" w:rsidP="00AB47EE">
            <w:pPr>
              <w:rPr>
                <w:szCs w:val="22"/>
              </w:rPr>
            </w:pPr>
          </w:p>
        </w:tc>
      </w:tr>
      <w:tr w:rsidR="005B3510" w14:paraId="29300919" w14:textId="77777777" w:rsidTr="00AB47EE">
        <w:trPr>
          <w:tblHeader/>
        </w:trPr>
        <w:tc>
          <w:tcPr>
            <w:tcW w:w="2880" w:type="dxa"/>
          </w:tcPr>
          <w:p w14:paraId="3F353F67" w14:textId="77777777" w:rsidR="005B3510" w:rsidRPr="00164CE2" w:rsidRDefault="005B3510" w:rsidP="00AB47EE">
            <w:pPr>
              <w:rPr>
                <w:szCs w:val="22"/>
              </w:rPr>
            </w:pPr>
          </w:p>
        </w:tc>
        <w:tc>
          <w:tcPr>
            <w:tcW w:w="6300" w:type="dxa"/>
            <w:tcBorders>
              <w:top w:val="single" w:sz="4" w:space="0" w:color="auto"/>
            </w:tcBorders>
          </w:tcPr>
          <w:p w14:paraId="78CE198F" w14:textId="53AFCE24" w:rsidR="005B3510" w:rsidRPr="00952028" w:rsidRDefault="00D35B77" w:rsidP="00AB47EE">
            <w:pPr>
              <w:rPr>
                <w:b/>
                <w:szCs w:val="22"/>
              </w:rPr>
            </w:pPr>
            <w:r>
              <w:rPr>
                <w:b/>
                <w:szCs w:val="22"/>
              </w:rPr>
              <w:t>&lt;</w:t>
            </w:r>
            <w:r w:rsidR="00CB49CF">
              <w:rPr>
                <w:b/>
                <w:szCs w:val="22"/>
              </w:rPr>
              <w:t>Name</w:t>
            </w:r>
            <w:r>
              <w:rPr>
                <w:b/>
                <w:szCs w:val="22"/>
              </w:rPr>
              <w:t>&gt;</w:t>
            </w:r>
            <w:r w:rsidR="005B3510" w:rsidRPr="00952028">
              <w:rPr>
                <w:b/>
                <w:szCs w:val="22"/>
              </w:rPr>
              <w:ptab w:relativeTo="margin" w:alignment="right" w:leader="none"/>
            </w:r>
            <w:r w:rsidR="005B3510" w:rsidRPr="00952028">
              <w:rPr>
                <w:szCs w:val="22"/>
              </w:rPr>
              <w:t>Date</w:t>
            </w:r>
          </w:p>
          <w:p w14:paraId="2D1B4A7C" w14:textId="77777777" w:rsidR="00575359" w:rsidRDefault="00D35B77" w:rsidP="00AB47EE">
            <w:pPr>
              <w:rPr>
                <w:szCs w:val="22"/>
              </w:rPr>
            </w:pPr>
            <w:r>
              <w:rPr>
                <w:szCs w:val="22"/>
              </w:rPr>
              <w:t>Business Owner</w:t>
            </w:r>
          </w:p>
          <w:p w14:paraId="3BFE6330" w14:textId="05D6BD95" w:rsidR="005B3510" w:rsidRPr="00164CE2" w:rsidRDefault="00575359" w:rsidP="00575359">
            <w:pPr>
              <w:rPr>
                <w:szCs w:val="22"/>
              </w:rPr>
            </w:pPr>
            <w:r>
              <w:rPr>
                <w:szCs w:val="22"/>
              </w:rPr>
              <w:t>&lt;insert organization information&gt;</w:t>
            </w:r>
          </w:p>
        </w:tc>
      </w:tr>
    </w:tbl>
    <w:p w14:paraId="673565AB" w14:textId="77777777" w:rsidR="005B3510" w:rsidRPr="00164CE2" w:rsidRDefault="005B3510" w:rsidP="005B3510">
      <w:pPr>
        <w:rPr>
          <w:sz w:val="44"/>
          <w:szCs w:val="44"/>
        </w:rPr>
      </w:pPr>
    </w:p>
    <w:p w14:paraId="659606DD" w14:textId="77777777" w:rsidR="005B3510" w:rsidRPr="003E5346" w:rsidRDefault="005B3510" w:rsidP="005B3510">
      <w:pPr>
        <w:rPr>
          <w:color w:val="0070C0"/>
          <w:sz w:val="44"/>
          <w:szCs w:val="44"/>
        </w:rPr>
      </w:pPr>
    </w:p>
    <w:p w14:paraId="479236C2" w14:textId="4D52699B" w:rsidR="005B3510" w:rsidRPr="003E5346" w:rsidRDefault="008C013F" w:rsidP="00E72653">
      <w:pPr>
        <w:pStyle w:val="StdPara"/>
        <w:rPr>
          <w:color w:val="0070C0"/>
        </w:rPr>
      </w:pPr>
      <w:r w:rsidRPr="003E5346">
        <w:rPr>
          <w:i/>
          <w:color w:val="0070C0"/>
        </w:rPr>
        <w:t>Modify the title and organization name as needed.</w:t>
      </w:r>
    </w:p>
    <w:tbl>
      <w:tblPr>
        <w:tblStyle w:val="TableGridLigh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5B3510" w14:paraId="4616C5DC" w14:textId="77777777" w:rsidTr="00AB47EE">
        <w:trPr>
          <w:trHeight w:val="143"/>
          <w:tblHeader/>
        </w:trPr>
        <w:tc>
          <w:tcPr>
            <w:tcW w:w="2880" w:type="dxa"/>
          </w:tcPr>
          <w:p w14:paraId="4F4B8E96" w14:textId="77777777" w:rsidR="005B3510" w:rsidRPr="00164CE2" w:rsidRDefault="005B3510" w:rsidP="00AB47EE">
            <w:pPr>
              <w:rPr>
                <w:szCs w:val="22"/>
              </w:rPr>
            </w:pPr>
          </w:p>
        </w:tc>
        <w:tc>
          <w:tcPr>
            <w:tcW w:w="6300" w:type="dxa"/>
            <w:tcBorders>
              <w:top w:val="single" w:sz="4" w:space="0" w:color="auto"/>
            </w:tcBorders>
          </w:tcPr>
          <w:p w14:paraId="20A9EFBA" w14:textId="77777777" w:rsidR="005B3510" w:rsidRPr="00164CE2" w:rsidRDefault="005B3510" w:rsidP="00AB47EE">
            <w:pPr>
              <w:rPr>
                <w:szCs w:val="22"/>
              </w:rPr>
            </w:pPr>
            <w:r>
              <w:rPr>
                <w:b/>
                <w:szCs w:val="22"/>
              </w:rPr>
              <w:t>&lt;Name&gt;</w:t>
            </w:r>
            <w:r w:rsidRPr="00164CE2">
              <w:rPr>
                <w:b/>
                <w:szCs w:val="22"/>
              </w:rPr>
              <w:ptab w:relativeTo="margin" w:alignment="right" w:leader="none"/>
            </w:r>
            <w:r w:rsidRPr="00164CE2">
              <w:rPr>
                <w:szCs w:val="22"/>
              </w:rPr>
              <w:t>Date</w:t>
            </w:r>
          </w:p>
          <w:p w14:paraId="325E873E" w14:textId="77777777" w:rsidR="005B3510" w:rsidRPr="00164CE2" w:rsidRDefault="005B3510" w:rsidP="00AB47EE">
            <w:pPr>
              <w:rPr>
                <w:szCs w:val="22"/>
              </w:rPr>
            </w:pPr>
            <w:r w:rsidRPr="00941FB6">
              <w:rPr>
                <w:szCs w:val="22"/>
              </w:rPr>
              <w:t>OIT Program Manager</w:t>
            </w:r>
            <w:r>
              <w:rPr>
                <w:szCs w:val="22"/>
              </w:rPr>
              <w:t>, Program Management Branch,</w:t>
            </w:r>
          </w:p>
          <w:p w14:paraId="6F7712BD" w14:textId="77777777" w:rsidR="005B3510" w:rsidRPr="00164CE2" w:rsidRDefault="005B3510" w:rsidP="00AB47EE">
            <w:pPr>
              <w:rPr>
                <w:szCs w:val="22"/>
              </w:rPr>
            </w:pPr>
            <w:r w:rsidRPr="00164CE2">
              <w:rPr>
                <w:szCs w:val="22"/>
              </w:rPr>
              <w:t>Office of Information Technology</w:t>
            </w:r>
          </w:p>
        </w:tc>
      </w:tr>
    </w:tbl>
    <w:p w14:paraId="72B163A8" w14:textId="77777777" w:rsidR="005B3510" w:rsidRDefault="005B3510" w:rsidP="005B3510">
      <w:pPr>
        <w:spacing w:after="200" w:line="276" w:lineRule="auto"/>
        <w:rPr>
          <w:rFonts w:ascii="Arial" w:hAnsi="Arial" w:cs="Arial"/>
          <w:b/>
        </w:rPr>
      </w:pPr>
      <w:r>
        <w:rPr>
          <w:rFonts w:ascii="Arial" w:hAnsi="Arial" w:cs="Arial"/>
          <w:b/>
        </w:rPr>
        <w:br w:type="page"/>
      </w:r>
    </w:p>
    <w:p w14:paraId="7BF0905C" w14:textId="1A4922F6" w:rsidR="005B3510" w:rsidRDefault="005B3510">
      <w:pPr>
        <w:spacing w:after="200" w:line="276" w:lineRule="auto"/>
        <w:rPr>
          <w:rFonts w:ascii="Arial" w:hAnsi="Arial" w:cs="Arial"/>
          <w:b/>
        </w:rPr>
      </w:pPr>
    </w:p>
    <w:p w14:paraId="4C678CD8" w14:textId="77777777" w:rsidR="00CE1A0D" w:rsidRDefault="00CE1A0D">
      <w:pPr>
        <w:spacing w:after="200" w:line="276" w:lineRule="auto"/>
        <w:rPr>
          <w:rFonts w:ascii="Arial" w:hAnsi="Arial" w:cs="Arial"/>
          <w:b/>
        </w:rPr>
      </w:pPr>
    </w:p>
    <w:sdt>
      <w:sdtPr>
        <w:rPr>
          <w:rFonts w:ascii="Times New Roman" w:eastAsia="Times New Roman" w:hAnsi="Times New Roman" w:cs="Times New Roman"/>
          <w:b w:val="0"/>
          <w:color w:val="auto"/>
          <w:sz w:val="22"/>
          <w:szCs w:val="20"/>
        </w:rPr>
        <w:id w:val="-1678487517"/>
        <w:docPartObj>
          <w:docPartGallery w:val="Table of Contents"/>
          <w:docPartUnique/>
        </w:docPartObj>
      </w:sdtPr>
      <w:sdtEndPr>
        <w:rPr>
          <w:bCs/>
          <w:noProof/>
        </w:rPr>
      </w:sdtEndPr>
      <w:sdtContent>
        <w:p w14:paraId="1C9ED51F" w14:textId="7EB3ACD7" w:rsidR="008D2DFD" w:rsidRDefault="008D2DFD">
          <w:pPr>
            <w:pStyle w:val="TOCHeading"/>
          </w:pPr>
          <w:r>
            <w:t>Table of Contents</w:t>
          </w:r>
        </w:p>
        <w:p w14:paraId="26F4E12E" w14:textId="4D86F434" w:rsidR="003E5346" w:rsidRDefault="008D2DFD">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5233230" w:history="1">
            <w:r w:rsidR="003E5346" w:rsidRPr="00A54447">
              <w:rPr>
                <w:rStyle w:val="Hyperlink"/>
                <w:noProof/>
              </w:rPr>
              <w:t>1.</w:t>
            </w:r>
            <w:r w:rsidR="003E5346">
              <w:rPr>
                <w:rFonts w:asciiTheme="minorHAnsi" w:eastAsiaTheme="minorEastAsia" w:hAnsiTheme="minorHAnsi" w:cstheme="minorBidi"/>
                <w:b w:val="0"/>
                <w:caps w:val="0"/>
                <w:noProof/>
                <w:szCs w:val="22"/>
              </w:rPr>
              <w:tab/>
            </w:r>
            <w:r w:rsidR="003E5346" w:rsidRPr="00A54447">
              <w:rPr>
                <w:rStyle w:val="Hyperlink"/>
                <w:noProof/>
              </w:rPr>
              <w:t>Introduction</w:t>
            </w:r>
            <w:r w:rsidR="003E5346">
              <w:rPr>
                <w:noProof/>
                <w:webHidden/>
              </w:rPr>
              <w:tab/>
            </w:r>
            <w:r w:rsidR="003E5346">
              <w:rPr>
                <w:noProof/>
                <w:webHidden/>
              </w:rPr>
              <w:fldChar w:fldCharType="begin"/>
            </w:r>
            <w:r w:rsidR="003E5346">
              <w:rPr>
                <w:noProof/>
                <w:webHidden/>
              </w:rPr>
              <w:instrText xml:space="preserve"> PAGEREF _Toc55233230 \h </w:instrText>
            </w:r>
            <w:r w:rsidR="003E5346">
              <w:rPr>
                <w:noProof/>
                <w:webHidden/>
              </w:rPr>
            </w:r>
            <w:r w:rsidR="003E5346">
              <w:rPr>
                <w:noProof/>
                <w:webHidden/>
              </w:rPr>
              <w:fldChar w:fldCharType="separate"/>
            </w:r>
            <w:r w:rsidR="003E5346">
              <w:rPr>
                <w:noProof/>
                <w:webHidden/>
              </w:rPr>
              <w:t>1</w:t>
            </w:r>
            <w:r w:rsidR="003E5346">
              <w:rPr>
                <w:noProof/>
                <w:webHidden/>
              </w:rPr>
              <w:fldChar w:fldCharType="end"/>
            </w:r>
          </w:hyperlink>
        </w:p>
        <w:p w14:paraId="1B6F599C" w14:textId="561BA014" w:rsidR="003E5346" w:rsidRDefault="00567BDC">
          <w:pPr>
            <w:pStyle w:val="TOC2"/>
            <w:rPr>
              <w:rFonts w:asciiTheme="minorHAnsi" w:eastAsiaTheme="minorEastAsia" w:hAnsiTheme="minorHAnsi" w:cstheme="minorBidi"/>
              <w:noProof/>
              <w:szCs w:val="22"/>
            </w:rPr>
          </w:pPr>
          <w:hyperlink w:anchor="_Toc55233231" w:history="1">
            <w:r w:rsidR="003E5346" w:rsidRPr="00A54447">
              <w:rPr>
                <w:rStyle w:val="Hyperlink"/>
                <w:noProof/>
              </w:rPr>
              <w:t>1.1</w:t>
            </w:r>
            <w:r w:rsidR="003E5346">
              <w:rPr>
                <w:rFonts w:asciiTheme="minorHAnsi" w:eastAsiaTheme="minorEastAsia" w:hAnsiTheme="minorHAnsi" w:cstheme="minorBidi"/>
                <w:noProof/>
                <w:szCs w:val="22"/>
              </w:rPr>
              <w:tab/>
            </w:r>
            <w:r w:rsidR="003E5346" w:rsidRPr="00A54447">
              <w:rPr>
                <w:rStyle w:val="Hyperlink"/>
                <w:noProof/>
              </w:rPr>
              <w:t>Points of Contact</w:t>
            </w:r>
            <w:r w:rsidR="003E5346">
              <w:rPr>
                <w:noProof/>
                <w:webHidden/>
              </w:rPr>
              <w:tab/>
            </w:r>
            <w:r w:rsidR="003E5346">
              <w:rPr>
                <w:noProof/>
                <w:webHidden/>
              </w:rPr>
              <w:fldChar w:fldCharType="begin"/>
            </w:r>
            <w:r w:rsidR="003E5346">
              <w:rPr>
                <w:noProof/>
                <w:webHidden/>
              </w:rPr>
              <w:instrText xml:space="preserve"> PAGEREF _Toc55233231 \h </w:instrText>
            </w:r>
            <w:r w:rsidR="003E5346">
              <w:rPr>
                <w:noProof/>
                <w:webHidden/>
              </w:rPr>
            </w:r>
            <w:r w:rsidR="003E5346">
              <w:rPr>
                <w:noProof/>
                <w:webHidden/>
              </w:rPr>
              <w:fldChar w:fldCharType="separate"/>
            </w:r>
            <w:r w:rsidR="003E5346">
              <w:rPr>
                <w:noProof/>
                <w:webHidden/>
              </w:rPr>
              <w:t>1</w:t>
            </w:r>
            <w:r w:rsidR="003E5346">
              <w:rPr>
                <w:noProof/>
                <w:webHidden/>
              </w:rPr>
              <w:fldChar w:fldCharType="end"/>
            </w:r>
          </w:hyperlink>
        </w:p>
        <w:p w14:paraId="19CD7C7B" w14:textId="1D0593B5" w:rsidR="003E5346" w:rsidRDefault="00567BDC">
          <w:pPr>
            <w:pStyle w:val="TOC2"/>
            <w:rPr>
              <w:rFonts w:asciiTheme="minorHAnsi" w:eastAsiaTheme="minorEastAsia" w:hAnsiTheme="minorHAnsi" w:cstheme="minorBidi"/>
              <w:noProof/>
              <w:szCs w:val="22"/>
            </w:rPr>
          </w:pPr>
          <w:hyperlink w:anchor="_Toc55233232" w:history="1">
            <w:r w:rsidR="003E5346" w:rsidRPr="00A54447">
              <w:rPr>
                <w:rStyle w:val="Hyperlink"/>
                <w:noProof/>
              </w:rPr>
              <w:t>1.2</w:t>
            </w:r>
            <w:r w:rsidR="003E5346">
              <w:rPr>
                <w:rFonts w:asciiTheme="minorHAnsi" w:eastAsiaTheme="minorEastAsia" w:hAnsiTheme="minorHAnsi" w:cstheme="minorBidi"/>
                <w:noProof/>
                <w:szCs w:val="22"/>
              </w:rPr>
              <w:tab/>
            </w:r>
            <w:r w:rsidR="003E5346" w:rsidRPr="00A54447">
              <w:rPr>
                <w:rStyle w:val="Hyperlink"/>
                <w:noProof/>
              </w:rPr>
              <w:t>Reason for Disposal</w:t>
            </w:r>
            <w:r w:rsidR="003E5346">
              <w:rPr>
                <w:noProof/>
                <w:webHidden/>
              </w:rPr>
              <w:tab/>
            </w:r>
            <w:r w:rsidR="003E5346">
              <w:rPr>
                <w:noProof/>
                <w:webHidden/>
              </w:rPr>
              <w:fldChar w:fldCharType="begin"/>
            </w:r>
            <w:r w:rsidR="003E5346">
              <w:rPr>
                <w:noProof/>
                <w:webHidden/>
              </w:rPr>
              <w:instrText xml:space="preserve"> PAGEREF _Toc55233232 \h </w:instrText>
            </w:r>
            <w:r w:rsidR="003E5346">
              <w:rPr>
                <w:noProof/>
                <w:webHidden/>
              </w:rPr>
            </w:r>
            <w:r w:rsidR="003E5346">
              <w:rPr>
                <w:noProof/>
                <w:webHidden/>
              </w:rPr>
              <w:fldChar w:fldCharType="separate"/>
            </w:r>
            <w:r w:rsidR="003E5346">
              <w:rPr>
                <w:noProof/>
                <w:webHidden/>
              </w:rPr>
              <w:t>1</w:t>
            </w:r>
            <w:r w:rsidR="003E5346">
              <w:rPr>
                <w:noProof/>
                <w:webHidden/>
              </w:rPr>
              <w:fldChar w:fldCharType="end"/>
            </w:r>
          </w:hyperlink>
        </w:p>
        <w:p w14:paraId="7B2D471B" w14:textId="6B67365B" w:rsidR="003E5346" w:rsidRDefault="00567BDC">
          <w:pPr>
            <w:pStyle w:val="TOC2"/>
            <w:rPr>
              <w:rFonts w:asciiTheme="minorHAnsi" w:eastAsiaTheme="minorEastAsia" w:hAnsiTheme="minorHAnsi" w:cstheme="minorBidi"/>
              <w:noProof/>
              <w:szCs w:val="22"/>
            </w:rPr>
          </w:pPr>
          <w:hyperlink w:anchor="_Toc55233233" w:history="1">
            <w:r w:rsidR="003E5346" w:rsidRPr="00A54447">
              <w:rPr>
                <w:rStyle w:val="Hyperlink"/>
                <w:noProof/>
              </w:rPr>
              <w:t>1.3</w:t>
            </w:r>
            <w:r w:rsidR="003E5346">
              <w:rPr>
                <w:rFonts w:asciiTheme="minorHAnsi" w:eastAsiaTheme="minorEastAsia" w:hAnsiTheme="minorHAnsi" w:cstheme="minorBidi"/>
                <w:noProof/>
                <w:szCs w:val="22"/>
              </w:rPr>
              <w:tab/>
            </w:r>
            <w:r w:rsidR="003E5346" w:rsidRPr="00A54447">
              <w:rPr>
                <w:rStyle w:val="Hyperlink"/>
                <w:noProof/>
              </w:rPr>
              <w:t>Disposal Date</w:t>
            </w:r>
            <w:r w:rsidR="003E5346">
              <w:rPr>
                <w:noProof/>
                <w:webHidden/>
              </w:rPr>
              <w:tab/>
            </w:r>
            <w:r w:rsidR="003E5346">
              <w:rPr>
                <w:noProof/>
                <w:webHidden/>
              </w:rPr>
              <w:fldChar w:fldCharType="begin"/>
            </w:r>
            <w:r w:rsidR="003E5346">
              <w:rPr>
                <w:noProof/>
                <w:webHidden/>
              </w:rPr>
              <w:instrText xml:space="preserve"> PAGEREF _Toc55233233 \h </w:instrText>
            </w:r>
            <w:r w:rsidR="003E5346">
              <w:rPr>
                <w:noProof/>
                <w:webHidden/>
              </w:rPr>
            </w:r>
            <w:r w:rsidR="003E5346">
              <w:rPr>
                <w:noProof/>
                <w:webHidden/>
              </w:rPr>
              <w:fldChar w:fldCharType="separate"/>
            </w:r>
            <w:r w:rsidR="003E5346">
              <w:rPr>
                <w:noProof/>
                <w:webHidden/>
              </w:rPr>
              <w:t>1</w:t>
            </w:r>
            <w:r w:rsidR="003E5346">
              <w:rPr>
                <w:noProof/>
                <w:webHidden/>
              </w:rPr>
              <w:fldChar w:fldCharType="end"/>
            </w:r>
          </w:hyperlink>
        </w:p>
        <w:p w14:paraId="130DE181" w14:textId="6BD21860" w:rsidR="003E5346" w:rsidRDefault="00567BDC">
          <w:pPr>
            <w:pStyle w:val="TOC1"/>
            <w:rPr>
              <w:rFonts w:asciiTheme="minorHAnsi" w:eastAsiaTheme="minorEastAsia" w:hAnsiTheme="minorHAnsi" w:cstheme="minorBidi"/>
              <w:b w:val="0"/>
              <w:caps w:val="0"/>
              <w:noProof/>
              <w:szCs w:val="22"/>
            </w:rPr>
          </w:pPr>
          <w:hyperlink w:anchor="_Toc55233234" w:history="1">
            <w:r w:rsidR="003E5346" w:rsidRPr="00A54447">
              <w:rPr>
                <w:rStyle w:val="Hyperlink"/>
                <w:noProof/>
              </w:rPr>
              <w:t>2.</w:t>
            </w:r>
            <w:r w:rsidR="003E5346">
              <w:rPr>
                <w:rFonts w:asciiTheme="minorHAnsi" w:eastAsiaTheme="minorEastAsia" w:hAnsiTheme="minorHAnsi" w:cstheme="minorBidi"/>
                <w:b w:val="0"/>
                <w:caps w:val="0"/>
                <w:noProof/>
                <w:szCs w:val="22"/>
              </w:rPr>
              <w:tab/>
            </w:r>
            <w:r w:rsidR="003E5346" w:rsidRPr="00A54447">
              <w:rPr>
                <w:rStyle w:val="Hyperlink"/>
                <w:noProof/>
              </w:rPr>
              <w:t>Lessons Learned</w:t>
            </w:r>
            <w:r w:rsidR="003E5346">
              <w:rPr>
                <w:noProof/>
                <w:webHidden/>
              </w:rPr>
              <w:tab/>
            </w:r>
            <w:r w:rsidR="003E5346">
              <w:rPr>
                <w:noProof/>
                <w:webHidden/>
              </w:rPr>
              <w:fldChar w:fldCharType="begin"/>
            </w:r>
            <w:r w:rsidR="003E5346">
              <w:rPr>
                <w:noProof/>
                <w:webHidden/>
              </w:rPr>
              <w:instrText xml:space="preserve"> PAGEREF _Toc55233234 \h </w:instrText>
            </w:r>
            <w:r w:rsidR="003E5346">
              <w:rPr>
                <w:noProof/>
                <w:webHidden/>
              </w:rPr>
            </w:r>
            <w:r w:rsidR="003E5346">
              <w:rPr>
                <w:noProof/>
                <w:webHidden/>
              </w:rPr>
              <w:fldChar w:fldCharType="separate"/>
            </w:r>
            <w:r w:rsidR="003E5346">
              <w:rPr>
                <w:noProof/>
                <w:webHidden/>
              </w:rPr>
              <w:t>1</w:t>
            </w:r>
            <w:r w:rsidR="003E5346">
              <w:rPr>
                <w:noProof/>
                <w:webHidden/>
              </w:rPr>
              <w:fldChar w:fldCharType="end"/>
            </w:r>
          </w:hyperlink>
        </w:p>
        <w:p w14:paraId="1690CDBC" w14:textId="3110ED04" w:rsidR="003E5346" w:rsidRDefault="00567BDC">
          <w:pPr>
            <w:pStyle w:val="TOC2"/>
            <w:rPr>
              <w:rFonts w:asciiTheme="minorHAnsi" w:eastAsiaTheme="minorEastAsia" w:hAnsiTheme="minorHAnsi" w:cstheme="minorBidi"/>
              <w:noProof/>
              <w:szCs w:val="22"/>
            </w:rPr>
          </w:pPr>
          <w:hyperlink w:anchor="_Toc55233235" w:history="1">
            <w:r w:rsidR="003E5346" w:rsidRPr="00A54447">
              <w:rPr>
                <w:rStyle w:val="Hyperlink"/>
                <w:noProof/>
              </w:rPr>
              <w:t>2.1</w:t>
            </w:r>
            <w:r w:rsidR="003E5346">
              <w:rPr>
                <w:rFonts w:asciiTheme="minorHAnsi" w:eastAsiaTheme="minorEastAsia" w:hAnsiTheme="minorHAnsi" w:cstheme="minorBidi"/>
                <w:noProof/>
                <w:szCs w:val="22"/>
              </w:rPr>
              <w:tab/>
            </w:r>
            <w:r w:rsidR="003E5346" w:rsidRPr="00A54447">
              <w:rPr>
                <w:rStyle w:val="Hyperlink"/>
                <w:noProof/>
              </w:rPr>
              <w:t>Data Disposition</w:t>
            </w:r>
            <w:r w:rsidR="003E5346">
              <w:rPr>
                <w:noProof/>
                <w:webHidden/>
              </w:rPr>
              <w:tab/>
            </w:r>
            <w:r w:rsidR="003E5346">
              <w:rPr>
                <w:noProof/>
                <w:webHidden/>
              </w:rPr>
              <w:fldChar w:fldCharType="begin"/>
            </w:r>
            <w:r w:rsidR="003E5346">
              <w:rPr>
                <w:noProof/>
                <w:webHidden/>
              </w:rPr>
              <w:instrText xml:space="preserve"> PAGEREF _Toc55233235 \h </w:instrText>
            </w:r>
            <w:r w:rsidR="003E5346">
              <w:rPr>
                <w:noProof/>
                <w:webHidden/>
              </w:rPr>
            </w:r>
            <w:r w:rsidR="003E5346">
              <w:rPr>
                <w:noProof/>
                <w:webHidden/>
              </w:rPr>
              <w:fldChar w:fldCharType="separate"/>
            </w:r>
            <w:r w:rsidR="003E5346">
              <w:rPr>
                <w:noProof/>
                <w:webHidden/>
              </w:rPr>
              <w:t>1</w:t>
            </w:r>
            <w:r w:rsidR="003E5346">
              <w:rPr>
                <w:noProof/>
                <w:webHidden/>
              </w:rPr>
              <w:fldChar w:fldCharType="end"/>
            </w:r>
          </w:hyperlink>
        </w:p>
        <w:p w14:paraId="4C315DCB" w14:textId="7319D7C4" w:rsidR="003E5346" w:rsidRDefault="00567BDC">
          <w:pPr>
            <w:pStyle w:val="TOC2"/>
            <w:rPr>
              <w:rFonts w:asciiTheme="minorHAnsi" w:eastAsiaTheme="minorEastAsia" w:hAnsiTheme="minorHAnsi" w:cstheme="minorBidi"/>
              <w:noProof/>
              <w:szCs w:val="22"/>
            </w:rPr>
          </w:pPr>
          <w:hyperlink w:anchor="_Toc55233236" w:history="1">
            <w:r w:rsidR="003E5346" w:rsidRPr="00A54447">
              <w:rPr>
                <w:rStyle w:val="Hyperlink"/>
                <w:noProof/>
                <w:lang w:eastAsia="ja-JP"/>
              </w:rPr>
              <w:t>2.2</w:t>
            </w:r>
            <w:r w:rsidR="003E5346">
              <w:rPr>
                <w:rFonts w:asciiTheme="minorHAnsi" w:eastAsiaTheme="minorEastAsia" w:hAnsiTheme="minorHAnsi" w:cstheme="minorBidi"/>
                <w:noProof/>
                <w:szCs w:val="22"/>
              </w:rPr>
              <w:tab/>
            </w:r>
            <w:r w:rsidR="003E5346" w:rsidRPr="00A54447">
              <w:rPr>
                <w:rStyle w:val="Hyperlink"/>
                <w:noProof/>
                <w:lang w:eastAsia="ja-JP"/>
              </w:rPr>
              <w:t>Software Disposition</w:t>
            </w:r>
            <w:r w:rsidR="003E5346">
              <w:rPr>
                <w:noProof/>
                <w:webHidden/>
              </w:rPr>
              <w:tab/>
            </w:r>
            <w:r w:rsidR="003E5346">
              <w:rPr>
                <w:noProof/>
                <w:webHidden/>
              </w:rPr>
              <w:fldChar w:fldCharType="begin"/>
            </w:r>
            <w:r w:rsidR="003E5346">
              <w:rPr>
                <w:noProof/>
                <w:webHidden/>
              </w:rPr>
              <w:instrText xml:space="preserve"> PAGEREF _Toc55233236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1CE80CF0" w14:textId="20E51120" w:rsidR="003E5346" w:rsidRDefault="00567BDC">
          <w:pPr>
            <w:pStyle w:val="TOC2"/>
            <w:rPr>
              <w:rFonts w:asciiTheme="minorHAnsi" w:eastAsiaTheme="minorEastAsia" w:hAnsiTheme="minorHAnsi" w:cstheme="minorBidi"/>
              <w:noProof/>
              <w:szCs w:val="22"/>
            </w:rPr>
          </w:pPr>
          <w:hyperlink w:anchor="_Toc55233237" w:history="1">
            <w:r w:rsidR="003E5346" w:rsidRPr="00A54447">
              <w:rPr>
                <w:rStyle w:val="Hyperlink"/>
                <w:noProof/>
                <w:lang w:eastAsia="ja-JP"/>
              </w:rPr>
              <w:t>2.3</w:t>
            </w:r>
            <w:r w:rsidR="003E5346">
              <w:rPr>
                <w:rFonts w:asciiTheme="minorHAnsi" w:eastAsiaTheme="minorEastAsia" w:hAnsiTheme="minorHAnsi" w:cstheme="minorBidi"/>
                <w:noProof/>
                <w:szCs w:val="22"/>
              </w:rPr>
              <w:tab/>
            </w:r>
            <w:r w:rsidR="003E5346" w:rsidRPr="00A54447">
              <w:rPr>
                <w:rStyle w:val="Hyperlink"/>
                <w:noProof/>
                <w:lang w:eastAsia="ja-JP"/>
              </w:rPr>
              <w:t>Equipment Disposition</w:t>
            </w:r>
            <w:r w:rsidR="003E5346">
              <w:rPr>
                <w:noProof/>
                <w:webHidden/>
              </w:rPr>
              <w:tab/>
            </w:r>
            <w:r w:rsidR="003E5346">
              <w:rPr>
                <w:noProof/>
                <w:webHidden/>
              </w:rPr>
              <w:fldChar w:fldCharType="begin"/>
            </w:r>
            <w:r w:rsidR="003E5346">
              <w:rPr>
                <w:noProof/>
                <w:webHidden/>
              </w:rPr>
              <w:instrText xml:space="preserve"> PAGEREF _Toc55233237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0D452503" w14:textId="51BC6296" w:rsidR="003E5346" w:rsidRDefault="00567BDC">
          <w:pPr>
            <w:pStyle w:val="TOC2"/>
            <w:rPr>
              <w:rFonts w:asciiTheme="minorHAnsi" w:eastAsiaTheme="minorEastAsia" w:hAnsiTheme="minorHAnsi" w:cstheme="minorBidi"/>
              <w:noProof/>
              <w:szCs w:val="22"/>
            </w:rPr>
          </w:pPr>
          <w:hyperlink w:anchor="_Toc55233238" w:history="1">
            <w:r w:rsidR="003E5346" w:rsidRPr="00A54447">
              <w:rPr>
                <w:rStyle w:val="Hyperlink"/>
                <w:noProof/>
                <w:lang w:eastAsia="ja-JP"/>
              </w:rPr>
              <w:t>2.4</w:t>
            </w:r>
            <w:r w:rsidR="003E5346">
              <w:rPr>
                <w:rFonts w:asciiTheme="minorHAnsi" w:eastAsiaTheme="minorEastAsia" w:hAnsiTheme="minorHAnsi" w:cstheme="minorBidi"/>
                <w:noProof/>
                <w:szCs w:val="22"/>
              </w:rPr>
              <w:tab/>
            </w:r>
            <w:r w:rsidR="003E5346" w:rsidRPr="00A54447">
              <w:rPr>
                <w:rStyle w:val="Hyperlink"/>
                <w:noProof/>
                <w:lang w:eastAsia="ja-JP"/>
              </w:rPr>
              <w:t>Process and Policy Disposition</w:t>
            </w:r>
            <w:r w:rsidR="003E5346">
              <w:rPr>
                <w:noProof/>
                <w:webHidden/>
              </w:rPr>
              <w:tab/>
            </w:r>
            <w:r w:rsidR="003E5346">
              <w:rPr>
                <w:noProof/>
                <w:webHidden/>
              </w:rPr>
              <w:fldChar w:fldCharType="begin"/>
            </w:r>
            <w:r w:rsidR="003E5346">
              <w:rPr>
                <w:noProof/>
                <w:webHidden/>
              </w:rPr>
              <w:instrText xml:space="preserve"> PAGEREF _Toc55233238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30A9A50E" w14:textId="39EA8812" w:rsidR="003E5346" w:rsidRDefault="00567BDC">
          <w:pPr>
            <w:pStyle w:val="TOC1"/>
            <w:rPr>
              <w:rFonts w:asciiTheme="minorHAnsi" w:eastAsiaTheme="minorEastAsia" w:hAnsiTheme="minorHAnsi" w:cstheme="minorBidi"/>
              <w:b w:val="0"/>
              <w:caps w:val="0"/>
              <w:noProof/>
              <w:szCs w:val="22"/>
            </w:rPr>
          </w:pPr>
          <w:hyperlink w:anchor="_Toc55233239" w:history="1">
            <w:r w:rsidR="003E5346" w:rsidRPr="00A54447">
              <w:rPr>
                <w:rStyle w:val="Hyperlink"/>
                <w:noProof/>
              </w:rPr>
              <w:t>3.</w:t>
            </w:r>
            <w:r w:rsidR="003E5346">
              <w:rPr>
                <w:rFonts w:asciiTheme="minorHAnsi" w:eastAsiaTheme="minorEastAsia" w:hAnsiTheme="minorHAnsi" w:cstheme="minorBidi"/>
                <w:b w:val="0"/>
                <w:caps w:val="0"/>
                <w:noProof/>
                <w:szCs w:val="22"/>
              </w:rPr>
              <w:tab/>
            </w:r>
            <w:r w:rsidR="003E5346" w:rsidRPr="00A54447">
              <w:rPr>
                <w:rStyle w:val="Hyperlink"/>
                <w:noProof/>
              </w:rPr>
              <w:t>System Archive Information</w:t>
            </w:r>
            <w:r w:rsidR="003E5346">
              <w:rPr>
                <w:noProof/>
                <w:webHidden/>
              </w:rPr>
              <w:tab/>
            </w:r>
            <w:r w:rsidR="003E5346">
              <w:rPr>
                <w:noProof/>
                <w:webHidden/>
              </w:rPr>
              <w:fldChar w:fldCharType="begin"/>
            </w:r>
            <w:r w:rsidR="003E5346">
              <w:rPr>
                <w:noProof/>
                <w:webHidden/>
              </w:rPr>
              <w:instrText xml:space="preserve"> PAGEREF _Toc55233239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772DD011" w14:textId="1B2056AF" w:rsidR="003E5346" w:rsidRDefault="00567BDC">
          <w:pPr>
            <w:pStyle w:val="TOC2"/>
            <w:rPr>
              <w:rFonts w:asciiTheme="minorHAnsi" w:eastAsiaTheme="minorEastAsia" w:hAnsiTheme="minorHAnsi" w:cstheme="minorBidi"/>
              <w:noProof/>
              <w:szCs w:val="22"/>
            </w:rPr>
          </w:pPr>
          <w:hyperlink w:anchor="_Toc55233240" w:history="1">
            <w:r w:rsidR="003E5346" w:rsidRPr="00A54447">
              <w:rPr>
                <w:rStyle w:val="Hyperlink"/>
                <w:noProof/>
              </w:rPr>
              <w:t>3.1</w:t>
            </w:r>
            <w:r w:rsidR="003E5346">
              <w:rPr>
                <w:rFonts w:asciiTheme="minorHAnsi" w:eastAsiaTheme="minorEastAsia" w:hAnsiTheme="minorHAnsi" w:cstheme="minorBidi"/>
                <w:noProof/>
                <w:szCs w:val="22"/>
              </w:rPr>
              <w:tab/>
            </w:r>
            <w:r w:rsidR="003E5346" w:rsidRPr="00A54447">
              <w:rPr>
                <w:rStyle w:val="Hyperlink"/>
                <w:noProof/>
              </w:rPr>
              <w:t>Data</w:t>
            </w:r>
            <w:r w:rsidR="003E5346">
              <w:rPr>
                <w:noProof/>
                <w:webHidden/>
              </w:rPr>
              <w:tab/>
            </w:r>
            <w:r w:rsidR="003E5346">
              <w:rPr>
                <w:noProof/>
                <w:webHidden/>
              </w:rPr>
              <w:fldChar w:fldCharType="begin"/>
            </w:r>
            <w:r w:rsidR="003E5346">
              <w:rPr>
                <w:noProof/>
                <w:webHidden/>
              </w:rPr>
              <w:instrText xml:space="preserve"> PAGEREF _Toc55233240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33940F0B" w14:textId="38256A18" w:rsidR="003E5346" w:rsidRDefault="00567BDC">
          <w:pPr>
            <w:pStyle w:val="TOC2"/>
            <w:rPr>
              <w:rFonts w:asciiTheme="minorHAnsi" w:eastAsiaTheme="minorEastAsia" w:hAnsiTheme="minorHAnsi" w:cstheme="minorBidi"/>
              <w:noProof/>
              <w:szCs w:val="22"/>
            </w:rPr>
          </w:pPr>
          <w:hyperlink w:anchor="_Toc55233241" w:history="1">
            <w:r w:rsidR="003E5346" w:rsidRPr="00A54447">
              <w:rPr>
                <w:rStyle w:val="Hyperlink"/>
                <w:noProof/>
              </w:rPr>
              <w:t>3.2</w:t>
            </w:r>
            <w:r w:rsidR="003E5346">
              <w:rPr>
                <w:rFonts w:asciiTheme="minorHAnsi" w:eastAsiaTheme="minorEastAsia" w:hAnsiTheme="minorHAnsi" w:cstheme="minorBidi"/>
                <w:noProof/>
                <w:szCs w:val="22"/>
              </w:rPr>
              <w:tab/>
            </w:r>
            <w:r w:rsidR="003E5346" w:rsidRPr="00A54447">
              <w:rPr>
                <w:rStyle w:val="Hyperlink"/>
                <w:noProof/>
              </w:rPr>
              <w:t>Software</w:t>
            </w:r>
            <w:r w:rsidR="003E5346">
              <w:rPr>
                <w:noProof/>
                <w:webHidden/>
              </w:rPr>
              <w:tab/>
            </w:r>
            <w:r w:rsidR="003E5346">
              <w:rPr>
                <w:noProof/>
                <w:webHidden/>
              </w:rPr>
              <w:fldChar w:fldCharType="begin"/>
            </w:r>
            <w:r w:rsidR="003E5346">
              <w:rPr>
                <w:noProof/>
                <w:webHidden/>
              </w:rPr>
              <w:instrText xml:space="preserve"> PAGEREF _Toc55233241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5211DE01" w14:textId="67E23E26" w:rsidR="003E5346" w:rsidRDefault="00567BDC">
          <w:pPr>
            <w:pStyle w:val="TOC2"/>
            <w:rPr>
              <w:rFonts w:asciiTheme="minorHAnsi" w:eastAsiaTheme="minorEastAsia" w:hAnsiTheme="minorHAnsi" w:cstheme="minorBidi"/>
              <w:noProof/>
              <w:szCs w:val="22"/>
            </w:rPr>
          </w:pPr>
          <w:hyperlink w:anchor="_Toc55233242" w:history="1">
            <w:r w:rsidR="003E5346" w:rsidRPr="00A54447">
              <w:rPr>
                <w:rStyle w:val="Hyperlink"/>
                <w:noProof/>
              </w:rPr>
              <w:t>3.3</w:t>
            </w:r>
            <w:r w:rsidR="003E5346">
              <w:rPr>
                <w:rFonts w:asciiTheme="minorHAnsi" w:eastAsiaTheme="minorEastAsia" w:hAnsiTheme="minorHAnsi" w:cstheme="minorBidi"/>
                <w:noProof/>
                <w:szCs w:val="22"/>
              </w:rPr>
              <w:tab/>
            </w:r>
            <w:r w:rsidR="003E5346" w:rsidRPr="00A54447">
              <w:rPr>
                <w:rStyle w:val="Hyperlink"/>
                <w:noProof/>
              </w:rPr>
              <w:t>Hardware</w:t>
            </w:r>
            <w:r w:rsidR="003E5346">
              <w:rPr>
                <w:noProof/>
                <w:webHidden/>
              </w:rPr>
              <w:tab/>
            </w:r>
            <w:r w:rsidR="003E5346">
              <w:rPr>
                <w:noProof/>
                <w:webHidden/>
              </w:rPr>
              <w:fldChar w:fldCharType="begin"/>
            </w:r>
            <w:r w:rsidR="003E5346">
              <w:rPr>
                <w:noProof/>
                <w:webHidden/>
              </w:rPr>
              <w:instrText xml:space="preserve"> PAGEREF _Toc55233242 \h </w:instrText>
            </w:r>
            <w:r w:rsidR="003E5346">
              <w:rPr>
                <w:noProof/>
                <w:webHidden/>
              </w:rPr>
            </w:r>
            <w:r w:rsidR="003E5346">
              <w:rPr>
                <w:noProof/>
                <w:webHidden/>
              </w:rPr>
              <w:fldChar w:fldCharType="separate"/>
            </w:r>
            <w:r w:rsidR="003E5346">
              <w:rPr>
                <w:noProof/>
                <w:webHidden/>
              </w:rPr>
              <w:t>2</w:t>
            </w:r>
            <w:r w:rsidR="003E5346">
              <w:rPr>
                <w:noProof/>
                <w:webHidden/>
              </w:rPr>
              <w:fldChar w:fldCharType="end"/>
            </w:r>
          </w:hyperlink>
        </w:p>
        <w:p w14:paraId="127EB15F" w14:textId="16E6AD8F" w:rsidR="003E5346" w:rsidRDefault="00567BDC">
          <w:pPr>
            <w:pStyle w:val="TOC1"/>
            <w:rPr>
              <w:rFonts w:asciiTheme="minorHAnsi" w:eastAsiaTheme="minorEastAsia" w:hAnsiTheme="minorHAnsi" w:cstheme="minorBidi"/>
              <w:b w:val="0"/>
              <w:caps w:val="0"/>
              <w:noProof/>
              <w:szCs w:val="22"/>
            </w:rPr>
          </w:pPr>
          <w:hyperlink w:anchor="_Toc55233243" w:history="1">
            <w:r w:rsidR="003E5346" w:rsidRPr="00A54447">
              <w:rPr>
                <w:rStyle w:val="Hyperlink"/>
                <w:noProof/>
              </w:rPr>
              <w:t>Attachment A – Additional reference / information</w:t>
            </w:r>
            <w:r w:rsidR="003E5346">
              <w:rPr>
                <w:noProof/>
                <w:webHidden/>
              </w:rPr>
              <w:tab/>
            </w:r>
            <w:r w:rsidR="003E5346">
              <w:rPr>
                <w:noProof/>
                <w:webHidden/>
              </w:rPr>
              <w:fldChar w:fldCharType="begin"/>
            </w:r>
            <w:r w:rsidR="003E5346">
              <w:rPr>
                <w:noProof/>
                <w:webHidden/>
              </w:rPr>
              <w:instrText xml:space="preserve"> PAGEREF _Toc55233243 \h </w:instrText>
            </w:r>
            <w:r w:rsidR="003E5346">
              <w:rPr>
                <w:noProof/>
                <w:webHidden/>
              </w:rPr>
            </w:r>
            <w:r w:rsidR="003E5346">
              <w:rPr>
                <w:noProof/>
                <w:webHidden/>
              </w:rPr>
              <w:fldChar w:fldCharType="separate"/>
            </w:r>
            <w:r w:rsidR="003E5346">
              <w:rPr>
                <w:noProof/>
                <w:webHidden/>
              </w:rPr>
              <w:t>3</w:t>
            </w:r>
            <w:r w:rsidR="003E5346">
              <w:rPr>
                <w:noProof/>
                <w:webHidden/>
              </w:rPr>
              <w:fldChar w:fldCharType="end"/>
            </w:r>
          </w:hyperlink>
        </w:p>
        <w:p w14:paraId="1462D67A" w14:textId="1B806023" w:rsidR="008D2DFD" w:rsidRDefault="008D2DFD">
          <w:r>
            <w:rPr>
              <w:b/>
              <w:bCs/>
              <w:noProof/>
            </w:rPr>
            <w:fldChar w:fldCharType="end"/>
          </w:r>
        </w:p>
      </w:sdtContent>
    </w:sdt>
    <w:p w14:paraId="0A1D5D1C" w14:textId="77777777" w:rsidR="00FF4709" w:rsidRPr="003426A3" w:rsidRDefault="00FF4709" w:rsidP="00FF4709">
      <w:pPr>
        <w:rPr>
          <w:sz w:val="52"/>
          <w:szCs w:val="52"/>
        </w:rPr>
      </w:pPr>
    </w:p>
    <w:p w14:paraId="0FEBFA44" w14:textId="5343B037" w:rsidR="002064B7" w:rsidRDefault="002064B7">
      <w:pPr>
        <w:spacing w:after="200" w:line="276" w:lineRule="auto"/>
        <w:rPr>
          <w:rFonts w:cs="Arial"/>
          <w:b/>
          <w:color w:val="002060"/>
        </w:rPr>
      </w:pPr>
      <w:r>
        <w:rPr>
          <w:rFonts w:cs="Arial"/>
          <w:b/>
          <w:color w:val="002060"/>
        </w:rPr>
        <w:br w:type="page"/>
      </w:r>
    </w:p>
    <w:bookmarkEnd w:id="13"/>
    <w:p w14:paraId="5347D0C6" w14:textId="77777777" w:rsidR="000B3D8B" w:rsidRDefault="000B3D8B" w:rsidP="000B3D8B">
      <w:pPr>
        <w:pStyle w:val="StdPara"/>
        <w:jc w:val="center"/>
        <w:rPr>
          <w:color w:val="0000FF"/>
        </w:rPr>
      </w:pPr>
    </w:p>
    <w:p w14:paraId="0ACD714B" w14:textId="3F96C246" w:rsidR="00293264" w:rsidRPr="00AF47CF" w:rsidRDefault="00293264" w:rsidP="000B3D8B">
      <w:pPr>
        <w:pStyle w:val="StdPara"/>
        <w:jc w:val="center"/>
        <w:rPr>
          <w:i/>
          <w:color w:val="0000FF"/>
        </w:rPr>
      </w:pPr>
      <w:r w:rsidRPr="00AF47CF">
        <w:rPr>
          <w:i/>
          <w:color w:val="0000FF"/>
        </w:rPr>
        <w:t xml:space="preserve">List the acronym reference and definition or description for </w:t>
      </w:r>
      <w:r w:rsidR="00BC20D8" w:rsidRPr="00AF47CF">
        <w:rPr>
          <w:i/>
          <w:color w:val="0000FF"/>
        </w:rPr>
        <w:t>each acronym</w:t>
      </w:r>
      <w:r w:rsidR="00AF47CF" w:rsidRPr="00AF47CF">
        <w:rPr>
          <w:i/>
          <w:color w:val="0000FF"/>
        </w:rPr>
        <w:t xml:space="preserve"> contained in this document.</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6C1BC5" w14:paraId="39871F72" w14:textId="77777777" w:rsidTr="00E32D58">
        <w:trPr>
          <w:trHeight w:val="314"/>
        </w:trPr>
        <w:tc>
          <w:tcPr>
            <w:tcW w:w="1444" w:type="pct"/>
            <w:vAlign w:val="center"/>
          </w:tcPr>
          <w:p w14:paraId="69598CE3" w14:textId="380BBB64" w:rsidR="006C1BC5" w:rsidRPr="00CE1A0D" w:rsidRDefault="00B205E1" w:rsidP="00E32D58">
            <w:pPr>
              <w:ind w:firstLine="165"/>
              <w:rPr>
                <w:color w:val="000000"/>
              </w:rPr>
            </w:pPr>
            <w:r>
              <w:rPr>
                <w:color w:val="000000"/>
              </w:rPr>
              <w:t>IT</w:t>
            </w:r>
          </w:p>
        </w:tc>
        <w:tc>
          <w:tcPr>
            <w:tcW w:w="3556" w:type="pct"/>
            <w:vAlign w:val="center"/>
          </w:tcPr>
          <w:p w14:paraId="2B7EC638" w14:textId="2A35F2B4" w:rsidR="006C1BC5" w:rsidRPr="00CE1A0D" w:rsidRDefault="00B205E1" w:rsidP="00E32D58">
            <w:pPr>
              <w:spacing w:line="227" w:lineRule="exact"/>
              <w:ind w:left="102" w:right="-20" w:firstLine="154"/>
              <w:rPr>
                <w:rFonts w:eastAsia="Arial"/>
              </w:rPr>
            </w:pPr>
            <w:r>
              <w:rPr>
                <w:rFonts w:eastAsia="Arial"/>
              </w:rPr>
              <w:t>Information Technology</w:t>
            </w:r>
          </w:p>
        </w:tc>
      </w:tr>
      <w:tr w:rsidR="00B205E1" w14:paraId="7E658E0B" w14:textId="77777777" w:rsidTr="00E32D58">
        <w:trPr>
          <w:trHeight w:val="314"/>
        </w:trPr>
        <w:tc>
          <w:tcPr>
            <w:tcW w:w="1444" w:type="pct"/>
            <w:vAlign w:val="center"/>
          </w:tcPr>
          <w:p w14:paraId="0FCE2EBC" w14:textId="67ADE01F" w:rsidR="00B205E1" w:rsidRPr="00CE1A0D" w:rsidRDefault="00B205E1" w:rsidP="00B205E1">
            <w:pPr>
              <w:ind w:firstLine="165"/>
              <w:rPr>
                <w:color w:val="000000"/>
              </w:rPr>
            </w:pPr>
            <w:r>
              <w:rPr>
                <w:color w:val="000000"/>
              </w:rPr>
              <w:t>PMD</w:t>
            </w:r>
          </w:p>
        </w:tc>
        <w:tc>
          <w:tcPr>
            <w:tcW w:w="3556" w:type="pct"/>
            <w:vAlign w:val="center"/>
          </w:tcPr>
          <w:p w14:paraId="73E39F5C" w14:textId="147C0252" w:rsidR="00B205E1" w:rsidRPr="00CE1A0D" w:rsidRDefault="00B205E1" w:rsidP="00B205E1">
            <w:pPr>
              <w:spacing w:line="227" w:lineRule="exact"/>
              <w:ind w:left="103" w:right="-20" w:firstLine="154"/>
              <w:rPr>
                <w:rFonts w:eastAsiaTheme="minorHAnsi"/>
              </w:rPr>
            </w:pPr>
            <w:r>
              <w:rPr>
                <w:rFonts w:eastAsia="Arial"/>
              </w:rPr>
              <w:t>Portfolio Management Division</w:t>
            </w:r>
          </w:p>
        </w:tc>
      </w:tr>
      <w:tr w:rsidR="00B205E1" w14:paraId="4A92CE73" w14:textId="77777777" w:rsidTr="00E32D58">
        <w:trPr>
          <w:trHeight w:val="314"/>
        </w:trPr>
        <w:tc>
          <w:tcPr>
            <w:tcW w:w="1444" w:type="pct"/>
            <w:vAlign w:val="center"/>
          </w:tcPr>
          <w:p w14:paraId="19074558" w14:textId="4A7952E6" w:rsidR="00B205E1" w:rsidRPr="00CE1A0D" w:rsidRDefault="00B205E1" w:rsidP="00B205E1">
            <w:pPr>
              <w:ind w:firstLine="165"/>
              <w:rPr>
                <w:color w:val="000000"/>
              </w:rPr>
            </w:pPr>
            <w:r>
              <w:rPr>
                <w:color w:val="000000"/>
              </w:rPr>
              <w:t>USDA</w:t>
            </w:r>
          </w:p>
        </w:tc>
        <w:tc>
          <w:tcPr>
            <w:tcW w:w="3556" w:type="pct"/>
            <w:vAlign w:val="center"/>
          </w:tcPr>
          <w:p w14:paraId="46FBF27F" w14:textId="3BC73039" w:rsidR="00B205E1" w:rsidRPr="00CE1A0D" w:rsidRDefault="00B205E1" w:rsidP="00B205E1">
            <w:pPr>
              <w:spacing w:line="227" w:lineRule="exact"/>
              <w:ind w:left="103" w:right="-20" w:firstLine="154"/>
              <w:rPr>
                <w:rFonts w:eastAsiaTheme="minorHAnsi"/>
              </w:rPr>
            </w:pPr>
            <w:r>
              <w:rPr>
                <w:rFonts w:eastAsia="Arial"/>
              </w:rPr>
              <w:t>United States Department of Agriculture</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46C4BEAC" w14:textId="08E598E8" w:rsidR="008275DD" w:rsidRDefault="009A6CFF" w:rsidP="008275DD">
      <w:pPr>
        <w:pStyle w:val="Heading1"/>
        <w:numPr>
          <w:ilvl w:val="0"/>
          <w:numId w:val="9"/>
        </w:numPr>
      </w:pPr>
      <w:bookmarkStart w:id="14" w:name="_Toc50543025"/>
      <w:bookmarkStart w:id="15" w:name="_Toc53134615"/>
      <w:bookmarkStart w:id="16" w:name="_Toc55233230"/>
      <w:bookmarkStart w:id="17" w:name="_Toc398635411"/>
      <w:r>
        <w:lastRenderedPageBreak/>
        <w:t>Introduction</w:t>
      </w:r>
      <w:bookmarkEnd w:id="14"/>
      <w:bookmarkEnd w:id="15"/>
      <w:bookmarkEnd w:id="16"/>
    </w:p>
    <w:p w14:paraId="5E91BF26" w14:textId="1079095C" w:rsidR="000C5E52" w:rsidRPr="00AF47CF" w:rsidRDefault="0028456A" w:rsidP="00E72653">
      <w:pPr>
        <w:pStyle w:val="Instructions"/>
      </w:pPr>
      <w:r w:rsidRPr="00AF47CF">
        <w:t xml:space="preserve">Describe the </w:t>
      </w:r>
      <w:r w:rsidR="000C5E52" w:rsidRPr="00AF47CF">
        <w:t xml:space="preserve">purpose </w:t>
      </w:r>
      <w:r w:rsidRPr="00AF47CF">
        <w:t xml:space="preserve">and intent of </w:t>
      </w:r>
      <w:r w:rsidR="000C5E52" w:rsidRPr="00AF47CF">
        <w:t>this document</w:t>
      </w:r>
      <w:r w:rsidR="007477EA" w:rsidRPr="00AF47CF">
        <w:t>.</w:t>
      </w:r>
    </w:p>
    <w:p w14:paraId="28C8EC2E" w14:textId="62635D83" w:rsidR="008610DA" w:rsidRPr="008F7BFC" w:rsidRDefault="008610DA" w:rsidP="008610DA">
      <w:r w:rsidRPr="008F7BFC">
        <w:t xml:space="preserve">The Post-Termination Review </w:t>
      </w:r>
      <w:r w:rsidR="007A0DE4">
        <w:t>must</w:t>
      </w:r>
      <w:r w:rsidRPr="008F7BFC">
        <w:t xml:space="preserve"> be performed after the end of the Disposition Phase. This phase-end review </w:t>
      </w:r>
      <w:r w:rsidR="007A0DE4">
        <w:t>must</w:t>
      </w:r>
      <w:r w:rsidRPr="008F7BFC">
        <w:t xml:space="preserve"> be conducted within </w:t>
      </w:r>
      <w:r>
        <w:t>1</w:t>
      </w:r>
      <w:r w:rsidRPr="008F7BFC">
        <w:t xml:space="preserve"> month after disposition of the system. The Post-Termination Review Report </w:t>
      </w:r>
      <w:r w:rsidRPr="00E20901">
        <w:t>documents</w:t>
      </w:r>
      <w:r w:rsidRPr="008F7BFC">
        <w:t xml:space="preserve"> the lessons learned from the shutdown and archiving of the terminated system.</w:t>
      </w:r>
    </w:p>
    <w:p w14:paraId="1B559CD8" w14:textId="3F1963C6" w:rsidR="00041C08" w:rsidRDefault="008610DA" w:rsidP="008610DA">
      <w:pPr>
        <w:pStyle w:val="StdPara"/>
        <w:rPr>
          <w:rFonts w:eastAsiaTheme="minorHAnsi"/>
        </w:rPr>
      </w:pPr>
      <w:r w:rsidRPr="008F7BFC">
        <w:t>The Post-Termination Review Report details the findings of the Disposition Phase review. It can be used to document and ensure that all functions have been performed to dispose of the system. This report can provide a check-list of activities completed to dispose of the system. It should include the details where to find all products and</w:t>
      </w:r>
    </w:p>
    <w:p w14:paraId="765AA398" w14:textId="77777777" w:rsidR="00437E37" w:rsidRDefault="00437E37" w:rsidP="00437E37">
      <w:pPr>
        <w:pStyle w:val="Heading2"/>
      </w:pPr>
      <w:bookmarkStart w:id="18" w:name="_Toc53134619"/>
      <w:bookmarkStart w:id="19" w:name="_Toc55233231"/>
      <w:r>
        <w:t>Points of Contact</w:t>
      </w:r>
      <w:bookmarkEnd w:id="18"/>
      <w:bookmarkEnd w:id="19"/>
    </w:p>
    <w:p w14:paraId="0E42EED7" w14:textId="624093B9" w:rsidR="00437E37" w:rsidRPr="00DA5E70" w:rsidRDefault="00437E37" w:rsidP="00E72653">
      <w:pPr>
        <w:pStyle w:val="Instructions"/>
      </w:pPr>
      <w:r w:rsidRPr="00DA5E70">
        <w:t>List the names, titles, and contact information of the major participants in the project.</w:t>
      </w:r>
    </w:p>
    <w:tbl>
      <w:tblPr>
        <w:tblStyle w:val="TableGrid"/>
        <w:tblW w:w="0" w:type="auto"/>
        <w:jc w:val="center"/>
        <w:tblLayout w:type="fixed"/>
        <w:tblLook w:val="00A0" w:firstRow="1" w:lastRow="0" w:firstColumn="1" w:lastColumn="0" w:noHBand="0" w:noVBand="0"/>
        <w:tblCaption w:val="Points of Contact Table"/>
        <w:tblDescription w:val="This table lists the names, titles, and contact information of the major participants in the project."/>
      </w:tblPr>
      <w:tblGrid>
        <w:gridCol w:w="1975"/>
        <w:gridCol w:w="2160"/>
        <w:gridCol w:w="1980"/>
        <w:gridCol w:w="2517"/>
      </w:tblGrid>
      <w:tr w:rsidR="00437E37" w:rsidRPr="00637019" w14:paraId="512B49D1" w14:textId="77777777" w:rsidTr="00AB47EE">
        <w:trPr>
          <w:tblHeader/>
          <w:jc w:val="center"/>
        </w:trPr>
        <w:tc>
          <w:tcPr>
            <w:tcW w:w="1975" w:type="dxa"/>
            <w:shd w:val="clear" w:color="auto" w:fill="002060"/>
          </w:tcPr>
          <w:p w14:paraId="38D161E2" w14:textId="77777777" w:rsidR="00437E37" w:rsidRPr="00E72653" w:rsidRDefault="00437E37" w:rsidP="00AB47EE">
            <w:pPr>
              <w:pStyle w:val="TableHead"/>
              <w:rPr>
                <w:color w:val="FFFFFF" w:themeColor="background1"/>
              </w:rPr>
            </w:pPr>
            <w:r w:rsidRPr="00E72653">
              <w:rPr>
                <w:color w:val="FFFFFF" w:themeColor="background1"/>
              </w:rPr>
              <w:t>Contact Name</w:t>
            </w:r>
          </w:p>
        </w:tc>
        <w:tc>
          <w:tcPr>
            <w:tcW w:w="2160" w:type="dxa"/>
            <w:shd w:val="clear" w:color="auto" w:fill="002060"/>
          </w:tcPr>
          <w:p w14:paraId="53A4E248" w14:textId="77777777" w:rsidR="00437E37" w:rsidRPr="00E72653" w:rsidRDefault="00437E37" w:rsidP="00AB47EE">
            <w:pPr>
              <w:pStyle w:val="TableHead"/>
              <w:rPr>
                <w:color w:val="FFFFFF" w:themeColor="background1"/>
              </w:rPr>
            </w:pPr>
            <w:r w:rsidRPr="00E72653">
              <w:rPr>
                <w:color w:val="FFFFFF" w:themeColor="background1"/>
              </w:rPr>
              <w:t>Title</w:t>
            </w:r>
          </w:p>
        </w:tc>
        <w:tc>
          <w:tcPr>
            <w:tcW w:w="1980" w:type="dxa"/>
            <w:shd w:val="clear" w:color="auto" w:fill="002060"/>
          </w:tcPr>
          <w:p w14:paraId="7789D36C" w14:textId="77777777" w:rsidR="00437E37" w:rsidRPr="00E72653" w:rsidRDefault="00437E37" w:rsidP="00AB47EE">
            <w:pPr>
              <w:pStyle w:val="TableHead"/>
              <w:rPr>
                <w:color w:val="FFFFFF" w:themeColor="background1"/>
              </w:rPr>
            </w:pPr>
            <w:r w:rsidRPr="00E72653">
              <w:rPr>
                <w:color w:val="FFFFFF" w:themeColor="background1"/>
              </w:rPr>
              <w:t>Phone Number</w:t>
            </w:r>
          </w:p>
        </w:tc>
        <w:tc>
          <w:tcPr>
            <w:tcW w:w="2517" w:type="dxa"/>
            <w:shd w:val="clear" w:color="auto" w:fill="002060"/>
          </w:tcPr>
          <w:p w14:paraId="7D80CC51" w14:textId="77777777" w:rsidR="00437E37" w:rsidRPr="00E72653" w:rsidRDefault="00437E37" w:rsidP="00AB47EE">
            <w:pPr>
              <w:pStyle w:val="TableHead"/>
              <w:rPr>
                <w:color w:val="FFFFFF" w:themeColor="background1"/>
              </w:rPr>
            </w:pPr>
            <w:r w:rsidRPr="00E72653">
              <w:rPr>
                <w:color w:val="FFFFFF" w:themeColor="background1"/>
              </w:rPr>
              <w:t>Contact Email</w:t>
            </w:r>
          </w:p>
        </w:tc>
      </w:tr>
      <w:tr w:rsidR="00437E37" w:rsidRPr="00041C08" w14:paraId="62827BB3" w14:textId="77777777" w:rsidTr="00AB47EE">
        <w:trPr>
          <w:jc w:val="center"/>
        </w:trPr>
        <w:tc>
          <w:tcPr>
            <w:tcW w:w="1975" w:type="dxa"/>
          </w:tcPr>
          <w:p w14:paraId="04BBC3A7" w14:textId="4BC858D5" w:rsidR="00437E37" w:rsidRPr="00E72653" w:rsidRDefault="00DA5E70" w:rsidP="00AB47EE">
            <w:pPr>
              <w:pStyle w:val="TableText"/>
              <w:rPr>
                <w:color w:val="000000" w:themeColor="text1"/>
              </w:rPr>
            </w:pPr>
            <w:r w:rsidRPr="00E72653">
              <w:rPr>
                <w:color w:val="000000" w:themeColor="text1"/>
              </w:rPr>
              <w:t>&lt;</w:t>
            </w:r>
            <w:r w:rsidR="000B3D8B" w:rsidRPr="00E72653">
              <w:rPr>
                <w:color w:val="000000" w:themeColor="text1"/>
              </w:rPr>
              <w:t>Insert Name</w:t>
            </w:r>
            <w:r w:rsidRPr="00E72653">
              <w:rPr>
                <w:color w:val="000000" w:themeColor="text1"/>
              </w:rPr>
              <w:t>&gt;</w:t>
            </w:r>
          </w:p>
        </w:tc>
        <w:tc>
          <w:tcPr>
            <w:tcW w:w="2160" w:type="dxa"/>
          </w:tcPr>
          <w:p w14:paraId="324D8049" w14:textId="77777777" w:rsidR="00437E37" w:rsidRPr="00802A18" w:rsidRDefault="00437E37" w:rsidP="00AB47EE">
            <w:pPr>
              <w:pStyle w:val="TableText"/>
              <w:jc w:val="both"/>
              <w:rPr>
                <w:szCs w:val="22"/>
              </w:rPr>
            </w:pPr>
            <w:r w:rsidRPr="00802A18">
              <w:rPr>
                <w:szCs w:val="22"/>
              </w:rPr>
              <w:t>OIT Project Manager</w:t>
            </w:r>
          </w:p>
        </w:tc>
        <w:tc>
          <w:tcPr>
            <w:tcW w:w="1980" w:type="dxa"/>
          </w:tcPr>
          <w:p w14:paraId="623F4736" w14:textId="301867D0" w:rsidR="00437E37" w:rsidRPr="00E72653" w:rsidRDefault="00DA5E70" w:rsidP="00AB47EE">
            <w:pPr>
              <w:pStyle w:val="TableTextBullet"/>
              <w:tabs>
                <w:tab w:val="clear" w:pos="720"/>
              </w:tabs>
              <w:ind w:left="0" w:firstLine="0"/>
              <w:jc w:val="both"/>
              <w:rPr>
                <w:color w:val="000000" w:themeColor="text1"/>
                <w:szCs w:val="22"/>
              </w:rPr>
            </w:pPr>
            <w:r w:rsidRPr="00E72653">
              <w:rPr>
                <w:color w:val="000000" w:themeColor="text1"/>
                <w:szCs w:val="22"/>
              </w:rPr>
              <w:t>&lt;</w:t>
            </w:r>
            <w:r w:rsidR="000B3D8B" w:rsidRPr="00E72653">
              <w:rPr>
                <w:color w:val="000000" w:themeColor="text1"/>
                <w:szCs w:val="22"/>
              </w:rPr>
              <w:t>Insert Phone</w:t>
            </w:r>
            <w:r w:rsidRPr="00E72653">
              <w:rPr>
                <w:color w:val="000000" w:themeColor="text1"/>
                <w:szCs w:val="22"/>
              </w:rPr>
              <w:t>&gt;</w:t>
            </w:r>
          </w:p>
        </w:tc>
        <w:tc>
          <w:tcPr>
            <w:tcW w:w="2517" w:type="dxa"/>
          </w:tcPr>
          <w:p w14:paraId="309BC287" w14:textId="1EFB5FE8" w:rsidR="00437E37" w:rsidRPr="00E72653" w:rsidRDefault="00DA5E70" w:rsidP="00AB47EE">
            <w:pPr>
              <w:pStyle w:val="TableText"/>
              <w:jc w:val="both"/>
              <w:rPr>
                <w:color w:val="000000" w:themeColor="text1"/>
                <w:szCs w:val="22"/>
              </w:rPr>
            </w:pPr>
            <w:r w:rsidRPr="00E72653">
              <w:rPr>
                <w:color w:val="000000" w:themeColor="text1"/>
                <w:szCs w:val="22"/>
              </w:rPr>
              <w:t>&lt;</w:t>
            </w:r>
            <w:r w:rsidR="000B3D8B" w:rsidRPr="00E72653">
              <w:rPr>
                <w:color w:val="000000" w:themeColor="text1"/>
                <w:szCs w:val="22"/>
              </w:rPr>
              <w:t>Insert Email</w:t>
            </w:r>
            <w:r w:rsidRPr="00E72653">
              <w:rPr>
                <w:color w:val="000000" w:themeColor="text1"/>
                <w:szCs w:val="22"/>
              </w:rPr>
              <w:t>&gt;</w:t>
            </w:r>
          </w:p>
        </w:tc>
      </w:tr>
      <w:tr w:rsidR="00DA5E70" w:rsidRPr="00041C08" w14:paraId="0A814C30" w14:textId="77777777" w:rsidTr="00AB47EE">
        <w:trPr>
          <w:jc w:val="center"/>
        </w:trPr>
        <w:tc>
          <w:tcPr>
            <w:tcW w:w="1975" w:type="dxa"/>
          </w:tcPr>
          <w:p w14:paraId="42D066E2" w14:textId="2C9B1C54" w:rsidR="00DA5E70" w:rsidRPr="00E72653" w:rsidRDefault="00DA5E70" w:rsidP="00DA5E70">
            <w:pPr>
              <w:pStyle w:val="TableTextBullet"/>
              <w:ind w:left="360"/>
              <w:rPr>
                <w:color w:val="000000" w:themeColor="text1"/>
              </w:rPr>
            </w:pPr>
            <w:r w:rsidRPr="00E72653">
              <w:rPr>
                <w:color w:val="000000" w:themeColor="text1"/>
              </w:rPr>
              <w:t>&lt;Insert Name&gt;</w:t>
            </w:r>
          </w:p>
        </w:tc>
        <w:tc>
          <w:tcPr>
            <w:tcW w:w="2160" w:type="dxa"/>
          </w:tcPr>
          <w:p w14:paraId="5007B24F" w14:textId="77777777" w:rsidR="00DA5E70" w:rsidRPr="00802A18" w:rsidRDefault="00DA5E70" w:rsidP="00DA5E70">
            <w:pPr>
              <w:pStyle w:val="TableText"/>
              <w:jc w:val="both"/>
              <w:rPr>
                <w:szCs w:val="22"/>
              </w:rPr>
            </w:pPr>
            <w:r w:rsidRPr="00802A18">
              <w:rPr>
                <w:szCs w:val="22"/>
              </w:rPr>
              <w:t>SME</w:t>
            </w:r>
          </w:p>
        </w:tc>
        <w:tc>
          <w:tcPr>
            <w:tcW w:w="1980" w:type="dxa"/>
          </w:tcPr>
          <w:p w14:paraId="5250621B" w14:textId="559A7C36" w:rsidR="00DA5E70" w:rsidRPr="00802A18" w:rsidRDefault="00DA5E70" w:rsidP="00DA5E70">
            <w:pPr>
              <w:pStyle w:val="TableTextBullet"/>
              <w:tabs>
                <w:tab w:val="clear" w:pos="720"/>
              </w:tabs>
              <w:ind w:left="0" w:firstLine="0"/>
              <w:jc w:val="both"/>
              <w:rPr>
                <w:szCs w:val="22"/>
              </w:rPr>
            </w:pPr>
            <w:r w:rsidRPr="00265866">
              <w:rPr>
                <w:color w:val="000000" w:themeColor="text1"/>
                <w:szCs w:val="22"/>
              </w:rPr>
              <w:t>&lt;Insert Phone&gt;</w:t>
            </w:r>
          </w:p>
        </w:tc>
        <w:tc>
          <w:tcPr>
            <w:tcW w:w="2517" w:type="dxa"/>
          </w:tcPr>
          <w:p w14:paraId="70D084BD" w14:textId="229BF837" w:rsidR="00DA5E70" w:rsidRPr="00802A18" w:rsidRDefault="00DA5E70" w:rsidP="00DA5E70">
            <w:pPr>
              <w:pStyle w:val="TableText"/>
              <w:jc w:val="both"/>
              <w:rPr>
                <w:szCs w:val="22"/>
              </w:rPr>
            </w:pPr>
            <w:r w:rsidRPr="00265866">
              <w:rPr>
                <w:color w:val="000000" w:themeColor="text1"/>
                <w:szCs w:val="22"/>
              </w:rPr>
              <w:t>&lt;Insert Email&gt;</w:t>
            </w:r>
          </w:p>
        </w:tc>
      </w:tr>
      <w:tr w:rsidR="00DA5E70" w:rsidRPr="00041C08" w14:paraId="6FE918B2" w14:textId="77777777" w:rsidTr="00AB47EE">
        <w:trPr>
          <w:jc w:val="center"/>
        </w:trPr>
        <w:tc>
          <w:tcPr>
            <w:tcW w:w="1975" w:type="dxa"/>
          </w:tcPr>
          <w:p w14:paraId="1D5474ED" w14:textId="548E0C3A" w:rsidR="00DA5E70" w:rsidRPr="00E72653" w:rsidRDefault="00DA5E70" w:rsidP="00DA5E70">
            <w:pPr>
              <w:pStyle w:val="TableText"/>
              <w:jc w:val="both"/>
              <w:rPr>
                <w:color w:val="000000" w:themeColor="text1"/>
                <w:szCs w:val="22"/>
              </w:rPr>
            </w:pPr>
            <w:r w:rsidRPr="00E72653">
              <w:rPr>
                <w:color w:val="000000" w:themeColor="text1"/>
              </w:rPr>
              <w:t>&lt;Insert Name&gt;</w:t>
            </w:r>
          </w:p>
        </w:tc>
        <w:tc>
          <w:tcPr>
            <w:tcW w:w="2160" w:type="dxa"/>
          </w:tcPr>
          <w:p w14:paraId="4C16775F" w14:textId="77777777" w:rsidR="00DA5E70" w:rsidRPr="00802A18" w:rsidRDefault="00DA5E70" w:rsidP="00DA5E70">
            <w:pPr>
              <w:pStyle w:val="TableText"/>
              <w:jc w:val="both"/>
              <w:rPr>
                <w:szCs w:val="22"/>
              </w:rPr>
            </w:pPr>
            <w:r w:rsidRPr="00802A18">
              <w:rPr>
                <w:szCs w:val="22"/>
              </w:rPr>
              <w:t>Business Analyst</w:t>
            </w:r>
          </w:p>
        </w:tc>
        <w:tc>
          <w:tcPr>
            <w:tcW w:w="1980" w:type="dxa"/>
          </w:tcPr>
          <w:p w14:paraId="14EE5819" w14:textId="6877FA63" w:rsidR="00DA5E70" w:rsidRPr="00802A18" w:rsidRDefault="00DA5E70" w:rsidP="00DA5E70">
            <w:pPr>
              <w:pStyle w:val="TableTextBullet"/>
              <w:tabs>
                <w:tab w:val="clear" w:pos="720"/>
              </w:tabs>
              <w:ind w:left="0" w:firstLine="0"/>
              <w:jc w:val="both"/>
              <w:rPr>
                <w:szCs w:val="22"/>
              </w:rPr>
            </w:pPr>
            <w:r w:rsidRPr="00265866">
              <w:rPr>
                <w:color w:val="000000" w:themeColor="text1"/>
                <w:szCs w:val="22"/>
              </w:rPr>
              <w:t>&lt;Insert Phone&gt;</w:t>
            </w:r>
          </w:p>
        </w:tc>
        <w:tc>
          <w:tcPr>
            <w:tcW w:w="2517" w:type="dxa"/>
          </w:tcPr>
          <w:p w14:paraId="16B66FBB" w14:textId="5DCDA8B1" w:rsidR="00DA5E70" w:rsidRPr="00802A18" w:rsidRDefault="00DA5E70" w:rsidP="00DA5E70">
            <w:pPr>
              <w:pStyle w:val="TableText"/>
              <w:jc w:val="both"/>
              <w:rPr>
                <w:szCs w:val="22"/>
              </w:rPr>
            </w:pPr>
            <w:r w:rsidRPr="00265866">
              <w:rPr>
                <w:color w:val="000000" w:themeColor="text1"/>
                <w:szCs w:val="22"/>
              </w:rPr>
              <w:t>&lt;Insert Email&gt;</w:t>
            </w:r>
          </w:p>
        </w:tc>
      </w:tr>
      <w:tr w:rsidR="00DA5E70" w:rsidRPr="00041C08" w14:paraId="1DB30B47" w14:textId="77777777" w:rsidTr="00AB47EE">
        <w:trPr>
          <w:jc w:val="center"/>
        </w:trPr>
        <w:tc>
          <w:tcPr>
            <w:tcW w:w="1975" w:type="dxa"/>
          </w:tcPr>
          <w:p w14:paraId="5C65549B" w14:textId="35CD6A63" w:rsidR="00DA5E70" w:rsidRPr="00E72653" w:rsidRDefault="00DA5E70" w:rsidP="00DA5E70">
            <w:pPr>
              <w:pStyle w:val="TableText"/>
              <w:jc w:val="both"/>
              <w:rPr>
                <w:color w:val="000000" w:themeColor="text1"/>
                <w:szCs w:val="22"/>
              </w:rPr>
            </w:pPr>
            <w:r w:rsidRPr="00E72653">
              <w:rPr>
                <w:color w:val="000000" w:themeColor="text1"/>
              </w:rPr>
              <w:t>&lt;Insert Name&gt;</w:t>
            </w:r>
          </w:p>
        </w:tc>
        <w:tc>
          <w:tcPr>
            <w:tcW w:w="2160" w:type="dxa"/>
          </w:tcPr>
          <w:p w14:paraId="366BA689" w14:textId="77777777" w:rsidR="00DA5E70" w:rsidRPr="00802A18" w:rsidRDefault="00DA5E70" w:rsidP="00DA5E70">
            <w:pPr>
              <w:pStyle w:val="TableText"/>
              <w:jc w:val="both"/>
              <w:rPr>
                <w:szCs w:val="22"/>
              </w:rPr>
            </w:pPr>
            <w:r w:rsidRPr="00802A18">
              <w:rPr>
                <w:szCs w:val="22"/>
              </w:rPr>
              <w:t>Architect</w:t>
            </w:r>
          </w:p>
        </w:tc>
        <w:tc>
          <w:tcPr>
            <w:tcW w:w="1980" w:type="dxa"/>
          </w:tcPr>
          <w:p w14:paraId="5AE0A2A5" w14:textId="24773ADF" w:rsidR="00DA5E70" w:rsidRPr="00802A18" w:rsidRDefault="00DA5E70" w:rsidP="00DA5E70">
            <w:pPr>
              <w:pStyle w:val="TableTextBullet"/>
              <w:tabs>
                <w:tab w:val="clear" w:pos="720"/>
              </w:tabs>
              <w:ind w:left="0" w:firstLine="0"/>
              <w:jc w:val="both"/>
              <w:rPr>
                <w:szCs w:val="22"/>
              </w:rPr>
            </w:pPr>
            <w:r w:rsidRPr="00265866">
              <w:rPr>
                <w:color w:val="000000" w:themeColor="text1"/>
                <w:szCs w:val="22"/>
              </w:rPr>
              <w:t>&lt;Insert Phone&gt;</w:t>
            </w:r>
          </w:p>
        </w:tc>
        <w:tc>
          <w:tcPr>
            <w:tcW w:w="2517" w:type="dxa"/>
          </w:tcPr>
          <w:p w14:paraId="76CC7BB7" w14:textId="0D1A4DDD" w:rsidR="00DA5E70" w:rsidRPr="00802A18" w:rsidRDefault="00DA5E70" w:rsidP="00DA5E70">
            <w:pPr>
              <w:pStyle w:val="TableText"/>
              <w:jc w:val="both"/>
              <w:rPr>
                <w:szCs w:val="22"/>
              </w:rPr>
            </w:pPr>
            <w:r w:rsidRPr="00265866">
              <w:rPr>
                <w:color w:val="000000" w:themeColor="text1"/>
                <w:szCs w:val="22"/>
              </w:rPr>
              <w:t>&lt;Insert Email&gt;</w:t>
            </w:r>
          </w:p>
        </w:tc>
      </w:tr>
      <w:tr w:rsidR="00DA5E70" w:rsidRPr="00041C08" w14:paraId="1184B14A" w14:textId="77777777" w:rsidTr="00AB47EE">
        <w:trPr>
          <w:jc w:val="center"/>
        </w:trPr>
        <w:tc>
          <w:tcPr>
            <w:tcW w:w="1975" w:type="dxa"/>
          </w:tcPr>
          <w:p w14:paraId="78C45691" w14:textId="4529CA63" w:rsidR="00DA5E70" w:rsidRPr="00E72653" w:rsidRDefault="00DA5E70" w:rsidP="00DA5E70">
            <w:pPr>
              <w:pStyle w:val="TableText"/>
              <w:jc w:val="both"/>
              <w:rPr>
                <w:color w:val="000000" w:themeColor="text1"/>
                <w:szCs w:val="22"/>
              </w:rPr>
            </w:pPr>
            <w:r w:rsidRPr="00E72653">
              <w:rPr>
                <w:color w:val="000000" w:themeColor="text1"/>
              </w:rPr>
              <w:t>&lt;Insert Name&gt;</w:t>
            </w:r>
          </w:p>
        </w:tc>
        <w:tc>
          <w:tcPr>
            <w:tcW w:w="2160" w:type="dxa"/>
          </w:tcPr>
          <w:p w14:paraId="1F39E639" w14:textId="77777777" w:rsidR="00DA5E70" w:rsidRPr="00802A18" w:rsidRDefault="00DA5E70" w:rsidP="00DA5E70">
            <w:pPr>
              <w:pStyle w:val="TableText"/>
              <w:jc w:val="both"/>
              <w:rPr>
                <w:szCs w:val="22"/>
              </w:rPr>
            </w:pPr>
            <w:r w:rsidRPr="00802A18">
              <w:rPr>
                <w:szCs w:val="22"/>
              </w:rPr>
              <w:t>Developer</w:t>
            </w:r>
          </w:p>
        </w:tc>
        <w:tc>
          <w:tcPr>
            <w:tcW w:w="1980" w:type="dxa"/>
          </w:tcPr>
          <w:p w14:paraId="0B41E1C4" w14:textId="6F460D28" w:rsidR="00DA5E70" w:rsidRPr="00802A18" w:rsidRDefault="00DA5E70" w:rsidP="00DA5E70">
            <w:pPr>
              <w:pStyle w:val="TableTextBullet"/>
              <w:tabs>
                <w:tab w:val="clear" w:pos="720"/>
              </w:tabs>
              <w:ind w:left="0" w:firstLine="0"/>
              <w:jc w:val="both"/>
              <w:rPr>
                <w:szCs w:val="22"/>
              </w:rPr>
            </w:pPr>
            <w:r w:rsidRPr="00265866">
              <w:rPr>
                <w:color w:val="000000" w:themeColor="text1"/>
                <w:szCs w:val="22"/>
              </w:rPr>
              <w:t>&lt;Insert Phone&gt;</w:t>
            </w:r>
          </w:p>
        </w:tc>
        <w:tc>
          <w:tcPr>
            <w:tcW w:w="2517" w:type="dxa"/>
          </w:tcPr>
          <w:p w14:paraId="797ED37F" w14:textId="6D73A586" w:rsidR="00DA5E70" w:rsidRPr="00802A18" w:rsidRDefault="00DA5E70" w:rsidP="00DA5E70">
            <w:pPr>
              <w:pStyle w:val="TableText"/>
              <w:jc w:val="both"/>
              <w:rPr>
                <w:szCs w:val="22"/>
              </w:rPr>
            </w:pPr>
            <w:r w:rsidRPr="00265866">
              <w:rPr>
                <w:color w:val="000000" w:themeColor="text1"/>
                <w:szCs w:val="22"/>
              </w:rPr>
              <w:t>&lt;Insert Email&gt;</w:t>
            </w:r>
          </w:p>
        </w:tc>
      </w:tr>
      <w:tr w:rsidR="00DA5E70" w:rsidRPr="00041C08" w14:paraId="2B1BCF7C" w14:textId="77777777" w:rsidTr="00AB47EE">
        <w:trPr>
          <w:jc w:val="center"/>
        </w:trPr>
        <w:tc>
          <w:tcPr>
            <w:tcW w:w="1975" w:type="dxa"/>
          </w:tcPr>
          <w:p w14:paraId="2A922AFE" w14:textId="08A1F866" w:rsidR="00DA5E70" w:rsidRPr="00E72653" w:rsidRDefault="00DA5E70" w:rsidP="00DA5E70">
            <w:pPr>
              <w:pStyle w:val="TableText"/>
              <w:jc w:val="both"/>
              <w:rPr>
                <w:color w:val="000000" w:themeColor="text1"/>
                <w:szCs w:val="22"/>
              </w:rPr>
            </w:pPr>
            <w:r w:rsidRPr="00E72653">
              <w:rPr>
                <w:color w:val="000000" w:themeColor="text1"/>
              </w:rPr>
              <w:t>&lt;Insert Name&gt;</w:t>
            </w:r>
          </w:p>
        </w:tc>
        <w:tc>
          <w:tcPr>
            <w:tcW w:w="2160" w:type="dxa"/>
          </w:tcPr>
          <w:p w14:paraId="44881436" w14:textId="77777777" w:rsidR="00DA5E70" w:rsidRPr="00802A18" w:rsidRDefault="00DA5E70" w:rsidP="00DA5E70">
            <w:pPr>
              <w:pStyle w:val="TableText"/>
              <w:jc w:val="both"/>
              <w:rPr>
                <w:szCs w:val="22"/>
              </w:rPr>
            </w:pPr>
            <w:r w:rsidRPr="00802A18">
              <w:rPr>
                <w:szCs w:val="22"/>
              </w:rPr>
              <w:t>Tester</w:t>
            </w:r>
          </w:p>
        </w:tc>
        <w:tc>
          <w:tcPr>
            <w:tcW w:w="1980" w:type="dxa"/>
          </w:tcPr>
          <w:p w14:paraId="337C2F77" w14:textId="48C31820" w:rsidR="00DA5E70" w:rsidRPr="00802A18" w:rsidRDefault="00DA5E70" w:rsidP="00DA5E70">
            <w:pPr>
              <w:pStyle w:val="TableTextBullet"/>
              <w:tabs>
                <w:tab w:val="clear" w:pos="720"/>
              </w:tabs>
              <w:ind w:left="0" w:firstLine="0"/>
              <w:jc w:val="both"/>
              <w:rPr>
                <w:szCs w:val="22"/>
              </w:rPr>
            </w:pPr>
            <w:r w:rsidRPr="00265866">
              <w:rPr>
                <w:color w:val="000000" w:themeColor="text1"/>
                <w:szCs w:val="22"/>
              </w:rPr>
              <w:t>&lt;Insert Phone&gt;</w:t>
            </w:r>
          </w:p>
        </w:tc>
        <w:tc>
          <w:tcPr>
            <w:tcW w:w="2517" w:type="dxa"/>
          </w:tcPr>
          <w:p w14:paraId="3E35A586" w14:textId="7F8170DE" w:rsidR="00DA5E70" w:rsidRPr="00802A18" w:rsidRDefault="00DA5E70" w:rsidP="00DA5E70">
            <w:pPr>
              <w:pStyle w:val="TableText"/>
              <w:jc w:val="both"/>
              <w:rPr>
                <w:szCs w:val="22"/>
              </w:rPr>
            </w:pPr>
            <w:r w:rsidRPr="00265866">
              <w:rPr>
                <w:color w:val="000000" w:themeColor="text1"/>
                <w:szCs w:val="22"/>
              </w:rPr>
              <w:t>&lt;Insert Email&gt;</w:t>
            </w:r>
          </w:p>
        </w:tc>
      </w:tr>
      <w:tr w:rsidR="00DA5E70" w:rsidRPr="00041C08" w14:paraId="6A3F60E5" w14:textId="77777777" w:rsidTr="00AB47EE">
        <w:trPr>
          <w:jc w:val="center"/>
        </w:trPr>
        <w:tc>
          <w:tcPr>
            <w:tcW w:w="1975" w:type="dxa"/>
          </w:tcPr>
          <w:p w14:paraId="64F39EA9" w14:textId="23D3EE69" w:rsidR="00DA5E70" w:rsidRPr="00E72653" w:rsidRDefault="00DA5E70" w:rsidP="00DA5E70">
            <w:pPr>
              <w:pStyle w:val="TableText"/>
              <w:jc w:val="both"/>
              <w:rPr>
                <w:color w:val="000000" w:themeColor="text1"/>
                <w:szCs w:val="22"/>
              </w:rPr>
            </w:pPr>
            <w:r w:rsidRPr="00E72653">
              <w:rPr>
                <w:color w:val="000000" w:themeColor="text1"/>
              </w:rPr>
              <w:t>&lt;Insert Name&gt;</w:t>
            </w:r>
          </w:p>
        </w:tc>
        <w:tc>
          <w:tcPr>
            <w:tcW w:w="2160" w:type="dxa"/>
          </w:tcPr>
          <w:p w14:paraId="711AB8B2" w14:textId="77777777" w:rsidR="00DA5E70" w:rsidRPr="00802A18" w:rsidRDefault="00DA5E70" w:rsidP="00DA5E70">
            <w:pPr>
              <w:pStyle w:val="TableText"/>
              <w:jc w:val="both"/>
              <w:rPr>
                <w:szCs w:val="22"/>
              </w:rPr>
            </w:pPr>
            <w:r w:rsidRPr="00802A18">
              <w:rPr>
                <w:szCs w:val="22"/>
              </w:rPr>
              <w:t>End User</w:t>
            </w:r>
          </w:p>
        </w:tc>
        <w:tc>
          <w:tcPr>
            <w:tcW w:w="1980" w:type="dxa"/>
          </w:tcPr>
          <w:p w14:paraId="292C75CF" w14:textId="146DEC11" w:rsidR="00DA5E70" w:rsidRPr="00802A18" w:rsidRDefault="00DA5E70" w:rsidP="00DA5E70">
            <w:pPr>
              <w:pStyle w:val="TableTextBullet"/>
              <w:tabs>
                <w:tab w:val="clear" w:pos="720"/>
              </w:tabs>
              <w:ind w:left="0" w:firstLine="0"/>
              <w:jc w:val="both"/>
              <w:rPr>
                <w:szCs w:val="22"/>
              </w:rPr>
            </w:pPr>
            <w:r w:rsidRPr="00265866">
              <w:rPr>
                <w:color w:val="000000" w:themeColor="text1"/>
                <w:szCs w:val="22"/>
              </w:rPr>
              <w:t>&lt;Insert Phone&gt;</w:t>
            </w:r>
          </w:p>
        </w:tc>
        <w:tc>
          <w:tcPr>
            <w:tcW w:w="2517" w:type="dxa"/>
          </w:tcPr>
          <w:p w14:paraId="29B04477" w14:textId="58060B4F" w:rsidR="00DA5E70" w:rsidRPr="00802A18" w:rsidRDefault="00DA5E70" w:rsidP="00DA5E70">
            <w:pPr>
              <w:pStyle w:val="TableText"/>
              <w:jc w:val="both"/>
              <w:rPr>
                <w:szCs w:val="22"/>
              </w:rPr>
            </w:pPr>
            <w:r w:rsidRPr="00265866">
              <w:rPr>
                <w:color w:val="000000" w:themeColor="text1"/>
                <w:szCs w:val="22"/>
              </w:rPr>
              <w:t>&lt;Insert Email&gt;</w:t>
            </w:r>
          </w:p>
        </w:tc>
      </w:tr>
    </w:tbl>
    <w:p w14:paraId="1C751EF7" w14:textId="77777777" w:rsidR="00437E37" w:rsidRPr="00E72653" w:rsidRDefault="00437E37" w:rsidP="00DA5E70">
      <w:pPr>
        <w:pStyle w:val="StdPara"/>
      </w:pPr>
    </w:p>
    <w:p w14:paraId="30DBC513" w14:textId="7BFF328D" w:rsidR="00041C08" w:rsidRDefault="002E00E5" w:rsidP="009A6CFF">
      <w:pPr>
        <w:pStyle w:val="Heading2"/>
      </w:pPr>
      <w:bookmarkStart w:id="20" w:name="_Toc53134617"/>
      <w:bookmarkStart w:id="21" w:name="_Toc55233232"/>
      <w:r>
        <w:t>Reason for Disposal</w:t>
      </w:r>
      <w:bookmarkEnd w:id="20"/>
      <w:bookmarkEnd w:id="21"/>
    </w:p>
    <w:p w14:paraId="4D237B3B" w14:textId="3D3EEA12" w:rsidR="002E00E5" w:rsidRPr="00AF47CF" w:rsidRDefault="00231752" w:rsidP="00E72653">
      <w:pPr>
        <w:pStyle w:val="Instructions"/>
      </w:pPr>
      <w:r w:rsidRPr="00AF47CF">
        <w:t>Briefly describe</w:t>
      </w:r>
      <w:r w:rsidR="002E00E5" w:rsidRPr="00AF47CF">
        <w:t xml:space="preserve"> the business and/or technical reasons why this information system </w:t>
      </w:r>
      <w:r w:rsidRPr="00AF47CF">
        <w:t>is being</w:t>
      </w:r>
      <w:r w:rsidR="002E00E5" w:rsidRPr="00AF47CF">
        <w:t xml:space="preserve"> retired or disposed of (i.e., old technology, additional maintenance</w:t>
      </w:r>
      <w:r w:rsidR="00926B23" w:rsidRPr="00AF47CF">
        <w:t xml:space="preserve"> costs</w:t>
      </w:r>
      <w:r w:rsidR="002E00E5" w:rsidRPr="00AF47CF">
        <w:t xml:space="preserve">, </w:t>
      </w:r>
      <w:r w:rsidR="00926B23" w:rsidRPr="00AF47CF">
        <w:t xml:space="preserve">heightened </w:t>
      </w:r>
      <w:r w:rsidR="002E00E5" w:rsidRPr="00AF47CF">
        <w:t xml:space="preserve">security risks, </w:t>
      </w:r>
      <w:r w:rsidR="00664EFB" w:rsidRPr="00AF47CF">
        <w:t>etc.</w:t>
      </w:r>
      <w:r w:rsidR="002E00E5" w:rsidRPr="00AF47CF">
        <w:t>).</w:t>
      </w:r>
    </w:p>
    <w:p w14:paraId="4BE93F8B" w14:textId="77777777" w:rsidR="00CC0477" w:rsidRPr="002E00E5" w:rsidRDefault="00CC0477" w:rsidP="00CC0477">
      <w:pPr>
        <w:pStyle w:val="StdPara"/>
      </w:pPr>
    </w:p>
    <w:p w14:paraId="308A6613" w14:textId="12A19579" w:rsidR="00041C08" w:rsidRPr="00041C08" w:rsidRDefault="00926B23" w:rsidP="00DB0F6A">
      <w:pPr>
        <w:pStyle w:val="Heading2"/>
      </w:pPr>
      <w:bookmarkStart w:id="22" w:name="_Toc53134618"/>
      <w:bookmarkStart w:id="23" w:name="_Toc55233233"/>
      <w:r>
        <w:t xml:space="preserve">Disposal </w:t>
      </w:r>
      <w:r w:rsidR="002E00E5">
        <w:t>Dat</w:t>
      </w:r>
      <w:bookmarkEnd w:id="22"/>
      <w:r>
        <w:t>e</w:t>
      </w:r>
      <w:bookmarkEnd w:id="23"/>
    </w:p>
    <w:p w14:paraId="3F40454E" w14:textId="3145CF2A" w:rsidR="00041C08" w:rsidRPr="00AF47CF" w:rsidRDefault="002E00E5" w:rsidP="00E72653">
      <w:pPr>
        <w:pStyle w:val="Instructions"/>
      </w:pPr>
      <w:r w:rsidRPr="00AF47CF">
        <w:t xml:space="preserve">Insert the </w:t>
      </w:r>
      <w:r w:rsidR="00A52EB4" w:rsidRPr="00AF47CF">
        <w:t xml:space="preserve">relevant </w:t>
      </w:r>
      <w:r w:rsidR="00437E37" w:rsidRPr="00AF47CF">
        <w:t xml:space="preserve">disposal </w:t>
      </w:r>
      <w:r w:rsidR="00A52EB4" w:rsidRPr="00AF47CF">
        <w:t>date below.</w:t>
      </w:r>
    </w:p>
    <w:p w14:paraId="4BD9B468" w14:textId="6966E124" w:rsidR="00CC0477" w:rsidRPr="00CC0477" w:rsidRDefault="00CC0477" w:rsidP="00CC0477">
      <w:pPr>
        <w:pStyle w:val="StdPara"/>
      </w:pPr>
      <w:r>
        <w:t xml:space="preserve">The system </w:t>
      </w:r>
      <w:r w:rsidR="00E60B11">
        <w:t>was</w:t>
      </w:r>
      <w:r>
        <w:t xml:space="preserve"> disposed on &lt;mm/dd/yyyy</w:t>
      </w:r>
      <w:r w:rsidR="00802A18">
        <w:t>&gt;.</w:t>
      </w:r>
    </w:p>
    <w:p w14:paraId="7BD44340" w14:textId="2DF924D8" w:rsidR="000C5E52" w:rsidRDefault="00B374B1" w:rsidP="000C5E52">
      <w:pPr>
        <w:pStyle w:val="Heading1"/>
      </w:pPr>
      <w:bookmarkStart w:id="24" w:name="_Toc53134620"/>
      <w:bookmarkStart w:id="25" w:name="_Toc55233234"/>
      <w:r>
        <w:t>Lessons Learned</w:t>
      </w:r>
      <w:bookmarkEnd w:id="24"/>
      <w:bookmarkEnd w:id="25"/>
    </w:p>
    <w:p w14:paraId="4A074E1B" w14:textId="237D766E" w:rsidR="00236668" w:rsidRDefault="00236668" w:rsidP="00E72653">
      <w:pPr>
        <w:pStyle w:val="Instructions"/>
      </w:pPr>
      <w:r>
        <w:t xml:space="preserve">Describe the key lessons learned for this project as captured in the Lessons Learned Log.  </w:t>
      </w:r>
      <w:r w:rsidR="00031936">
        <w:t xml:space="preserve">Key finding sin Retrospective Meeting Minutes is another potential source of Lessons Learned for the project. </w:t>
      </w:r>
    </w:p>
    <w:p w14:paraId="63A04B80" w14:textId="11D8C001" w:rsidR="00031936" w:rsidRPr="00E72653" w:rsidRDefault="00031936" w:rsidP="00E72653">
      <w:pPr>
        <w:pStyle w:val="StdPara"/>
      </w:pPr>
    </w:p>
    <w:p w14:paraId="6DE7CF74" w14:textId="0BC2888E" w:rsidR="00B374B1" w:rsidRDefault="00B374B1" w:rsidP="00B374B1">
      <w:pPr>
        <w:pStyle w:val="Heading2"/>
      </w:pPr>
      <w:bookmarkStart w:id="26" w:name="_Toc53134621"/>
      <w:bookmarkStart w:id="27" w:name="_Toc55233235"/>
      <w:r>
        <w:t>Data Disposition</w:t>
      </w:r>
      <w:bookmarkEnd w:id="26"/>
      <w:bookmarkEnd w:id="27"/>
    </w:p>
    <w:p w14:paraId="7BDA644C" w14:textId="52C25194" w:rsidR="00B374B1" w:rsidRPr="00AF47CF" w:rsidRDefault="00A52EB4" w:rsidP="00E72653">
      <w:pPr>
        <w:pStyle w:val="Instructions"/>
      </w:pPr>
      <w:r w:rsidRPr="00AF47CF">
        <w:t>Describe</w:t>
      </w:r>
      <w:r w:rsidR="00B374B1" w:rsidRPr="00AF47CF">
        <w:t xml:space="preserve"> what happened to the data from the old system</w:t>
      </w:r>
      <w:r w:rsidR="00453075" w:rsidRPr="00AF47CF">
        <w:t xml:space="preserve"> and </w:t>
      </w:r>
      <w:r w:rsidR="00B374B1" w:rsidRPr="00AF47CF">
        <w:t xml:space="preserve">any problems or </w:t>
      </w:r>
      <w:r w:rsidR="00453075" w:rsidRPr="00AF47CF">
        <w:t xml:space="preserve">issues that </w:t>
      </w:r>
      <w:r w:rsidR="00B374B1" w:rsidRPr="00AF47CF">
        <w:t xml:space="preserve">occurred during </w:t>
      </w:r>
      <w:r w:rsidR="00453075" w:rsidRPr="00AF47CF">
        <w:t>data disposition activities.</w:t>
      </w:r>
    </w:p>
    <w:p w14:paraId="071C3867" w14:textId="77777777" w:rsidR="00A9766F" w:rsidRDefault="00A9766F" w:rsidP="00802A18">
      <w:pPr>
        <w:pStyle w:val="StdPara"/>
      </w:pPr>
    </w:p>
    <w:p w14:paraId="3ECC1490" w14:textId="563932A3" w:rsidR="00B374B1" w:rsidRDefault="00B374B1" w:rsidP="00B374B1">
      <w:pPr>
        <w:pStyle w:val="Heading2"/>
        <w:rPr>
          <w:lang w:eastAsia="ja-JP"/>
        </w:rPr>
      </w:pPr>
      <w:bookmarkStart w:id="28" w:name="_Toc53134622"/>
      <w:bookmarkStart w:id="29" w:name="_Toc55233236"/>
      <w:r>
        <w:rPr>
          <w:lang w:eastAsia="ja-JP"/>
        </w:rPr>
        <w:t>Software Disposition</w:t>
      </w:r>
      <w:bookmarkEnd w:id="28"/>
      <w:bookmarkEnd w:id="29"/>
    </w:p>
    <w:p w14:paraId="1ED52236" w14:textId="0A7C5029" w:rsidR="00B374B1" w:rsidRPr="00AF47CF" w:rsidRDefault="00B935F9" w:rsidP="00E72653">
      <w:pPr>
        <w:pStyle w:val="Instructions"/>
      </w:pPr>
      <w:r w:rsidRPr="00AF47CF">
        <w:t xml:space="preserve">Describe what happened to the system </w:t>
      </w:r>
      <w:r w:rsidR="00B374B1" w:rsidRPr="00AF47CF">
        <w:t xml:space="preserve">software </w:t>
      </w:r>
      <w:r w:rsidRPr="00AF47CF">
        <w:t>and</w:t>
      </w:r>
      <w:r w:rsidR="00B374B1" w:rsidRPr="00AF47CF">
        <w:t xml:space="preserve"> any lessons learned from performing th</w:t>
      </w:r>
      <w:r w:rsidRPr="00AF47CF">
        <w:t xml:space="preserve">e software disposition </w:t>
      </w:r>
      <w:r w:rsidR="00B374B1" w:rsidRPr="00AF47CF">
        <w:t>task.</w:t>
      </w:r>
    </w:p>
    <w:p w14:paraId="365AD24A" w14:textId="7A45DB77" w:rsidR="009F189B" w:rsidRDefault="009F189B" w:rsidP="00453075">
      <w:pPr>
        <w:pStyle w:val="StdPara"/>
      </w:pPr>
    </w:p>
    <w:p w14:paraId="691E5984" w14:textId="7058C755" w:rsidR="009F189B" w:rsidRDefault="009F189B" w:rsidP="009F189B">
      <w:pPr>
        <w:pStyle w:val="Heading2"/>
        <w:rPr>
          <w:lang w:eastAsia="ja-JP"/>
        </w:rPr>
      </w:pPr>
      <w:bookmarkStart w:id="30" w:name="_Toc53134623"/>
      <w:bookmarkStart w:id="31" w:name="_Toc55233237"/>
      <w:r>
        <w:rPr>
          <w:lang w:eastAsia="ja-JP"/>
        </w:rPr>
        <w:t>Equipment Disposition</w:t>
      </w:r>
      <w:bookmarkEnd w:id="30"/>
      <w:bookmarkEnd w:id="31"/>
    </w:p>
    <w:p w14:paraId="4949E06A" w14:textId="3449DDAD" w:rsidR="00C402D5" w:rsidRPr="00AF47CF" w:rsidRDefault="0098105C" w:rsidP="00E72653">
      <w:pPr>
        <w:pStyle w:val="Instructions"/>
      </w:pPr>
      <w:r w:rsidRPr="00AF47CF">
        <w:t>De</w:t>
      </w:r>
      <w:r w:rsidR="009F189B" w:rsidRPr="00AF47CF">
        <w:t>scribe what happened to the equipment from the old system</w:t>
      </w:r>
      <w:r w:rsidR="0076071F" w:rsidRPr="00AF47CF">
        <w:t xml:space="preserve"> and any lessons learned from the equipment disposition task.</w:t>
      </w:r>
    </w:p>
    <w:p w14:paraId="37B36209" w14:textId="77777777" w:rsidR="00D92863" w:rsidRDefault="00D92863" w:rsidP="00D92863">
      <w:pPr>
        <w:pStyle w:val="StdPara"/>
      </w:pPr>
    </w:p>
    <w:p w14:paraId="491F4969" w14:textId="64CA5A5A" w:rsidR="009F189B" w:rsidRDefault="009F189B" w:rsidP="009F189B">
      <w:pPr>
        <w:pStyle w:val="Heading2"/>
        <w:rPr>
          <w:lang w:eastAsia="ja-JP"/>
        </w:rPr>
      </w:pPr>
      <w:bookmarkStart w:id="32" w:name="_Toc53134624"/>
      <w:bookmarkStart w:id="33" w:name="_Toc55233238"/>
      <w:r>
        <w:rPr>
          <w:lang w:eastAsia="ja-JP"/>
        </w:rPr>
        <w:t>Process and Policy Disposition</w:t>
      </w:r>
      <w:bookmarkEnd w:id="32"/>
      <w:bookmarkEnd w:id="33"/>
    </w:p>
    <w:p w14:paraId="4B9B9E6E" w14:textId="2B1994CC" w:rsidR="009F189B" w:rsidRPr="00AF47CF" w:rsidRDefault="00E60B11" w:rsidP="00E72653">
      <w:pPr>
        <w:pStyle w:val="Instructions"/>
      </w:pPr>
      <w:r w:rsidRPr="00AF47CF">
        <w:t>D</w:t>
      </w:r>
      <w:r w:rsidR="009F189B" w:rsidRPr="00AF47CF">
        <w:t xml:space="preserve">escribe what happened to the process </w:t>
      </w:r>
      <w:r w:rsidR="00AF47CF" w:rsidRPr="00AF47CF">
        <w:t xml:space="preserve">and policy from the old system.  </w:t>
      </w:r>
      <w:r w:rsidRPr="00AF47CF">
        <w:t>Explain whether it</w:t>
      </w:r>
      <w:r w:rsidR="009F189B" w:rsidRPr="00AF47CF">
        <w:t xml:space="preserve"> related to any other </w:t>
      </w:r>
      <w:r w:rsidR="00AF47CF" w:rsidRPr="00AF47CF">
        <w:t>system and if so, what workaround you adopted</w:t>
      </w:r>
      <w:r w:rsidR="009F189B" w:rsidRPr="00AF47CF">
        <w:t xml:space="preserve"> after</w:t>
      </w:r>
      <w:r w:rsidR="0031790C" w:rsidRPr="00AF47CF">
        <w:t xml:space="preserve"> </w:t>
      </w:r>
      <w:r w:rsidR="009F189B" w:rsidRPr="00AF47CF">
        <w:t>system disposition.</w:t>
      </w:r>
    </w:p>
    <w:p w14:paraId="07DDE857" w14:textId="77777777" w:rsidR="0098105C" w:rsidRPr="00C402D5" w:rsidRDefault="0098105C" w:rsidP="00C402D5">
      <w:pPr>
        <w:pStyle w:val="StdPara"/>
      </w:pPr>
    </w:p>
    <w:p w14:paraId="12ACE406" w14:textId="7E1F1081" w:rsidR="00202661" w:rsidRDefault="00F06345" w:rsidP="00202661">
      <w:pPr>
        <w:pStyle w:val="Heading1"/>
        <w:rPr>
          <w:caps w:val="0"/>
        </w:rPr>
      </w:pPr>
      <w:bookmarkStart w:id="34" w:name="_Toc53134625"/>
      <w:bookmarkStart w:id="35" w:name="_Toc55233239"/>
      <w:r>
        <w:rPr>
          <w:caps w:val="0"/>
        </w:rPr>
        <w:t xml:space="preserve">System </w:t>
      </w:r>
      <w:r w:rsidR="00202661">
        <w:rPr>
          <w:caps w:val="0"/>
        </w:rPr>
        <w:t>Archive</w:t>
      </w:r>
      <w:bookmarkEnd w:id="34"/>
      <w:r>
        <w:rPr>
          <w:caps w:val="0"/>
        </w:rPr>
        <w:t xml:space="preserve"> Information</w:t>
      </w:r>
      <w:bookmarkEnd w:id="35"/>
    </w:p>
    <w:p w14:paraId="55ECCD1C" w14:textId="296FC060" w:rsidR="00202661" w:rsidRDefault="00236668" w:rsidP="00E72653">
      <w:pPr>
        <w:pStyle w:val="Instructions"/>
      </w:pPr>
      <w:r>
        <w:t>Provide key System Archive Information.</w:t>
      </w:r>
    </w:p>
    <w:p w14:paraId="6C717BF8" w14:textId="77777777" w:rsidR="00DA5E70" w:rsidRPr="002F3F26" w:rsidRDefault="00DA5E70" w:rsidP="002F3F26">
      <w:pPr>
        <w:pStyle w:val="StdPara"/>
      </w:pPr>
    </w:p>
    <w:p w14:paraId="345840C1" w14:textId="07B154CB" w:rsidR="00202661" w:rsidRPr="00202661" w:rsidRDefault="00202661" w:rsidP="00202661">
      <w:pPr>
        <w:pStyle w:val="Heading2"/>
      </w:pPr>
      <w:bookmarkStart w:id="36" w:name="_Toc53134626"/>
      <w:bookmarkStart w:id="37" w:name="_Toc55233240"/>
      <w:r>
        <w:t>Data</w:t>
      </w:r>
      <w:bookmarkEnd w:id="36"/>
      <w:bookmarkEnd w:id="37"/>
    </w:p>
    <w:p w14:paraId="3A50964F" w14:textId="55781CBB" w:rsidR="002F3F26" w:rsidRPr="00AF47CF" w:rsidRDefault="00D762C9" w:rsidP="00E72653">
      <w:pPr>
        <w:pStyle w:val="Instructions"/>
      </w:pPr>
      <w:r w:rsidRPr="00AF47CF">
        <w:t>Describe</w:t>
      </w:r>
      <w:r w:rsidR="00202661" w:rsidRPr="00AF47CF">
        <w:t xml:space="preserve"> where the old data is stored</w:t>
      </w:r>
      <w:r w:rsidRPr="00AF47CF">
        <w:t xml:space="preserve"> and whether </w:t>
      </w:r>
      <w:r w:rsidR="00AF47CF" w:rsidRPr="00AF47CF">
        <w:t>the new system incorporated the old data</w:t>
      </w:r>
      <w:r w:rsidR="00202661" w:rsidRPr="00AF47CF">
        <w:t>.</w:t>
      </w:r>
    </w:p>
    <w:p w14:paraId="4B76AF42" w14:textId="77777777" w:rsidR="00616DA9" w:rsidRPr="00616DA9" w:rsidRDefault="00616DA9" w:rsidP="00616DA9">
      <w:pPr>
        <w:pStyle w:val="StdPara"/>
      </w:pPr>
    </w:p>
    <w:p w14:paraId="3BACC7B3" w14:textId="7FEC3E76" w:rsidR="00202661" w:rsidRPr="00202661" w:rsidRDefault="00202661" w:rsidP="00202661">
      <w:pPr>
        <w:pStyle w:val="Heading2"/>
      </w:pPr>
      <w:bookmarkStart w:id="38" w:name="_Toc53134627"/>
      <w:bookmarkStart w:id="39" w:name="_Toc55233241"/>
      <w:r>
        <w:t>Software</w:t>
      </w:r>
      <w:bookmarkEnd w:id="38"/>
      <w:bookmarkEnd w:id="39"/>
    </w:p>
    <w:p w14:paraId="26495EE9" w14:textId="6F2AA9A2" w:rsidR="00202661" w:rsidRPr="00AF47CF" w:rsidRDefault="00290B6D" w:rsidP="00E72653">
      <w:pPr>
        <w:pStyle w:val="Instructions"/>
      </w:pPr>
      <w:r w:rsidRPr="00AF47CF">
        <w:t xml:space="preserve">Describe </w:t>
      </w:r>
      <w:r w:rsidR="00202661" w:rsidRPr="00AF47CF">
        <w:t xml:space="preserve">where the old </w:t>
      </w:r>
      <w:r w:rsidR="000325A8" w:rsidRPr="00AF47CF">
        <w:t>soft</w:t>
      </w:r>
      <w:r w:rsidR="00202661" w:rsidRPr="00AF47CF">
        <w:t>ware is located.</w:t>
      </w:r>
    </w:p>
    <w:p w14:paraId="1C86887B" w14:textId="696B3181" w:rsidR="002F3F26" w:rsidRPr="002F3F26" w:rsidRDefault="002F3F26" w:rsidP="002F3F26">
      <w:pPr>
        <w:pStyle w:val="StdPara"/>
      </w:pPr>
    </w:p>
    <w:p w14:paraId="4A2B8711" w14:textId="2433374B" w:rsidR="00202661" w:rsidRDefault="00BA10F3" w:rsidP="00202661">
      <w:pPr>
        <w:pStyle w:val="Heading2"/>
      </w:pPr>
      <w:bookmarkStart w:id="40" w:name="_Toc53134628"/>
      <w:bookmarkStart w:id="41" w:name="_Toc55233242"/>
      <w:r>
        <w:t>Hardware</w:t>
      </w:r>
      <w:bookmarkEnd w:id="40"/>
      <w:bookmarkEnd w:id="41"/>
    </w:p>
    <w:p w14:paraId="0A35DEC3" w14:textId="03033029" w:rsidR="00202661" w:rsidRPr="00AF47CF" w:rsidRDefault="002F3F26" w:rsidP="00E72653">
      <w:pPr>
        <w:pStyle w:val="Instructions"/>
      </w:pPr>
      <w:r w:rsidRPr="00AF47CF">
        <w:t>Describe</w:t>
      </w:r>
      <w:r w:rsidR="00202661" w:rsidRPr="00AF47CF">
        <w:t xml:space="preserve"> where the old hardware is located</w:t>
      </w:r>
      <w:r w:rsidR="00AF47CF" w:rsidRPr="00AF47CF">
        <w:t xml:space="preserve">.  If the equipment was accessed, provide </w:t>
      </w:r>
      <w:r w:rsidR="00202661" w:rsidRPr="00AF47CF">
        <w:t>the</w:t>
      </w:r>
      <w:r w:rsidR="000F4825" w:rsidRPr="00AF47CF">
        <w:t xml:space="preserve"> access</w:t>
      </w:r>
      <w:r w:rsidR="00202661" w:rsidRPr="00AF47CF">
        <w:t xml:space="preserve"> date</w:t>
      </w:r>
      <w:r w:rsidR="000F4825" w:rsidRPr="00AF47CF">
        <w:t>.</w:t>
      </w:r>
    </w:p>
    <w:p w14:paraId="46B44957" w14:textId="77777777" w:rsidR="005F5433" w:rsidRDefault="005F5433" w:rsidP="005977C4">
      <w:pPr>
        <w:sectPr w:rsidR="005F5433" w:rsidSect="008D2DFD">
          <w:pgSz w:w="12240" w:h="15840" w:code="1"/>
          <w:pgMar w:top="1440" w:right="1440" w:bottom="1440" w:left="1440" w:header="720" w:footer="720" w:gutter="0"/>
          <w:pgNumType w:start="1"/>
          <w:cols w:space="720"/>
          <w:noEndnote/>
        </w:sectPr>
      </w:pPr>
    </w:p>
    <w:p w14:paraId="4E150A62" w14:textId="34CA21C9" w:rsidR="008275DD" w:rsidRPr="008C013F" w:rsidRDefault="005F5433" w:rsidP="00E72653">
      <w:pPr>
        <w:pStyle w:val="AttachmentHeading"/>
      </w:pPr>
      <w:bookmarkStart w:id="42" w:name="_Toc53134632"/>
      <w:bookmarkStart w:id="43" w:name="_Toc55233243"/>
      <w:r w:rsidRPr="008C013F">
        <w:lastRenderedPageBreak/>
        <w:t xml:space="preserve">Attachment A </w:t>
      </w:r>
      <w:r w:rsidR="001307B8" w:rsidRPr="008C013F">
        <w:t>–</w:t>
      </w:r>
      <w:r w:rsidRPr="008C013F">
        <w:t xml:space="preserve"> </w:t>
      </w:r>
      <w:r w:rsidR="001307B8" w:rsidRPr="008C013F">
        <w:t>Additional reference / information</w:t>
      </w:r>
      <w:bookmarkEnd w:id="42"/>
      <w:bookmarkEnd w:id="43"/>
    </w:p>
    <w:bookmarkEnd w:id="17"/>
    <w:p w14:paraId="07184C90" w14:textId="77777777" w:rsidR="008C013F" w:rsidRPr="00CB6503" w:rsidRDefault="008C013F" w:rsidP="008C013F">
      <w:pPr>
        <w:pStyle w:val="StdPara"/>
        <w:spacing w:before="240"/>
      </w:pPr>
      <w:r w:rsidRPr="00CB6503">
        <w:t>&lt;Insert Link to Object if applicable&gt;</w:t>
      </w:r>
    </w:p>
    <w:p w14:paraId="1F6FD8A9" w14:textId="327779E1" w:rsidR="00181C9E" w:rsidRDefault="00181C9E" w:rsidP="008C013F">
      <w:pPr>
        <w:spacing w:after="200" w:line="276" w:lineRule="auto"/>
      </w:pPr>
    </w:p>
    <w:sectPr w:rsidR="00181C9E" w:rsidSect="00130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05860" w14:textId="77777777" w:rsidR="00264B2B" w:rsidRDefault="00264B2B" w:rsidP="00E6592C">
      <w:r>
        <w:separator/>
      </w:r>
    </w:p>
  </w:endnote>
  <w:endnote w:type="continuationSeparator" w:id="0">
    <w:p w14:paraId="0AB46AB1" w14:textId="77777777" w:rsidR="00264B2B" w:rsidRDefault="00264B2B" w:rsidP="00E6592C">
      <w:r>
        <w:continuationSeparator/>
      </w:r>
    </w:p>
  </w:endnote>
  <w:endnote w:type="continuationNotice" w:id="1">
    <w:p w14:paraId="7B3C8DCA" w14:textId="77777777" w:rsidR="00264B2B" w:rsidRDefault="00264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655985" w:rsidRPr="003835B1" w:rsidRDefault="00655985"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655985" w:rsidRPr="00CE59DD" w:rsidRDefault="00655985" w:rsidP="00D02DED">
                          <w:pPr>
                            <w:rPr>
                              <w:sz w:val="28"/>
                            </w:rPr>
                          </w:pPr>
                          <w:r w:rsidRPr="00CE59DD">
                            <w:rPr>
                              <w:sz w:val="28"/>
                            </w:rPr>
                            <w:t>National Office</w:t>
                          </w:r>
                          <w:r>
                            <w:rPr>
                              <w:sz w:val="28"/>
                            </w:rPr>
                            <w:t xml:space="preserve"> – Braddock Place</w:t>
                          </w:r>
                        </w:p>
                        <w:p w14:paraId="26A09A12" w14:textId="77777777" w:rsidR="00655985" w:rsidRPr="00CE59DD" w:rsidRDefault="00655985" w:rsidP="00D02DED">
                          <w:pPr>
                            <w:rPr>
                              <w:sz w:val="28"/>
                            </w:rPr>
                          </w:pPr>
                          <w:r>
                            <w:rPr>
                              <w:sz w:val="28"/>
                            </w:rPr>
                            <w:t>1320 Braddock Place</w:t>
                          </w:r>
                        </w:p>
                        <w:p w14:paraId="7A437C80" w14:textId="77777777" w:rsidR="00655985" w:rsidRDefault="00655985"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655985" w:rsidRPr="00CE59DD" w:rsidRDefault="00655985" w:rsidP="00D02DED">
                    <w:pPr>
                      <w:rPr>
                        <w:sz w:val="28"/>
                      </w:rPr>
                    </w:pPr>
                    <w:r w:rsidRPr="00CE59DD">
                      <w:rPr>
                        <w:sz w:val="28"/>
                      </w:rPr>
                      <w:t>National Office</w:t>
                    </w:r>
                    <w:r>
                      <w:rPr>
                        <w:sz w:val="28"/>
                      </w:rPr>
                      <w:t xml:space="preserve"> – Braddock Place</w:t>
                    </w:r>
                  </w:p>
                  <w:p w14:paraId="26A09A12" w14:textId="77777777" w:rsidR="00655985" w:rsidRPr="00CE59DD" w:rsidRDefault="00655985" w:rsidP="00D02DED">
                    <w:pPr>
                      <w:rPr>
                        <w:sz w:val="28"/>
                      </w:rPr>
                    </w:pPr>
                    <w:r>
                      <w:rPr>
                        <w:sz w:val="28"/>
                      </w:rPr>
                      <w:t>1320 Braddock Place</w:t>
                    </w:r>
                  </w:p>
                  <w:p w14:paraId="7A437C80" w14:textId="77777777" w:rsidR="00655985" w:rsidRDefault="00655985" w:rsidP="00D02DED">
                    <w:r w:rsidRPr="00CE59DD">
                      <w:rPr>
                        <w:sz w:val="28"/>
                      </w:rPr>
                      <w:t>Alexandria, VA 22</w:t>
                    </w:r>
                    <w:r>
                      <w:rPr>
                        <w:sz w:val="28"/>
                      </w:rPr>
                      <w:t>314</w:t>
                    </w:r>
                  </w:p>
                </w:txbxContent>
              </v:textbox>
              <w10:anchorlock/>
            </v:shape>
          </w:pict>
        </mc:Fallback>
      </mc:AlternateContent>
    </w:r>
  </w:p>
  <w:p w14:paraId="57BC864C" w14:textId="6ED058FC" w:rsidR="00655985" w:rsidRPr="00FE2D61" w:rsidRDefault="00655985" w:rsidP="00FE2D61">
    <w:pPr>
      <w:pStyle w:val="Footer"/>
      <w:jc w:val="center"/>
    </w:pPr>
    <w:r w:rsidRPr="00FE2D61">
      <w:t xml:space="preserve">This document has been reviewed for Section 508 compliance as of </w:t>
    </w:r>
    <w:r>
      <w:t>10/13/2020</w:t>
    </w:r>
    <w:r w:rsidRPr="008D2CAB">
      <w:t>.</w:t>
    </w:r>
  </w:p>
  <w:p w14:paraId="7678E48D" w14:textId="77777777" w:rsidR="00655985" w:rsidRPr="000A47B5" w:rsidRDefault="00655985"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24557" w14:textId="0F7FC8DB" w:rsidR="008C013F" w:rsidRDefault="008C013F" w:rsidP="00086329">
    <w:pPr>
      <w:ind w:left="-1170" w:firstLine="720"/>
      <w:jc w:val="center"/>
      <w:rPr>
        <w:color w:val="000000" w:themeColor="text1"/>
      </w:rPr>
    </w:pPr>
    <w:r>
      <w:t>This template</w:t>
    </w:r>
    <w:r w:rsidRPr="00FE2D61">
      <w:t xml:space="preserve"> has been reviewed for Section 508 compliance as of </w:t>
    </w:r>
    <w:r w:rsidR="00DA5E70">
      <w:t>10/16/20</w:t>
    </w:r>
    <w:r w:rsidRPr="008D2CAB">
      <w:t>.</w:t>
    </w:r>
  </w:p>
  <w:p w14:paraId="5F3AEEF9" w14:textId="77777777" w:rsidR="008C013F" w:rsidRPr="00086329" w:rsidRDefault="008C013F"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701BF528" w:rsidR="00655985" w:rsidRDefault="00655985" w:rsidP="004F07ED">
        <w:pPr>
          <w:pStyle w:val="Footer"/>
          <w:jc w:val="center"/>
        </w:pPr>
        <w:r>
          <w:rPr>
            <w:noProof/>
          </w:rPr>
          <w:t>4</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2F380FDD" w:rsidR="00655985" w:rsidRDefault="00655985">
        <w:pPr>
          <w:pStyle w:val="Footer"/>
          <w:jc w:val="center"/>
        </w:pPr>
        <w:r>
          <w:rPr>
            <w:noProof/>
          </w:rPr>
          <w:t>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686BE" w14:textId="77777777" w:rsidR="00264B2B" w:rsidRDefault="00264B2B" w:rsidP="00E6592C">
      <w:r>
        <w:separator/>
      </w:r>
    </w:p>
  </w:footnote>
  <w:footnote w:type="continuationSeparator" w:id="0">
    <w:p w14:paraId="6B2C78F5" w14:textId="77777777" w:rsidR="00264B2B" w:rsidRDefault="00264B2B" w:rsidP="00E6592C">
      <w:r>
        <w:continuationSeparator/>
      </w:r>
    </w:p>
  </w:footnote>
  <w:footnote w:type="continuationNotice" w:id="1">
    <w:p w14:paraId="5AC5D024" w14:textId="77777777" w:rsidR="00264B2B" w:rsidRDefault="00264B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655985" w:rsidRDefault="00655985"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7B0F2CF1" w:rsidR="00655985" w:rsidRPr="00FE2D61" w:rsidRDefault="00655985"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338B6C2F" w:rsidR="00655985" w:rsidRPr="00FE2D61" w:rsidRDefault="005042E6" w:rsidP="00D96683">
                          <w:pPr>
                            <w:ind w:left="-90"/>
                            <w:jc w:val="center"/>
                            <w:rPr>
                              <w:b/>
                              <w:sz w:val="48"/>
                              <w:szCs w:val="48"/>
                            </w:rPr>
                          </w:pPr>
                          <w:r>
                            <w:rPr>
                              <w:b/>
                              <w:sz w:val="48"/>
                              <w:szCs w:val="48"/>
                            </w:rPr>
                            <w:t xml:space="preserve">FNS </w:t>
                          </w:r>
                          <w:r w:rsidR="000B3D8B">
                            <w:rPr>
                              <w:b/>
                              <w:sz w:val="48"/>
                              <w:szCs w:val="48"/>
                            </w:rPr>
                            <w:t xml:space="preserve">Post </w:t>
                          </w:r>
                          <w:r w:rsidR="00C3561F">
                            <w:rPr>
                              <w:b/>
                              <w:sz w:val="48"/>
                              <w:szCs w:val="48"/>
                            </w:rPr>
                            <w:t>Termination Review Report</w:t>
                          </w:r>
                        </w:p>
                        <w:p w14:paraId="1A90864A" w14:textId="77777777" w:rsidR="00655985" w:rsidRDefault="00655985" w:rsidP="000A47B5">
                          <w:pPr>
                            <w:ind w:left="-90"/>
                            <w:rPr>
                              <w:sz w:val="36"/>
                            </w:rPr>
                          </w:pPr>
                        </w:p>
                        <w:p w14:paraId="357C75BD" w14:textId="77777777" w:rsidR="00655985" w:rsidRPr="00FE2D61" w:rsidRDefault="00655985" w:rsidP="000A47B5">
                          <w:pPr>
                            <w:ind w:left="-90"/>
                            <w:rPr>
                              <w:sz w:val="36"/>
                              <w:szCs w:val="36"/>
                            </w:rPr>
                          </w:pPr>
                          <w:r w:rsidRPr="00FE2D61">
                            <w:rPr>
                              <w:sz w:val="36"/>
                              <w:szCs w:val="36"/>
                            </w:rPr>
                            <w:t>U.S. Department of Agriculture, Food and Nutrition Service</w:t>
                          </w:r>
                        </w:p>
                        <w:p w14:paraId="02BD97A0" w14:textId="29B5FF36" w:rsidR="00655985" w:rsidRDefault="00655985" w:rsidP="000A47B5">
                          <w:pPr>
                            <w:ind w:left="-90"/>
                            <w:rPr>
                              <w:sz w:val="36"/>
                              <w:szCs w:val="36"/>
                            </w:rPr>
                          </w:pPr>
                          <w:r w:rsidRPr="00FE2D61">
                            <w:rPr>
                              <w:sz w:val="36"/>
                              <w:szCs w:val="36"/>
                            </w:rPr>
                            <w:t>Office of Information Technology</w:t>
                          </w:r>
                          <w:r w:rsidR="00236668">
                            <w:rPr>
                              <w:sz w:val="36"/>
                              <w:szCs w:val="36"/>
                            </w:rPr>
                            <w:t xml:space="preserve"> (OIT)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7B0F2CF1" w:rsidR="00655985" w:rsidRPr="00FE2D61" w:rsidRDefault="00655985"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338B6C2F" w:rsidR="00655985" w:rsidRPr="00FE2D61" w:rsidRDefault="005042E6" w:rsidP="00D96683">
                    <w:pPr>
                      <w:ind w:left="-90"/>
                      <w:jc w:val="center"/>
                      <w:rPr>
                        <w:b/>
                        <w:sz w:val="48"/>
                        <w:szCs w:val="48"/>
                      </w:rPr>
                    </w:pPr>
                    <w:r>
                      <w:rPr>
                        <w:b/>
                        <w:sz w:val="48"/>
                        <w:szCs w:val="48"/>
                      </w:rPr>
                      <w:t xml:space="preserve">FNS </w:t>
                    </w:r>
                    <w:r w:rsidR="000B3D8B">
                      <w:rPr>
                        <w:b/>
                        <w:sz w:val="48"/>
                        <w:szCs w:val="48"/>
                      </w:rPr>
                      <w:t xml:space="preserve">Post </w:t>
                    </w:r>
                    <w:r w:rsidR="00C3561F">
                      <w:rPr>
                        <w:b/>
                        <w:sz w:val="48"/>
                        <w:szCs w:val="48"/>
                      </w:rPr>
                      <w:t>Termination Review Report</w:t>
                    </w:r>
                  </w:p>
                  <w:p w14:paraId="1A90864A" w14:textId="77777777" w:rsidR="00655985" w:rsidRDefault="00655985" w:rsidP="000A47B5">
                    <w:pPr>
                      <w:ind w:left="-90"/>
                      <w:rPr>
                        <w:sz w:val="36"/>
                      </w:rPr>
                    </w:pPr>
                  </w:p>
                  <w:p w14:paraId="357C75BD" w14:textId="77777777" w:rsidR="00655985" w:rsidRPr="00FE2D61" w:rsidRDefault="00655985" w:rsidP="000A47B5">
                    <w:pPr>
                      <w:ind w:left="-90"/>
                      <w:rPr>
                        <w:sz w:val="36"/>
                        <w:szCs w:val="36"/>
                      </w:rPr>
                    </w:pPr>
                    <w:r w:rsidRPr="00FE2D61">
                      <w:rPr>
                        <w:sz w:val="36"/>
                        <w:szCs w:val="36"/>
                      </w:rPr>
                      <w:t>U.S. Department of Agriculture, Food and Nutrition Service</w:t>
                    </w:r>
                  </w:p>
                  <w:p w14:paraId="02BD97A0" w14:textId="29B5FF36" w:rsidR="00655985" w:rsidRDefault="00655985" w:rsidP="000A47B5">
                    <w:pPr>
                      <w:ind w:left="-90"/>
                      <w:rPr>
                        <w:sz w:val="36"/>
                        <w:szCs w:val="36"/>
                      </w:rPr>
                    </w:pPr>
                    <w:r w:rsidRPr="00FE2D61">
                      <w:rPr>
                        <w:sz w:val="36"/>
                        <w:szCs w:val="36"/>
                      </w:rPr>
                      <w:t>Office of Information Technology</w:t>
                    </w:r>
                    <w:r w:rsidR="00236668">
                      <w:rPr>
                        <w:sz w:val="36"/>
                        <w:szCs w:val="36"/>
                      </w:rPr>
                      <w:t xml:space="preserve"> (OIT)</w:t>
                    </w:r>
                  </w:p>
                </w:txbxContent>
              </v:textbox>
              <w10:anchorlock/>
            </v:rect>
          </w:pict>
        </mc:Fallback>
      </mc:AlternateContent>
    </w:r>
  </w:p>
  <w:p w14:paraId="50E23AE5" w14:textId="77777777" w:rsidR="00655985" w:rsidRPr="00FB315A" w:rsidRDefault="00655985"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F5240" w14:textId="77777777" w:rsidR="008C013F" w:rsidRPr="00AC7A0A" w:rsidRDefault="008C013F"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655985" w:rsidRPr="00CE3866" w:rsidRDefault="00655985" w:rsidP="00E5419E">
    <w:pPr>
      <w:pStyle w:val="Header"/>
    </w:pPr>
    <w:r w:rsidRPr="00CE3866">
      <w:rPr>
        <w:noProof/>
      </w:rPr>
      <w:drawing>
        <wp:inline distT="0" distB="0" distL="0" distR="0" wp14:anchorId="575327B8" wp14:editId="2C27B13C">
          <wp:extent cx="2162810" cy="430530"/>
          <wp:effectExtent l="0" t="0" r="0" b="7620"/>
          <wp:docPr id="5" name="Picture 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788D7C80" w14:textId="7BE58B0E" w:rsidR="00655985" w:rsidRDefault="00655985" w:rsidP="000A47B5">
                          <w:pPr>
                            <w:jc w:val="right"/>
                            <w:rPr>
                              <w:rFonts w:ascii="Arial" w:hAnsi="Arial" w:cs="Arial"/>
                              <w:sz w:val="20"/>
                            </w:rPr>
                          </w:pPr>
                          <w:r w:rsidRPr="007477EA">
                            <w:rPr>
                              <w:rFonts w:ascii="Arial" w:hAnsi="Arial" w:cs="Arial"/>
                              <w:color w:val="000000" w:themeColor="text1"/>
                              <w:sz w:val="20"/>
                            </w:rPr>
                            <w:t>&lt;PROJECT ACRONYM&gt;</w:t>
                          </w:r>
                        </w:p>
                        <w:p w14:paraId="1AE4FB47" w14:textId="77777777" w:rsidR="008C013F" w:rsidRDefault="008C013F" w:rsidP="008C013F">
                          <w:pPr>
                            <w:jc w:val="right"/>
                            <w:rPr>
                              <w:rFonts w:ascii="Arial" w:hAnsi="Arial" w:cs="Arial"/>
                              <w:sz w:val="20"/>
                            </w:rPr>
                          </w:pPr>
                          <w:r>
                            <w:rPr>
                              <w:rFonts w:ascii="Arial" w:hAnsi="Arial" w:cs="Arial"/>
                              <w:sz w:val="20"/>
                            </w:rPr>
                            <w:t>Post Termination Review Report</w:t>
                          </w:r>
                        </w:p>
                        <w:p w14:paraId="1EADABA0" w14:textId="2A38F7D3" w:rsidR="00655985" w:rsidRDefault="00655985" w:rsidP="008C013F">
                          <w:pPr>
                            <w:pStyle w:val="Header"/>
                          </w:pP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788D7C80" w14:textId="7BE58B0E" w:rsidR="00655985" w:rsidRDefault="00655985" w:rsidP="000A47B5">
                    <w:pPr>
                      <w:jc w:val="right"/>
                      <w:rPr>
                        <w:rFonts w:ascii="Arial" w:hAnsi="Arial" w:cs="Arial"/>
                        <w:sz w:val="20"/>
                      </w:rPr>
                    </w:pPr>
                    <w:r w:rsidRPr="007477EA">
                      <w:rPr>
                        <w:rFonts w:ascii="Arial" w:hAnsi="Arial" w:cs="Arial"/>
                        <w:color w:val="000000" w:themeColor="text1"/>
                        <w:sz w:val="20"/>
                      </w:rPr>
                      <w:t>&lt;PROJECT ACRONYM&gt;</w:t>
                    </w:r>
                  </w:p>
                  <w:p w14:paraId="1AE4FB47" w14:textId="77777777" w:rsidR="008C013F" w:rsidRDefault="008C013F" w:rsidP="008C013F">
                    <w:pPr>
                      <w:jc w:val="right"/>
                      <w:rPr>
                        <w:rFonts w:ascii="Arial" w:hAnsi="Arial" w:cs="Arial"/>
                        <w:sz w:val="20"/>
                      </w:rPr>
                    </w:pPr>
                    <w:r>
                      <w:rPr>
                        <w:rFonts w:ascii="Arial" w:hAnsi="Arial" w:cs="Arial"/>
                        <w:sz w:val="20"/>
                      </w:rPr>
                      <w:t>Post Termination Review Report</w:t>
                    </w:r>
                  </w:p>
                  <w:p w14:paraId="1EADABA0" w14:textId="2A38F7D3" w:rsidR="00655985" w:rsidRDefault="00655985" w:rsidP="008C013F">
                    <w:pPr>
                      <w:pStyle w:val="Header"/>
                    </w:pP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655985" w:rsidRPr="00FB315A" w:rsidRDefault="00655985"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6" name="Picture 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F8336A5" w:rsidR="00655985" w:rsidRDefault="00655985" w:rsidP="00C04932">
                          <w:pPr>
                            <w:jc w:val="right"/>
                            <w:rPr>
                              <w:rFonts w:ascii="Arial" w:hAnsi="Arial" w:cs="Arial"/>
                              <w:sz w:val="20"/>
                            </w:rPr>
                          </w:pPr>
                          <w:r w:rsidRPr="008D2CAB">
                            <w:rPr>
                              <w:rFonts w:ascii="Arial" w:hAnsi="Arial" w:cs="Arial"/>
                              <w:color w:val="000000" w:themeColor="text1"/>
                              <w:sz w:val="20"/>
                            </w:rPr>
                            <w:t>&lt;PROJECT ACRONYM&gt;</w:t>
                          </w:r>
                        </w:p>
                        <w:p w14:paraId="6E1157F1" w14:textId="2252F1B8" w:rsidR="00655985" w:rsidRDefault="00AF47CF" w:rsidP="00C04932">
                          <w:pPr>
                            <w:jc w:val="right"/>
                            <w:rPr>
                              <w:rFonts w:ascii="Arial" w:hAnsi="Arial" w:cs="Arial"/>
                              <w:sz w:val="20"/>
                            </w:rPr>
                          </w:pPr>
                          <w:r>
                            <w:rPr>
                              <w:rFonts w:ascii="Arial" w:hAnsi="Arial" w:cs="Arial"/>
                              <w:sz w:val="20"/>
                            </w:rPr>
                            <w:t xml:space="preserve">Post Termination </w:t>
                          </w:r>
                          <w:r w:rsidR="008C013F">
                            <w:rPr>
                              <w:rFonts w:ascii="Arial" w:hAnsi="Arial" w:cs="Arial"/>
                              <w:sz w:val="20"/>
                            </w:rPr>
                            <w:t xml:space="preserve">Review </w:t>
                          </w:r>
                          <w:r>
                            <w:rPr>
                              <w:rFonts w:ascii="Arial" w:hAnsi="Arial" w:cs="Arial"/>
                              <w:sz w:val="20"/>
                            </w:rPr>
                            <w:t>Report</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F8336A5" w:rsidR="00655985" w:rsidRDefault="00655985" w:rsidP="00C04932">
                    <w:pPr>
                      <w:jc w:val="right"/>
                      <w:rPr>
                        <w:rFonts w:ascii="Arial" w:hAnsi="Arial" w:cs="Arial"/>
                        <w:sz w:val="20"/>
                      </w:rPr>
                    </w:pPr>
                    <w:r w:rsidRPr="008D2CAB">
                      <w:rPr>
                        <w:rFonts w:ascii="Arial" w:hAnsi="Arial" w:cs="Arial"/>
                        <w:color w:val="000000" w:themeColor="text1"/>
                        <w:sz w:val="20"/>
                      </w:rPr>
                      <w:t>&lt;PROJECT ACRONYM&gt;</w:t>
                    </w:r>
                  </w:p>
                  <w:p w14:paraId="6E1157F1" w14:textId="2252F1B8" w:rsidR="00655985" w:rsidRDefault="00AF47CF" w:rsidP="00C04932">
                    <w:pPr>
                      <w:jc w:val="right"/>
                      <w:rPr>
                        <w:rFonts w:ascii="Arial" w:hAnsi="Arial" w:cs="Arial"/>
                        <w:sz w:val="20"/>
                      </w:rPr>
                    </w:pPr>
                    <w:r>
                      <w:rPr>
                        <w:rFonts w:ascii="Arial" w:hAnsi="Arial" w:cs="Arial"/>
                        <w:sz w:val="20"/>
                      </w:rPr>
                      <w:t xml:space="preserve">Post Termination </w:t>
                    </w:r>
                    <w:r w:rsidR="008C013F">
                      <w:rPr>
                        <w:rFonts w:ascii="Arial" w:hAnsi="Arial" w:cs="Arial"/>
                        <w:sz w:val="20"/>
                      </w:rPr>
                      <w:t xml:space="preserve">Review </w:t>
                    </w:r>
                    <w:r>
                      <w:rPr>
                        <w:rFonts w:ascii="Arial" w:hAnsi="Arial" w:cs="Arial"/>
                        <w:sz w:val="20"/>
                      </w:rPr>
                      <w:t>Report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526FB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2"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3"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5"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8"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1"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4"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15"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526CD"/>
    <w:multiLevelType w:val="multilevel"/>
    <w:tmpl w:val="D514E0D6"/>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
  </w:num>
  <w:num w:numId="4">
    <w:abstractNumId w:val="10"/>
  </w:num>
  <w:num w:numId="5">
    <w:abstractNumId w:val="7"/>
  </w:num>
  <w:num w:numId="6">
    <w:abstractNumId w:val="4"/>
  </w:num>
  <w:num w:numId="7">
    <w:abstractNumId w:val="1"/>
  </w:num>
  <w:num w:numId="8">
    <w:abstractNumId w:val="13"/>
  </w:num>
  <w:num w:numId="9">
    <w:abstractNumId w:val="0"/>
  </w:num>
  <w:num w:numId="10">
    <w:abstractNumId w:val="20"/>
  </w:num>
  <w:num w:numId="11">
    <w:abstractNumId w:val="15"/>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8"/>
  </w:num>
  <w:num w:numId="18">
    <w:abstractNumId w:val="16"/>
  </w:num>
  <w:num w:numId="19">
    <w:abstractNumId w:val="6"/>
  </w:num>
  <w:num w:numId="20">
    <w:abstractNumId w:val="18"/>
  </w:num>
  <w:num w:numId="21">
    <w:abstractNumId w:val="11"/>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19E1"/>
    <w:rsid w:val="00023F97"/>
    <w:rsid w:val="0002408D"/>
    <w:rsid w:val="0002573C"/>
    <w:rsid w:val="000260ED"/>
    <w:rsid w:val="0002756C"/>
    <w:rsid w:val="00031936"/>
    <w:rsid w:val="00031BBD"/>
    <w:rsid w:val="00031ED5"/>
    <w:rsid w:val="00032125"/>
    <w:rsid w:val="000325A8"/>
    <w:rsid w:val="00032882"/>
    <w:rsid w:val="0003608C"/>
    <w:rsid w:val="00037F41"/>
    <w:rsid w:val="00040DD8"/>
    <w:rsid w:val="00041C08"/>
    <w:rsid w:val="00043B6D"/>
    <w:rsid w:val="00051E43"/>
    <w:rsid w:val="00051F45"/>
    <w:rsid w:val="00052936"/>
    <w:rsid w:val="00054868"/>
    <w:rsid w:val="00060FFE"/>
    <w:rsid w:val="0006174C"/>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1506"/>
    <w:rsid w:val="000A1AC8"/>
    <w:rsid w:val="000A3BD4"/>
    <w:rsid w:val="000A47B5"/>
    <w:rsid w:val="000B059F"/>
    <w:rsid w:val="000B2357"/>
    <w:rsid w:val="000B3D8B"/>
    <w:rsid w:val="000B4149"/>
    <w:rsid w:val="000B5681"/>
    <w:rsid w:val="000B7623"/>
    <w:rsid w:val="000C0CEE"/>
    <w:rsid w:val="000C20BE"/>
    <w:rsid w:val="000C2988"/>
    <w:rsid w:val="000C3E1B"/>
    <w:rsid w:val="000C5E52"/>
    <w:rsid w:val="000C6C49"/>
    <w:rsid w:val="000C715D"/>
    <w:rsid w:val="000D24CD"/>
    <w:rsid w:val="000D3495"/>
    <w:rsid w:val="000D4B08"/>
    <w:rsid w:val="000D4CE2"/>
    <w:rsid w:val="000D5127"/>
    <w:rsid w:val="000D5DD1"/>
    <w:rsid w:val="000D71A1"/>
    <w:rsid w:val="000E16FF"/>
    <w:rsid w:val="000E4813"/>
    <w:rsid w:val="000E5884"/>
    <w:rsid w:val="000E5B3B"/>
    <w:rsid w:val="000E61B3"/>
    <w:rsid w:val="000E6C83"/>
    <w:rsid w:val="000E795A"/>
    <w:rsid w:val="000F316D"/>
    <w:rsid w:val="000F4825"/>
    <w:rsid w:val="000F5685"/>
    <w:rsid w:val="001000F1"/>
    <w:rsid w:val="0010121B"/>
    <w:rsid w:val="00101531"/>
    <w:rsid w:val="00105748"/>
    <w:rsid w:val="001064FD"/>
    <w:rsid w:val="0011078E"/>
    <w:rsid w:val="0011163E"/>
    <w:rsid w:val="001141F8"/>
    <w:rsid w:val="0011472E"/>
    <w:rsid w:val="00115D29"/>
    <w:rsid w:val="00116365"/>
    <w:rsid w:val="00116A18"/>
    <w:rsid w:val="0012462D"/>
    <w:rsid w:val="00124DAD"/>
    <w:rsid w:val="001257DE"/>
    <w:rsid w:val="0012665B"/>
    <w:rsid w:val="001268D4"/>
    <w:rsid w:val="001307B8"/>
    <w:rsid w:val="00130C00"/>
    <w:rsid w:val="00131BC3"/>
    <w:rsid w:val="00133235"/>
    <w:rsid w:val="001357AC"/>
    <w:rsid w:val="00135C58"/>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2CD3"/>
    <w:rsid w:val="00173159"/>
    <w:rsid w:val="001732E9"/>
    <w:rsid w:val="00173580"/>
    <w:rsid w:val="00174555"/>
    <w:rsid w:val="00175FE9"/>
    <w:rsid w:val="00181C9E"/>
    <w:rsid w:val="00182814"/>
    <w:rsid w:val="00187590"/>
    <w:rsid w:val="001913F3"/>
    <w:rsid w:val="0019246B"/>
    <w:rsid w:val="001924E4"/>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DBE"/>
    <w:rsid w:val="001D03B1"/>
    <w:rsid w:val="001D148F"/>
    <w:rsid w:val="001D27EE"/>
    <w:rsid w:val="001D3701"/>
    <w:rsid w:val="001D505D"/>
    <w:rsid w:val="001D685A"/>
    <w:rsid w:val="001D705E"/>
    <w:rsid w:val="001E1147"/>
    <w:rsid w:val="001E4EEB"/>
    <w:rsid w:val="001E55B3"/>
    <w:rsid w:val="001E5D62"/>
    <w:rsid w:val="001E6ED5"/>
    <w:rsid w:val="001E7E66"/>
    <w:rsid w:val="001F07D3"/>
    <w:rsid w:val="001F2DA4"/>
    <w:rsid w:val="001F4F61"/>
    <w:rsid w:val="00200BBC"/>
    <w:rsid w:val="002013F5"/>
    <w:rsid w:val="00202661"/>
    <w:rsid w:val="002027DB"/>
    <w:rsid w:val="00202A77"/>
    <w:rsid w:val="00202B3B"/>
    <w:rsid w:val="002064B7"/>
    <w:rsid w:val="00210046"/>
    <w:rsid w:val="0021049F"/>
    <w:rsid w:val="00210568"/>
    <w:rsid w:val="00211AE5"/>
    <w:rsid w:val="00212D22"/>
    <w:rsid w:val="00213B67"/>
    <w:rsid w:val="002174DA"/>
    <w:rsid w:val="00217697"/>
    <w:rsid w:val="00220F8D"/>
    <w:rsid w:val="002219FB"/>
    <w:rsid w:val="002227A2"/>
    <w:rsid w:val="0022324D"/>
    <w:rsid w:val="00227C33"/>
    <w:rsid w:val="00230C07"/>
    <w:rsid w:val="00230ED7"/>
    <w:rsid w:val="00231752"/>
    <w:rsid w:val="002321EA"/>
    <w:rsid w:val="002321FF"/>
    <w:rsid w:val="00232668"/>
    <w:rsid w:val="002336FD"/>
    <w:rsid w:val="00233DC0"/>
    <w:rsid w:val="0023418C"/>
    <w:rsid w:val="0023472D"/>
    <w:rsid w:val="002356DE"/>
    <w:rsid w:val="00236668"/>
    <w:rsid w:val="00237526"/>
    <w:rsid w:val="002403A8"/>
    <w:rsid w:val="00246040"/>
    <w:rsid w:val="00247124"/>
    <w:rsid w:val="0024769E"/>
    <w:rsid w:val="002571ED"/>
    <w:rsid w:val="00260456"/>
    <w:rsid w:val="00261413"/>
    <w:rsid w:val="00261922"/>
    <w:rsid w:val="00261FA5"/>
    <w:rsid w:val="002636B4"/>
    <w:rsid w:val="0026388F"/>
    <w:rsid w:val="00263E09"/>
    <w:rsid w:val="00264B2B"/>
    <w:rsid w:val="0026587A"/>
    <w:rsid w:val="00266070"/>
    <w:rsid w:val="002726B2"/>
    <w:rsid w:val="002748D2"/>
    <w:rsid w:val="00275166"/>
    <w:rsid w:val="00275E06"/>
    <w:rsid w:val="00280D71"/>
    <w:rsid w:val="00280DE5"/>
    <w:rsid w:val="00281FDB"/>
    <w:rsid w:val="0028456A"/>
    <w:rsid w:val="0028482F"/>
    <w:rsid w:val="00284B41"/>
    <w:rsid w:val="00285005"/>
    <w:rsid w:val="00286DAA"/>
    <w:rsid w:val="002870A0"/>
    <w:rsid w:val="00290B6D"/>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00E5"/>
    <w:rsid w:val="002E2CEC"/>
    <w:rsid w:val="002E2CF1"/>
    <w:rsid w:val="002E3BBC"/>
    <w:rsid w:val="002E47EB"/>
    <w:rsid w:val="002E4D3F"/>
    <w:rsid w:val="002F0BA3"/>
    <w:rsid w:val="002F156A"/>
    <w:rsid w:val="002F2548"/>
    <w:rsid w:val="002F2FF6"/>
    <w:rsid w:val="002F3739"/>
    <w:rsid w:val="002F3F26"/>
    <w:rsid w:val="002F5A39"/>
    <w:rsid w:val="002F7601"/>
    <w:rsid w:val="002F792E"/>
    <w:rsid w:val="00300349"/>
    <w:rsid w:val="003016DC"/>
    <w:rsid w:val="00301B17"/>
    <w:rsid w:val="003021A5"/>
    <w:rsid w:val="00302A2B"/>
    <w:rsid w:val="00306668"/>
    <w:rsid w:val="00316A32"/>
    <w:rsid w:val="0031790C"/>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73CE"/>
    <w:rsid w:val="0036785D"/>
    <w:rsid w:val="00371AB5"/>
    <w:rsid w:val="00372238"/>
    <w:rsid w:val="0037251D"/>
    <w:rsid w:val="00373E67"/>
    <w:rsid w:val="00377308"/>
    <w:rsid w:val="00380CBF"/>
    <w:rsid w:val="00380F59"/>
    <w:rsid w:val="0038150C"/>
    <w:rsid w:val="00381A16"/>
    <w:rsid w:val="00381FC3"/>
    <w:rsid w:val="00382380"/>
    <w:rsid w:val="003835B1"/>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C1F"/>
    <w:rsid w:val="003C02AC"/>
    <w:rsid w:val="003C2246"/>
    <w:rsid w:val="003C3DAD"/>
    <w:rsid w:val="003C4579"/>
    <w:rsid w:val="003D0368"/>
    <w:rsid w:val="003D37BA"/>
    <w:rsid w:val="003D5DBA"/>
    <w:rsid w:val="003D6A2C"/>
    <w:rsid w:val="003D7C39"/>
    <w:rsid w:val="003E5346"/>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809"/>
    <w:rsid w:val="00424951"/>
    <w:rsid w:val="00425B79"/>
    <w:rsid w:val="00426CD7"/>
    <w:rsid w:val="00431C41"/>
    <w:rsid w:val="004320F8"/>
    <w:rsid w:val="004369F8"/>
    <w:rsid w:val="00437E37"/>
    <w:rsid w:val="00442C78"/>
    <w:rsid w:val="0044368A"/>
    <w:rsid w:val="00453075"/>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2E6"/>
    <w:rsid w:val="005046EA"/>
    <w:rsid w:val="00505B91"/>
    <w:rsid w:val="005066FB"/>
    <w:rsid w:val="00507920"/>
    <w:rsid w:val="00510F81"/>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11C3"/>
    <w:rsid w:val="0054266E"/>
    <w:rsid w:val="0054362E"/>
    <w:rsid w:val="00546588"/>
    <w:rsid w:val="00547A4B"/>
    <w:rsid w:val="00553E20"/>
    <w:rsid w:val="00554498"/>
    <w:rsid w:val="00562305"/>
    <w:rsid w:val="00562FA1"/>
    <w:rsid w:val="00564BA5"/>
    <w:rsid w:val="00564BF4"/>
    <w:rsid w:val="00564C43"/>
    <w:rsid w:val="00567324"/>
    <w:rsid w:val="00567436"/>
    <w:rsid w:val="00567645"/>
    <w:rsid w:val="00567BDC"/>
    <w:rsid w:val="00573D26"/>
    <w:rsid w:val="00573DA0"/>
    <w:rsid w:val="00575359"/>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6A41"/>
    <w:rsid w:val="00587142"/>
    <w:rsid w:val="00587C38"/>
    <w:rsid w:val="00587DC9"/>
    <w:rsid w:val="005954BA"/>
    <w:rsid w:val="005977C4"/>
    <w:rsid w:val="005979AF"/>
    <w:rsid w:val="00597BD2"/>
    <w:rsid w:val="005A1066"/>
    <w:rsid w:val="005A1277"/>
    <w:rsid w:val="005A1523"/>
    <w:rsid w:val="005A428F"/>
    <w:rsid w:val="005A7499"/>
    <w:rsid w:val="005A78CE"/>
    <w:rsid w:val="005A7932"/>
    <w:rsid w:val="005B0D75"/>
    <w:rsid w:val="005B2BF4"/>
    <w:rsid w:val="005B3334"/>
    <w:rsid w:val="005B3510"/>
    <w:rsid w:val="005B45AE"/>
    <w:rsid w:val="005B5181"/>
    <w:rsid w:val="005B6A19"/>
    <w:rsid w:val="005B7467"/>
    <w:rsid w:val="005C00CD"/>
    <w:rsid w:val="005C11AD"/>
    <w:rsid w:val="005C210A"/>
    <w:rsid w:val="005C29A9"/>
    <w:rsid w:val="005C30E1"/>
    <w:rsid w:val="005C35FF"/>
    <w:rsid w:val="005C4B32"/>
    <w:rsid w:val="005D05D3"/>
    <w:rsid w:val="005D13BD"/>
    <w:rsid w:val="005D3F84"/>
    <w:rsid w:val="005D481E"/>
    <w:rsid w:val="005D4C82"/>
    <w:rsid w:val="005D57BF"/>
    <w:rsid w:val="005D73F8"/>
    <w:rsid w:val="005D7705"/>
    <w:rsid w:val="005E49F6"/>
    <w:rsid w:val="005E73A1"/>
    <w:rsid w:val="005F0F5A"/>
    <w:rsid w:val="005F1476"/>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16DA9"/>
    <w:rsid w:val="00620D07"/>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5985"/>
    <w:rsid w:val="00655C0B"/>
    <w:rsid w:val="006574CB"/>
    <w:rsid w:val="006634AF"/>
    <w:rsid w:val="00664310"/>
    <w:rsid w:val="006644B3"/>
    <w:rsid w:val="00664EFB"/>
    <w:rsid w:val="00665EC6"/>
    <w:rsid w:val="00666974"/>
    <w:rsid w:val="00666D15"/>
    <w:rsid w:val="00667AE9"/>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458E"/>
    <w:rsid w:val="0069501A"/>
    <w:rsid w:val="0069704C"/>
    <w:rsid w:val="006978EC"/>
    <w:rsid w:val="006A1546"/>
    <w:rsid w:val="006A35B1"/>
    <w:rsid w:val="006A46BC"/>
    <w:rsid w:val="006A7024"/>
    <w:rsid w:val="006B18BC"/>
    <w:rsid w:val="006B57A3"/>
    <w:rsid w:val="006B76E5"/>
    <w:rsid w:val="006B78C4"/>
    <w:rsid w:val="006C0CB3"/>
    <w:rsid w:val="006C1BC5"/>
    <w:rsid w:val="006C3F7E"/>
    <w:rsid w:val="006C4520"/>
    <w:rsid w:val="006C4558"/>
    <w:rsid w:val="006C499C"/>
    <w:rsid w:val="006C4C5F"/>
    <w:rsid w:val="006C5BB1"/>
    <w:rsid w:val="006C6EAB"/>
    <w:rsid w:val="006C7007"/>
    <w:rsid w:val="006C7F89"/>
    <w:rsid w:val="006D064A"/>
    <w:rsid w:val="006D371E"/>
    <w:rsid w:val="006D55DC"/>
    <w:rsid w:val="006D638D"/>
    <w:rsid w:val="006D7269"/>
    <w:rsid w:val="006E0AA7"/>
    <w:rsid w:val="006E2A92"/>
    <w:rsid w:val="006E3E15"/>
    <w:rsid w:val="006E62C8"/>
    <w:rsid w:val="006E6F3D"/>
    <w:rsid w:val="006F1BB3"/>
    <w:rsid w:val="006F7927"/>
    <w:rsid w:val="006F7CBE"/>
    <w:rsid w:val="00700DC0"/>
    <w:rsid w:val="00701645"/>
    <w:rsid w:val="0070296F"/>
    <w:rsid w:val="0071006A"/>
    <w:rsid w:val="00711031"/>
    <w:rsid w:val="007112C5"/>
    <w:rsid w:val="00715207"/>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D4"/>
    <w:rsid w:val="00760413"/>
    <w:rsid w:val="0076071F"/>
    <w:rsid w:val="00762D2A"/>
    <w:rsid w:val="00763D06"/>
    <w:rsid w:val="00765702"/>
    <w:rsid w:val="00773755"/>
    <w:rsid w:val="007744DF"/>
    <w:rsid w:val="00780D5E"/>
    <w:rsid w:val="007859AA"/>
    <w:rsid w:val="00791114"/>
    <w:rsid w:val="00793180"/>
    <w:rsid w:val="00793C17"/>
    <w:rsid w:val="007A0DE4"/>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1533"/>
    <w:rsid w:val="007E2E77"/>
    <w:rsid w:val="007E4401"/>
    <w:rsid w:val="007E5996"/>
    <w:rsid w:val="007E74F5"/>
    <w:rsid w:val="007E7973"/>
    <w:rsid w:val="007F3B49"/>
    <w:rsid w:val="007F3F65"/>
    <w:rsid w:val="007F71E9"/>
    <w:rsid w:val="007F772B"/>
    <w:rsid w:val="0080150A"/>
    <w:rsid w:val="00801576"/>
    <w:rsid w:val="00802A18"/>
    <w:rsid w:val="00805EE9"/>
    <w:rsid w:val="0080784F"/>
    <w:rsid w:val="00812917"/>
    <w:rsid w:val="00814B87"/>
    <w:rsid w:val="00814BF3"/>
    <w:rsid w:val="00815165"/>
    <w:rsid w:val="008169E9"/>
    <w:rsid w:val="008200DC"/>
    <w:rsid w:val="0082049F"/>
    <w:rsid w:val="00821186"/>
    <w:rsid w:val="00821A53"/>
    <w:rsid w:val="00823735"/>
    <w:rsid w:val="00824FF6"/>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A38"/>
    <w:rsid w:val="008610DA"/>
    <w:rsid w:val="00862768"/>
    <w:rsid w:val="00867A14"/>
    <w:rsid w:val="00870152"/>
    <w:rsid w:val="0087374E"/>
    <w:rsid w:val="008738D8"/>
    <w:rsid w:val="0087498B"/>
    <w:rsid w:val="0087630F"/>
    <w:rsid w:val="008824D7"/>
    <w:rsid w:val="00885EC5"/>
    <w:rsid w:val="00887F4D"/>
    <w:rsid w:val="00890B83"/>
    <w:rsid w:val="008911EF"/>
    <w:rsid w:val="00892159"/>
    <w:rsid w:val="00892ECB"/>
    <w:rsid w:val="00894E83"/>
    <w:rsid w:val="008A1B47"/>
    <w:rsid w:val="008A23E3"/>
    <w:rsid w:val="008A27F3"/>
    <w:rsid w:val="008A6DFE"/>
    <w:rsid w:val="008A7F51"/>
    <w:rsid w:val="008B1303"/>
    <w:rsid w:val="008B2397"/>
    <w:rsid w:val="008B4A00"/>
    <w:rsid w:val="008B5C33"/>
    <w:rsid w:val="008B6871"/>
    <w:rsid w:val="008C013F"/>
    <w:rsid w:val="008C05F5"/>
    <w:rsid w:val="008C0EA5"/>
    <w:rsid w:val="008C1EC7"/>
    <w:rsid w:val="008C3DF6"/>
    <w:rsid w:val="008C56D6"/>
    <w:rsid w:val="008C7B5E"/>
    <w:rsid w:val="008C7F14"/>
    <w:rsid w:val="008D2CAB"/>
    <w:rsid w:val="008D2DFD"/>
    <w:rsid w:val="008D2F5A"/>
    <w:rsid w:val="008D344E"/>
    <w:rsid w:val="008D3B89"/>
    <w:rsid w:val="008D5417"/>
    <w:rsid w:val="008D684B"/>
    <w:rsid w:val="008E06F3"/>
    <w:rsid w:val="008E2A40"/>
    <w:rsid w:val="008E43CD"/>
    <w:rsid w:val="008E4CDC"/>
    <w:rsid w:val="008E6DEE"/>
    <w:rsid w:val="008E740B"/>
    <w:rsid w:val="008F0130"/>
    <w:rsid w:val="008F03AD"/>
    <w:rsid w:val="008F07EA"/>
    <w:rsid w:val="008F11B6"/>
    <w:rsid w:val="008F1BD9"/>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23"/>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12C5"/>
    <w:rsid w:val="0096200D"/>
    <w:rsid w:val="00963AE5"/>
    <w:rsid w:val="00965F62"/>
    <w:rsid w:val="00971831"/>
    <w:rsid w:val="00974644"/>
    <w:rsid w:val="00974DD2"/>
    <w:rsid w:val="00977B34"/>
    <w:rsid w:val="00977CCE"/>
    <w:rsid w:val="00980C2F"/>
    <w:rsid w:val="0098105C"/>
    <w:rsid w:val="00982934"/>
    <w:rsid w:val="00984C0B"/>
    <w:rsid w:val="00985CB8"/>
    <w:rsid w:val="00985F5D"/>
    <w:rsid w:val="00986404"/>
    <w:rsid w:val="00990D8B"/>
    <w:rsid w:val="009912EE"/>
    <w:rsid w:val="00991823"/>
    <w:rsid w:val="009971D7"/>
    <w:rsid w:val="0099737F"/>
    <w:rsid w:val="009A1546"/>
    <w:rsid w:val="009A1D18"/>
    <w:rsid w:val="009A2C4E"/>
    <w:rsid w:val="009A60E9"/>
    <w:rsid w:val="009A6CFF"/>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E0D30"/>
    <w:rsid w:val="009E47AC"/>
    <w:rsid w:val="009E7D07"/>
    <w:rsid w:val="009F10AB"/>
    <w:rsid w:val="009F189B"/>
    <w:rsid w:val="009F39B0"/>
    <w:rsid w:val="009F4196"/>
    <w:rsid w:val="009F454F"/>
    <w:rsid w:val="009F659D"/>
    <w:rsid w:val="009F7044"/>
    <w:rsid w:val="00A01131"/>
    <w:rsid w:val="00A044D4"/>
    <w:rsid w:val="00A048CB"/>
    <w:rsid w:val="00A04AA7"/>
    <w:rsid w:val="00A0679F"/>
    <w:rsid w:val="00A10F37"/>
    <w:rsid w:val="00A1177A"/>
    <w:rsid w:val="00A14334"/>
    <w:rsid w:val="00A22C17"/>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2EB4"/>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44BC"/>
    <w:rsid w:val="00A9652D"/>
    <w:rsid w:val="00A9766F"/>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AF47CF"/>
    <w:rsid w:val="00B00B67"/>
    <w:rsid w:val="00B028A2"/>
    <w:rsid w:val="00B02D50"/>
    <w:rsid w:val="00B07090"/>
    <w:rsid w:val="00B07642"/>
    <w:rsid w:val="00B15FB8"/>
    <w:rsid w:val="00B205E1"/>
    <w:rsid w:val="00B21318"/>
    <w:rsid w:val="00B25FB5"/>
    <w:rsid w:val="00B2620F"/>
    <w:rsid w:val="00B35B54"/>
    <w:rsid w:val="00B361AC"/>
    <w:rsid w:val="00B3703E"/>
    <w:rsid w:val="00B374B1"/>
    <w:rsid w:val="00B411CF"/>
    <w:rsid w:val="00B41CED"/>
    <w:rsid w:val="00B47A16"/>
    <w:rsid w:val="00B5006F"/>
    <w:rsid w:val="00B521C8"/>
    <w:rsid w:val="00B52331"/>
    <w:rsid w:val="00B52FDD"/>
    <w:rsid w:val="00B53A67"/>
    <w:rsid w:val="00B53B02"/>
    <w:rsid w:val="00B54856"/>
    <w:rsid w:val="00B557EE"/>
    <w:rsid w:val="00B55BD3"/>
    <w:rsid w:val="00B56445"/>
    <w:rsid w:val="00B61920"/>
    <w:rsid w:val="00B6473E"/>
    <w:rsid w:val="00B65CBF"/>
    <w:rsid w:val="00B65E7E"/>
    <w:rsid w:val="00B666C6"/>
    <w:rsid w:val="00B66B14"/>
    <w:rsid w:val="00B66B3B"/>
    <w:rsid w:val="00B706D6"/>
    <w:rsid w:val="00B72FCE"/>
    <w:rsid w:val="00B763BA"/>
    <w:rsid w:val="00B76922"/>
    <w:rsid w:val="00B76E9B"/>
    <w:rsid w:val="00B77637"/>
    <w:rsid w:val="00B80395"/>
    <w:rsid w:val="00B832D6"/>
    <w:rsid w:val="00B839DA"/>
    <w:rsid w:val="00B84B5A"/>
    <w:rsid w:val="00B917A3"/>
    <w:rsid w:val="00B935F9"/>
    <w:rsid w:val="00B9373C"/>
    <w:rsid w:val="00B938DE"/>
    <w:rsid w:val="00B941FB"/>
    <w:rsid w:val="00B95DE0"/>
    <w:rsid w:val="00B97200"/>
    <w:rsid w:val="00BA0434"/>
    <w:rsid w:val="00BA060C"/>
    <w:rsid w:val="00BA10F3"/>
    <w:rsid w:val="00BA22E4"/>
    <w:rsid w:val="00BA3781"/>
    <w:rsid w:val="00BA6574"/>
    <w:rsid w:val="00BB080F"/>
    <w:rsid w:val="00BB141F"/>
    <w:rsid w:val="00BB3263"/>
    <w:rsid w:val="00BB4246"/>
    <w:rsid w:val="00BB587D"/>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445F"/>
    <w:rsid w:val="00BE5451"/>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61F"/>
    <w:rsid w:val="00C35F2B"/>
    <w:rsid w:val="00C37F26"/>
    <w:rsid w:val="00C402D5"/>
    <w:rsid w:val="00C40504"/>
    <w:rsid w:val="00C415D7"/>
    <w:rsid w:val="00C428C0"/>
    <w:rsid w:val="00C4462B"/>
    <w:rsid w:val="00C44BF0"/>
    <w:rsid w:val="00C4585D"/>
    <w:rsid w:val="00C46CD4"/>
    <w:rsid w:val="00C509C5"/>
    <w:rsid w:val="00C52ABE"/>
    <w:rsid w:val="00C53C5B"/>
    <w:rsid w:val="00C55141"/>
    <w:rsid w:val="00C57421"/>
    <w:rsid w:val="00C60695"/>
    <w:rsid w:val="00C61C3E"/>
    <w:rsid w:val="00C637AC"/>
    <w:rsid w:val="00C64204"/>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438D"/>
    <w:rsid w:val="00CA6DA1"/>
    <w:rsid w:val="00CB04CD"/>
    <w:rsid w:val="00CB0E4F"/>
    <w:rsid w:val="00CB17FC"/>
    <w:rsid w:val="00CB383E"/>
    <w:rsid w:val="00CB3F53"/>
    <w:rsid w:val="00CB45DF"/>
    <w:rsid w:val="00CB49CF"/>
    <w:rsid w:val="00CB6503"/>
    <w:rsid w:val="00CB687D"/>
    <w:rsid w:val="00CB6B0A"/>
    <w:rsid w:val="00CB731A"/>
    <w:rsid w:val="00CC0477"/>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071A"/>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2BBF"/>
    <w:rsid w:val="00D147BF"/>
    <w:rsid w:val="00D1569E"/>
    <w:rsid w:val="00D156DD"/>
    <w:rsid w:val="00D156E9"/>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35B77"/>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2C9"/>
    <w:rsid w:val="00D769A4"/>
    <w:rsid w:val="00D8099B"/>
    <w:rsid w:val="00D81219"/>
    <w:rsid w:val="00D8139F"/>
    <w:rsid w:val="00D830C2"/>
    <w:rsid w:val="00D831B0"/>
    <w:rsid w:val="00D8490D"/>
    <w:rsid w:val="00D84F19"/>
    <w:rsid w:val="00D8561D"/>
    <w:rsid w:val="00D86CE5"/>
    <w:rsid w:val="00D87395"/>
    <w:rsid w:val="00D87489"/>
    <w:rsid w:val="00D877CB"/>
    <w:rsid w:val="00D87829"/>
    <w:rsid w:val="00D90233"/>
    <w:rsid w:val="00D922F5"/>
    <w:rsid w:val="00D92863"/>
    <w:rsid w:val="00D93B41"/>
    <w:rsid w:val="00D94D1D"/>
    <w:rsid w:val="00D959DF"/>
    <w:rsid w:val="00D96683"/>
    <w:rsid w:val="00DA0BF0"/>
    <w:rsid w:val="00DA11E3"/>
    <w:rsid w:val="00DA18F6"/>
    <w:rsid w:val="00DA1A63"/>
    <w:rsid w:val="00DA3078"/>
    <w:rsid w:val="00DA5E70"/>
    <w:rsid w:val="00DA7B1C"/>
    <w:rsid w:val="00DB0F6A"/>
    <w:rsid w:val="00DB2E38"/>
    <w:rsid w:val="00DB2FC8"/>
    <w:rsid w:val="00DB5BCF"/>
    <w:rsid w:val="00DB5FCB"/>
    <w:rsid w:val="00DC0976"/>
    <w:rsid w:val="00DC130C"/>
    <w:rsid w:val="00DC385D"/>
    <w:rsid w:val="00DC5A30"/>
    <w:rsid w:val="00DD3068"/>
    <w:rsid w:val="00DD5F4E"/>
    <w:rsid w:val="00DD5F8E"/>
    <w:rsid w:val="00DD7E85"/>
    <w:rsid w:val="00DE00C1"/>
    <w:rsid w:val="00DE0ADE"/>
    <w:rsid w:val="00DE2CE2"/>
    <w:rsid w:val="00DE3682"/>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3E51"/>
    <w:rsid w:val="00E14836"/>
    <w:rsid w:val="00E14CE0"/>
    <w:rsid w:val="00E15423"/>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329"/>
    <w:rsid w:val="00E4042A"/>
    <w:rsid w:val="00E4096E"/>
    <w:rsid w:val="00E41918"/>
    <w:rsid w:val="00E43704"/>
    <w:rsid w:val="00E46456"/>
    <w:rsid w:val="00E464CF"/>
    <w:rsid w:val="00E5265C"/>
    <w:rsid w:val="00E54137"/>
    <w:rsid w:val="00E5419E"/>
    <w:rsid w:val="00E562AD"/>
    <w:rsid w:val="00E57ACC"/>
    <w:rsid w:val="00E57F63"/>
    <w:rsid w:val="00E60B11"/>
    <w:rsid w:val="00E613CF"/>
    <w:rsid w:val="00E61694"/>
    <w:rsid w:val="00E6244A"/>
    <w:rsid w:val="00E6409E"/>
    <w:rsid w:val="00E64180"/>
    <w:rsid w:val="00E6513C"/>
    <w:rsid w:val="00E651B7"/>
    <w:rsid w:val="00E6592C"/>
    <w:rsid w:val="00E72653"/>
    <w:rsid w:val="00E72D71"/>
    <w:rsid w:val="00E73EC5"/>
    <w:rsid w:val="00E759AB"/>
    <w:rsid w:val="00E77055"/>
    <w:rsid w:val="00E775BC"/>
    <w:rsid w:val="00E77824"/>
    <w:rsid w:val="00E81BC3"/>
    <w:rsid w:val="00E81C6D"/>
    <w:rsid w:val="00E82CB5"/>
    <w:rsid w:val="00E843B9"/>
    <w:rsid w:val="00E86588"/>
    <w:rsid w:val="00E86BD9"/>
    <w:rsid w:val="00E8796C"/>
    <w:rsid w:val="00E879C5"/>
    <w:rsid w:val="00E92269"/>
    <w:rsid w:val="00E94AD6"/>
    <w:rsid w:val="00E9672A"/>
    <w:rsid w:val="00E97211"/>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71BC"/>
    <w:rsid w:val="00F00D37"/>
    <w:rsid w:val="00F021B3"/>
    <w:rsid w:val="00F06345"/>
    <w:rsid w:val="00F07220"/>
    <w:rsid w:val="00F07230"/>
    <w:rsid w:val="00F11AF2"/>
    <w:rsid w:val="00F11EA9"/>
    <w:rsid w:val="00F144C4"/>
    <w:rsid w:val="00F14D8F"/>
    <w:rsid w:val="00F15C80"/>
    <w:rsid w:val="00F2269A"/>
    <w:rsid w:val="00F24CA5"/>
    <w:rsid w:val="00F27B7F"/>
    <w:rsid w:val="00F27C74"/>
    <w:rsid w:val="00F31860"/>
    <w:rsid w:val="00F31B36"/>
    <w:rsid w:val="00F40134"/>
    <w:rsid w:val="00F42296"/>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306"/>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StdPara"/>
    <w:qFormat/>
    <w:rsid w:val="00DA5E70"/>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character" w:styleId="CommentReference">
    <w:name w:val="annotation reference"/>
    <w:basedOn w:val="DefaultParagraphFont"/>
    <w:semiHidden/>
    <w:unhideWhenUsed/>
    <w:rsid w:val="00E94AD6"/>
    <w:rPr>
      <w:sz w:val="16"/>
      <w:szCs w:val="16"/>
    </w:rPr>
  </w:style>
  <w:style w:type="paragraph" w:styleId="CommentText">
    <w:name w:val="annotation text"/>
    <w:basedOn w:val="Normal"/>
    <w:link w:val="CommentTextChar"/>
    <w:semiHidden/>
    <w:unhideWhenUsed/>
    <w:rsid w:val="00E94AD6"/>
    <w:rPr>
      <w:sz w:val="20"/>
    </w:rPr>
  </w:style>
  <w:style w:type="character" w:customStyle="1" w:styleId="CommentTextChar">
    <w:name w:val="Comment Text Char"/>
    <w:basedOn w:val="DefaultParagraphFont"/>
    <w:link w:val="CommentText"/>
    <w:semiHidden/>
    <w:rsid w:val="00E94AD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AD6"/>
    <w:rPr>
      <w:b/>
      <w:bCs/>
    </w:rPr>
  </w:style>
  <w:style w:type="character" w:customStyle="1" w:styleId="CommentSubjectChar">
    <w:name w:val="Comment Subject Char"/>
    <w:basedOn w:val="CommentTextChar"/>
    <w:link w:val="CommentSubject"/>
    <w:uiPriority w:val="99"/>
    <w:semiHidden/>
    <w:rsid w:val="00E94AD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00156323">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 xmlns="a962400d-f753-4618-8b3a-acffb4d00039">TAJ556MMHHRD-2146497143-3295</_dlc_DocId>
    <_dlc_DocIdUrl xmlns="a962400d-f753-4618-8b3a-acffb4d00039">
      <Url>https://fncspro.usda.net/offices/oit/pmd/_layouts/15/DocIdRedir.aspx?ID=TAJ556MMHHRD-2146497143-3295</Url>
      <Description>TAJ556MMHHRD-2146497143-3295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2A4976-21F3-4F9F-9A62-374238EAAA89}">
  <ds:schemaRefs>
    <ds:schemaRef ds:uri="http://schemas.openxmlformats.org/officeDocument/2006/bibliography"/>
  </ds:schemaRefs>
</ds:datastoreItem>
</file>

<file path=customXml/itemProps2.xml><?xml version="1.0" encoding="utf-8"?>
<ds:datastoreItem xmlns:ds="http://schemas.openxmlformats.org/officeDocument/2006/customXml" ds:itemID="{9E098CDF-36FF-4E6C-969D-86376611C9D4}">
  <ds:schemaRefs>
    <ds:schemaRef ds:uri="http://purl.org/dc/dcmitype/"/>
    <ds:schemaRef ds:uri="http://schemas.microsoft.com/office/2006/documentManagement/types"/>
    <ds:schemaRef ds:uri="a962400d-f753-4618-8b3a-acffb4d00039"/>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858E725-CF38-4261-9BC6-5DD38DE65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5E7B43-1AD5-4CD4-B6E6-08A4C95575D6}">
  <ds:schemaRefs>
    <ds:schemaRef ds:uri="http://schemas.microsoft.com/sharepoint/events"/>
  </ds:schemaRefs>
</ds:datastoreItem>
</file>

<file path=customXml/itemProps5.xml><?xml version="1.0" encoding="utf-8"?>
<ds:datastoreItem xmlns:ds="http://schemas.openxmlformats.org/officeDocument/2006/customXml" ds:itemID="{4BCDA59C-D86B-4AAE-8007-A7AF2F1C8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1069</Words>
  <Characters>6419</Characters>
  <Application>Microsoft Office Word</Application>
  <DocSecurity>0</DocSecurity>
  <Lines>267</Lines>
  <Paragraphs>197</Paragraphs>
  <ScaleCrop>false</ScaleCrop>
  <HeadingPairs>
    <vt:vector size="2" baseType="variant">
      <vt:variant>
        <vt:lpstr>Title</vt:lpstr>
      </vt:variant>
      <vt:variant>
        <vt:i4>1</vt:i4>
      </vt:variant>
    </vt:vector>
  </HeadingPairs>
  <TitlesOfParts>
    <vt:vector size="1" baseType="lpstr">
      <vt:lpstr>Post Termination Review Report</vt:lpstr>
    </vt:vector>
  </TitlesOfParts>
  <Manager>joseph.shaw@usda.gov</Manager>
  <Company>USDA-FNS</Company>
  <LinksUpToDate>false</LinksUpToDate>
  <CharactersWithSpaces>7291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Termination Review Report</dc:title>
  <dc:subject/>
  <dc:creator>Panum Group</dc:creator>
  <cp:keywords/>
  <dc:description/>
  <cp:lastModifiedBy>Mounger, Max - FNS (Contractor)</cp:lastModifiedBy>
  <cp:revision>6</cp:revision>
  <cp:lastPrinted>2019-07-30T19:45:00Z</cp:lastPrinted>
  <dcterms:created xsi:type="dcterms:W3CDTF">2020-10-20T18:24:00Z</dcterms:created>
  <dcterms:modified xsi:type="dcterms:W3CDTF">2021-06-17T15:20:00Z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cea2e4a5-36e6-475e-b962-e8301f4a9d1d</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